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7E5EB" w14:textId="01A4A5D5" w:rsidR="00C84DE6" w:rsidRPr="00F81EEF" w:rsidRDefault="00B02560" w:rsidP="00B02560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รายการข้อมูลที่ต้องการ (</w:t>
      </w:r>
      <w:r w:rsidRPr="00F81EEF">
        <w:rPr>
          <w:rFonts w:ascii="TH SarabunPSK" w:hAnsi="TH SarabunPSK" w:cs="TH SarabunPSK"/>
          <w:b/>
          <w:bCs/>
          <w:sz w:val="32"/>
          <w:szCs w:val="32"/>
        </w:rPr>
        <w:t>Data Requirements</w:t>
      </w:r>
      <w:r w:rsidRPr="00F81EEF">
        <w:rPr>
          <w:rFonts w:ascii="TH SarabunPSK" w:hAnsi="TH SarabunPSK" w:cs="TH SarabunPSK" w:hint="cs"/>
          <w:b/>
          <w:bCs/>
          <w:sz w:val="32"/>
          <w:szCs w:val="32"/>
          <w:cs/>
        </w:rPr>
        <w:t>) สำหรับ</w:t>
      </w:r>
      <w:r w:rsidRPr="00F81EEF">
        <w:rPr>
          <w:rFonts w:ascii="TH SarabunPSK" w:hAnsi="TH SarabunPSK" w:cs="TH SarabunPSK"/>
          <w:b/>
          <w:bCs/>
          <w:sz w:val="32"/>
          <w:szCs w:val="32"/>
          <w:cs/>
        </w:rPr>
        <w:t xml:space="preserve">โครงการ </w:t>
      </w:r>
      <w:r w:rsidRPr="00F81EEF">
        <w:rPr>
          <w:rFonts w:ascii="TH SarabunPSK" w:hAnsi="TH SarabunPSK" w:cs="TH SarabunPSK"/>
          <w:b/>
          <w:bCs/>
          <w:sz w:val="32"/>
          <w:szCs w:val="32"/>
        </w:rPr>
        <w:t>AI OPD Pre-Screening Assistant System</w:t>
      </w:r>
    </w:p>
    <w:p w14:paraId="0E4C4675" w14:textId="77777777" w:rsidR="00B02560" w:rsidRPr="00F81EEF" w:rsidRDefault="00B02560" w:rsidP="00B02560">
      <w:pPr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335DBC2" w14:textId="6DF500F0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วันที่ 10 สิงหาคม 2569</w:t>
      </w:r>
    </w:p>
    <w:p w14:paraId="422BD3F2" w14:textId="2A28709E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GET:</w:t>
      </w:r>
      <w:r w:rsidRPr="00F81EEF">
        <w:rPr>
          <w:rFonts w:ascii="TH SarabunPSK" w:hAnsi="TH SarabunPSK" w:cs="TH SarabunPSK"/>
          <w:sz w:val="32"/>
          <w:szCs w:val="32"/>
        </w:rPr>
        <w:t xml:space="preserve"> </w:t>
      </w:r>
      <w:r w:rsidRPr="00F81EEF">
        <w:rPr>
          <w:rFonts w:ascii="TH SarabunPSK" w:hAnsi="TH SarabunPSK" w:cs="TH SarabunPSK"/>
          <w:sz w:val="32"/>
          <w:szCs w:val="32"/>
          <w:cs/>
        </w:rPr>
        <w:t>ข้อมูลที่ระบบจะได้รับจาก</w:t>
      </w:r>
      <w:r w:rsidR="0001447D" w:rsidRPr="00F81EEF">
        <w:rPr>
          <w:rFonts w:ascii="TH SarabunPSK" w:hAnsi="TH SarabunPSK" w:cs="TH SarabunPSK"/>
          <w:sz w:val="32"/>
          <w:szCs w:val="32"/>
          <w:cs/>
        </w:rPr>
        <w:t>ระบบของ</w:t>
      </w:r>
      <w:r w:rsidRPr="00F81EEF">
        <w:rPr>
          <w:rFonts w:ascii="TH SarabunPSK" w:hAnsi="TH SarabunPSK" w:cs="TH SarabunPSK"/>
          <w:sz w:val="32"/>
          <w:szCs w:val="32"/>
          <w:cs/>
        </w:rPr>
        <w:t>โรงพยาบาล</w:t>
      </w:r>
    </w:p>
    <w:p w14:paraId="266EBA7D" w14:textId="77777777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POST:</w:t>
      </w:r>
      <w:r w:rsidRPr="00F81EEF">
        <w:rPr>
          <w:rFonts w:ascii="TH SarabunPSK" w:hAnsi="TH SarabunPSK" w:cs="TH SarabunPSK"/>
          <w:sz w:val="32"/>
          <w:szCs w:val="32"/>
        </w:rPr>
        <w:t xml:space="preserve"> </w:t>
      </w:r>
      <w:r w:rsidRPr="00F81EEF">
        <w:rPr>
          <w:rFonts w:ascii="TH SarabunPSK" w:hAnsi="TH SarabunPSK" w:cs="TH SarabunPSK"/>
          <w:sz w:val="32"/>
          <w:szCs w:val="32"/>
          <w:cs/>
        </w:rPr>
        <w:t>ข้อมูลใหม่ที่ระบบสร้างขึ้นและส่งไปบันทึกในระบบของโรงพยาบาล</w:t>
      </w:r>
    </w:p>
    <w:p w14:paraId="00F52382" w14:textId="77777777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PUT:</w:t>
      </w:r>
      <w:r w:rsidRPr="00F81EEF">
        <w:rPr>
          <w:rFonts w:ascii="TH SarabunPSK" w:hAnsi="TH SarabunPSK" w:cs="TH SarabunPSK"/>
          <w:sz w:val="32"/>
          <w:szCs w:val="32"/>
        </w:rPr>
        <w:t xml:space="preserve"> </w:t>
      </w:r>
      <w:r w:rsidRPr="00F81EEF">
        <w:rPr>
          <w:rFonts w:ascii="TH SarabunPSK" w:hAnsi="TH SarabunPSK" w:cs="TH SarabunPSK"/>
          <w:sz w:val="32"/>
          <w:szCs w:val="32"/>
          <w:cs/>
        </w:rPr>
        <w:t>ข้อมูลที่ระบบจะใช้สำ</w:t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  <w:t>หร</w:t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  <w:t>ับอ</w:t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  <w:t>ัป</w:t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  <w:t>เดตข้อมูลในระบบของโรงพยาบาล</w:t>
      </w:r>
    </w:p>
    <w:p w14:paraId="00F52382" w14:textId="77777777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จำเป็น (Required): Y = จำเป็น, N = ไม่จำเป็น, Conditional = จำเป็นเฉพาะบางกรณี (ระบุเงื่อนไขไว้ในคำอธิบาย) — ใช้รูปแบบเดียวกับเอกสาร API ของโรงพยาบาล</w:t>
      </w:r>
      <w:r w:rsidRPr="00F81EEF">
        <w:rPr>
          <w:rFonts w:ascii="TH SarabunPSK" w:hAnsi="TH SarabunPSK" w:cs="TH SarabunPSK"/>
          <w:sz w:val="32"/>
          <w:szCs w:val="32"/>
        </w:rPr>
      </w:r>
      <w:r w:rsidRPr="00F81EEF">
        <w:rPr>
          <w:rFonts w:ascii="TH SarabunPSK" w:hAnsi="TH SarabunPSK" w:cs="TH SarabunPSK"/>
          <w:sz w:val="32"/>
          <w:szCs w:val="32"/>
          <w:cs/>
        </w:rPr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</w:r>
    </w:p>
    <w:p w14:paraId="723642D6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A7B4136" w14:textId="1A4DA142" w:rsidR="00FD344C" w:rsidRPr="00F81EEF" w:rsidRDefault="00FD344C" w:rsidP="00A64D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รายการข้อมูลที่ต้องการ</w:t>
      </w:r>
    </w:p>
    <w:p w14:paraId="21819615" w14:textId="757813D9" w:rsidR="00FA4FFD" w:rsidRPr="00F81EEF" w:rsidRDefault="00FA4FFD" w:rsidP="00A64D2C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</w:rPr>
        <w:t>Patient Profile &amp; History (Get Data)</w:t>
      </w:r>
    </w:p>
    <w:p w14:paraId="1519B7C8" w14:textId="2998D99E" w:rsidR="00FA4FFD" w:rsidRPr="00F81EEF" w:rsidRDefault="00FA4FFD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1.1</w:t>
      </w:r>
      <w:r w:rsidRPr="00F81EEF">
        <w:rPr>
          <w:rFonts w:ascii="TH SarabunPSK" w:hAnsi="TH SarabunPSK" w:cs="TH SarabunPSK" w:hint="cs"/>
          <w:sz w:val="32"/>
          <w:szCs w:val="32"/>
        </w:rPr>
        <w:t>.</w:t>
      </w:r>
      <w:r w:rsidRPr="00F81EEF">
        <w:rPr>
          <w:rFonts w:ascii="TH SarabunPSK" w:hAnsi="TH SarabunPSK" w:cs="TH SarabunPSK" w:hint="cs"/>
          <w:sz w:val="32"/>
          <w:szCs w:val="32"/>
          <w:cs/>
        </w:rPr>
        <w:t xml:space="preserve"> ข้อมูลทั่วไปของผู้ป่วย (</w:t>
      </w:r>
      <w:r w:rsidRPr="00F81EEF">
        <w:rPr>
          <w:rFonts w:ascii="TH SarabunPSK" w:hAnsi="TH SarabunPSK" w:cs="TH SarabunPSK" w:hint="cs"/>
          <w:sz w:val="32"/>
          <w:szCs w:val="32"/>
        </w:rPr>
        <w:t>Patient Info)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2223"/>
        <w:gridCol w:w="1949"/>
        <w:gridCol w:w="2897"/>
        <w:gridCol w:w="2281"/>
        <w:gridCol w:w="1800"/>
      </w:tblGrid>
      <w:tr w:rsidR="002207EB" w:rsidRPr="00F81EEF" w14:paraId="4C470FC3" w14:textId="374445BB" w:rsidTr="002207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  <w:shd w:val="clear" w:color="auto" w:fill="355D7E" w:themeFill="accent1" w:themeFillShade="80"/>
          </w:tcPr>
          <w:p w14:paraId="5A08C11B" w14:textId="6258D98C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042" w:type="pct"/>
            <w:shd w:val="clear" w:color="auto" w:fill="355D7E" w:themeFill="accent1" w:themeFillShade="80"/>
          </w:tcPr>
          <w:p w14:paraId="1CE50BDE" w14:textId="3D1055DF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549" w:type="pct"/>
            <w:shd w:val="clear" w:color="auto" w:fill="355D7E" w:themeFill="accent1" w:themeFillShade="80"/>
          </w:tcPr>
          <w:p w14:paraId="1A04FC12" w14:textId="6A3C116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220" w:type="pct"/>
            <w:shd w:val="clear" w:color="auto" w:fill="355D7E" w:themeFill="accent1" w:themeFillShade="80"/>
          </w:tcPr>
          <w:p w14:paraId="5133ED2D" w14:textId="4175B00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3EA1942C" w14:textId="501EB3CF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63354B95" w14:textId="079B5EC3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hn</w:t>
            </w:r>
            <w:proofErr w:type="spellEnd"/>
          </w:p>
        </w:tc>
        <w:tc>
          <w:tcPr>
            <w:tcW w:w="1042" w:type="pct"/>
          </w:tcPr>
          <w:p w14:paraId="0EA16DF2" w14:textId="715D9C6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62039615" w14:textId="608AB37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รหัสประจำตัวผู้ป่วย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Hospital Number)</w:t>
            </w:r>
          </w:p>
        </w:tc>
        <w:tc>
          <w:tcPr>
            <w:tcW w:w="1220" w:type="pct"/>
          </w:tcPr>
          <w:p w14:paraId="44E4EB95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09900001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5B8D7D74" w14:textId="1D2E95BD" w:rsidTr="002207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D3481C8" w14:textId="7E566DAA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n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ame</w:t>
            </w:r>
          </w:p>
        </w:tc>
        <w:tc>
          <w:tcPr>
            <w:tcW w:w="1042" w:type="pct"/>
          </w:tcPr>
          <w:p w14:paraId="4263BC9C" w14:textId="62E778E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0747762E" w14:textId="2A247A4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 - นามสกุลของผู้ป่วย</w:t>
            </w:r>
          </w:p>
        </w:tc>
        <w:tc>
          <w:tcPr>
            <w:tcW w:w="1220" w:type="pct"/>
          </w:tcPr>
          <w:p w14:paraId="1F3328A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สมชาย ใจดี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2A50B6AE" w14:textId="08AAB8CE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E12B490" w14:textId="02ACC214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b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 xml:space="preserve">irthday </w:t>
            </w:r>
          </w:p>
        </w:tc>
        <w:tc>
          <w:tcPr>
            <w:tcW w:w="1042" w:type="pct"/>
          </w:tcPr>
          <w:p w14:paraId="0EA5E7F6" w14:textId="6FC055D5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</w:t>
            </w:r>
          </w:p>
        </w:tc>
        <w:tc>
          <w:tcPr>
            <w:tcW w:w="1549" w:type="pct"/>
          </w:tcPr>
          <w:p w14:paraId="0DC06E36" w14:textId="133B78E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วัน/เดือน/ปีเกิด</w:t>
            </w:r>
          </w:p>
        </w:tc>
        <w:tc>
          <w:tcPr>
            <w:tcW w:w="1220" w:type="pct"/>
          </w:tcPr>
          <w:p w14:paraId="1880642C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1968-03-14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7FA36ABD" w14:textId="108F9B58" w:rsidTr="002207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757CF95D" w14:textId="06F3E1F9" w:rsidR="002207EB" w:rsidRPr="00AF3AC3" w:rsidRDefault="002207EB" w:rsidP="00A64D2C">
            <w:pPr>
              <w:rPr>
                <w:rFonts w:ascii="TH SarabunPSK" w:hAnsi="TH SarabunPSK" w:cs="TH SarabunPSK"/>
                <w:b w:val="0"/>
                <w:bCs w:val="0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is</w:t>
            </w:r>
            <w:r w:rsidR="00AF3AC3"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first</w:t>
            </w:r>
            <w:r w:rsidR="00AF3AC3"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time</w:t>
            </w:r>
            <w:proofErr w:type="spellEnd"/>
          </w:p>
        </w:tc>
        <w:tc>
          <w:tcPr>
            <w:tcW w:w="1042" w:type="pct"/>
          </w:tcPr>
          <w:p w14:paraId="567761EA" w14:textId="495B5A6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Boolean</w:t>
            </w:r>
          </w:p>
        </w:tc>
        <w:tc>
          <w:tcPr>
            <w:tcW w:w="1549" w:type="pct"/>
          </w:tcPr>
          <w:p w14:paraId="3CF43509" w14:textId="0A352E6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สถานะการเข้ารับบริการครั้งแรก</w:t>
            </w:r>
          </w:p>
        </w:tc>
        <w:tc>
          <w:tcPr>
            <w:tcW w:w="1220" w:type="pct"/>
          </w:tcPr>
          <w:p w14:paraId="70472AA6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false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GET — ข้อมูลทั่วไปของผู้ป่วย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"hn": "09900001",</w:t>
        <w:br/>
        <w:t xml:space="preserve">  "name": "สมชาย ใจดี",</w:t>
        <w:br/>
        <w:t xml:space="preserve">  "birthday": "1968-03-14",</w:t>
        <w:br/>
        <w:t xml:space="preserve">  "is_first_time": false</w:t>
        <w:br/>
        <w:t>}</w:t>
      </w:r>
    </w:p>
    <w:p w14:paraId="77EAC4C3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08DB7D9" w14:textId="363B6635" w:rsidR="00FA4FFD" w:rsidRPr="00F81EEF" w:rsidRDefault="00FA4FFD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</w:rPr>
        <w:t xml:space="preserve">1.2. </w:t>
      </w:r>
      <w:r w:rsidRPr="00F81EEF">
        <w:rPr>
          <w:rFonts w:ascii="TH SarabunPSK" w:hAnsi="TH SarabunPSK" w:cs="TH SarabunPSK" w:hint="cs"/>
          <w:sz w:val="32"/>
          <w:szCs w:val="32"/>
          <w:cs/>
        </w:rPr>
        <w:t>ประวัติการแพทย์ (</w:t>
      </w:r>
      <w:r w:rsidRPr="00F81EEF">
        <w:rPr>
          <w:rFonts w:ascii="TH SarabunPSK" w:hAnsi="TH SarabunPSK" w:cs="TH SarabunPSK" w:hint="cs"/>
          <w:sz w:val="32"/>
          <w:szCs w:val="32"/>
        </w:rPr>
        <w:t>Patient Medical History)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409"/>
        <w:gridCol w:w="1958"/>
        <w:gridCol w:w="2898"/>
        <w:gridCol w:w="2085"/>
        <w:gridCol w:w="1800"/>
      </w:tblGrid>
      <w:tr w:rsidR="002207EB" w:rsidRPr="00F81EEF" w14:paraId="32977F71" w14:textId="7E567CBE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355D7E" w:themeFill="accent1" w:themeFillShade="80"/>
          </w:tcPr>
          <w:p w14:paraId="0DF4643D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73B62B55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EA95E68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56FC84C6" w14:textId="63C7756C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2CB24928" w14:textId="307E9498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900ECB6" w14:textId="40F316FA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smoking</w:t>
            </w:r>
          </w:p>
        </w:tc>
        <w:tc>
          <w:tcPr>
            <w:tcW w:w="0" w:type="auto"/>
          </w:tcPr>
          <w:p w14:paraId="3385FA14" w14:textId="77777777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35D7A3C3" w14:textId="718670F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ประวัติการสูบบุหรี่</w:t>
            </w:r>
          </w:p>
        </w:tc>
        <w:tc>
          <w:tcPr>
            <w:tcW w:w="0" w:type="auto"/>
          </w:tcPr>
          <w:p w14:paraId="03175DF2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t>สูบบุหรี่วันละ 5 มวน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A50DA2B" w14:textId="327BAE68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5B73E52" w14:textId="64B244AD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alcohol</w:t>
            </w:r>
          </w:p>
        </w:tc>
        <w:tc>
          <w:tcPr>
            <w:tcW w:w="0" w:type="auto"/>
          </w:tcPr>
          <w:p w14:paraId="31DE9074" w14:textId="5C8B4B5C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42588E1E" w14:textId="1B13C4D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ประวัติการดื่มแอลกอฮอล์</w:t>
            </w:r>
          </w:p>
        </w:tc>
        <w:tc>
          <w:tcPr>
            <w:tcW w:w="0" w:type="auto"/>
          </w:tcPr>
          <w:p w14:paraId="4DDEAD0A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t>ไม่ดื่มสุรา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07E1942C" w14:textId="72A140A1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AD4ACA" w14:textId="5A058328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allergies</w:t>
            </w:r>
          </w:p>
        </w:tc>
        <w:tc>
          <w:tcPr>
            <w:tcW w:w="0" w:type="auto"/>
          </w:tcPr>
          <w:p w14:paraId="691AF741" w14:textId="08C415D8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4A8C6A94" w14:textId="04A559E5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ประวัติการแพ้ยา แพ้อาหาร หรืออื่น ๆ (ข้อความตามที่ผู้ป่วยแจ้ง)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r>
          </w:p>
        </w:tc>
        <w:tc>
          <w:tcPr>
            <w:tcW w:w="0" w:type="auto"/>
          </w:tcPr>
          <w:p w14:paraId="2F39653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แพ้ยาเพนนิซิลลิน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7D4F6215" w14:textId="47EBB04A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FE1EBE" w14:textId="6D1181AD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c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hronic</w:t>
            </w:r>
            <w:r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conditions</w:t>
            </w:r>
            <w:proofErr w:type="spellEnd"/>
          </w:p>
        </w:tc>
        <w:tc>
          <w:tcPr>
            <w:tcW w:w="0" w:type="auto"/>
          </w:tcPr>
          <w:p w14:paraId="76EE5927" w14:textId="7DAB072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30DF305E" w14:textId="4738DDC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โรคประจำตัวของผู้ป่วย (ข้อความตามที่ผู้ป่วยแจ้ง)</w:t>
            </w:r>
          </w:p>
        </w:tc>
        <w:tc>
          <w:tcPr>
            <w:tcW w:w="0" w:type="auto"/>
          </w:tcPr>
          <w:p w14:paraId="37D6D628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ความดันโลหิตสูง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2A04D983" w14:textId="47E29D1D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72BAF5" w14:textId="0CF78AED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past_surgeries</w:t>
            </w:r>
            <w:r w:rsidR="008E464A"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proofErr w:type="spellEnd"/>
          </w:p>
        </w:tc>
        <w:tc>
          <w:tcPr>
            <w:tcW w:w="0" w:type="auto"/>
          </w:tcPr>
          <w:p w14:paraId="717B489B" w14:textId="526900CC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219D48F6" w14:textId="3D76D83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ประวัติการผ่าตัด (ข้อความตามที่ผู้ป่วยแจ้ง)</w:t>
            </w:r>
          </w:p>
        </w:tc>
        <w:tc>
          <w:tcPr>
            <w:tcW w:w="0" w:type="auto"/>
          </w:tcPr>
          <w:p w14:paraId="5BB2408B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ผ่าตัดไส้ติ่ง ปี 2562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31B81113" w14:textId="6062FA9F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9D81AC8" w14:textId="533C3DFF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lastRenderedPageBreak/>
              <w:t>f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  <w:t>amily</w:t>
            </w:r>
            <w:r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history</w:t>
            </w:r>
            <w:proofErr w:type="spellEnd"/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0" w:type="auto"/>
          </w:tcPr>
          <w:p w14:paraId="728856A0" w14:textId="215084C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73702E95" w14:textId="0E916FC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ประวัติการเจ็บป่วยในครอบครัว (ข้อความตามที่ผู้ป่วยแจ้ง)</w:t>
            </w:r>
          </w:p>
        </w:tc>
        <w:tc>
          <w:tcPr>
            <w:tcW w:w="0" w:type="auto"/>
          </w:tcPr>
          <w:p w14:paraId="503595B4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บิดาเป็นโรคหัวใจ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F50CC9C" w14:textId="32BD0278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8B4F882" w14:textId="621B9B13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r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  <w:t>ecorded</w:t>
            </w:r>
            <w:r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time</w:t>
            </w:r>
            <w:proofErr w:type="spellEnd"/>
          </w:p>
        </w:tc>
        <w:tc>
          <w:tcPr>
            <w:tcW w:w="0" w:type="auto"/>
          </w:tcPr>
          <w:p w14:paraId="21AE4EA6" w14:textId="32357554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</w:tcPr>
          <w:p w14:paraId="370BEB5B" w14:textId="542F6552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วัน-เวลาที่มีการบันทึกประวัติล่าสุด</w:t>
            </w:r>
          </w:p>
        </w:tc>
        <w:tc>
          <w:tcPr>
            <w:tcW w:w="0" w:type="auto"/>
          </w:tcPr>
          <w:p w14:paraId="18147489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2026-02-11T09:20:00+07:00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GET — ประวัติการแพทย์ (ข้อความอิสระ ไม่ใช่ array)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"smoking": "สูบบุหรี่วันละ 5 มวน",</w:t>
        <w:br/>
        <w:t xml:space="preserve">  "alcohol": "ไม่ดื่มสุรา",</w:t>
        <w:br/>
        <w:t xml:space="preserve">  "allergies": "แพ้ยาเพนนิซิลลิน",</w:t>
        <w:br/>
        <w:t xml:space="preserve">  "chronic_conditions": "ความดันโลหิตสูง",</w:t>
        <w:br/>
        <w:t xml:space="preserve">  "past_surgeries": "ผ่าตัดไส้ติ่ง ปี 2562",</w:t>
        <w:br/>
        <w:t xml:space="preserve">  "family_history": "บิดาเป็นโรคหัวใจ",</w:t>
        <w:br/>
        <w:t xml:space="preserve">  "recorded_time": "2026-02-11T09:20:00+07:00"</w:t>
        <w:br/>
        <w:t>}</w:t>
      </w:r>
    </w:p>
    <w:p w14:paraId="4A3AD1BD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2F3F1EB" w14:textId="77777777" w:rsidR="005725F1" w:rsidRPr="00F81EEF" w:rsidRDefault="005725F1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21AB3C3" w14:textId="202D9D9C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1.3. สัญญาณชีพล่าสุด (</w:t>
      </w:r>
      <w:r w:rsidRPr="00F81EEF">
        <w:rPr>
          <w:rFonts w:ascii="TH SarabunPSK" w:hAnsi="TH SarabunPSK" w:cs="TH SarabunPSK" w:hint="cs"/>
          <w:sz w:val="32"/>
          <w:szCs w:val="32"/>
        </w:rPr>
        <w:t>Last_Vitals)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222"/>
        <w:gridCol w:w="1977"/>
        <w:gridCol w:w="2896"/>
        <w:gridCol w:w="2255"/>
        <w:gridCol w:w="1800"/>
      </w:tblGrid>
      <w:tr w:rsidR="002207EB" w:rsidRPr="00F81EEF" w14:paraId="566FBD70" w14:textId="2F9C20E4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355D7E" w:themeFill="accent1" w:themeFillShade="80"/>
          </w:tcPr>
          <w:p w14:paraId="0E42891D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992DE93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02717A5C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13A69802" w14:textId="6B20205C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43A7B9EE" w14:textId="79223BA5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7C35D5D" w14:textId="67153B53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weight</w:t>
            </w:r>
          </w:p>
        </w:tc>
        <w:tc>
          <w:tcPr>
            <w:tcW w:w="0" w:type="auto"/>
          </w:tcPr>
          <w:p w14:paraId="3CE183F0" w14:textId="04813141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328F6F25" w14:textId="739640A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น้ำหนักล่าสุด (กิโลกรัม)</w:t>
            </w:r>
          </w:p>
        </w:tc>
        <w:tc>
          <w:tcPr>
            <w:tcW w:w="0" w:type="auto"/>
          </w:tcPr>
          <w:p w14:paraId="31572E9D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72.5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6393B99" w14:textId="78A418AB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94B0FC" w14:textId="7B236B8D" w:rsidR="002207EB" w:rsidRPr="00F81EEF" w:rsidRDefault="00BB4F5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eastAsia="Yu Mincho" w:hAnsi="TH SarabunPSK" w:cs="TH SarabunPSK" w:hint="eastAsia"/>
                <w:sz w:val="32"/>
                <w:szCs w:val="32"/>
                <w:lang w:eastAsia="ja-JP"/>
              </w:rPr>
              <w:t>height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proofErr w:type="spellEnd"/>
          </w:p>
        </w:tc>
        <w:tc>
          <w:tcPr>
            <w:tcW w:w="0" w:type="auto"/>
          </w:tcPr>
          <w:p w14:paraId="27567F00" w14:textId="3F2CBA7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3C52F978" w14:textId="601796C5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ส่วนสูงล่าสุด (เซนติเมตร)</w:t>
            </w:r>
          </w:p>
        </w:tc>
        <w:tc>
          <w:tcPr>
            <w:tcW w:w="0" w:type="auto"/>
          </w:tcPr>
          <w:p w14:paraId="4A535DF1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165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F090920" w14:textId="7B47D045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CB02F9A" w14:textId="751FB5F6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measured_at</w:t>
            </w:r>
            <w:proofErr w:type="spellEnd"/>
          </w:p>
        </w:tc>
        <w:tc>
          <w:tcPr>
            <w:tcW w:w="0" w:type="auto"/>
          </w:tcPr>
          <w:p w14:paraId="3E1F0AAD" w14:textId="6B2F09EA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</w:tcPr>
          <w:p w14:paraId="47E95FB2" w14:textId="18E1F08B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วัน-เวลาที่มีการบันทึก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ค่าสัญ</w:t>
            </w:r>
            <w:r w:rsidR="00BB4F5B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ญ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าณชีพ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ล่าสุด</w:t>
            </w:r>
          </w:p>
        </w:tc>
        <w:tc>
          <w:tcPr>
            <w:tcW w:w="0" w:type="auto"/>
          </w:tcPr>
          <w:p w14:paraId="0D0DF296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2026-02-11T09:20:00+07:00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GET — สัญญาณชีพล่าสุด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"weight": 72.5,</w:t>
        <w:br/>
        <w:t xml:space="preserve">  "height": 165,</w:t>
        <w:br/>
        <w:t xml:space="preserve">  "measured_at": "2026-02-11T09:20:00+07:00"</w:t>
        <w:br/>
        <w:t>}</w:t>
      </w:r>
    </w:p>
    <w:p w14:paraId="2E2C4D63" w14:textId="77777777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99D2AB7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0C66B1F" w14:textId="301FB57E" w:rsidR="00FA4FFD" w:rsidRPr="00F81EEF" w:rsidRDefault="00FA4FFD" w:rsidP="00A64D2C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</w:rPr>
        <w:t>Vital Signs &amp; Clinical Recording (Post/Put Data)</w:t>
      </w:r>
    </w:p>
    <w:p w14:paraId="0373D66B" w14:textId="0FB5D46C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2.1. ข้อมูลการวัดสัญญาณชีพ (</w:t>
      </w:r>
      <w:r w:rsidRPr="00F81EEF">
        <w:rPr>
          <w:rFonts w:ascii="TH SarabunPSK" w:hAnsi="TH SarabunPSK" w:cs="TH SarabunPSK" w:hint="cs"/>
          <w:sz w:val="32"/>
          <w:szCs w:val="32"/>
        </w:rPr>
        <w:t>Vital Signs Measurement)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609"/>
        <w:gridCol w:w="1967"/>
        <w:gridCol w:w="2460"/>
        <w:gridCol w:w="2314"/>
        <w:gridCol w:w="1800"/>
      </w:tblGrid>
      <w:tr w:rsidR="002207EB" w:rsidRPr="00F81EEF" w14:paraId="6A5A026D" w14:textId="4CBF8981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355D7E" w:themeFill="accent1" w:themeFillShade="80"/>
          </w:tcPr>
          <w:p w14:paraId="128C47B2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AA73748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6C0080CC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6B0AE517" w14:textId="6D0585A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295567FD" w14:textId="1C038B49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A1BF43B" w14:textId="5D126872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weight</w:t>
            </w:r>
          </w:p>
        </w:tc>
        <w:tc>
          <w:tcPr>
            <w:tcW w:w="0" w:type="auto"/>
          </w:tcPr>
          <w:p w14:paraId="3D752CBD" w14:textId="77777777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53421611" w14:textId="05637E2F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น้ำหนักของผู้ป่วย (กิโลกรัม)</w:t>
            </w:r>
          </w:p>
        </w:tc>
        <w:tc>
          <w:tcPr>
            <w:tcW w:w="0" w:type="auto"/>
          </w:tcPr>
          <w:p w14:paraId="4F032099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72.5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7C152884" w14:textId="46066672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C831845" w14:textId="682B639E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height</w:t>
            </w:r>
            <w:proofErr w:type="spellEnd"/>
          </w:p>
        </w:tc>
        <w:tc>
          <w:tcPr>
            <w:tcW w:w="0" w:type="auto"/>
          </w:tcPr>
          <w:p w14:paraId="5C46F438" w14:textId="77777777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2913EA6D" w14:textId="3A849A6A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ส่วนสูงผู้ป่วย (เซนติเมตร)</w:t>
            </w:r>
          </w:p>
        </w:tc>
        <w:tc>
          <w:tcPr>
            <w:tcW w:w="0" w:type="auto"/>
          </w:tcPr>
          <w:p w14:paraId="7E950D95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165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3408081E" w14:textId="37371C18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C056C0" w14:textId="4EAFB4F0" w:rsidR="002207EB" w:rsidRPr="00F81EEF" w:rsidRDefault="00CB0399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bmi</w:t>
            </w:r>
            <w:proofErr w:type="spellEnd"/>
          </w:p>
        </w:tc>
        <w:tc>
          <w:tcPr>
            <w:tcW w:w="0" w:type="auto"/>
          </w:tcPr>
          <w:p w14:paraId="37CCD4E6" w14:textId="021DDF5A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48104A87" w14:textId="17741D3D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ดัชนีมวลกาย (</w:t>
            </w:r>
            <w:proofErr w:type="spellStart"/>
            <w:r w:rsidRPr="00F81EEF">
              <w:rPr>
                <w:rFonts w:ascii="TH SarabunPSK" w:hAnsi="TH SarabunPSK" w:cs="TH SarabunPSK"/>
                <w:sz w:val="32"/>
                <w:szCs w:val="32"/>
              </w:rPr>
              <w:t>bmi</w:t>
            </w:r>
            <w:proofErr w:type="spellEnd"/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</w:tcPr>
          <w:p w14:paraId="583D8E13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26.63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00FA45F3" w14:textId="4C804213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148C90" w14:textId="6767020D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systolic</w:t>
            </w:r>
          </w:p>
        </w:tc>
        <w:tc>
          <w:tcPr>
            <w:tcW w:w="0" w:type="auto"/>
          </w:tcPr>
          <w:p w14:paraId="266161D5" w14:textId="213F322D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0" w:type="auto"/>
          </w:tcPr>
          <w:p w14:paraId="00F2E2FA" w14:textId="0169C81A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ความดันโลหิตตัวบน Systolic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6F739E34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158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1B392CD3" w14:textId="41891FC9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C5A2671" w14:textId="75C6AC2C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diastolic</w:t>
            </w:r>
          </w:p>
        </w:tc>
        <w:tc>
          <w:tcPr>
            <w:tcW w:w="0" w:type="auto"/>
          </w:tcPr>
          <w:p w14:paraId="49816DA4" w14:textId="197A0718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0" w:type="auto"/>
          </w:tcPr>
          <w:p w14:paraId="0557FAB2" w14:textId="4C96824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ความดันโลหิตตัวล่าง 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Diastolic</w:t>
            </w:r>
          </w:p>
        </w:tc>
        <w:tc>
          <w:tcPr>
            <w:tcW w:w="0" w:type="auto"/>
          </w:tcPr>
          <w:p w14:paraId="44953544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94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3D1CBEB5" w14:textId="2B2943FA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B7949EE" w14:textId="61C81310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temperature</w:t>
            </w:r>
          </w:p>
        </w:tc>
        <w:tc>
          <w:tcPr>
            <w:tcW w:w="0" w:type="auto"/>
          </w:tcPr>
          <w:p w14:paraId="771620E6" w14:textId="4DFA8B0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26F9180F" w14:textId="63DEC6B4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อุณหภูมิร่างกาย </w:t>
            </w: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(องศาเซลเซียส)</w:t>
            </w:r>
          </w:p>
        </w:tc>
        <w:tc>
          <w:tcPr>
            <w:tcW w:w="0" w:type="auto"/>
          </w:tcPr>
          <w:p w14:paraId="6921923A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36.8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09B9694B" w14:textId="47F3B50E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7F4E99" w14:textId="5390290C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>pulse</w:t>
            </w:r>
          </w:p>
        </w:tc>
        <w:tc>
          <w:tcPr>
            <w:tcW w:w="0" w:type="auto"/>
          </w:tcPr>
          <w:p w14:paraId="01F73DB8" w14:textId="45D648D0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0" w:type="auto"/>
          </w:tcPr>
          <w:p w14:paraId="05077252" w14:textId="629C4B2C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อัตราการเต้นของหัวใจ/ชีพจร</w:t>
            </w:r>
          </w:p>
        </w:tc>
        <w:tc>
          <w:tcPr>
            <w:tcW w:w="0" w:type="auto"/>
          </w:tcPr>
          <w:p w14:paraId="6B75A8D5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96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6ACFB062" w14:textId="1BDAEFEA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0920E1" w14:textId="0CF7CFAA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nurse_ch</w:t>
            </w:r>
            <w:r w:rsidRPr="00F81EEF">
              <w:rPr>
                <w:rFonts w:ascii="TH SarabunPSK" w:hAnsi="TH SarabunPSK" w:cs="TH SarabunPSK"/>
                <w:sz w:val="32"/>
                <w:szCs w:val="32"/>
              </w:rPr>
              <w:t>i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ef_complaint</w:t>
            </w:r>
            <w:proofErr w:type="spellEnd"/>
          </w:p>
        </w:tc>
        <w:tc>
          <w:tcPr>
            <w:tcW w:w="0" w:type="auto"/>
          </w:tcPr>
          <w:p w14:paraId="5E3F1CA0" w14:textId="179E875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 / Text</w:t>
            </w:r>
          </w:p>
        </w:tc>
        <w:tc>
          <w:tcPr>
            <w:tcW w:w="0" w:type="auto"/>
          </w:tcPr>
          <w:p w14:paraId="363A049C" w14:textId="6DD0D4A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อาการหลักที่ทำให้มาโรงพยาบาล</w:t>
            </w:r>
          </w:p>
        </w:tc>
        <w:tc>
          <w:tcPr>
            <w:tcW w:w="0" w:type="auto"/>
          </w:tcPr>
          <w:p w14:paraId="3932934A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แน่นหน้าอกมา 2 ชั่วโมง ร้าวไปแขนซ้าย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Conditional</w:t>
            </w:r>
          </w:p>
        </w:tc>
      </w:tr>
      <w:tr w:rsidR="002207EB" w:rsidRPr="00F81EEF" w14:paraId="50F3EEC3" w14:textId="644948F6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AE8607" w14:textId="40F26D7F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nurse_patient_illness</w:t>
            </w:r>
            <w:proofErr w:type="spellEnd"/>
          </w:p>
        </w:tc>
        <w:tc>
          <w:tcPr>
            <w:tcW w:w="0" w:type="auto"/>
          </w:tcPr>
          <w:p w14:paraId="0E58A013" w14:textId="0648A756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 / Text</w:t>
            </w:r>
          </w:p>
        </w:tc>
        <w:tc>
          <w:tcPr>
            <w:tcW w:w="0" w:type="auto"/>
          </w:tcPr>
          <w:p w14:paraId="7901B118" w14:textId="3C901024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อาการป่วย</w:t>
            </w:r>
          </w:p>
        </w:tc>
        <w:tc>
          <w:tcPr>
            <w:tcW w:w="0" w:type="auto"/>
          </w:tcPr>
          <w:p w14:paraId="6A80DF5B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เจ็บหน้าอกร่วมกับปัจจัยเสี่ยงโรคหัวใจ (คู่มือคัดกรอง MFU ข้อ 4.2)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POST — ขั้นที่ 1 (คัดกรองเสร็จ รอพยาบาลยืนยัน) ยังไม่มีแผนกและยังไม่มีผลวินิจฉัย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"weight": 72.5,</w:t>
        <w:br/>
        <w:t xml:space="preserve">  "height": 165,</w:t>
        <w:br/>
        <w:t xml:space="preserve">  "bmi": 26.63,</w:t>
        <w:br/>
        <w:t xml:space="preserve">  "systolic": 158,</w:t>
        <w:br/>
        <w:t xml:space="preserve">  "diastolic": 94,</w:t>
        <w:br/>
        <w:t xml:space="preserve">  "temperature": 36.8,</w:t>
        <w:br/>
        <w:t xml:space="preserve">  "pulse": 96</w:t>
        <w:br/>
        <w:t>}</w:t>
      </w:r>
    </w:p>
    <w:p w14:paraId="6515C995" w14:textId="77777777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ab/>
        <w:t xml:space="preserve">2.2. 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  <w:t>ข้อมูล</w:t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  <w:t>เกี่ยวกับแผนกการรักษา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D1EA7" w:rsidRPr="00F81EEF">
        <w:rPr>
          <w:rFonts w:ascii="TH SarabunPSK" w:hAnsi="TH SarabunPSK" w:cs="TH SarabunPSK"/>
          <w:sz w:val="32"/>
          <w:szCs w:val="32"/>
        </w:rPr>
        <w:t>(Department Information)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972"/>
        <w:gridCol w:w="1570"/>
        <w:gridCol w:w="2244"/>
        <w:gridCol w:w="2564"/>
        <w:gridCol w:w="1800"/>
      </w:tblGrid>
      <w:tr w:rsidR="002207EB" w:rsidRPr="00F81EEF" w14:paraId="312BCC41" w14:textId="4B2B15E3" w:rsidTr="00AF3A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  <w:shd w:val="clear" w:color="auto" w:fill="355D7E" w:themeFill="accent1" w:themeFillShade="80"/>
          </w:tcPr>
          <w:p w14:paraId="1799C0C9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570" w:type="dxa"/>
            <w:shd w:val="clear" w:color="auto" w:fill="355D7E" w:themeFill="accent1" w:themeFillShade="80"/>
          </w:tcPr>
          <w:p w14:paraId="00859BA4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0B09408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4EF395C8" w14:textId="6166EA09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62089808" w14:textId="71C5FE35" w:rsidTr="00AF3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17F06D4B" w14:textId="1DCBC998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name_of_department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proofErr w:type="spellEnd"/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</w:p>
        </w:tc>
        <w:tc>
          <w:tcPr>
            <w:tcW w:w="1570" w:type="dxa"/>
          </w:tcPr>
          <w:p w14:paraId="7D9D921C" w14:textId="2CDF08B7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20FB4166" w14:textId="557AF1C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ชื่อแผนกการรักษา</w:t>
            </w:r>
          </w:p>
        </w:tc>
        <w:tc>
          <w:tcPr>
            <w:tcW w:w="0" w:type="auto"/>
          </w:tcPr>
          <w:p w14:paraId="53B62E5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t>แผนก OPD MED (อายุรกรรม)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4F916B38" w14:textId="0F1BA508" w:rsidTr="00AF3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7EBD4AA9" w14:textId="486FC2FF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id_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  <w:t>of</w:t>
            </w:r>
            <w:r>
              <w:rPr>
                <w:rFonts w:ascii="TH SarabunPSK" w:hAnsi="TH SarabunPSK" w:cs="TH SarabunPSK"/>
                <w:sz w:val="32"/>
                <w:szCs w:val="32"/>
              </w:rPr>
              <w:t>_d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  <w:t>epartment</w:t>
            </w:r>
            <w:proofErr w:type="spellEnd"/>
          </w:p>
        </w:tc>
        <w:tc>
          <w:tcPr>
            <w:tcW w:w="1570" w:type="dxa"/>
          </w:tcPr>
          <w:p w14:paraId="3EE63AD8" w14:textId="6C2CFDD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216C3747" w14:textId="564C5675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 xml:space="preserve">ID </w:t>
            </w: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ของแผนกการรักษา</w:t>
            </w:r>
          </w:p>
        </w:tc>
        <w:tc>
          <w:tcPr>
            <w:tcW w:w="0" w:type="auto"/>
          </w:tcPr>
          <w:p w14:paraId="3296E1F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>
              <w:t>DEPT_MED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</w:tbl>
    <w:p>
      <w:r>
        <w:rPr>
          <w:b/>
          <w:i/>
        </w:rPr>
        <w:t>ตัวอย่าง JSON — แผนกปลายทาง (ส่งในขั้นที่ 2 หลังพยาบาลยืนยัน)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"id_of_department": "DEPT_MED",</w:t>
        <w:br/>
        <w:t xml:space="preserve">  "name_of_department": "แผนก OPD MED (อายุรกรรม)"</w:t>
        <w:br/>
        <w:t>}</w:t>
      </w:r>
    </w:p>
    <w:p w14:paraId="1B47C76F" w14:textId="77777777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180D041" w14:textId="01C2BFE8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2.3. ข้อมูลการติดตามและจุดส่งต่อ (</w:t>
      </w:r>
      <w:r w:rsidRPr="00F81EEF">
        <w:rPr>
          <w:rFonts w:ascii="TH SarabunPSK" w:hAnsi="TH SarabunPSK" w:cs="TH SarabunPSK" w:hint="cs"/>
          <w:sz w:val="32"/>
          <w:szCs w:val="32"/>
        </w:rPr>
        <w:t>Follow-up &amp; Referral Locations)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524"/>
        <w:gridCol w:w="1395"/>
        <w:gridCol w:w="1801"/>
        <w:gridCol w:w="2623"/>
        <w:gridCol w:w="2007"/>
        <w:gridCol w:w="1800"/>
      </w:tblGrid>
      <w:tr w:rsidR="002207EB" w:rsidRPr="00F81EEF" w14:paraId="438169A1" w14:textId="13420301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shd w:val="clear" w:color="auto" w:fill="355D7E" w:themeFill="accent1" w:themeFillShade="80"/>
          </w:tcPr>
          <w:p w14:paraId="7F260859" w14:textId="1B25D7E5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18095F0C" w14:textId="2718D813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3A900E4D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667A0345" w14:textId="1041E8E6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5F55B9CE" w14:textId="71DC59F6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39DC8651" w14:textId="2661ABD3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first_location</w:t>
            </w:r>
            <w:proofErr w:type="spellEnd"/>
          </w:p>
        </w:tc>
        <w:tc>
          <w:tcPr>
            <w:tcW w:w="0" w:type="auto"/>
          </w:tcPr>
          <w:p w14:paraId="543268CD" w14:textId="7D56047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2CEB70DE" w14:textId="16F5042F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จุดบริการที่ 1 = จุดที่ผู้ป่วยเข้ารับการคัดกรอง (บูธ AI) — บันทึกเมื่อคัดกรองเสร็จ ก่อนพยาบาลยืนยัน</w:t>
            </w:r>
          </w:p>
        </w:tc>
        <w:tc>
          <w:tcPr>
            <w:tcW w:w="0" w:type="auto"/>
          </w:tcPr>
          <w:p w14:paraId="2D7421C9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/>
          </w:p>
        </w:tc>
        <w:tc>
          <w:tcPr>
            <w:tcW w:type="dxa" w:w="1800"/>
          </w:tcPr>
          <w:p>
            <w:r>
              <w:rPr>
                <w:b w:val="0"/>
              </w:rPr>
              <w:t>Conditional</w:t>
            </w:r>
          </w:p>
        </w:tc>
      </w:tr>
      <w:tr w:rsidR="002207EB" w:rsidRPr="00F81EEF" w14:paraId="1C30DBC7" w14:textId="5B40F9C1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76C606C6" w14:textId="66D944A9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5C56C935" w14:textId="547ACAF1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id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25FECC32" w14:textId="67F7521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3AEC7427" w14:textId="4AF5E7AF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รหัสจุดบริการที่ 1 (บูธคัดกรอง)</w:t>
            </w:r>
          </w:p>
        </w:tc>
        <w:tc>
          <w:tcPr>
            <w:tcW w:w="0" w:type="auto"/>
          </w:tcPr>
          <w:p w14:paraId="66BA43DE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t>AI-BOOTH-01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39EE9BBE" w14:textId="12CA84ED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right w:val="nil"/>
            </w:tcBorders>
          </w:tcPr>
          <w:p w14:paraId="196C3271" w14:textId="75A934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11B6357B" w14:textId="05C862C2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name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66D7E806" w14:textId="1614B04B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03ED1942" w14:textId="45521F84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ชื่อจุดบริการที่ 1</w:t>
            </w:r>
          </w:p>
        </w:tc>
        <w:tc>
          <w:tcPr>
            <w:tcW w:w="0" w:type="auto"/>
          </w:tcPr>
          <w:p w14:paraId="7E5A337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AI Pre-Screening Booth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404476B2" w14:textId="65744A7E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79906075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nil"/>
              <w:right w:val="single" w:sz="4" w:space="0" w:color="BED3E4" w:themeColor="accent1" w:themeTint="99"/>
            </w:tcBorders>
          </w:tcPr>
          <w:p w14:paraId="32D15274" w14:textId="738172D5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department</w:t>
            </w:r>
            <w:proofErr w:type="spellEnd"/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2354FFFD" w14:textId="32BBFDB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0EED4A34" w14:textId="429FAC1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หน่วยงานของจุดบริการที่ 1</w:t>
            </w:r>
          </w:p>
        </w:tc>
        <w:tc>
          <w:tcPr>
            <w:tcW w:w="0" w:type="auto"/>
          </w:tcPr>
          <w:p w14:paraId="395AB8E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แผนก ผู้ป่วยนอก(หน่วยคัดกรอง)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20BBC6B1" w14:textId="6873B2A1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5E66B062" w14:textId="4AC22F9A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second_location</w:t>
            </w:r>
            <w:proofErr w:type="spellEnd"/>
          </w:p>
        </w:tc>
        <w:tc>
          <w:tcPr>
            <w:tcW w:w="0" w:type="auto"/>
          </w:tcPr>
          <w:p w14:paraId="24899996" w14:textId="710158D4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4DD5DE3E" w14:textId="62C60ACD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จุดบริการที่ 2 = แผนกปลายทางที่พยาบาลยืนยันให้ส่งต่อ — บันทึกเมื่อพยาบาลยืนยัน</w:t>
            </w:r>
          </w:p>
        </w:tc>
        <w:tc>
          <w:tcPr>
            <w:tcW w:w="0" w:type="auto"/>
          </w:tcPr>
          <w:p w14:paraId="3998C658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/>
          </w:p>
        </w:tc>
        <w:tc>
          <w:tcPr>
            <w:tcW w:type="dxa" w:w="1800"/>
          </w:tcPr>
          <w:p>
            <w:r>
              <w:rPr>
                <w:b w:val="0"/>
              </w:rPr>
              <w:t>Conditional</w:t>
            </w:r>
          </w:p>
        </w:tc>
      </w:tr>
      <w:tr w:rsidR="002207EB" w:rsidRPr="00F81EEF" w14:paraId="6075CAAF" w14:textId="34FE0179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5EC249CB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5E95D440" w14:textId="14226C99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id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34FC7D7B" w14:textId="5BB9A6D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5566B68B" w14:textId="2EA8F980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eastAsia="Yu Mincho" w:hAnsi="TH SarabunPSK" w:cs="TH SarabunPSK" w:hint="cs"/>
                <w:b w:val="0"/>
                <w:sz w:val="32"/>
                <w:szCs w:val="32"/>
                <w:cs/>
                <w:lang w:eastAsia="ja-JP"/>
              </w:rPr>
              <w:t>รหัสจุดบริการที่ 2 — โรงพยาบาลกำหนดเอง (ระบบเราส่งเฉพาะแผนก)</w:t>
            </w:r>
          </w:p>
        </w:tc>
        <w:tc>
          <w:tcPr>
            <w:tcW w:w="0" w:type="auto"/>
          </w:tcPr>
          <w:p w14:paraId="0F8B6131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rPr>
                <w:b w:val="0"/>
              </w:rPr>
              <w:t>(โรงพยาบาลกำหนด)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2C2388AF" w14:textId="711C4D4B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right w:val="nil"/>
            </w:tcBorders>
          </w:tcPr>
          <w:p w14:paraId="21ED93C3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324A60CE" w14:textId="07ACE6A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name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6A7084D1" w14:textId="7C4165A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79A438CA" w14:textId="5E9B993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b w:val="0"/>
                <w:sz w:val="32"/>
                <w:szCs w:val="32"/>
                <w:cs/>
              </w:rPr>
              <w:t>ชื่อจุดบริการที่ 2 — โรงพยาบาลกำหนดเอง</w:t>
            </w:r>
          </w:p>
        </w:tc>
        <w:tc>
          <w:tcPr>
            <w:tcW w:w="0" w:type="auto"/>
          </w:tcPr>
          <w:p w14:paraId="65CE34CC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b w:val="0"/>
              </w:rPr>
              <w:t>(โรงพยาบาลกำหนด)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2C9015FA" w14:textId="32CC6E5F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6A3F593E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1B4F9E28" w14:textId="0F194992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department</w:t>
            </w:r>
            <w:proofErr w:type="spellEnd"/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587316F5" w14:textId="73E6C88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52449835" w14:textId="75DDE573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b w:val="0"/>
                <w:sz w:val="32"/>
                <w:szCs w:val="32"/>
                <w:cs/>
              </w:rPr>
              <w:t>แผนกปลายทาง — ค่านี้คือสิ่งที่ระบบเราส่งให้</w:t>
            </w:r>
          </w:p>
        </w:tc>
        <w:tc>
          <w:tcPr>
            <w:tcW w:w="0" w:type="auto"/>
          </w:tcPr>
          <w:p w14:paraId="67B2FA71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b w:val="0"/>
              </w:rPr>
              <w:t>DEPT_MED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48CC787D" w14:textId="583EA946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260783" w14:textId="2314E095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modify_time</w:t>
            </w:r>
            <w:proofErr w:type="spellEnd"/>
          </w:p>
        </w:tc>
        <w:tc>
          <w:tcPr>
            <w:tcW w:w="0" w:type="auto"/>
            <w:tcBorders>
              <w:top w:val="single" w:sz="4" w:space="0" w:color="BED3E4" w:themeColor="accent1" w:themeTint="99"/>
            </w:tcBorders>
          </w:tcPr>
          <w:p w14:paraId="4FFB10FE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</w:tcPr>
          <w:p w14:paraId="6DC7C965" w14:textId="44D67DC8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</w:tcPr>
          <w:p w14:paraId="248621D4" w14:textId="72AA28B5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วัน-เวลาที่มีการปรับปรุง/แก้ไขข้อมูลล่าสุด</w:t>
            </w:r>
          </w:p>
        </w:tc>
        <w:tc>
          <w:tcPr>
            <w:tcW w:w="0" w:type="auto"/>
          </w:tcPr>
          <w:p w14:paraId="76F0D5AB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2026-08-10T09:15:00+07:00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 w:val="0"/>
          <w:i/>
        </w:rPr>
        <w:t>หมายเหตุ: จุดบริการที่ 1 คือ 'จุดที่คัดกรอง' (บูธ AI) ระบบบันทึกทันทีหลังคัดกรองเสร็จ ส่วนจุดบริการที่ 2 คือ 'ปลายทางที่ส่งต่อ' บันทึกเมื่อพยาบาลยืนยันแล้วเท่านั้น — ระบบเราส่งเฉพาะรหัสแผนก (department) ส่วนรหัส/ชื่อจุดบริการปลายทาง ให้ระบบโรงพยาบาลเป็นผู้กำหนด เพราะระบบเราคัดกรองไปที่ 'แผนก' ไม่ใช่ 'ห้องตรวจ'</w:t>
      </w:r>
    </w:p>
    <w:p>
      <w:r>
        <w:rPr>
          <w:b/>
          <w:i/>
        </w:rPr>
        <w:t>ตัวอย่าง JSON — จุดบริการที่ 1 และ 2 — บันทึกคนละขั้นตอน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"first_location": {</w:t>
        <w:br/>
        <w:t xml:space="preserve">    "id": "AI-BOOTH-01",</w:t>
        <w:br/>
        <w:t xml:space="preserve">    "name": "AI Pre-Screening Booth",</w:t>
        <w:br/>
        <w:t xml:space="preserve">    "department": "แผนก ผู้ป่วยนอก(หน่วยคัดกรอง)"</w:t>
        <w:br/>
        <w:t xml:space="preserve">  },</w:t>
        <w:br/>
        <w:t xml:space="preserve">  "second_location": {</w:t>
        <w:br/>
        <w:t xml:space="preserve">    "department": "DEPT_MED"</w:t>
        <w:br/>
        <w:t xml:space="preserve">  },</w:t>
        <w:br/>
        <w:t xml:space="preserve">  "modify_time": "2026-08-10T09:15:00+07:00"</w:t>
        <w:br/>
        <w:t>}</w:t>
      </w:r>
    </w:p>
    <w:p w14:paraId="2FA145CD" w14:textId="77777777" w:rsidR="00A52809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41C3378" w14:textId="77777777" w:rsidR="00A457EE" w:rsidRPr="00F81EEF" w:rsidRDefault="00A457EE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0DBFDC3" w14:textId="73919EE7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lastRenderedPageBreak/>
        <w:t>2.4.</w:t>
      </w:r>
      <w:r w:rsidR="00A64D2C" w:rsidRPr="00F81EE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64D2C" w:rsidRPr="00F81EEF">
        <w:rPr>
          <w:rFonts w:ascii="TH SarabunPSK" w:hAnsi="TH SarabunPSK" w:cs="TH SarabunPSK" w:hint="cs"/>
          <w:sz w:val="32"/>
          <w:szCs w:val="32"/>
        </w:rPr>
        <w:t>Sources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738"/>
        <w:gridCol w:w="1801"/>
        <w:gridCol w:w="2835"/>
        <w:gridCol w:w="2976"/>
        <w:gridCol w:w="1800"/>
      </w:tblGrid>
      <w:tr w:rsidR="002207EB" w:rsidRPr="00F81EEF" w14:paraId="41DEEB80" w14:textId="016C5FFE" w:rsidTr="001C6A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  <w:shd w:val="clear" w:color="auto" w:fill="355D7E" w:themeFill="accent1" w:themeFillShade="80"/>
          </w:tcPr>
          <w:p w14:paraId="7F338519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801" w:type="dxa"/>
            <w:shd w:val="clear" w:color="auto" w:fill="355D7E" w:themeFill="accent1" w:themeFillShade="80"/>
          </w:tcPr>
          <w:p w14:paraId="0F70BAC0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2835" w:type="dxa"/>
            <w:shd w:val="clear" w:color="auto" w:fill="355D7E" w:themeFill="accent1" w:themeFillShade="80"/>
          </w:tcPr>
          <w:p w14:paraId="72B9181C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2976" w:type="dxa"/>
            <w:shd w:val="clear" w:color="auto" w:fill="355D7E" w:themeFill="accent1" w:themeFillShade="80"/>
          </w:tcPr>
          <w:p w14:paraId="35AB33F1" w14:textId="78D699C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05590A38" w14:textId="03F485E3" w:rsidTr="001C6A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1FFD54C2" w14:textId="2366DB51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systolic</w:t>
            </w:r>
          </w:p>
        </w:tc>
        <w:tc>
          <w:tcPr>
            <w:tcW w:w="1801" w:type="dxa"/>
          </w:tcPr>
          <w:p w14:paraId="01C8564D" w14:textId="67D00855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7DA38603" w14:textId="6FB962F0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= วัดด้วยเครื่องที่บูธ, patient_input = ผู้ป่วยแจ้งเอง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2976" w:type="dxa"/>
          </w:tcPr>
          <w:p w14:paraId="56C11288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device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49298268" w14:textId="47F0C6AB" w:rsidTr="001C6A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43E9CAC1" w14:textId="3BF87E8E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diastolic</w:t>
            </w:r>
          </w:p>
        </w:tc>
        <w:tc>
          <w:tcPr>
            <w:tcW w:w="1801" w:type="dxa"/>
          </w:tcPr>
          <w:p w14:paraId="4E5EF80C" w14:textId="49E79046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2C5EBA9A" w14:textId="3C6AD1F8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ที่มาของค่า: device / patient_input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</w:r>
          </w:p>
        </w:tc>
        <w:tc>
          <w:tcPr>
            <w:tcW w:w="2976" w:type="dxa"/>
          </w:tcPr>
          <w:p w14:paraId="7B027119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t>device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C3803D0" w14:textId="27B9CA43" w:rsidTr="001C6A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587CAF2A" w14:textId="471BD60B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pulse_bpm</w:t>
            </w:r>
            <w:proofErr w:type="spellEnd"/>
          </w:p>
        </w:tc>
        <w:tc>
          <w:tcPr>
            <w:tcW w:w="1801" w:type="dxa"/>
          </w:tcPr>
          <w:p w14:paraId="61EBB99F" w14:textId="33D33692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2B3CF2B6" w14:textId="3D4DAADD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</w:p>
        </w:tc>
        <w:tc>
          <w:tcPr>
            <w:tcW w:w="2976" w:type="dxa"/>
          </w:tcPr>
          <w:p w14:paraId="1D9141B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device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1B981FE3" w14:textId="6891AC24" w:rsidTr="001C6A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6BF71847" w14:textId="19E67631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temper</w:t>
            </w:r>
            <w:r w:rsidRPr="00F81EEF">
              <w:rPr>
                <w:rFonts w:ascii="TH SarabunPSK" w:hAnsi="TH SarabunPSK" w:cs="TH SarabunPSK"/>
                <w:sz w:val="32"/>
                <w:szCs w:val="32"/>
              </w:rPr>
              <w:t>a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ture_c</w:t>
            </w:r>
            <w:proofErr w:type="spellEnd"/>
          </w:p>
        </w:tc>
        <w:tc>
          <w:tcPr>
            <w:tcW w:w="1801" w:type="dxa"/>
          </w:tcPr>
          <w:p w14:paraId="0D8A24D6" w14:textId="6413D591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07B3E656" w14:textId="59B82911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</w:r>
          </w:p>
        </w:tc>
        <w:tc>
          <w:tcPr>
            <w:tcW w:w="2976" w:type="dxa"/>
          </w:tcPr>
          <w:p w14:paraId="3785CB8D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patient_input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43B06380" w14:textId="22DEBE56" w:rsidTr="001C6A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4EA519B6" w14:textId="701D99F2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we</w:t>
            </w:r>
            <w:r w:rsidRPr="00F81EEF">
              <w:rPr>
                <w:rFonts w:ascii="TH SarabunPSK" w:hAnsi="TH SarabunPSK" w:cs="TH SarabunPSK"/>
                <w:sz w:val="32"/>
                <w:szCs w:val="32"/>
              </w:rPr>
              <w:t>i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ght_kg</w:t>
            </w:r>
            <w:proofErr w:type="spellEnd"/>
          </w:p>
        </w:tc>
        <w:tc>
          <w:tcPr>
            <w:tcW w:w="1801" w:type="dxa"/>
          </w:tcPr>
          <w:p w14:paraId="38BC1DEF" w14:textId="52665E4A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23D529C6" w14:textId="091BF978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</w:p>
        </w:tc>
        <w:tc>
          <w:tcPr>
            <w:tcW w:w="2976" w:type="dxa"/>
          </w:tcPr>
          <w:p w14:paraId="5638A21D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patient_input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A64D2C" w14:paraId="3E40FF68" w14:textId="55B00734" w:rsidTr="001C6A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60E605C8" w14:textId="3AA7C82F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height_cm</w:t>
            </w:r>
            <w:proofErr w:type="spellEnd"/>
          </w:p>
        </w:tc>
        <w:tc>
          <w:tcPr>
            <w:tcW w:w="1801" w:type="dxa"/>
          </w:tcPr>
          <w:p w14:paraId="787DD5C7" w14:textId="4976AC6E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0E7F21D1" w14:textId="1950A8D3" w:rsidR="002207EB" w:rsidRPr="00A64D2C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</w:p>
        </w:tc>
        <w:tc>
          <w:tcPr>
            <w:tcW w:w="2976" w:type="dxa"/>
          </w:tcPr>
          <w:p w14:paraId="5D113978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patient_input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ที่มาของค่าสัญญาณชีพ (รายค่า)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"sources": {</w:t>
        <w:br/>
        <w:t xml:space="preserve">    "systolic": "device",</w:t>
        <w:br/>
        <w:t xml:space="preserve">    "diastolic": "device",</w:t>
        <w:br/>
        <w:t xml:space="preserve">    "pulse_bpm": "device",</w:t>
        <w:br/>
        <w:t xml:space="preserve">    "temperature_c": "patient_input",</w:t>
        <w:br/>
        <w:t xml:space="preserve">    "weight_kg": "patient_input",</w:t>
        <w:br/>
        <w:t xml:space="preserve">    "height_cm": "patient_input"</w:t>
        <w:br/>
        <w:t xml:space="preserve">  }</w:t>
        <w:br/>
        <w:t>}</w:t>
      </w:r>
    </w:p>
    <w:p w14:paraId="0D5DACC3" w14:textId="77777777" w:rsidR="00E1079F" w:rsidRPr="00E1079F" w:rsidRDefault="00E1079F" w:rsidP="00527507">
      <w:pPr>
        <w:spacing w:after="0"/>
        <w:rPr>
          <w:rFonts w:ascii="TH SarabunPSK" w:hAnsi="TH SarabunPSK" w:cs="TH SarabunPSK"/>
          <w:sz w:val="32"/>
          <w:szCs w:val="32"/>
          <w:cs/>
        </w:rPr>
      </w:pPr>
    </w:p>
    <w:p w14:paraId="20C66B1F" w14:textId="301FB57E" w:rsidR="00FA4FFD" w:rsidRPr="00F81EEF" w:rsidRDefault="00FA4FFD" w:rsidP="00A64D2C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</w:rPr>
        <w:t>Department Master Data (Get Data)</w:t>
      </w: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3.1. รายชื่อแผนกทั้งหมดและรหัสแผนก (Department List)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2223"/>
        <w:gridCol w:w="1949"/>
        <w:gridCol w:w="2897"/>
        <w:gridCol w:w="2281"/>
        <w:gridCol w:w="1800"/>
      </w:tblGrid>
      <w:tr w:rsidR="002207EB" w:rsidRPr="00F81EEF" w14:paraId="4C470FC3" w14:textId="374445BB" w:rsidTr="002207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  <w:shd w:val="clear" w:color="auto" w:fill="355D7E" w:themeFill="accent1" w:themeFillShade="80"/>
          </w:tcPr>
          <w:p w14:paraId="5A08C11B" w14:textId="6258D98C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042" w:type="pct"/>
            <w:shd w:val="clear" w:color="auto" w:fill="355D7E" w:themeFill="accent1" w:themeFillShade="80"/>
          </w:tcPr>
          <w:p w14:paraId="1CE50BDE" w14:textId="3D1055DF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549" w:type="pct"/>
            <w:shd w:val="clear" w:color="auto" w:fill="355D7E" w:themeFill="accent1" w:themeFillShade="80"/>
          </w:tcPr>
          <w:p w14:paraId="1A04FC12" w14:textId="6A3C116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220" w:type="pct"/>
            <w:shd w:val="clear" w:color="auto" w:fill="355D7E" w:themeFill="accent1" w:themeFillShade="80"/>
          </w:tcPr>
          <w:p w14:paraId="5133ED2D" w14:textId="4175B00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3EA1942C" w14:textId="501EB3CF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63354B95" w14:textId="079B5EC3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id</w:t>
            </w:r>
            <w:proofErr w:type="spellEnd"/>
          </w:p>
        </w:tc>
        <w:tc>
          <w:tcPr>
            <w:tcW w:w="1042" w:type="pct"/>
          </w:tcPr>
          <w:p w14:paraId="0EA16DF2" w14:textId="715D9C6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62039615" w14:textId="608AB37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รหัสแผนก — ระบบของเราจะส่งค่านี้กลับเป็น base_department_id ตอนพยาบาลยืนยัน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1220" w:type="pct"/>
          </w:tcPr>
          <w:p w14:paraId="44E4EB95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DEPT_MED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5B8D7D74" w14:textId="1D2E95BD" w:rsidTr="002207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D3481C8" w14:textId="7E566DAA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name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1042" w:type="pct"/>
          </w:tcPr>
          <w:p w14:paraId="4263BC9C" w14:textId="62E778E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0747762E" w14:textId="2A247A4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ชื่อแผนก — ใช้แสดงให้พยาบาล และใช้ตรวจสอบว่ารหัสยังตรงกับแผนกเดิม</w:t>
            </w:r>
          </w:p>
        </w:tc>
        <w:tc>
          <w:tcPr>
            <w:tcW w:w="1220" w:type="pct"/>
          </w:tcPr>
          <w:p w14:paraId="1F3328A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แผนก OPD MED (อายุรกรรม)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2A50B6AE" w14:textId="08AAB8CE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E12B490" w14:textId="02ACC214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active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1042" w:type="pct"/>
          </w:tcPr>
          <w:p w14:paraId="0EA5E7F6" w14:textId="6FC055D5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Boolean</w:t>
            </w:r>
          </w:p>
        </w:tc>
        <w:tc>
          <w:tcPr>
            <w:tcW w:w="1549" w:type="pct"/>
          </w:tcPr>
          <w:p w14:paraId="0DC06E36" w14:textId="133B78E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สถานะเปิดให้บริการ (ถ้ามี) — เพื่อไม่ส่งผู้ป่วยไปยังแผนกที่ยกเลิกแล้ว</w:t>
            </w:r>
          </w:p>
        </w:tc>
        <w:tc>
          <w:tcPr>
            <w:tcW w:w="1220" w:type="pct"/>
          </w:tcPr>
          <w:p w14:paraId="1880642C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true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 w:val="0"/>
          <w:i/>
        </w:rPr>
        <w:t>หมายเหตุ: ระบบของเราส่งต่อผู้ป่วยในระดับ 'แผนก' เท่านั้น ไม่ได้ระบุจุดบริการ (service point) หรือแพทย์ผู้ตรวจ จึงขอข้อมูล 2 ส่วน — (1) รายชื่อแผนกทั้งหมด พร้อมรหัส เป็นไฟล์รายการครั้งแรก ซึ่งจำเป็นต้องได้รับก่อนเริ่มใช้งาน เพราะการจับคู่แผนก ของระบบเรากับรหัสของโรงพยาบาลต้องทำโดยเจ้าหน้าที่ครั้งเดียว และ (2) API สำหรับดึง รายการนี้ เพื่อปรับข้อมูลให้เป็นปัจจุบันเมื่อมีการเพิ่ม เปลี่ยนชื่อ หรือยกเลิกแผนก ระบบจะเรียกเป็นครั้งคราวเท่านั้น ไม่ได้เรียกทุกครั้งที่มีผู้ป่วย</w:t>
      </w:r>
    </w:p>
    <w:p>
      <w:r>
        <w:rPr>
          <w:b/>
          <w:i/>
        </w:rPr>
        <w:t>ตัวอย่าง JSON — GET — รายชื่อแผนก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"departments": [</w:t>
        <w:br/>
        <w:t xml:space="preserve">    { "id": "DEPT_MED", "name": "แผนก OPD MED (อายุรกรรม)", "active": true },</w:t>
        <w:br/>
        <w:t xml:space="preserve">    { "id": "DEPT_ENT", "name": "แผนก OPD E.N.T (หู คอ จมูก)", "active": true },</w:t>
        <w:br/>
        <w:t xml:space="preserve">    { "id": "DEPT_ER",  "name": "แผนก ER (อุบัติเหตุและฉุกเฉิน)", "active": true }</w:t>
        <w:br/>
        <w:t xml:space="preserve">  ]</w:t>
        <w:br/>
        <w:t>}</w:t>
      </w:r>
    </w:p>
    <w:sectPr w:rsidR="00E1079F" w:rsidRPr="00E1079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19084" w14:textId="77777777" w:rsidR="005F0B1C" w:rsidRDefault="005F0B1C" w:rsidP="00446993">
      <w:pPr>
        <w:spacing w:after="0" w:line="240" w:lineRule="auto"/>
      </w:pPr>
      <w:r>
        <w:separator/>
      </w:r>
    </w:p>
  </w:endnote>
  <w:endnote w:type="continuationSeparator" w:id="0">
    <w:p w14:paraId="758C4EE7" w14:textId="77777777" w:rsidR="005F0B1C" w:rsidRDefault="005F0B1C" w:rsidP="004469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  <w:embedRegular r:id="rId1" w:fontKey="{86131F45-EFC9-4C07-81AE-A371707182ED}"/>
    <w:embedBold r:id="rId2" w:fontKey="{E3FFCBC0-A343-4DA2-B6A6-839ED4271C93}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93E420" w14:textId="77777777" w:rsidR="005F0B1C" w:rsidRDefault="005F0B1C" w:rsidP="00446993">
      <w:pPr>
        <w:spacing w:after="0" w:line="240" w:lineRule="auto"/>
      </w:pPr>
      <w:r>
        <w:separator/>
      </w:r>
    </w:p>
  </w:footnote>
  <w:footnote w:type="continuationSeparator" w:id="0">
    <w:p w14:paraId="6638333C" w14:textId="77777777" w:rsidR="005F0B1C" w:rsidRDefault="005F0B1C" w:rsidP="004469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EC351F"/>
    <w:multiLevelType w:val="hybridMultilevel"/>
    <w:tmpl w:val="364A3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893D03"/>
    <w:multiLevelType w:val="hybridMultilevel"/>
    <w:tmpl w:val="464066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A9274B"/>
    <w:multiLevelType w:val="hybridMultilevel"/>
    <w:tmpl w:val="21541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8442653">
    <w:abstractNumId w:val="2"/>
  </w:num>
  <w:num w:numId="2" w16cid:durableId="1520925125">
    <w:abstractNumId w:val="0"/>
  </w:num>
  <w:num w:numId="3" w16cid:durableId="14207125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saveSubset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DE6"/>
    <w:rsid w:val="0001447D"/>
    <w:rsid w:val="000713EB"/>
    <w:rsid w:val="000903FF"/>
    <w:rsid w:val="000C14A4"/>
    <w:rsid w:val="000E10DF"/>
    <w:rsid w:val="00153F62"/>
    <w:rsid w:val="001C6ABE"/>
    <w:rsid w:val="002207EB"/>
    <w:rsid w:val="003017D5"/>
    <w:rsid w:val="00406E30"/>
    <w:rsid w:val="00446993"/>
    <w:rsid w:val="00527507"/>
    <w:rsid w:val="00540708"/>
    <w:rsid w:val="00550728"/>
    <w:rsid w:val="005725F1"/>
    <w:rsid w:val="005B24DC"/>
    <w:rsid w:val="005F0B1C"/>
    <w:rsid w:val="006043CF"/>
    <w:rsid w:val="00625A4A"/>
    <w:rsid w:val="00705E76"/>
    <w:rsid w:val="007601A0"/>
    <w:rsid w:val="007A1E8F"/>
    <w:rsid w:val="008E464A"/>
    <w:rsid w:val="009553C0"/>
    <w:rsid w:val="00960B0A"/>
    <w:rsid w:val="00966EA7"/>
    <w:rsid w:val="00A02D0F"/>
    <w:rsid w:val="00A32335"/>
    <w:rsid w:val="00A457EE"/>
    <w:rsid w:val="00A52809"/>
    <w:rsid w:val="00A64D2C"/>
    <w:rsid w:val="00AD1EA7"/>
    <w:rsid w:val="00AF3AC3"/>
    <w:rsid w:val="00B02560"/>
    <w:rsid w:val="00B744E8"/>
    <w:rsid w:val="00B805EF"/>
    <w:rsid w:val="00BB4F5B"/>
    <w:rsid w:val="00BC4B78"/>
    <w:rsid w:val="00C46E15"/>
    <w:rsid w:val="00C84DE6"/>
    <w:rsid w:val="00C9717B"/>
    <w:rsid w:val="00CB0399"/>
    <w:rsid w:val="00DF789E"/>
    <w:rsid w:val="00E1079F"/>
    <w:rsid w:val="00F13C90"/>
    <w:rsid w:val="00F21113"/>
    <w:rsid w:val="00F21988"/>
    <w:rsid w:val="00F81EEF"/>
    <w:rsid w:val="00FA4FFD"/>
    <w:rsid w:val="00FD3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493963"/>
  <w15:chartTrackingRefBased/>
  <w15:docId w15:val="{AB9C8DA6-8559-4E24-B59C-EB7874192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4D2C"/>
  </w:style>
  <w:style w:type="paragraph" w:styleId="Heading1">
    <w:name w:val="heading 1"/>
    <w:basedOn w:val="Normal"/>
    <w:next w:val="Normal"/>
    <w:link w:val="Heading1Char"/>
    <w:uiPriority w:val="9"/>
    <w:qFormat/>
    <w:rsid w:val="00C84D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548AB7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4D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548AB7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4DE6"/>
    <w:pPr>
      <w:keepNext/>
      <w:keepLines/>
      <w:spacing w:before="160" w:after="80"/>
      <w:outlineLvl w:val="2"/>
    </w:pPr>
    <w:rPr>
      <w:rFonts w:eastAsiaTheme="majorEastAsia" w:cstheme="majorBidi"/>
      <w:color w:val="548AB7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4D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548AB7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4DE6"/>
    <w:pPr>
      <w:keepNext/>
      <w:keepLines/>
      <w:spacing w:before="80" w:after="40"/>
      <w:outlineLvl w:val="4"/>
    </w:pPr>
    <w:rPr>
      <w:rFonts w:eastAsiaTheme="majorEastAsia" w:cstheme="majorBidi"/>
      <w:color w:val="548AB7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4D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4D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4D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4D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4DE6"/>
    <w:rPr>
      <w:rFonts w:asciiTheme="majorHAnsi" w:eastAsiaTheme="majorEastAsia" w:hAnsiTheme="majorHAnsi" w:cstheme="majorBidi"/>
      <w:color w:val="548AB7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4DE6"/>
    <w:rPr>
      <w:rFonts w:asciiTheme="majorHAnsi" w:eastAsiaTheme="majorEastAsia" w:hAnsiTheme="majorHAnsi" w:cstheme="majorBidi"/>
      <w:color w:val="548AB7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C84DE6"/>
    <w:rPr>
      <w:rFonts w:eastAsiaTheme="majorEastAsia" w:cstheme="majorBidi"/>
      <w:color w:val="548AB7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4DE6"/>
    <w:rPr>
      <w:rFonts w:eastAsiaTheme="majorEastAsia" w:cstheme="majorBidi"/>
      <w:i/>
      <w:iCs/>
      <w:color w:val="548AB7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4DE6"/>
    <w:rPr>
      <w:rFonts w:eastAsiaTheme="majorEastAsia" w:cstheme="majorBidi"/>
      <w:color w:val="548AB7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4D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4D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4D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4D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4D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84DE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4D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84DE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84D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4D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4D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4DE6"/>
    <w:rPr>
      <w:i/>
      <w:iCs/>
      <w:color w:val="548AB7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4DE6"/>
    <w:pPr>
      <w:pBdr>
        <w:top w:val="single" w:sz="4" w:space="10" w:color="548AB7" w:themeColor="accent1" w:themeShade="BF"/>
        <w:bottom w:val="single" w:sz="4" w:space="10" w:color="548AB7" w:themeColor="accent1" w:themeShade="BF"/>
      </w:pBdr>
      <w:spacing w:before="360" w:after="360"/>
      <w:ind w:left="864" w:right="864"/>
      <w:jc w:val="center"/>
    </w:pPr>
    <w:rPr>
      <w:i/>
      <w:iCs/>
      <w:color w:val="548AB7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4DE6"/>
    <w:rPr>
      <w:i/>
      <w:iCs/>
      <w:color w:val="548AB7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4DE6"/>
    <w:rPr>
      <w:b/>
      <w:bCs/>
      <w:smallCaps/>
      <w:color w:val="548AB7" w:themeColor="accent1" w:themeShade="BF"/>
      <w:spacing w:val="5"/>
    </w:rPr>
  </w:style>
  <w:style w:type="table" w:styleId="TableGrid">
    <w:name w:val="Table Grid"/>
    <w:basedOn w:val="TableNormal"/>
    <w:uiPriority w:val="39"/>
    <w:rsid w:val="003017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02560"/>
    <w:rPr>
      <w:rFonts w:ascii="Times New Roman" w:hAnsi="Times New Roman" w:cs="Angsana New"/>
    </w:rPr>
  </w:style>
  <w:style w:type="table" w:styleId="GridTable4-Accent5">
    <w:name w:val="Grid Table 4 Accent 5"/>
    <w:basedOn w:val="TableNormal"/>
    <w:uiPriority w:val="49"/>
    <w:rsid w:val="00705E76"/>
    <w:pPr>
      <w:spacing w:after="0" w:line="240" w:lineRule="auto"/>
    </w:pPr>
    <w:tblPr>
      <w:tblStyleRowBandSize w:val="1"/>
      <w:tblStyleColBandSize w:val="1"/>
      <w:tblBorders>
        <w:top w:val="single" w:sz="4" w:space="0" w:color="AFCAC4" w:themeColor="accent5" w:themeTint="99"/>
        <w:left w:val="single" w:sz="4" w:space="0" w:color="AFCAC4" w:themeColor="accent5" w:themeTint="99"/>
        <w:bottom w:val="single" w:sz="4" w:space="0" w:color="AFCAC4" w:themeColor="accent5" w:themeTint="99"/>
        <w:right w:val="single" w:sz="4" w:space="0" w:color="AFCAC4" w:themeColor="accent5" w:themeTint="99"/>
        <w:insideH w:val="single" w:sz="4" w:space="0" w:color="AFCAC4" w:themeColor="accent5" w:themeTint="99"/>
        <w:insideV w:val="single" w:sz="4" w:space="0" w:color="AFCAC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BA79D" w:themeColor="accent5"/>
          <w:left w:val="single" w:sz="4" w:space="0" w:color="7BA79D" w:themeColor="accent5"/>
          <w:bottom w:val="single" w:sz="4" w:space="0" w:color="7BA79D" w:themeColor="accent5"/>
          <w:right w:val="single" w:sz="4" w:space="0" w:color="7BA79D" w:themeColor="accent5"/>
          <w:insideH w:val="nil"/>
          <w:insideV w:val="nil"/>
        </w:tcBorders>
        <w:shd w:val="clear" w:color="auto" w:fill="7BA79D" w:themeFill="accent5"/>
      </w:tcPr>
    </w:tblStylePr>
    <w:tblStylePr w:type="lastRow">
      <w:rPr>
        <w:b/>
        <w:bCs/>
      </w:rPr>
      <w:tblPr/>
      <w:tcPr>
        <w:tcBorders>
          <w:top w:val="double" w:sz="4" w:space="0" w:color="7BA79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</w:style>
  <w:style w:type="table" w:styleId="GridTable4-Accent3">
    <w:name w:val="Grid Table 4 Accent 3"/>
    <w:basedOn w:val="TableNormal"/>
    <w:uiPriority w:val="49"/>
    <w:rsid w:val="00705E76"/>
    <w:pPr>
      <w:spacing w:after="0" w:line="240" w:lineRule="auto"/>
    </w:pPr>
    <w:tblPr>
      <w:tblStyleRowBandSize w:val="1"/>
      <w:tblStyleColBandSize w:val="1"/>
      <w:tblBorders>
        <w:top w:val="single" w:sz="4" w:space="0" w:color="C8CCB3" w:themeColor="accent3" w:themeTint="99"/>
        <w:left w:val="single" w:sz="4" w:space="0" w:color="C8CCB3" w:themeColor="accent3" w:themeTint="99"/>
        <w:bottom w:val="single" w:sz="4" w:space="0" w:color="C8CCB3" w:themeColor="accent3" w:themeTint="99"/>
        <w:right w:val="single" w:sz="4" w:space="0" w:color="C8CCB3" w:themeColor="accent3" w:themeTint="99"/>
        <w:insideH w:val="single" w:sz="4" w:space="0" w:color="C8CCB3" w:themeColor="accent3" w:themeTint="99"/>
        <w:insideV w:val="single" w:sz="4" w:space="0" w:color="C8CCB3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B81" w:themeColor="accent3"/>
          <w:left w:val="single" w:sz="4" w:space="0" w:color="A5AB81" w:themeColor="accent3"/>
          <w:bottom w:val="single" w:sz="4" w:space="0" w:color="A5AB81" w:themeColor="accent3"/>
          <w:right w:val="single" w:sz="4" w:space="0" w:color="A5AB81" w:themeColor="accent3"/>
          <w:insideH w:val="nil"/>
          <w:insideV w:val="nil"/>
        </w:tcBorders>
        <w:shd w:val="clear" w:color="auto" w:fill="A5AB81" w:themeFill="accent3"/>
      </w:tcPr>
    </w:tblStylePr>
    <w:tblStylePr w:type="lastRow">
      <w:rPr>
        <w:b/>
        <w:bCs/>
      </w:rPr>
      <w:tblPr/>
      <w:tcPr>
        <w:tcBorders>
          <w:top w:val="double" w:sz="4" w:space="0" w:color="A5AB81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</w:style>
  <w:style w:type="table" w:styleId="GridTable4-Accent1">
    <w:name w:val="Grid Table 4 Accent 1"/>
    <w:basedOn w:val="TableNormal"/>
    <w:uiPriority w:val="49"/>
    <w:rsid w:val="00705E76"/>
    <w:pPr>
      <w:spacing w:after="0" w:line="240" w:lineRule="auto"/>
    </w:pPr>
    <w:tblPr>
      <w:tblStyleRowBandSize w:val="1"/>
      <w:tblStyleColBandSize w:val="1"/>
      <w:tblBorders>
        <w:top w:val="single" w:sz="4" w:space="0" w:color="BED3E4" w:themeColor="accent1" w:themeTint="99"/>
        <w:left w:val="single" w:sz="4" w:space="0" w:color="BED3E4" w:themeColor="accent1" w:themeTint="99"/>
        <w:bottom w:val="single" w:sz="4" w:space="0" w:color="BED3E4" w:themeColor="accent1" w:themeTint="99"/>
        <w:right w:val="single" w:sz="4" w:space="0" w:color="BED3E4" w:themeColor="accent1" w:themeTint="99"/>
        <w:insideH w:val="single" w:sz="4" w:space="0" w:color="BED3E4" w:themeColor="accent1" w:themeTint="99"/>
        <w:insideV w:val="single" w:sz="4" w:space="0" w:color="BED3E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B6D2" w:themeColor="accent1"/>
          <w:left w:val="single" w:sz="4" w:space="0" w:color="94B6D2" w:themeColor="accent1"/>
          <w:bottom w:val="single" w:sz="4" w:space="0" w:color="94B6D2" w:themeColor="accent1"/>
          <w:right w:val="single" w:sz="4" w:space="0" w:color="94B6D2" w:themeColor="accent1"/>
          <w:insideH w:val="nil"/>
          <w:insideV w:val="nil"/>
        </w:tcBorders>
        <w:shd w:val="clear" w:color="auto" w:fill="94B6D2" w:themeFill="accent1"/>
      </w:tcPr>
    </w:tblStylePr>
    <w:tblStylePr w:type="lastRow">
      <w:rPr>
        <w:b/>
        <w:bCs/>
      </w:rPr>
      <w:tblPr/>
      <w:tcPr>
        <w:tcBorders>
          <w:top w:val="double" w:sz="4" w:space="0" w:color="94B6D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4469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6993"/>
  </w:style>
  <w:style w:type="paragraph" w:styleId="Footer">
    <w:name w:val="footer"/>
    <w:basedOn w:val="Normal"/>
    <w:link w:val="FooterChar"/>
    <w:uiPriority w:val="99"/>
    <w:unhideWhenUsed/>
    <w:rsid w:val="004469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69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769B9C-5151-4F16-8B49-248896DA45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4</Pages>
  <Words>508</Words>
  <Characters>2896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jiranya arun</dc:creator>
  <cp:keywords/>
  <dc:description/>
  <cp:lastModifiedBy>jiranya arun</cp:lastModifiedBy>
  <cp:revision>40</cp:revision>
  <cp:lastPrinted>2026-08-09T17:28:00Z</cp:lastPrinted>
  <dcterms:created xsi:type="dcterms:W3CDTF">2026-08-09T14:54:00Z</dcterms:created>
  <dcterms:modified xsi:type="dcterms:W3CDTF">2026-08-10T07:21:00Z</dcterms:modified>
</cp:coreProperties>
</file>