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맑은 고딕" w:eastAsia="맑은 고딕" w:hAnsi="맑은 고딕" w:hint="default"/>
          <w:sz w:val="20"/>
          <w:szCs w:val="20"/>
        </w:rPr>
      </w:pPr>
      <w:bookmarkStart w:id="1" w:name="_Hlk493623128"/>
    </w:p>
    <w:p>
      <w:pPr>
        <w:rPr>
          <w:rFonts w:ascii="맑은 고딕" w:eastAsia="맑은 고딕" w:hAnsi="맑은 고딕" w:hint="default"/>
          <w:sz w:val="20"/>
          <w:szCs w:val="20"/>
        </w:rPr>
      </w:pPr>
      <w:r>
        <w:rPr>
          <w:rFonts w:ascii="맑은 고딕" w:eastAsia="맑은 고딕" w:hAnsi="맑은 고딕" w:hint="default"/>
          <w:noProof/>
          <w:sz w:val="20"/>
          <w:szCs w:val="20"/>
        </w:rPr>
        <mc:AlternateContent>
          <mc:Choice Requires="wps">
            <w:drawing>
              <wp:anchor distT="0" distB="0" distL="114300" distR="114300" behindDoc="0" locked="0" layoutInCell="1" simplePos="0" relativeHeight="251658240" allowOverlap="1" hidden="0">
                <wp:simplePos x="0" y="0"/>
                <wp:positionH relativeFrom="column">
                  <wp:posOffset>-457200</wp:posOffset>
                </wp:positionH>
                <wp:positionV relativeFrom="paragraph">
                  <wp:posOffset>317500</wp:posOffset>
                </wp:positionV>
                <wp:extent cx="7556500" cy="965200"/>
                <wp:effectExtent l="0" t="0" r="0" b="0"/>
                <wp:wrapTopAndBottom/>
                <wp:docPr id="1025" name="shape1025" hidden="0"/>
                <wp:cNvGraphicFramePr/>
                <a:graphic xmlns:a="http://schemas.openxmlformats.org/drawingml/2006/main">
                  <a:graphicData uri="http://schemas.microsoft.com/office/word/2010/wordprocessingShape">
                    <wps:wsp>
                      <wps:cNvSpPr>
                        <a:spLocks/>
                      </wps:cNvSpPr>
                      <wps:spPr>
                        <a:xfrm>
                          <a:off x="0" y="0"/>
                          <a:ext cx="7556500" cy="9652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b/>
                                <w:color w:val="FFFFFF"/>
                                <w:sz w:val="40"/>
                              </w:rPr>
                            </w:pPr>
                            <w:r>
                              <w:rPr>
                                <w:rFonts w:hint="eastAsia"/>
                                <w:b/>
                                <w:color w:val="FFFFFF"/>
                                <w:sz w:val="40"/>
                              </w:rPr>
                              <w:t>전자회로실험 보고서</w:t>
                            </w:r>
                          </w:p>
                        </w:txbxContent>
                      </wps:txbx>
                      <wps:bodyPr rot="0" vert="horz" wrap="square" lIns="91440" tIns="45720" rIns="91440" bIns="45720" anchor="ctr">
                        <a:noAutofit/>
                      </wps:bodyPr>
                    </wps:wsp>
                  </a:graphicData>
                </a:graphic>
              </wp:anchor>
            </w:drawing>
          </mc:Choice>
          <mc:Fallback>
            <w:pict>
              <v:rect id="1025" style="position:absolute;margin-left:-36pt;margin-top:25pt;width:595pt;height:76pt;mso-wrap-style:topAndBottom;mso-position-horizontal-relative:column;mso-position-vertical-relative:line;v-text-anchor:middle;z-index:251658240" o:allowincell="t" filled="t" fillcolor="#203864" stroked="f">
                <w10:wrap type="topAndBottom"/>
                <v:textbox inset="2.5mm,1.3mm,2.5mm,1.3mm">
                  <w:txbxContent>
                    <w:p>
                      <w:pPr>
                        <w:jc w:val="center"/>
                        <w:rPr>
                          <w:rFonts w:hint="eastAsia"/>
                          <w:b/>
                          <w:color w:val="FFFFFF"/>
                          <w:sz w:val="40"/>
                        </w:rPr>
                      </w:pPr>
                      <w:r>
                        <w:rPr>
                          <w:rFonts w:hint="eastAsia"/>
                          <w:b/>
                          <w:color w:val="FFFFFF"/>
                          <w:sz w:val="40"/>
                        </w:rPr>
                        <w:t>전자회로실험 보고서</w:t>
                      </w:r>
                    </w:p>
                  </w:txbxContent>
                </v:textbox>
                <v:stroke joinstyle="round"/>
              </v:rect>
            </w:pict>
          </mc:Fallback>
        </mc:AlternateContent>
      </w:r>
    </w:p>
    <w:p>
      <w:pPr>
        <w:autoSpaceDE/>
        <w:autoSpaceDN/>
        <w:widowControl/>
        <w:wordWrap/>
        <w:jc w:val="center"/>
        <w:rPr>
          <w:rFonts w:ascii="맑은 고딕" w:eastAsia="맑은 고딕" w:hAnsi="맑은 고딕" w:hint="default"/>
          <w:b/>
          <w:sz w:val="20"/>
          <w:szCs w:val="20"/>
        </w:rPr>
      </w:pPr>
      <w:r>
        <w:rPr>
          <w:rFonts w:ascii="맑은 고딕" w:eastAsia="맑은 고딕" w:hAnsi="맑은 고딕" w:hint="default"/>
          <w:noProof/>
          <w:sz w:val="20"/>
          <w:szCs w:val="20"/>
        </w:rPr>
        <mc:AlternateContent>
          <mc:Choice Requires="wps">
            <w:drawing>
              <wp:anchor distT="0" distB="0" distL="114300" distR="114300" behindDoc="0" locked="0" layoutInCell="1" simplePos="0" relativeHeight="251660288" allowOverlap="1" hidden="0">
                <wp:simplePos x="0" y="0"/>
                <wp:positionH relativeFrom="column">
                  <wp:posOffset>4926965</wp:posOffset>
                </wp:positionH>
                <wp:positionV relativeFrom="paragraph">
                  <wp:posOffset>7787005</wp:posOffset>
                </wp:positionV>
                <wp:extent cx="1943100" cy="1435100"/>
                <wp:effectExtent l="0" t="0" r="0" b="0"/>
                <wp:wrapNone/>
                <wp:docPr id="1026" name="shape1026" hidden="0"/>
                <wp:cNvGraphicFramePr/>
                <a:graphic xmlns:a="http://schemas.openxmlformats.org/drawingml/2006/main">
                  <a:graphicData uri="http://schemas.microsoft.com/office/word/2010/wordprocessingShape">
                    <wps:wsp>
                      <wps:cNvSpPr>
                        <a:spLocks/>
                      </wps:cNvSpPr>
                      <wps:spPr>
                        <a:xfrm>
                          <a:off x="0" y="0"/>
                          <a:ext cx="1943100" cy="1435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color w:val="000000"/>
                              </w:rPr>
                            </w:pPr>
                            <w:r>
                              <w:rPr>
                                <w:rFonts w:hint="eastAsia"/>
                                <w:color w:val="000000"/>
                              </w:rPr>
                              <w:t>학</w:t>
                            </w:r>
                            <w:r>
                              <w:rPr>
                                <w:color w:val="000000"/>
                              </w:rPr>
                              <w:t>과</w:t>
                            </w:r>
                            <w:r>
                              <w:rPr>
                                <w:rFonts w:hint="eastAsia"/>
                                <w:color w:val="000000"/>
                              </w:rPr>
                              <w:t xml:space="preserve"> </w:t>
                            </w:r>
                            <w:r>
                              <w:rPr>
                                <w:rFonts w:hint="eastAsia"/>
                                <w:color w:val="000000"/>
                                <w:rtl w:val="off"/>
                              </w:rPr>
                              <w:t>전자공학과</w:t>
                            </w:r>
                          </w:p>
                          <w:p>
                            <w:pPr>
                              <w:jc w:val="left"/>
                              <w:rPr>
                                <w:color w:val="000000"/>
                              </w:rPr>
                            </w:pPr>
                            <w:r>
                              <w:rPr>
                                <w:rFonts w:hint="eastAsia"/>
                                <w:color w:val="000000"/>
                              </w:rPr>
                              <w:t>학</w:t>
                            </w:r>
                            <w:r>
                              <w:rPr>
                                <w:color w:val="000000"/>
                              </w:rPr>
                              <w:t>번</w:t>
                            </w:r>
                            <w:r>
                              <w:rPr>
                                <w:rFonts w:hint="eastAsia"/>
                                <w:color w:val="000000"/>
                              </w:rPr>
                              <w:t xml:space="preserve"> </w:t>
                            </w:r>
                            <w:r>
                              <w:rPr>
                                <w:rFonts w:hint="eastAsia"/>
                                <w:color w:val="000000"/>
                                <w:rtl w:val="off"/>
                              </w:rPr>
                              <w:t>1218165</w:t>
                            </w:r>
                          </w:p>
                          <w:p>
                            <w:pPr>
                              <w:jc w:val="left"/>
                              <w:rPr>
                                <w:color w:val="000000"/>
                              </w:rPr>
                            </w:pPr>
                            <w:r>
                              <w:rPr>
                                <w:rFonts w:hint="eastAsia"/>
                                <w:color w:val="000000"/>
                              </w:rPr>
                              <w:t>이</w:t>
                            </w:r>
                            <w:r>
                              <w:rPr>
                                <w:color w:val="000000"/>
                              </w:rPr>
                              <w:t>름</w:t>
                            </w:r>
                            <w:r>
                              <w:rPr>
                                <w:color w:val="000000"/>
                                <w:rtl w:val="off"/>
                              </w:rPr>
                              <w:t xml:space="preserve"> 김재욱</w:t>
                            </w:r>
                          </w:p>
                          <w:p>
                            <w:pPr>
                              <w:jc w:val="left"/>
                              <w:rPr>
                                <w:color w:val="000000"/>
                              </w:rPr>
                            </w:pPr>
                            <w:r>
                              <w:rPr>
                                <w:rFonts w:hint="eastAsia"/>
                                <w:color w:val="000000"/>
                              </w:rPr>
                              <w:t>제</w:t>
                            </w:r>
                            <w:r>
                              <w:rPr>
                                <w:color w:val="000000"/>
                              </w:rPr>
                              <w:t>출일</w:t>
                            </w:r>
                            <w:r>
                              <w:rPr>
                                <w:rFonts w:hint="eastAsia"/>
                                <w:color w:val="000000"/>
                              </w:rPr>
                              <w:t xml:space="preserve"> </w:t>
                            </w:r>
                            <w:r>
                              <w:rPr>
                                <w:rFonts w:hint="eastAsia"/>
                                <w:color w:val="000000"/>
                                <w:rtl w:val="off"/>
                              </w:rPr>
                              <w:t>2020-09-24</w:t>
                            </w:r>
                          </w:p>
                        </w:txbxContent>
                      </wps:txbx>
                      <wps:bodyPr rot="0" vert="horz" wrap="square" lIns="91440" tIns="45720" rIns="91440" bIns="45720" anchor="ctr">
                        <a:noAutofit/>
                      </wps:bodyPr>
                    </wps:wsp>
                  </a:graphicData>
                </a:graphic>
              </wp:anchor>
            </w:drawing>
          </mc:Choice>
          <mc:Fallback>
            <w:pict>
              <v:rect id="1026" style="position:absolute;margin-left:387.95pt;margin-top:613.15pt;width:153pt;height:113pt;mso-wrap-style:infront;mso-position-horizontal-relative:column;mso-position-vertical-relative:line;v-text-anchor:middle;z-index:251660288" o:allowincell="t" filled="f" fillcolor="#ffffff" stroked="f">
                <v:textbox inset="2.5mm,1.3mm,2.5mm,1.3mm">
                  <w:txbxContent>
                    <w:p>
                      <w:pPr>
                        <w:jc w:val="left"/>
                        <w:rPr>
                          <w:color w:val="000000"/>
                        </w:rPr>
                      </w:pPr>
                      <w:r>
                        <w:rPr>
                          <w:rFonts w:hint="eastAsia"/>
                          <w:color w:val="000000"/>
                        </w:rPr>
                        <w:t>학</w:t>
                      </w:r>
                      <w:r>
                        <w:rPr>
                          <w:color w:val="000000"/>
                        </w:rPr>
                        <w:t>과</w:t>
                      </w:r>
                      <w:r>
                        <w:rPr>
                          <w:rFonts w:hint="eastAsia"/>
                          <w:color w:val="000000"/>
                        </w:rPr>
                        <w:t xml:space="preserve"> </w:t>
                      </w:r>
                      <w:r>
                        <w:rPr>
                          <w:rFonts w:hint="eastAsia"/>
                          <w:color w:val="000000"/>
                          <w:rtl w:val="off"/>
                        </w:rPr>
                        <w:t>전자공학과</w:t>
                      </w:r>
                    </w:p>
                    <w:p>
                      <w:pPr>
                        <w:jc w:val="left"/>
                        <w:rPr>
                          <w:color w:val="000000"/>
                        </w:rPr>
                      </w:pPr>
                      <w:r>
                        <w:rPr>
                          <w:rFonts w:hint="eastAsia"/>
                          <w:color w:val="000000"/>
                        </w:rPr>
                        <w:t>학</w:t>
                      </w:r>
                      <w:r>
                        <w:rPr>
                          <w:color w:val="000000"/>
                        </w:rPr>
                        <w:t>번</w:t>
                      </w:r>
                      <w:r>
                        <w:rPr>
                          <w:rFonts w:hint="eastAsia"/>
                          <w:color w:val="000000"/>
                        </w:rPr>
                        <w:t xml:space="preserve"> </w:t>
                      </w:r>
                      <w:r>
                        <w:rPr>
                          <w:rFonts w:hint="eastAsia"/>
                          <w:color w:val="000000"/>
                          <w:rtl w:val="off"/>
                        </w:rPr>
                        <w:t>1218165</w:t>
                      </w:r>
                    </w:p>
                    <w:p>
                      <w:pPr>
                        <w:jc w:val="left"/>
                        <w:rPr>
                          <w:color w:val="000000"/>
                        </w:rPr>
                      </w:pPr>
                      <w:r>
                        <w:rPr>
                          <w:rFonts w:hint="eastAsia"/>
                          <w:color w:val="000000"/>
                        </w:rPr>
                        <w:t>이</w:t>
                      </w:r>
                      <w:r>
                        <w:rPr>
                          <w:color w:val="000000"/>
                        </w:rPr>
                        <w:t>름</w:t>
                      </w:r>
                      <w:r>
                        <w:rPr>
                          <w:color w:val="000000"/>
                          <w:rtl w:val="off"/>
                        </w:rPr>
                        <w:t xml:space="preserve"> 김재욱</w:t>
                      </w:r>
                    </w:p>
                    <w:p>
                      <w:pPr>
                        <w:jc w:val="left"/>
                        <w:rPr>
                          <w:color w:val="000000"/>
                        </w:rPr>
                      </w:pPr>
                      <w:r>
                        <w:rPr>
                          <w:rFonts w:hint="eastAsia"/>
                          <w:color w:val="000000"/>
                        </w:rPr>
                        <w:t>제</w:t>
                      </w:r>
                      <w:r>
                        <w:rPr>
                          <w:color w:val="000000"/>
                        </w:rPr>
                        <w:t>출일</w:t>
                      </w:r>
                      <w:r>
                        <w:rPr>
                          <w:rFonts w:hint="eastAsia"/>
                          <w:color w:val="000000"/>
                        </w:rPr>
                        <w:t xml:space="preserve"> </w:t>
                      </w:r>
                      <w:r>
                        <w:rPr>
                          <w:rFonts w:hint="eastAsia"/>
                          <w:color w:val="000000"/>
                          <w:rtl w:val="off"/>
                        </w:rPr>
                        <w:t>2020-09-24</w:t>
                      </w:r>
                    </w:p>
                  </w:txbxContent>
                </v:textbox>
                <v:stroke joinstyle="round"/>
              </v:rect>
            </w:pict>
          </mc:Fallback>
        </mc:AlternateContent>
      </w:r>
      <w:r>
        <w:rPr>
          <w:rFonts w:ascii="맑은 고딕" w:eastAsia="맑은 고딕" w:hAnsi="맑은 고딕" w:cs="Malgan Gothic"/>
          <w:noProof/>
          <w:sz w:val="20"/>
          <w:szCs w:val="20"/>
        </w:rPr>
        <w:drawing>
          <wp:anchor distT="0" distB="0" distL="114300" distR="114300" behindDoc="0" locked="0" layoutInCell="1" simplePos="0" relativeHeight="251662336" allowOverlap="1" hidden="0">
            <wp:simplePos x="0" y="0"/>
            <wp:positionH relativeFrom="column">
              <wp:posOffset>-914400</wp:posOffset>
            </wp:positionH>
            <wp:positionV relativeFrom="paragraph">
              <wp:posOffset>3526155</wp:posOffset>
            </wp:positionV>
            <wp:extent cx="5450840" cy="5695950"/>
            <wp:effectExtent l="0" t="0" r="0" b="0"/>
            <wp:wrapSquare wrapText="bothSides"/>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450840" cy="5695950"/>
                    </a:xfrm>
                    <a:prstGeom prst="rect"/>
                  </pic:spPr>
                </pic:pic>
              </a:graphicData>
            </a:graphic>
          </wp:anchor>
        </w:drawing>
      </w:r>
      <w:r>
        <w:rPr>
          <w:rFonts w:ascii="맑은 고딕" w:eastAsia="맑은 고딕" w:hAnsi="맑은 고딕" w:hint="default"/>
          <w:sz w:val="20"/>
          <w:szCs w:val="20"/>
        </w:rPr>
        <w:br w:type="page"/>
      </w:r>
    </w:p>
    <w:p>
      <w:pPr>
        <w:autoSpaceDE/>
        <w:autoSpaceDN/>
        <w:widowControl/>
        <w:wordWrap/>
        <w:jc w:val="left"/>
        <w:rPr>
          <w:rFonts w:ascii="맑은 고딕" w:eastAsia="맑은 고딕" w:hAnsi="맑은 고딕" w:hint="eastAsia"/>
          <w:b/>
          <w:sz w:val="20"/>
          <w:szCs w:val="20"/>
          <w:rtl w:val="off"/>
        </w:rPr>
      </w:pPr>
      <w:r>
        <w:rPr>
          <w:rFonts w:ascii="맑은 고딕" w:eastAsia="맑은 고딕" w:hAnsi="맑은 고딕" w:hint="default"/>
          <w:noProof/>
          <w:sz w:val="20"/>
          <w:szCs w:val="20"/>
        </w:rPr>
        <mc:AlternateContent>
          <mc:Choice Requires="wps">
            <w:drawing>
              <wp:anchor distT="0" distB="0" distL="114300" distR="114300" behindDoc="0" locked="0" layoutInCell="1" simplePos="0" relativeHeight="251678720" allowOverlap="1" hidden="0">
                <wp:simplePos x="0" y="0"/>
                <wp:positionH relativeFrom="column">
                  <wp:posOffset>-457200</wp:posOffset>
                </wp:positionH>
                <wp:positionV relativeFrom="paragraph">
                  <wp:posOffset>4947</wp:posOffset>
                </wp:positionV>
                <wp:extent cx="7556500" cy="520700"/>
                <wp:effectExtent l="0" t="0" r="0" b="0"/>
                <wp:wrapTopAndBottom/>
                <wp:docPr id="1028" name="shape1028" hidden="0"/>
                <wp:cNvGraphicFramePr/>
                <a:graphic xmlns:a="http://schemas.openxmlformats.org/drawingml/2006/main">
                  <a:graphicData uri="http://schemas.microsoft.com/office/word/2010/wordprocessingShape">
                    <wps:wsp>
                      <wps:cNvSpPr>
                        <a:spLocks/>
                      </wps:cNvSpPr>
                      <wps:spPr>
                        <a:xfrm>
                          <a:off x="0" y="0"/>
                          <a:ext cx="7556500" cy="5207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FFFFFF"/>
                                <w:sz w:val="40"/>
                              </w:rPr>
                            </w:pPr>
                            <w:r>
                              <w:rPr>
                                <w:rFonts w:hint="eastAsia"/>
                                <w:b/>
                                <w:color w:val="FFFFFF"/>
                                <w:sz w:val="40"/>
                              </w:rPr>
                              <w:t>실습 이론</w:t>
                            </w:r>
                          </w:p>
                          <w:p>
                            <w:pPr>
                              <w:jc w:val="center"/>
                              <w:rPr>
                                <w:b/>
                                <w:color w:val="FFFFFF"/>
                                <w:sz w:val="40"/>
                              </w:rPr>
                            </w:pPr>
                          </w:p>
                        </w:txbxContent>
                      </wps:txbx>
                      <wps:bodyPr rot="0" vert="horz" wrap="square" lIns="91440" tIns="45720" rIns="91440" bIns="45720" anchor="ctr">
                        <a:noAutofit/>
                      </wps:bodyPr>
                    </wps:wsp>
                  </a:graphicData>
                </a:graphic>
              </wp:anchor>
            </w:drawing>
          </mc:Choice>
          <mc:Fallback>
            <w:pict>
              <v:rect id="1028" style="position:absolute;margin-left:-36pt;margin-top:0.389528pt;width:595pt;height:41pt;mso-wrap-style:topAndBottom;mso-position-horizontal-relative:column;mso-position-vertical-relative:line;v-text-anchor:middle;z-index:251678720" o:allowincell="t" filled="t" fillcolor="#203864" stroked="f">
                <w10:wrap type="topAndBottom"/>
                <v:textbox inset="2.5mm,1.3mm,2.5mm,1.3mm">
                  <w:txbxContent>
                    <w:p>
                      <w:pPr>
                        <w:jc w:val="center"/>
                        <w:rPr>
                          <w:b/>
                          <w:color w:val="FFFFFF"/>
                          <w:sz w:val="40"/>
                        </w:rPr>
                      </w:pPr>
                      <w:r>
                        <w:rPr>
                          <w:rFonts w:hint="eastAsia"/>
                          <w:b/>
                          <w:color w:val="FFFFFF"/>
                          <w:sz w:val="40"/>
                        </w:rPr>
                        <w:t>실습 이론</w:t>
                      </w:r>
                    </w:p>
                    <w:p>
                      <w:pPr>
                        <w:jc w:val="center"/>
                        <w:rPr>
                          <w:b/>
                          <w:color w:val="FFFFFF"/>
                          <w:sz w:val="40"/>
                        </w:rPr>
                      </w:pPr>
                    </w:p>
                  </w:txbxContent>
                </v:textbox>
                <v:stroke joinstyle="round"/>
              </v:rect>
            </w:pict>
          </mc:Fallback>
        </mc:AlternateContent>
      </w:r>
      <w:r>
        <w:rPr>
          <w:rFonts w:ascii="맑은 고딕" w:eastAsia="맑은 고딕" w:hAnsi="맑은 고딕" w:hint="default"/>
          <w:b/>
          <w:sz w:val="20"/>
          <w:szCs w:val="20"/>
          <w:rtl w:val="off"/>
        </w:rPr>
        <w:t>1. UART와 USRT</w:t>
      </w:r>
    </w:p>
    <w:p>
      <w:pPr>
        <w:autoSpaceDE/>
        <w:autoSpaceDN/>
        <w:widowControl/>
        <w:wordWrap/>
        <w:jc w:val="left"/>
        <w:rPr>
          <w:rFonts w:ascii="맑은 고딕" w:eastAsia="맑은 고딕" w:hAnsi="맑은 고딕" w:hint="eastAsia"/>
          <w:b w:val="0"/>
          <w:sz w:val="20"/>
          <w:szCs w:val="20"/>
          <w:rtl w:val="off"/>
        </w:rPr>
      </w:pPr>
      <w:r>
        <w:rPr>
          <w:rFonts w:ascii="맑은 고딕" w:eastAsia="맑은 고딕" w:hAnsi="맑은 고딕" w:hint="default"/>
          <w:b w:val="0"/>
          <w:sz w:val="20"/>
          <w:szCs w:val="20"/>
          <w:rtl w:val="off"/>
        </w:rPr>
        <w:t>UART는 비동기식 시리얼통신 방법이며 USRT는 동기식 시리얼통신방법이다. MCU는 동기식/비동기식 모두 지원하므로 USART라고 한다.</w:t>
      </w:r>
    </w:p>
    <w:p>
      <w:pPr>
        <w:autoSpaceDE/>
        <w:autoSpaceDN/>
        <w:widowControl/>
        <w:wordWrap/>
        <w:jc w:val="left"/>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0" distR="0">
            <wp:extent cx="6090557" cy="1714500"/>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6090557" cy="1714500"/>
                    </a:xfrm>
                    <a:prstGeom prst="rect"/>
                  </pic:spPr>
                </pic:pic>
              </a:graphicData>
            </a:graphic>
          </wp:inline>
        </w:drawing>
      </w:r>
    </w:p>
    <w:p>
      <w:pPr>
        <w:autoSpaceDE/>
        <w:autoSpaceDN/>
        <w:widowControl/>
        <w:wordWrap/>
        <w:jc w:val="left"/>
        <w:rPr>
          <w:rFonts w:ascii="맑은 고딕" w:eastAsia="맑은 고딕" w:hAnsi="맑은 고딕" w:hint="eastAsia"/>
          <w:b w:val="0"/>
          <w:sz w:val="20"/>
          <w:szCs w:val="20"/>
          <w:rtl w:val="off"/>
        </w:rPr>
      </w:pPr>
      <w:r>
        <w:rPr>
          <w:rFonts w:ascii="맑은 고딕" w:eastAsia="맑은 고딕" w:hAnsi="맑은 고딕" w:hint="default"/>
          <w:b w:val="0"/>
          <w:sz w:val="20"/>
          <w:szCs w:val="20"/>
          <w:rtl w:val="off"/>
        </w:rPr>
        <w:t xml:space="preserve">USRT는 통신시 클럭을 같이 보내며 이 클럭을 이용해 데이터를 취득할 수 있다. </w:t>
      </w:r>
    </w:p>
    <w:p>
      <w:pPr>
        <w:autoSpaceDE/>
        <w:autoSpaceDN/>
        <w:widowControl/>
        <w:wordWrap/>
        <w:jc w:val="left"/>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시작비트와 스탑비트를 사용하지 않아 데이터 전송 효율을 높일수 있지만 클럭 핀을 필요로 한다.</w:t>
      </w:r>
    </w:p>
    <w:p>
      <w:pPr>
        <w:autoSpaceDE/>
        <w:autoSpaceDN/>
        <w:widowControl/>
        <w:wordWrap/>
        <w:jc w:val="left"/>
        <w:rPr>
          <w:rFonts w:ascii="맑은 고딕" w:eastAsia="맑은 고딕" w:hAnsi="맑은 고딕" w:hint="default"/>
          <w:b/>
          <w:sz w:val="20"/>
          <w:szCs w:val="20"/>
        </w:rPr>
      </w:pPr>
      <w:r>
        <w:rPr>
          <w:rFonts w:ascii="맑은 고딕" w:eastAsia="맑은 고딕" w:hAnsi="맑은 고딕" w:hint="default"/>
          <w:b w:val="0"/>
          <w:sz w:val="20"/>
          <w:szCs w:val="20"/>
          <w:rtl w:val="off"/>
        </w:rPr>
        <w:t>UART는 통신시 클럭을 동반하지 않으며 송,수신 측의 통신속도를 미리 맞춰 놓는다. 시작비트와 스탑비트를 보내 데이터를 취득할 수 있다.</w:t>
      </w: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r>
        <w:rPr>
          <w:rFonts w:ascii="맑은 고딕" w:eastAsiaTheme="minorHAnsi" w:hAnsi="맑은 고딕"/>
          <w:b/>
          <w:bCs/>
          <w:sz w:val="20"/>
          <w:szCs w:val="20"/>
          <w:rtl w:val="off"/>
        </w:rPr>
        <w:t>2. 시리얼통신</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직렬통신이란 송/수신측 간 연결이 하나로만 이루어져 있어 주어진 하나의 선으로 데이터의 전송이 이뤄지며 문자를 송/수신 하는 경우 그 문자의 아스키코드를 전달한다.</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아스키코드란 표준화된 7비트 부호체계이며 단순하게 각 문자 숫자를 할당하고 2진수변환이라고 생각하면 쉽다</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 xml:space="preserve">EX) 0을 보내면 '0'에 해당하는 아스키코드는 48이며 이를 2진수로 나타내면 00110000이다. </w:t>
      </w: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r>
        <w:rPr>
          <w:rFonts w:ascii="맑은 고딕" w:eastAsiaTheme="minorHAnsi" w:hAnsi="맑은 고딕"/>
          <w:b/>
          <w:bCs/>
          <w:sz w:val="20"/>
          <w:szCs w:val="20"/>
          <w:rtl w:val="off"/>
        </w:rPr>
        <w:t>3. ATMEGA128의 직렬통신포트</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ATMEGA128에서는 2개의 직렬통신포트(USART0,USART1)를 가지고 있다. 앞서 말한것 처럼 비동기식 통신에서는 통신속도를 맞추는 등의 송/수신측 간 약속이 필요하며 이 약속에 대한 부분을 레지스터를 이용해 설정한다.</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 xml:space="preserve">관련된 레지스터는 UDRn UCSRnA UCSRnB UCSRnC UBRRnH/L이 있다 </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3-1.UDRn</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송신과 수신 buffur로 나누어진 8bit 레지스터이며 송/수신 데이터가 버퍼에 담긴다.</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3-2 UCSRnA</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송신과 수신 상태를 알수 있는 레지스터이며 주요한 기능을 정리하였다.</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수신 buffur에 수신할 데이터가 들어오면 RXCn(bit 7번)는 1이며 수신완료 인터럽트가 발생되고 들어오지 않으면 0이다.</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송신 buffur의 데이터가 시프트레지스터로 옮겨서 buffur가 비면 TXCn(bit 6번)1이며 송신완료 인터럽트가 발생된고 그렇지 않으면 0이다..</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송신 buffur에 송신할 데이터가 있으면 UDREn(bit 5번)은 0이며 비어있으면 1이다.</w:t>
      </w: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r>
        <w:rPr>
          <w:rFonts w:ascii="맑은 고딕" w:eastAsiaTheme="minorHAnsi" w:hAnsi="맑은 고딕"/>
          <w:b/>
          <w:bCs/>
          <w:sz w:val="20"/>
          <w:szCs w:val="20"/>
          <w:rtl w:val="off"/>
        </w:rPr>
        <w:t>3-3 UCSRnB</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송/수신 사용여부를 결정하며 송/수신 완료 인터럽트 허가여부를 결정하는 레지스터이며 주요한 기능을 정리하였다.</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RXCIEn (bit 7번): 수신완료 인터럽트 허가</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TXCIEn (bit 6번): 송신완료 인터럽트 허가</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RXENn (bit 4번): USART 수신부 사용허가</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TXENN (bit 3번): USART 송신부 사용허가</w:t>
      </w:r>
    </w:p>
    <w:p>
      <w:pPr>
        <w:spacing w:after="0" w:line="240" w:lineRule="auto"/>
        <w:rPr>
          <w:rFonts w:ascii="맑은 고딕" w:eastAsiaTheme="minorHAnsi" w:hAnsi="맑은 고딕"/>
          <w:sz w:val="20"/>
          <w:szCs w:val="20"/>
          <w:rtl w:val="off"/>
        </w:rPr>
      </w:pPr>
      <w:r>
        <w:rPr/>
        <w:t xml:space="preserve">UCSZn2 </w:t>
      </w:r>
      <w:r>
        <w:rPr>
          <w:rtl w:val="off"/>
        </w:rPr>
        <w:t>(bit 2번): 전송 문자의데이터 비트수 결정 (</w:t>
      </w:r>
      <w:r>
        <w:rPr>
          <w:rFonts w:ascii="맑은 고딕" w:eastAsiaTheme="minorHAnsi" w:hAnsi="맑은 고딕"/>
          <w:sz w:val="20"/>
          <w:szCs w:val="20"/>
          <w:rtl w:val="off"/>
        </w:rPr>
        <w:t xml:space="preserve">UCSRnC의 </w:t>
      </w:r>
      <w:r>
        <w:rPr/>
        <w:t>UCSZn</w:t>
      </w:r>
      <w:r>
        <w:rPr>
          <w:rtl w:val="off"/>
        </w:rPr>
        <w:t>1,</w:t>
      </w:r>
      <w:r>
        <w:rPr/>
        <w:t>UCSZn</w:t>
      </w:r>
      <w:r>
        <w:rPr>
          <w:rtl w:val="off"/>
        </w:rPr>
        <w:t>0과 함께쓰임</w:t>
      </w:r>
      <w:r>
        <w:rPr>
          <w:rFonts w:ascii="맑은 고딕" w:eastAsiaTheme="minorHAnsi" w:hAnsi="맑은 고딕"/>
          <w:sz w:val="20"/>
          <w:szCs w:val="20"/>
          <w:rtl w:val="off"/>
        </w:rPr>
        <w:t xml:space="preserve"> )</w:t>
      </w: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r>
        <w:rPr>
          <w:rFonts w:ascii="맑은 고딕" w:eastAsiaTheme="minorHAnsi" w:hAnsi="맑은 고딕"/>
          <w:b/>
          <w:bCs/>
          <w:sz w:val="20"/>
          <w:szCs w:val="20"/>
          <w:rtl w:val="off"/>
        </w:rPr>
        <w:t>3-4 UCSRnC</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송/수신측 간의 통신을 설정해주는 레지스터이다.</w:t>
      </w:r>
    </w:p>
    <w:p>
      <w:pPr>
        <w:spacing w:after="0" w:line="240" w:lineRule="auto"/>
        <w:rPr>
          <w:rFonts w:hint="eastAsia"/>
          <w:rtl w:val="off"/>
        </w:rPr>
      </w:pPr>
      <w:r>
        <w:rPr/>
        <w:t>UMSEL</w:t>
      </w:r>
      <w:r>
        <w:rPr>
          <w:rtl w:val="off"/>
        </w:rPr>
        <w:t>n : 동기,비동기인 USART의 동작방식 결정</w:t>
      </w:r>
    </w:p>
    <w:p>
      <w:pPr>
        <w:spacing w:after="0" w:line="240" w:lineRule="auto"/>
        <w:rPr>
          <w:rFonts w:hint="eastAsia"/>
          <w:rtl w:val="off"/>
        </w:rPr>
      </w:pPr>
      <w:r>
        <w:rPr/>
        <w:t>UPMn1</w:t>
      </w:r>
      <w:r>
        <w:rPr>
          <w:rtl w:val="off"/>
        </w:rPr>
        <w:t xml:space="preserve"> : 패리티 설정</w:t>
      </w:r>
    </w:p>
    <w:p>
      <w:pPr>
        <w:spacing w:after="0" w:line="240" w:lineRule="auto"/>
        <w:rPr>
          <w:rFonts w:hint="eastAsia"/>
          <w:rtl w:val="off"/>
        </w:rPr>
      </w:pPr>
      <w:r>
        <w:rPr/>
        <w:t>UPMn0</w:t>
      </w:r>
      <w:r>
        <w:rPr>
          <w:rtl w:val="off"/>
        </w:rPr>
        <w:t xml:space="preserve"> : 패리티 설정</w:t>
      </w:r>
    </w:p>
    <w:p>
      <w:pPr>
        <w:spacing w:after="0" w:line="240" w:lineRule="auto"/>
        <w:rPr>
          <w:rFonts w:hint="eastAsia"/>
          <w:rtl w:val="off"/>
        </w:rPr>
      </w:pPr>
      <w:r>
        <w:rPr/>
        <w:t>USBSn</w:t>
      </w:r>
      <w:r>
        <w:rPr>
          <w:rtl w:val="off"/>
        </w:rPr>
        <w:t xml:space="preserve"> : 정지비트 선택</w:t>
      </w:r>
    </w:p>
    <w:p>
      <w:pPr>
        <w:spacing w:after="0" w:line="240" w:lineRule="auto"/>
        <w:rPr>
          <w:rFonts w:hint="eastAsia"/>
          <w:rtl w:val="off"/>
        </w:rPr>
      </w:pPr>
      <w:r>
        <w:rPr/>
        <w:t>UCSZn1</w:t>
      </w:r>
      <w:r>
        <w:rPr>
          <w:rtl w:val="off"/>
        </w:rPr>
        <w:t xml:space="preserve"> : 문자의 데이터 비트수 결정</w:t>
      </w:r>
    </w:p>
    <w:p>
      <w:pPr>
        <w:spacing w:after="0" w:line="240" w:lineRule="auto"/>
        <w:rPr>
          <w:rFonts w:hint="eastAsia"/>
          <w:rtl w:val="off"/>
        </w:rPr>
      </w:pPr>
      <w:r>
        <w:rPr/>
        <w:t>UCSZn0</w:t>
      </w:r>
      <w:r>
        <w:rPr>
          <w:rtl w:val="off"/>
        </w:rPr>
        <w:t xml:space="preserve"> : 문자의 데이터 비트수 결정</w:t>
      </w:r>
    </w:p>
    <w:p>
      <w:pPr>
        <w:spacing w:after="0" w:line="240" w:lineRule="auto"/>
        <w:rPr>
          <w:rFonts w:ascii="맑은 고딕" w:eastAsiaTheme="minorHAnsi" w:hAnsi="맑은 고딕"/>
          <w:sz w:val="20"/>
          <w:szCs w:val="20"/>
          <w:rtl w:val="off"/>
        </w:rPr>
      </w:pPr>
      <w:r>
        <w:rPr/>
        <w:t>UCPOLn</w:t>
      </w:r>
      <w:r>
        <w:rPr>
          <w:rtl w:val="off"/>
        </w:rPr>
        <w:t xml:space="preserve"> : 클럭극성 설정</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drawing>
          <wp:inline distT="0" distB="0" distL="0" distR="0">
            <wp:extent cx="5019675" cy="1000125"/>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019675" cy="1000125"/>
                    </a:xfrm>
                    <a:prstGeom prst="rect"/>
                  </pic:spPr>
                </pic:pic>
              </a:graphicData>
            </a:graphic>
          </wp:inline>
        </w:drawing>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drawing>
          <wp:inline distT="0" distB="0" distL="0" distR="0">
            <wp:extent cx="5334000" cy="1466850"/>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5334000" cy="1466850"/>
                    </a:xfrm>
                    <a:prstGeom prst="rect"/>
                  </pic:spPr>
                </pic:pic>
              </a:graphicData>
            </a:graphic>
          </wp:inline>
        </w:drawing>
      </w:r>
      <w:r>
        <w:rPr>
          <w:rFonts w:ascii="맑은 고딕" w:eastAsiaTheme="minorHAnsi" w:hAnsi="맑은 고딕"/>
          <w:sz w:val="20"/>
          <w:szCs w:val="20"/>
          <w:rtl w:val="off"/>
        </w:rPr>
        <w:drawing>
          <wp:inline distT="0" distB="0" distL="0" distR="0">
            <wp:extent cx="5314950" cy="110490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5314950" cy="1104900"/>
                    </a:xfrm>
                    <a:prstGeom prst="rect"/>
                  </pic:spPr>
                </pic:pic>
              </a:graphicData>
            </a:graphic>
          </wp:inline>
        </w:drawing>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drawing>
          <wp:inline distT="0" distB="0" distL="0" distR="0">
            <wp:extent cx="5381625" cy="2381250"/>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5381625" cy="2381250"/>
                    </a:xfrm>
                    <a:prstGeom prst="rect"/>
                  </pic:spPr>
                </pic:pic>
              </a:graphicData>
            </a:graphic>
          </wp:inline>
        </w:drawing>
      </w: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r>
        <w:rPr>
          <w:rFonts w:ascii="맑은 고딕" w:eastAsiaTheme="minorHAnsi" w:hAnsi="맑은 고딕"/>
          <w:b/>
          <w:bCs/>
          <w:sz w:val="20"/>
          <w:szCs w:val="20"/>
          <w:rtl w:val="off"/>
        </w:rPr>
        <w:t>3-5 UBRRnH/L</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송/수신측 간의 송/수신 속도를 설정하는 레지스터이며 HIGH는 4bit만 사용하며 와 LOW는 8bit모두 사용한다.</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아래의 테이블 중 비동기 1배속에서는 첫번째 ROW(제목 제외)를 사용해 계산할 수 있다.</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drawing>
          <wp:inline distT="0" distB="0" distL="0" distR="0">
            <wp:extent cx="5381625" cy="2076450"/>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5381625" cy="2076450"/>
                    </a:xfrm>
                    <a:prstGeom prst="rect"/>
                  </pic:spPr>
                </pic:pic>
              </a:graphicData>
            </a:graphic>
          </wp:inline>
        </w:drawing>
      </w: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Pr>
      </w:pPr>
    </w:p>
    <w:p>
      <w:pPr>
        <w:spacing w:after="0" w:line="240" w:lineRule="auto"/>
      </w:pPr>
      <w:r>
        <w:rPr>
          <w:rFonts w:ascii="맑은 고딕" w:eastAsia="맑은 고딕" w:hAnsi="맑은 고딕" w:hint="default"/>
          <w:noProof/>
          <w:sz w:val="20"/>
          <w:szCs w:val="20"/>
        </w:rPr>
        <mc:AlternateContent>
          <mc:Choice Requires="wps">
            <w:drawing>
              <wp:anchor distT="0" distB="0" distL="114300" distR="114300" behindDoc="0" locked="0" layoutInCell="1" simplePos="0" relativeHeight="251698176" allowOverlap="1" hidden="0">
                <wp:simplePos x="0" y="0"/>
                <wp:positionH relativeFrom="page">
                  <wp:align>left</wp:align>
                </wp:positionH>
                <wp:positionV relativeFrom="paragraph">
                  <wp:posOffset>0</wp:posOffset>
                </wp:positionV>
                <wp:extent cx="7556500" cy="520700"/>
                <wp:effectExtent l="0" t="0" r="0" b="0"/>
                <wp:wrapTopAndBottom/>
                <wp:docPr id="1035" name="shape1035" hidden="0"/>
                <wp:cNvGraphicFramePr/>
                <a:graphic xmlns:a="http://schemas.openxmlformats.org/drawingml/2006/main">
                  <a:graphicData uri="http://schemas.microsoft.com/office/word/2010/wordprocessingShape">
                    <wps:wsp>
                      <wps:cNvSpPr>
                        <a:spLocks/>
                      </wps:cNvSpPr>
                      <wps:spPr>
                        <a:xfrm>
                          <a:off x="0" y="0"/>
                          <a:ext cx="7556500" cy="5207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b/>
                                <w:color w:val="FFFFFF"/>
                                <w:sz w:val="40"/>
                              </w:rPr>
                            </w:pPr>
                            <w:r>
                              <w:rPr>
                                <w:rFonts w:hint="eastAsia"/>
                                <w:b/>
                                <w:color w:val="FFFFFF"/>
                                <w:sz w:val="40"/>
                              </w:rPr>
                              <w:t>실습내용 및 결과</w:t>
                            </w:r>
                          </w:p>
                          <w:p>
                            <w:pPr>
                              <w:jc w:val="left"/>
                              <w:rPr>
                                <w:b/>
                                <w:color w:val="FFFFFF"/>
                                <w:sz w:val="40"/>
                              </w:rPr>
                            </w:pPr>
                          </w:p>
                        </w:txbxContent>
                      </wps:txbx>
                      <wps:bodyPr rot="0" vert="horz" wrap="square" lIns="91440" tIns="45720" rIns="91440" bIns="45720" anchor="ctr">
                        <a:noAutofit/>
                      </wps:bodyPr>
                    </wps:wsp>
                  </a:graphicData>
                </a:graphic>
              </wp:anchor>
            </w:drawing>
          </mc:Choice>
          <mc:Fallback>
            <w:pict>
              <v:rect id="1035" style="position:absolute;margin-left:0pt;margin-top:0pt;width:595pt;height:41pt;mso-wrap-style:topAndBottom;mso-position-horizontal:left;mso-position-horizontal-relative:page;mso-position-vertical-relative:line;v-text-anchor:middle;z-index:251698176" o:allowincell="t" filled="t" fillcolor="#203864" stroked="f">
                <w10:wrap type="topAndBottom"/>
                <v:textbox inset="2.5mm,1.3mm,2.5mm,1.3mm">
                  <w:txbxContent>
                    <w:p>
                      <w:pPr>
                        <w:jc w:val="center"/>
                        <w:rPr>
                          <w:rFonts w:hint="eastAsia"/>
                          <w:b/>
                          <w:color w:val="FFFFFF"/>
                          <w:sz w:val="40"/>
                        </w:rPr>
                      </w:pPr>
                      <w:r>
                        <w:rPr>
                          <w:rFonts w:hint="eastAsia"/>
                          <w:b/>
                          <w:color w:val="FFFFFF"/>
                          <w:sz w:val="40"/>
                        </w:rPr>
                        <w:t>실습내용 및 결과</w:t>
                      </w:r>
                    </w:p>
                    <w:p>
                      <w:pPr>
                        <w:jc w:val="left"/>
                        <w:rPr>
                          <w:b/>
                          <w:color w:val="FFFFFF"/>
                          <w:sz w:val="40"/>
                        </w:rPr>
                      </w:pPr>
                    </w:p>
                  </w:txbxContent>
                </v:textbox>
                <v:stroke joinstyle="round"/>
              </v:rect>
            </w:pict>
          </mc:Fallback>
        </mc:AlternateContent>
      </w:r>
      <w:r>
        <w:rPr>
          <w:b/>
          <w:bCs/>
          <w:sz w:val="26"/>
          <w:szCs w:val="26"/>
          <w:rtl w:val="off"/>
        </w:rPr>
        <w:t>실습 1</w:t>
      </w:r>
    </w:p>
    <w:tbl>
      <w:tblPr>
        <w:tblStyle w:val="afffe"/>
        <w:tblLook w:val="04A0" w:firstRow="1" w:lastRow="0" w:firstColumn="1" w:lastColumn="0" w:noHBand="0" w:noVBand="1"/>
        <w:tblLayout w:type="autofit"/>
      </w:tblPr>
      <w:tblGrid>
        <w:gridCol w:w="1068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2" w:type="dxa"/>
          </w:tcPr>
          <w:p>
            <w:pPr>
              <w:spacing w:after="0" w:line="240" w:lineRule="auto"/>
            </w:pPr>
            <w:r>
              <w:drawing>
                <wp:inline distT="0" distB="0" distL="0" distR="0">
                  <wp:extent cx="4905375" cy="4781550"/>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4905375" cy="4781550"/>
                          </a:xfrm>
                          <a:prstGeom prst="rect"/>
                        </pic:spPr>
                      </pic:pic>
                    </a:graphicData>
                  </a:graphic>
                </wp:inline>
              </w:drawing>
            </w:r>
          </w:p>
        </w:tc>
      </w:tr>
      <w:tr>
        <w:trPr/>
        <w:tc>
          <w:tcPr>
            <w:cnfStyle w:val="001000000000" w:firstRow="0" w:lastRow="0" w:firstColumn="1" w:lastColumn="0" w:oddVBand="0" w:evenVBand="0" w:oddHBand="0" w:evenHBand="0" w:firstRowFirstColumn="0" w:firstRowLastColumn="0" w:lastRowFirstColumn="0" w:lastRowLastColumn="0"/>
            <w:tcW w:w="10682" w:type="dxa"/>
          </w:tcPr>
          <w:p>
            <w:r>
              <w:t>/*</w:t>
            </w:r>
          </w:p>
          <w:p>
            <w:r>
              <w:t xml:space="preserve"> * week2-1.c</w:t>
            </w:r>
          </w:p>
          <w:p>
            <w:r>
              <w:t xml:space="preserve"> *</w:t>
            </w:r>
          </w:p>
          <w:p>
            <w:r>
              <w:t xml:space="preserve"> * Created: 2020-09-18 오전 11:52:59</w:t>
            </w:r>
          </w:p>
          <w:p>
            <w:r>
              <w:t xml:space="preserve"> * Author : lobgd</w:t>
            </w:r>
          </w:p>
          <w:p>
            <w:r>
              <w:t xml:space="preserve"> */ </w:t>
            </w:r>
          </w:p>
          <w:p>
            <w:r>
              <w:t>// USART0, fosc=14.7456MHz, 9600bps</w:t>
            </w:r>
          </w:p>
          <w:p>
            <w:r>
              <w:t>// 패리티 없음, 데이터 8비트, 정지비트 1비트</w:t>
            </w:r>
          </w:p>
          <w:p>
            <w:r>
              <w:t>#define F_CPU 16000000</w:t>
            </w:r>
          </w:p>
          <w:p>
            <w:r>
              <w:t>#include &lt;avr/io.h&gt;</w:t>
            </w:r>
          </w:p>
          <w:p>
            <w:r>
              <w:t>#include &lt;avr/interrupt.h&gt;</w:t>
            </w:r>
          </w:p>
          <w:p>
            <w:r>
              <w:t>#include &lt;util/delay.h&gt;</w:t>
            </w:r>
          </w:p>
          <w:p>
            <w:r>
              <w:t>#include &lt;stdio.h&gt;</w:t>
            </w:r>
          </w:p>
          <w:p>
            <w:r>
              <w:t>volatile unsigned char ch ;</w:t>
            </w:r>
          </w:p>
          <w:p/>
          <w:p>
            <w:r>
              <w:t>ISR(USART0_RX_vect){ //수신이 완료되었을때 인터럽트의 함수</w:t>
            </w:r>
          </w:p>
          <w:p>
            <w:r>
              <w:tab/>
            </w:r>
            <w:r>
              <w:t>ch = UDR0 ; ///usart0를 통해 데이터 읽기</w:t>
            </w:r>
          </w:p>
          <w:p>
            <w:r>
              <w:tab/>
            </w:r>
            <w:r>
              <w:t>PORTB = ch ;</w:t>
            </w:r>
          </w:p>
          <w:p>
            <w:r>
              <w:t>}</w:t>
            </w:r>
          </w:p>
          <w:p>
            <w:r>
              <w:t>int main(void)</w:t>
            </w:r>
          </w:p>
          <w:p>
            <w:r>
              <w:t>{</w:t>
            </w:r>
          </w:p>
          <w:p>
            <w:r>
              <w:tab/>
            </w:r>
            <w:r>
              <w:t>DDRB = 0xff ;</w:t>
            </w:r>
          </w:p>
          <w:p>
            <w:r>
              <w:tab/>
            </w:r>
            <w:r>
              <w:t>UCSR0A = 0x00;</w:t>
            </w:r>
          </w:p>
          <w:p>
            <w:r>
              <w:tab/>
            </w:r>
            <w:r>
              <w:t>UCSR0B = 0b10011000; // RXCIE0=1, TXEN0=1, RXEN0=1 ==&gt; 수신완료 인터럽트 허가, 수신허가.송신허가</w:t>
            </w:r>
          </w:p>
          <w:p>
            <w:r>
              <w:tab/>
            </w:r>
            <w:r>
              <w:t>UCSR0C = 0b10000110; // 비동기 통신, 패리티 없음, ==&gt;고정</w:t>
            </w:r>
          </w:p>
          <w:p>
            <w:r>
              <w:tab/>
            </w:r>
            <w:r>
              <w:t>// 데이터 비트 : 8비트, 정지비트 : 1비트</w:t>
            </w:r>
          </w:p>
          <w:p>
            <w:r>
              <w:tab/>
            </w:r>
            <w:r>
              <w:t>UBRR0H = 0; //보오 레이트 레지스터</w:t>
            </w:r>
          </w:p>
          <w:p>
            <w:r>
              <w:tab/>
            </w:r>
            <w:r>
              <w:t>UBRR0L = 103; //보오 레이트 레지스터, fosc=14.7456MHz, BAUD=9600bps,</w:t>
            </w:r>
          </w:p>
          <w:p>
            <w:r>
              <w:tab/>
            </w:r>
            <w:r>
              <w:t>SREG = 0x80;</w:t>
            </w:r>
          </w:p>
          <w:p>
            <w:r>
              <w:tab/>
            </w:r>
            <w:r>
              <w:t>while(1);</w:t>
            </w:r>
          </w:p>
          <w:p>
            <w:r>
              <w:t>}</w:t>
            </w:r>
          </w:p>
        </w:tc>
      </w:tr>
      <w:tr>
        <w:trPr/>
        <w:tc>
          <w:tcPr>
            <w:cnfStyle w:val="001000000000" w:firstRow="0" w:lastRow="0" w:firstColumn="1" w:lastColumn="0" w:oddVBand="0" w:evenVBand="0" w:oddHBand="0" w:evenHBand="0" w:firstRowFirstColumn="0" w:firstRowLastColumn="0" w:lastRowFirstColumn="0" w:lastRowLastColumn="0"/>
            <w:tcW w:w="10682" w:type="dxa"/>
          </w:tcPr>
          <w:p>
            <w:pPr>
              <w:rPr/>
            </w:pPr>
            <w:r>
              <w:rPr>
                <w:rtl w:val="off"/>
              </w:rPr>
              <w:t xml:space="preserve">실습1 결과 동영상 첨부 </w:t>
            </w:r>
          </w:p>
          <w:p>
            <w:pPr>
              <w:rPr/>
            </w:pPr>
            <w:r>
              <w:rPr>
                <w:rtl w:val="off"/>
              </w:rPr>
              <w:t>컴퓨터의 화상키보드를 이용하여 숫자를 입력하였다.</w:t>
            </w:r>
          </w:p>
          <w:p>
            <w:pPr>
              <w:rPr/>
            </w:pPr>
          </w:p>
          <w:p>
            <w:pPr>
              <w:spacing w:after="0" w:line="240" w:lineRule="auto"/>
              <w:rPr/>
            </w:pPr>
            <w:r>
              <w:rPr>
                <w:rtl w:val="off"/>
              </w:rPr>
              <w:t>직렬통신에서 데이터 송/수신이 아스키코드로 이뤄지기 때문에 수신과정에서 아스키코드를 수신되어 저장되는 변수의 타입에 따라 변환된 데이터가 저장된다.</w:t>
            </w:r>
          </w:p>
          <w:tbl>
            <w:tblPr>
              <w:tblStyle w:val="Table1"/>
              <w:tblW w:w="10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jc w:val="left"/>
              <w:tblLayout w:type="fixed"/>
            </w:tblPr>
            <w:tblGrid>
              <w:gridCol w:w="1144"/>
              <w:gridCol w:w="765"/>
              <w:gridCol w:w="3315"/>
              <w:gridCol w:w="1140"/>
              <w:gridCol w:w="960"/>
              <w:gridCol w:w="3131"/>
            </w:tblGrid>
            <w:tr>
              <w:trPr>
                <w:trHeight w:val="776" w:hRule="atLeast"/>
              </w:trPr>
              <w:tc>
                <w:tcPr/>
                <w:p>
                  <w:pPr>
                    <w:spacing w:after="0" w:line="240" w:lineRule="auto"/>
                    <w:rPr/>
                  </w:pPr>
                  <w:r>
                    <w:rPr>
                      <w:rtl w:val="off"/>
                    </w:rPr>
                    <w:t>ASCII</w:t>
                  </w:r>
                </w:p>
              </w:tc>
              <w:tc>
                <w:tcPr/>
                <w:p>
                  <w:pPr>
                    <w:spacing w:after="0" w:line="240" w:lineRule="auto"/>
                    <w:rPr/>
                  </w:pPr>
                  <w:r>
                    <w:rPr>
                      <w:rtl w:val="off"/>
                    </w:rPr>
                    <w:t>16진수</w:t>
                  </w:r>
                </w:p>
              </w:tc>
              <w:tc>
                <w:tcPr/>
                <w:p>
                  <w:pPr>
                    <w:spacing w:after="0" w:line="240" w:lineRule="auto"/>
                    <w:rPr/>
                  </w:pPr>
                  <w:r>
                    <w:rPr>
                      <w:rtl w:val="off"/>
                    </w:rPr>
                    <w:t>2진수</w:t>
                  </w:r>
                </w:p>
              </w:tc>
              <w:tc>
                <w:tcPr/>
                <w:p>
                  <w:pPr>
                    <w:rPr/>
                  </w:pPr>
                  <w:r>
                    <w:rPr>
                      <w:rtl w:val="off"/>
                    </w:rPr>
                    <w:t>ASCII</w:t>
                  </w:r>
                </w:p>
              </w:tc>
              <w:tc>
                <w:tcPr/>
                <w:p>
                  <w:pPr>
                    <w:rPr/>
                  </w:pPr>
                  <w:r>
                    <w:rPr>
                      <w:rtl w:val="off"/>
                    </w:rPr>
                    <w:t>16진수</w:t>
                  </w:r>
                </w:p>
              </w:tc>
              <w:tc>
                <w:tcPr/>
                <w:p>
                  <w:pPr>
                    <w:rPr/>
                  </w:pPr>
                  <w:r>
                    <w:rPr>
                      <w:rtl w:val="off"/>
                    </w:rPr>
                    <w:t>2진수</w:t>
                  </w:r>
                </w:p>
              </w:tc>
            </w:tr>
            <w:tr>
              <w:trPr>
                <w:trHeight w:val="1404" w:hRule="atLeast"/>
              </w:trPr>
              <w:tc>
                <w:tcPr/>
                <w:p>
                  <w:pPr>
                    <w:spacing w:after="0" w:line="240" w:lineRule="auto"/>
                    <w:rPr/>
                  </w:pPr>
                  <w:r>
                    <w:rPr>
                      <w:rtl w:val="off"/>
                    </w:rPr>
                    <w:t>48</w:t>
                  </w:r>
                </w:p>
              </w:tc>
              <w:tc>
                <w:tcPr/>
                <w:p>
                  <w:pPr>
                    <w:spacing w:after="0" w:line="240" w:lineRule="auto"/>
                    <w:rPr/>
                  </w:pPr>
                  <w:r>
                    <w:rPr>
                      <w:rtl w:val="off"/>
                    </w:rPr>
                    <w:t>30</w:t>
                  </w:r>
                </w:p>
              </w:tc>
              <w:tc>
                <w:tcPr/>
                <w:p>
                  <w:pPr>
                    <w:spacing w:after="0" w:line="240" w:lineRule="auto"/>
                    <w:rPr/>
                  </w:pPr>
                  <w:r>
                    <w:rPr/>
                    <w:drawing>
                      <wp:inline distT="0" distB="0" distL="0" distR="0">
                        <wp:extent cx="1762125" cy="666750"/>
                        <wp:effectExtent l="9525" t="9525" r="9525" b="9525"/>
                        <wp:docPr id="1060" name="shape106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762125" cy="666750"/>
                                </a:xfrm>
                                <a:prstGeom prst="rect"/>
                                <a:ln>
                                  <a:solidFill>
                                    <a:prstClr val="black"/>
                                  </a:solidFill>
                                </a:ln>
                              </pic:spPr>
                            </pic:pic>
                          </a:graphicData>
                        </a:graphic>
                      </wp:inline>
                    </w:drawing>
                  </w:r>
                </w:p>
              </w:tc>
              <w:tc>
                <w:tcPr/>
                <w:p>
                  <w:pPr>
                    <w:spacing w:after="0" w:line="240" w:lineRule="auto"/>
                    <w:rPr/>
                  </w:pPr>
                  <w:r>
                    <w:rPr>
                      <w:rtl w:val="off"/>
                    </w:rPr>
                    <w:t>53</w:t>
                  </w:r>
                </w:p>
              </w:tc>
              <w:tc>
                <w:tcPr/>
                <w:p>
                  <w:pPr>
                    <w:spacing w:after="0" w:line="240" w:lineRule="auto"/>
                    <w:rPr/>
                  </w:pPr>
                  <w:r>
                    <w:rPr>
                      <w:rtl w:val="off"/>
                    </w:rPr>
                    <w:t>35</w:t>
                  </w:r>
                </w:p>
              </w:tc>
              <w:tc>
                <w:tcPr/>
                <w:p>
                  <w:pPr>
                    <w:rPr/>
                  </w:pPr>
                  <w:r>
                    <w:rPr/>
                    <w:drawing>
                      <wp:inline distT="0" distB="0" distL="0" distR="0">
                        <wp:extent cx="1800225" cy="685800"/>
                        <wp:effectExtent l="9525" t="9525" r="9525" b="9525"/>
                        <wp:docPr id="1061" name="shape106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800225" cy="685800"/>
                                </a:xfrm>
                                <a:prstGeom prst="rect"/>
                                <a:ln>
                                  <a:solidFill>
                                    <a:prstClr val="black"/>
                                  </a:solidFill>
                                </a:ln>
                              </pic:spPr>
                            </pic:pic>
                          </a:graphicData>
                        </a:graphic>
                      </wp:inline>
                    </w:drawing>
                  </w:r>
                </w:p>
              </w:tc>
            </w:tr>
            <w:tr>
              <w:trPr>
                <w:trHeight w:val="776" w:hRule="atLeast"/>
              </w:trPr>
              <w:tc>
                <w:tcPr/>
                <w:p>
                  <w:pPr>
                    <w:spacing w:after="0" w:line="240" w:lineRule="auto"/>
                    <w:rPr/>
                  </w:pPr>
                  <w:r>
                    <w:rPr>
                      <w:rtl w:val="off"/>
                    </w:rPr>
                    <w:t>49</w:t>
                  </w:r>
                </w:p>
              </w:tc>
              <w:tc>
                <w:tcPr/>
                <w:p>
                  <w:pPr>
                    <w:spacing w:after="0" w:line="240" w:lineRule="auto"/>
                    <w:rPr/>
                  </w:pPr>
                  <w:r>
                    <w:rPr>
                      <w:rtl w:val="off"/>
                    </w:rPr>
                    <w:t>31</w:t>
                  </w:r>
                </w:p>
              </w:tc>
              <w:tc>
                <w:tcPr/>
                <w:p>
                  <w:pPr>
                    <w:rPr/>
                  </w:pPr>
                  <w:r>
                    <w:rPr/>
                    <w:drawing>
                      <wp:inline distT="0" distB="0" distL="0" distR="0">
                        <wp:extent cx="1819275" cy="685800"/>
                        <wp:effectExtent l="9525" t="9525" r="9525" b="9525"/>
                        <wp:docPr id="1062" name="shape106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819275" cy="685800"/>
                                </a:xfrm>
                                <a:prstGeom prst="rect"/>
                                <a:ln>
                                  <a:solidFill>
                                    <a:prstClr val="black"/>
                                  </a:solidFill>
                                </a:ln>
                              </pic:spPr>
                            </pic:pic>
                          </a:graphicData>
                        </a:graphic>
                      </wp:inline>
                    </w:drawing>
                  </w:r>
                </w:p>
              </w:tc>
              <w:tc>
                <w:tcPr/>
                <w:p>
                  <w:pPr>
                    <w:spacing w:after="0" w:line="240" w:lineRule="auto"/>
                    <w:rPr/>
                  </w:pPr>
                  <w:r>
                    <w:rPr>
                      <w:rtl w:val="off"/>
                    </w:rPr>
                    <w:t>54</w:t>
                  </w:r>
                </w:p>
              </w:tc>
              <w:tc>
                <w:tcPr/>
                <w:p>
                  <w:pPr>
                    <w:spacing w:after="0" w:line="240" w:lineRule="auto"/>
                    <w:rPr/>
                  </w:pPr>
                  <w:r>
                    <w:rPr>
                      <w:rtl w:val="off"/>
                    </w:rPr>
                    <w:t>36</w:t>
                  </w:r>
                </w:p>
              </w:tc>
              <w:tc>
                <w:tcPr/>
                <w:p>
                  <w:pPr>
                    <w:rPr/>
                  </w:pPr>
                  <w:r>
                    <w:rPr/>
                    <w:drawing>
                      <wp:inline distT="0" distB="0" distL="0" distR="0">
                        <wp:extent cx="1809750" cy="685800"/>
                        <wp:effectExtent l="9525" t="9525" r="9525" b="9525"/>
                        <wp:docPr id="1063" name="shape106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1809750" cy="685800"/>
                                </a:xfrm>
                                <a:prstGeom prst="rect"/>
                                <a:ln>
                                  <a:solidFill>
                                    <a:prstClr val="black"/>
                                  </a:solidFill>
                                </a:ln>
                              </pic:spPr>
                            </pic:pic>
                          </a:graphicData>
                        </a:graphic>
                      </wp:inline>
                    </w:drawing>
                  </w:r>
                </w:p>
              </w:tc>
            </w:tr>
            <w:tr>
              <w:trPr>
                <w:trHeight w:val="776" w:hRule="atLeast"/>
              </w:trPr>
              <w:tc>
                <w:tcPr/>
                <w:p>
                  <w:pPr>
                    <w:spacing w:after="0" w:line="240" w:lineRule="auto"/>
                    <w:rPr/>
                  </w:pPr>
                  <w:r>
                    <w:rPr>
                      <w:rtl w:val="off"/>
                    </w:rPr>
                    <w:t>50</w:t>
                  </w:r>
                </w:p>
              </w:tc>
              <w:tc>
                <w:tcPr/>
                <w:p>
                  <w:pPr>
                    <w:spacing w:after="0" w:line="240" w:lineRule="auto"/>
                    <w:rPr/>
                  </w:pPr>
                  <w:r>
                    <w:rPr>
                      <w:rtl w:val="off"/>
                    </w:rPr>
                    <w:t>32</w:t>
                  </w:r>
                </w:p>
              </w:tc>
              <w:tc>
                <w:tcPr/>
                <w:p>
                  <w:pPr>
                    <w:rPr/>
                  </w:pPr>
                  <w:r>
                    <w:rPr/>
                    <w:drawing>
                      <wp:inline distT="0" distB="0" distL="0" distR="0">
                        <wp:extent cx="1819275" cy="704850"/>
                        <wp:effectExtent l="9525" t="9525" r="9525" b="9525"/>
                        <wp:docPr id="1064" name="shape106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819275" cy="704850"/>
                                </a:xfrm>
                                <a:prstGeom prst="rect"/>
                                <a:ln>
                                  <a:solidFill>
                                    <a:prstClr val="black"/>
                                  </a:solidFill>
                                </a:ln>
                              </pic:spPr>
                            </pic:pic>
                          </a:graphicData>
                        </a:graphic>
                      </wp:inline>
                    </w:drawing>
                  </w:r>
                </w:p>
              </w:tc>
              <w:tc>
                <w:tcPr/>
                <w:p>
                  <w:pPr>
                    <w:spacing w:after="0" w:line="240" w:lineRule="auto"/>
                    <w:rPr/>
                  </w:pPr>
                  <w:r>
                    <w:rPr>
                      <w:rtl w:val="off"/>
                    </w:rPr>
                    <w:t>55</w:t>
                  </w:r>
                </w:p>
              </w:tc>
              <w:tc>
                <w:tcPr/>
                <w:p>
                  <w:pPr>
                    <w:spacing w:after="0" w:line="240" w:lineRule="auto"/>
                    <w:rPr/>
                  </w:pPr>
                  <w:r>
                    <w:rPr>
                      <w:rtl w:val="off"/>
                    </w:rPr>
                    <w:t>37</w:t>
                  </w:r>
                </w:p>
              </w:tc>
              <w:tc>
                <w:tcPr/>
                <w:p>
                  <w:pPr>
                    <w:rPr/>
                  </w:pPr>
                  <w:r>
                    <w:rPr/>
                    <w:drawing>
                      <wp:inline distT="0" distB="0" distL="0" distR="0">
                        <wp:extent cx="1809750" cy="666750"/>
                        <wp:effectExtent l="9525" t="9525" r="9525" b="9525"/>
                        <wp:docPr id="1065" name="shape106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809750" cy="666750"/>
                                </a:xfrm>
                                <a:prstGeom prst="rect"/>
                                <a:ln>
                                  <a:solidFill>
                                    <a:prstClr val="black"/>
                                  </a:solidFill>
                                </a:ln>
                              </pic:spPr>
                            </pic:pic>
                          </a:graphicData>
                        </a:graphic>
                      </wp:inline>
                    </w:drawing>
                  </w:r>
                </w:p>
              </w:tc>
            </w:tr>
            <w:tr>
              <w:trPr>
                <w:trHeight w:val="776" w:hRule="atLeast"/>
              </w:trPr>
              <w:tc>
                <w:tcPr/>
                <w:p>
                  <w:pPr>
                    <w:spacing w:after="0" w:line="240" w:lineRule="auto"/>
                    <w:rPr/>
                  </w:pPr>
                  <w:r>
                    <w:rPr>
                      <w:rtl w:val="off"/>
                    </w:rPr>
                    <w:t>51</w:t>
                  </w:r>
                </w:p>
              </w:tc>
              <w:tc>
                <w:tcPr/>
                <w:p>
                  <w:pPr>
                    <w:spacing w:after="0" w:line="240" w:lineRule="auto"/>
                    <w:rPr/>
                  </w:pPr>
                  <w:r>
                    <w:rPr>
                      <w:rtl w:val="off"/>
                    </w:rPr>
                    <w:t>33</w:t>
                  </w:r>
                </w:p>
              </w:tc>
              <w:tc>
                <w:tcPr/>
                <w:p>
                  <w:pPr>
                    <w:rPr/>
                  </w:pPr>
                  <w:r>
                    <w:rPr/>
                    <w:drawing>
                      <wp:inline distT="0" distB="0" distL="0" distR="0">
                        <wp:extent cx="1800225" cy="666750"/>
                        <wp:effectExtent l="9525" t="9525" r="9525" b="9525"/>
                        <wp:docPr id="1066" name="shape106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800225" cy="666750"/>
                                </a:xfrm>
                                <a:prstGeom prst="rect"/>
                                <a:ln>
                                  <a:solidFill>
                                    <a:prstClr val="black"/>
                                  </a:solidFill>
                                </a:ln>
                              </pic:spPr>
                            </pic:pic>
                          </a:graphicData>
                        </a:graphic>
                      </wp:inline>
                    </w:drawing>
                  </w:r>
                </w:p>
              </w:tc>
              <w:tc>
                <w:tcPr/>
                <w:p>
                  <w:pPr>
                    <w:spacing w:after="0" w:line="240" w:lineRule="auto"/>
                    <w:rPr/>
                  </w:pPr>
                  <w:r>
                    <w:rPr>
                      <w:rtl w:val="off"/>
                    </w:rPr>
                    <w:t>56</w:t>
                  </w:r>
                </w:p>
              </w:tc>
              <w:tc>
                <w:tcPr/>
                <w:p>
                  <w:pPr>
                    <w:spacing w:after="0" w:line="240" w:lineRule="auto"/>
                    <w:rPr/>
                  </w:pPr>
                  <w:r>
                    <w:rPr>
                      <w:rtl w:val="off"/>
                    </w:rPr>
                    <w:t>38</w:t>
                  </w:r>
                </w:p>
              </w:tc>
              <w:tc>
                <w:tcPr/>
                <w:p>
                  <w:pPr>
                    <w:rPr/>
                  </w:pPr>
                  <w:r>
                    <w:rPr/>
                    <w:drawing>
                      <wp:inline distT="0" distB="0" distL="0" distR="0">
                        <wp:extent cx="1781175" cy="676275"/>
                        <wp:effectExtent l="9525" t="9525" r="9525" b="9525"/>
                        <wp:docPr id="1067" name="shape106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1781175" cy="676275"/>
                                </a:xfrm>
                                <a:prstGeom prst="rect"/>
                                <a:ln>
                                  <a:solidFill>
                                    <a:prstClr val="black"/>
                                  </a:solidFill>
                                </a:ln>
                              </pic:spPr>
                            </pic:pic>
                          </a:graphicData>
                        </a:graphic>
                      </wp:inline>
                    </w:drawing>
                  </w:r>
                </w:p>
              </w:tc>
            </w:tr>
            <w:tr>
              <w:trPr>
                <w:trHeight w:val="776" w:hRule="atLeast"/>
              </w:trPr>
              <w:tc>
                <w:tcPr/>
                <w:p>
                  <w:pPr>
                    <w:spacing w:after="0" w:line="240" w:lineRule="auto"/>
                    <w:rPr/>
                  </w:pPr>
                  <w:r>
                    <w:rPr>
                      <w:rtl w:val="off"/>
                    </w:rPr>
                    <w:t>52</w:t>
                  </w:r>
                </w:p>
              </w:tc>
              <w:tc>
                <w:tcPr/>
                <w:p>
                  <w:pPr>
                    <w:spacing w:after="0" w:line="240" w:lineRule="auto"/>
                    <w:rPr/>
                  </w:pPr>
                  <w:r>
                    <w:rPr>
                      <w:rtl w:val="off"/>
                    </w:rPr>
                    <w:t>34</w:t>
                  </w:r>
                </w:p>
              </w:tc>
              <w:tc>
                <w:tcPr/>
                <w:p>
                  <w:pPr>
                    <w:rPr/>
                  </w:pPr>
                  <w:r>
                    <w:rPr/>
                    <w:drawing>
                      <wp:inline distT="0" distB="0" distL="0" distR="0">
                        <wp:extent cx="1809750" cy="657225"/>
                        <wp:effectExtent l="9525" t="9525" r="9525" b="9525"/>
                        <wp:docPr id="1068" name="shape106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1809750" cy="657225"/>
                                </a:xfrm>
                                <a:prstGeom prst="rect"/>
                                <a:ln>
                                  <a:solidFill>
                                    <a:prstClr val="black"/>
                                  </a:solidFill>
                                </a:ln>
                              </pic:spPr>
                            </pic:pic>
                          </a:graphicData>
                        </a:graphic>
                      </wp:inline>
                    </w:drawing>
                  </w:r>
                </w:p>
              </w:tc>
              <w:tc>
                <w:tcPr/>
                <w:p>
                  <w:pPr>
                    <w:spacing w:after="0" w:line="240" w:lineRule="auto"/>
                    <w:rPr/>
                  </w:pPr>
                  <w:r>
                    <w:rPr>
                      <w:rtl w:val="off"/>
                    </w:rPr>
                    <w:t>57</w:t>
                  </w:r>
                </w:p>
              </w:tc>
              <w:tc>
                <w:tcPr/>
                <w:p>
                  <w:pPr>
                    <w:spacing w:after="0" w:line="240" w:lineRule="auto"/>
                    <w:rPr/>
                  </w:pPr>
                  <w:r>
                    <w:rPr>
                      <w:rtl w:val="off"/>
                    </w:rPr>
                    <w:t>39</w:t>
                  </w:r>
                </w:p>
              </w:tc>
              <w:tc>
                <w:tcPr/>
                <w:p>
                  <w:pPr>
                    <w:rPr/>
                  </w:pPr>
                  <w:r>
                    <w:rPr/>
                    <w:drawing>
                      <wp:inline distT="0" distB="0" distL="0" distR="0">
                        <wp:extent cx="1771650" cy="666750"/>
                        <wp:effectExtent l="9525" t="9525" r="9525" b="9525"/>
                        <wp:docPr id="1069" name="shape106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1771650" cy="666750"/>
                                </a:xfrm>
                                <a:prstGeom prst="rect"/>
                                <a:ln>
                                  <a:solidFill>
                                    <a:prstClr val="black"/>
                                  </a:solidFill>
                                </a:ln>
                              </pic:spPr>
                            </pic:pic>
                          </a:graphicData>
                        </a:graphic>
                      </wp:inline>
                    </w:drawing>
                  </w:r>
                </w:p>
              </w:tc>
            </w:tr>
          </w:tbl>
          <w:p>
            <w:pPr>
              <w:spacing w:after="0" w:line="240" w:lineRule="auto"/>
            </w:pPr>
          </w:p>
        </w:tc>
      </w:tr>
      <w:bookmarkEnd w:id="1"/>
    </w:tbl>
    <w:p>
      <w:pPr>
        <w:spacing w:after="0" w:line="240" w:lineRule="auto"/>
      </w:pPr>
    </w:p>
    <w:p>
      <w:pPr>
        <w:rPr>
          <w:rFonts w:ascii="맑은 고딕" w:eastAsia="맑은 고딕" w:hAnsi="맑은 고딕"/>
          <w:sz w:val="20"/>
          <w:szCs w:val="20"/>
          <w:rtl w:val="off"/>
        </w:rPr>
      </w:pPr>
    </w:p>
    <w:p>
      <w:pPr>
        <w:rPr>
          <w:rFonts w:ascii="맑은 고딕" w:eastAsia="맑은 고딕" w:hAnsi="맑은 고딕"/>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r>
        <w:rPr>
          <w:rFonts w:ascii="맑은 고딕" w:eastAsia="맑은 고딕" w:hAnsi="맑은 고딕" w:hint="eastAsia"/>
          <w:b/>
          <w:bCs/>
          <w:sz w:val="26"/>
          <w:szCs w:val="26"/>
          <w:rtl w:val="off"/>
        </w:rPr>
        <w:t>실습 2</w:t>
      </w:r>
    </w:p>
    <w:tbl>
      <w:tblPr>
        <w:tblStyle w:val="afffe"/>
        <w:tblLook w:val="04A0" w:firstRow="1" w:lastRow="0" w:firstColumn="1" w:lastColumn="0" w:noHBand="0" w:noVBand="1"/>
        <w:tblLayout w:type="autofit"/>
      </w:tblPr>
      <w:tblGrid>
        <w:gridCol w:w="10682"/>
      </w:tblGrid>
      <w:tr>
        <w:tc>
          <w:tcPr>
            <w:tcW w:w="10682" w:type="dxa"/>
          </w:tcPr>
          <w:p>
            <w:pPr>
              <w:spacing w:after="0" w:line="240" w:lineRule="auto"/>
            </w:pPr>
            <w:r>
              <w:drawing>
                <wp:inline distT="0" distB="0" distL="0" distR="0">
                  <wp:extent cx="4733131" cy="4238625"/>
                  <wp:effectExtent l="0" t="0" r="0" b="0"/>
                  <wp:docPr id="1047" name="shape104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9">
                            <a:extLst>
                              <a:ext uri="{28A0092B-C50C-407E-A947-70E740481C1C}">
                                <a14:useLocalDpi xmlns:a14="http://schemas.microsoft.com/office/drawing/2010/main" val="0"/>
                              </a:ext>
                            </a:extLst>
                          </a:blip>
                          <a:srcRect/>
                          <a:stretch>
                            <a:fillRect/>
                          </a:stretch>
                        </pic:blipFill>
                        <pic:spPr>
                          <a:xfrm>
                            <a:off x="0" y="0"/>
                            <a:ext cx="4733131" cy="4238625"/>
                          </a:xfrm>
                          <a:prstGeom prst="rect"/>
                        </pic:spPr>
                      </pic:pic>
                    </a:graphicData>
                  </a:graphic>
                </wp:inline>
              </w:drawing>
            </w:r>
          </w:p>
        </w:tc>
      </w:tr>
      <w:tr>
        <w:tc>
          <w:tcPr>
            <w:tcW w:w="10682" w:type="dxa"/>
          </w:tcPr>
          <w:p>
            <w:r>
              <w:t>/*</w:t>
            </w:r>
          </w:p>
          <w:p>
            <w:r>
              <w:t xml:space="preserve"> * week2-1.c</w:t>
            </w:r>
          </w:p>
          <w:p>
            <w:r>
              <w:t xml:space="preserve"> *</w:t>
            </w:r>
          </w:p>
          <w:p>
            <w:r>
              <w:t xml:space="preserve"> * Created: 2020-09-18 오전 11:52:59</w:t>
            </w:r>
          </w:p>
          <w:p>
            <w:r>
              <w:t xml:space="preserve"> * Author : lobgd</w:t>
            </w:r>
          </w:p>
          <w:p>
            <w:r>
              <w:t xml:space="preserve"> */ </w:t>
            </w:r>
          </w:p>
          <w:p/>
          <w:p>
            <w:r>
              <w:t>// USART0, fosc=14.7456MHz, 9600bps</w:t>
            </w:r>
          </w:p>
          <w:p>
            <w:r>
              <w:t>// 패리티 없음, 데이터 8비트, 정지비트 1비트</w:t>
            </w:r>
          </w:p>
          <w:p>
            <w:r>
              <w:t>#define F_CPU 16000000</w:t>
            </w:r>
          </w:p>
          <w:p>
            <w:r>
              <w:t>#include &lt;avr/io.h&gt;</w:t>
            </w:r>
          </w:p>
          <w:p>
            <w:r>
              <w:t>#include &lt;avr/interrupt.h&gt;</w:t>
            </w:r>
          </w:p>
          <w:p>
            <w:r>
              <w:t>#include &lt;util/delay.h&gt;</w:t>
            </w:r>
          </w:p>
          <w:p>
            <w:r>
              <w:t>#include &lt;stdio.h&gt;</w:t>
            </w:r>
          </w:p>
          <w:p>
            <w:r>
              <w:t>volatile unsigned char rx_data ;</w:t>
            </w:r>
          </w:p>
          <w:p>
            <w:r>
              <w:t>volatile unsigned char tx_data ;</w:t>
            </w:r>
          </w:p>
          <w:p/>
          <w:p/>
          <w:p>
            <w:r>
              <w:t>ISR(USART0_RX_vect){ //수신이 완료되었을때 인터럽트의 함수</w:t>
            </w:r>
          </w:p>
          <w:p>
            <w:r>
              <w:tab/>
            </w:r>
            <w:r>
              <w:t>rx_data = UDR0 ; ///usart0를 통해 데이터 읽기</w:t>
            </w:r>
          </w:p>
          <w:p>
            <w:r>
              <w:tab/>
            </w:r>
            <w:r>
              <w:t>if((rx_data&gt;='a')&amp;&amp;(rx_data&lt;='z')){</w:t>
            </w:r>
          </w:p>
          <w:p>
            <w:r>
              <w:tab/>
            </w:r>
            <w:r>
              <w:tab/>
            </w:r>
            <w:r>
              <w:t>tx_data = rx_data-'a'+'A';</w:t>
            </w:r>
          </w:p>
          <w:p>
            <w:r>
              <w:tab/>
            </w:r>
            <w:r>
              <w:tab/>
            </w:r>
            <w:r>
              <w:t>UDR0=tx_data;</w:t>
            </w:r>
          </w:p>
          <w:p>
            <w:r>
              <w:tab/>
            </w:r>
            <w:r>
              <w:t>}</w:t>
            </w:r>
          </w:p>
          <w:p>
            <w:r>
              <w:tab/>
            </w:r>
            <w:r>
              <w:t>//아스키 코드를 이용해서 대문자로 변환하기</w:t>
            </w:r>
          </w:p>
          <w:p>
            <w:r>
              <w:t>}</w:t>
            </w:r>
          </w:p>
          <w:p>
            <w:r>
              <w:t>int main(void)</w:t>
            </w:r>
          </w:p>
          <w:p>
            <w:r>
              <w:t>{</w:t>
            </w:r>
          </w:p>
          <w:p>
            <w:r>
              <w:tab/>
            </w:r>
            <w:r>
              <w:t>UCSR0A = 0x00;</w:t>
            </w:r>
          </w:p>
          <w:p>
            <w:r>
              <w:tab/>
            </w:r>
            <w:r>
              <w:t>UCSR0B = 0b10011000; // RXCIE0=1, TXEN0=1, RXEN0=1 ==&gt; 수신완료 인터럽트 허가, 수신허가.송신허가</w:t>
            </w:r>
          </w:p>
          <w:p>
            <w:r>
              <w:tab/>
            </w:r>
            <w:r>
              <w:t>UCSR0C = 0b10000110; // 비동기 통신, 패리티 없음, ==&gt;고정</w:t>
            </w:r>
          </w:p>
          <w:p>
            <w:r>
              <w:tab/>
            </w:r>
            <w:r>
              <w:t>// 데이터 비트 : 8비트, 정지비트 : 1비트</w:t>
            </w:r>
          </w:p>
          <w:p>
            <w:r>
              <w:tab/>
            </w:r>
            <w:r>
              <w:t>UBRR0H = 0; //보오 레이트 레지스터</w:t>
            </w:r>
          </w:p>
          <w:p>
            <w:r>
              <w:tab/>
            </w:r>
            <w:r>
              <w:t>UBRR0L = 103; //보오 레이트 레지스터, fosc=14.7456MHz, BAUD=9600bps,</w:t>
            </w:r>
          </w:p>
          <w:p>
            <w:r>
              <w:tab/>
            </w:r>
            <w:r>
              <w:t>SREG = 0x80;</w:t>
            </w:r>
          </w:p>
          <w:p>
            <w:r>
              <w:tab/>
            </w:r>
            <w:r>
              <w:t>while(1);</w:t>
            </w:r>
          </w:p>
          <w:p/>
          <w:p>
            <w:r>
              <w:t>}</w:t>
            </w:r>
          </w:p>
          <w:p>
            <w:pPr>
              <w:spacing w:after="0" w:line="240" w:lineRule="auto"/>
            </w:pPr>
          </w:p>
        </w:tc>
      </w:tr>
      <w:tr>
        <w:tc>
          <w:tcPr>
            <w:tcW w:w="10682" w:type="dxa"/>
          </w:tcPr>
          <w:p>
            <w:pPr>
              <w:spacing w:after="0" w:line="240" w:lineRule="auto"/>
              <w:rPr/>
            </w:pPr>
            <w:r>
              <w:rPr>
                <w:rtl w:val="off"/>
              </w:rPr>
              <w:t xml:space="preserve">실습2 결과 동영상 첨부 </w:t>
            </w:r>
          </w:p>
          <w:p>
            <w:pPr>
              <w:spacing w:after="0" w:line="240" w:lineRule="auto"/>
            </w:pPr>
            <w:r>
              <w:rPr>
                <w:rtl w:val="off"/>
              </w:rPr>
              <w:t>컴퓨터의 화상키보드를 이용하여 어떤 문자(대,소)를 전달하는지 실습결과 동영상에 나타내었다.</w:t>
            </w:r>
          </w:p>
        </w:tc>
      </w:tr>
    </w:tbl>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b/>
          <w:bCs/>
          <w:sz w:val="20"/>
          <w:szCs w:val="20"/>
          <w:rtl w:val="off"/>
        </w:rPr>
      </w:pPr>
      <w:r>
        <w:rPr>
          <w:rFonts w:ascii="맑은 고딕" w:eastAsia="맑은 고딕" w:hAnsi="맑은 고딕" w:hint="eastAsia"/>
          <w:b/>
          <w:bCs/>
          <w:sz w:val="20"/>
          <w:szCs w:val="20"/>
          <w:rtl w:val="off"/>
        </w:rPr>
        <w:t>실습 3</w:t>
      </w:r>
    </w:p>
    <w:tbl>
      <w:tblPr>
        <w:tblStyle w:val="afffe"/>
        <w:tblLook w:val="04A0" w:firstRow="1" w:lastRow="0" w:firstColumn="1" w:lastColumn="0" w:noHBand="0" w:noVBand="1"/>
        <w:tblLayout w:type="autofit"/>
      </w:tblPr>
      <w:tblGrid>
        <w:gridCol w:w="10682"/>
      </w:tblGrid>
      <w:tr>
        <w:tc>
          <w:tcPr>
            <w:tcW w:w="10682" w:type="dxa"/>
          </w:tcPr>
          <w:p>
            <w:pPr>
              <w:spacing w:after="0" w:line="240" w:lineRule="auto"/>
            </w:pPr>
            <w:r>
              <w:drawing>
                <wp:inline distT="0" distB="0" distL="0" distR="0">
                  <wp:extent cx="6645910" cy="4027805"/>
                  <wp:effectExtent l="0" t="0" r="0" b="0"/>
                  <wp:docPr id="1048" name="shape104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0">
                            <a:extLst>
                              <a:ext uri="{28A0092B-C50C-407E-A947-70E740481C1C}">
                                <a14:useLocalDpi xmlns:a14="http://schemas.microsoft.com/office/drawing/2010/main" val="0"/>
                              </a:ext>
                            </a:extLst>
                          </a:blip>
                          <a:srcRect/>
                          <a:stretch>
                            <a:fillRect/>
                          </a:stretch>
                        </pic:blipFill>
                        <pic:spPr>
                          <a:xfrm>
                            <a:off x="0" y="0"/>
                            <a:ext cx="6645910" cy="4027805"/>
                          </a:xfrm>
                          <a:prstGeom prst="rect"/>
                        </pic:spPr>
                      </pic:pic>
                    </a:graphicData>
                  </a:graphic>
                </wp:inline>
              </w:drawing>
            </w:r>
          </w:p>
        </w:tc>
      </w:tr>
      <w:tr>
        <w:tc>
          <w:tcPr>
            <w:tcW w:w="10682" w:type="dxa"/>
          </w:tcPr>
          <w:p>
            <w:r>
              <w:t>/*</w:t>
            </w:r>
          </w:p>
          <w:p>
            <w:r>
              <w:t xml:space="preserve"> * week2-1.c</w:t>
            </w:r>
          </w:p>
          <w:p>
            <w:r>
              <w:t xml:space="preserve"> *</w:t>
            </w:r>
          </w:p>
          <w:p>
            <w:r>
              <w:t xml:space="preserve"> * Created: 2020-09-18 오전 11:52:59</w:t>
            </w:r>
          </w:p>
          <w:p>
            <w:r>
              <w:t xml:space="preserve"> * Author : lobgd</w:t>
            </w:r>
          </w:p>
          <w:p>
            <w:r>
              <w:t xml:space="preserve"> */ </w:t>
            </w:r>
          </w:p>
          <w:p/>
          <w:p>
            <w:r>
              <w:t>// USART0, fosc=14.7456MHz, 9600bps</w:t>
            </w:r>
          </w:p>
          <w:p>
            <w:r>
              <w:t>// 패리티 없음, 데이터 8비트, 정지비트 1비트</w:t>
            </w:r>
          </w:p>
          <w:p>
            <w:r>
              <w:t>#define F_CPU 16000000</w:t>
            </w:r>
          </w:p>
          <w:p>
            <w:r>
              <w:t>#include &lt;avr/io.h&gt;</w:t>
            </w:r>
          </w:p>
          <w:p>
            <w:r>
              <w:t>#include &lt;avr/interrupt.h&gt;</w:t>
            </w:r>
          </w:p>
          <w:p>
            <w:r>
              <w:t>#include &lt;util/delay.h&gt;</w:t>
            </w:r>
          </w:p>
          <w:p>
            <w:r>
              <w:t>#include &lt;stdio.h&gt;</w:t>
            </w:r>
          </w:p>
          <w:p>
            <w:r>
              <w:t>volatile unsigned char rx0_data ;</w:t>
            </w:r>
          </w:p>
          <w:p>
            <w:r>
              <w:t>volatile unsigned char rx1_data ;</w:t>
            </w:r>
          </w:p>
          <w:p/>
          <w:p/>
          <w:p>
            <w:r>
              <w:t>ISR(USART0_RX_vect){ //수신이 완료되었을때 인터럽트의 함수</w:t>
            </w:r>
          </w:p>
          <w:p>
            <w:r>
              <w:tab/>
            </w:r>
            <w:r>
              <w:t>rx0_data = UDR0 ; ///usart0를 통해 데이터 읽기</w:t>
            </w:r>
            <w:r>
              <w:tab/>
            </w:r>
          </w:p>
          <w:p>
            <w:r>
              <w:tab/>
            </w:r>
            <w:r>
              <w:t>UDR1 = rx0_data;</w:t>
            </w:r>
          </w:p>
          <w:p>
            <w:r>
              <w:t>}</w:t>
            </w:r>
          </w:p>
          <w:p>
            <w:r>
              <w:t>ISR(USART1_RX_vect){ //수신이 완료되었을때 인터럽트의 함수</w:t>
            </w:r>
          </w:p>
          <w:p>
            <w:r>
              <w:tab/>
            </w:r>
            <w:r>
              <w:t>rx1_data = UDR1 ; ///usart1를 통해 데이터 읽기</w:t>
            </w:r>
          </w:p>
          <w:p>
            <w:r>
              <w:tab/>
            </w:r>
            <w:r>
              <w:t>UDR0 = rx1_data;</w:t>
            </w:r>
          </w:p>
          <w:p>
            <w:r>
              <w:t>}</w:t>
            </w:r>
          </w:p>
          <w:p>
            <w:r>
              <w:t>int main(void)</w:t>
            </w:r>
          </w:p>
          <w:p>
            <w:r>
              <w:t>{</w:t>
            </w:r>
          </w:p>
          <w:p>
            <w:r>
              <w:tab/>
            </w:r>
            <w:r>
              <w:t>//pc1</w:t>
            </w:r>
          </w:p>
          <w:p>
            <w:r>
              <w:tab/>
            </w:r>
            <w:r>
              <w:t>UCSR0A = 0x00;</w:t>
            </w:r>
          </w:p>
          <w:p>
            <w:r>
              <w:tab/>
            </w:r>
            <w:r>
              <w:t>UCSR0B = 0b10011000; // RXCIE0=1, TXEN0=1, RXEN0=1 ==&gt; 수신완료 인터럽트 허가, 수신허가.송신허가</w:t>
            </w:r>
          </w:p>
          <w:p>
            <w:r>
              <w:tab/>
            </w:r>
            <w:r>
              <w:t>UCSR0C = 0b10000110; // 비동기 통신, 패리티 없음, ==&gt;고정</w:t>
            </w:r>
          </w:p>
          <w:p>
            <w:r>
              <w:tab/>
            </w:r>
            <w:r>
              <w:t>// 데이터 비트 : 8비트, 정지비트 : 1비트</w:t>
            </w:r>
          </w:p>
          <w:p>
            <w:r>
              <w:tab/>
            </w:r>
            <w:r>
              <w:t>UBRR0H = 0; //보오 레이트 레지스터</w:t>
            </w:r>
          </w:p>
          <w:p>
            <w:r>
              <w:tab/>
            </w:r>
            <w:r>
              <w:t>UBRR0L = 103; //보오 레이트 레지스터, fosc=14.7456MHz, BAUD=9600bps,</w:t>
            </w:r>
          </w:p>
          <w:p>
            <w:r>
              <w:tab/>
            </w:r>
          </w:p>
          <w:p>
            <w:r>
              <w:tab/>
            </w:r>
            <w:r>
              <w:t>//pc2</w:t>
            </w:r>
          </w:p>
          <w:p>
            <w:r>
              <w:tab/>
            </w:r>
            <w:r>
              <w:t>UCSR1A = 0x00;</w:t>
            </w:r>
          </w:p>
          <w:p>
            <w:r>
              <w:tab/>
            </w:r>
            <w:r>
              <w:t>UCSR1B = 0b10011000; // RXCIE1=1, TXEN1=1, RXEN1=1 ==&gt; 수신완료 인터럽트 허가, 수신허가.송신허가</w:t>
            </w:r>
          </w:p>
          <w:p>
            <w:r>
              <w:tab/>
            </w:r>
            <w:r>
              <w:t>UCSR1C = 0b10000110; // 비동기 통신, 패리티 없음, ==&gt;고정</w:t>
            </w:r>
          </w:p>
          <w:p>
            <w:r>
              <w:tab/>
            </w:r>
            <w:r>
              <w:t>// 데이터 비트 : 8비트, 정지비트 : 1비트</w:t>
            </w:r>
          </w:p>
          <w:p>
            <w:r>
              <w:tab/>
            </w:r>
            <w:r>
              <w:t>UBRR1H = 0; //보오 레이트 레지스터</w:t>
            </w:r>
          </w:p>
          <w:p>
            <w:r>
              <w:tab/>
            </w:r>
            <w:r>
              <w:t>UBRR1L = 103; //보오 레이트 레지스터, fosc=14.7456MHz, BAUD=9600bps,</w:t>
            </w:r>
          </w:p>
          <w:p>
            <w:r>
              <w:tab/>
            </w:r>
            <w:r>
              <w:t>SREG = 0x80;</w:t>
            </w:r>
          </w:p>
          <w:p>
            <w:r>
              <w:tab/>
            </w:r>
            <w:r>
              <w:t>while(1);</w:t>
            </w:r>
          </w:p>
          <w:p/>
          <w:p>
            <w:r>
              <w:t>}</w:t>
            </w:r>
          </w:p>
          <w:p>
            <w:pPr>
              <w:spacing w:after="0" w:line="240" w:lineRule="auto"/>
            </w:pPr>
          </w:p>
        </w:tc>
      </w:tr>
      <w:tr>
        <w:tc>
          <w:tcPr>
            <w:tcW w:w="10682" w:type="dxa"/>
          </w:tcPr>
          <w:p>
            <w:pPr>
              <w:rPr/>
            </w:pPr>
            <w:r>
              <w:rPr>
                <w:rtl w:val="off"/>
              </w:rPr>
              <w:t xml:space="preserve">실습3 결과 동영상 첨부 </w:t>
            </w:r>
          </w:p>
          <w:p>
            <w:pPr>
              <w:spacing w:after="0" w:line="240" w:lineRule="auto"/>
            </w:pPr>
            <w:r>
              <w:rPr>
                <w:rtl w:val="off"/>
              </w:rPr>
              <w:t>PUTTY를 두개 켜서 양쪽에 PUTTY에 각각 송신한 데이터가 출력되도록 하였다.</w:t>
            </w:r>
          </w:p>
        </w:tc>
      </w:tr>
    </w:tbl>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default"/>
          <w:sz w:val="20"/>
          <w:szCs w:val="20"/>
        </w:rPr>
      </w:pPr>
    </w:p>
    <w:p>
      <w:pPr>
        <w:widowControl/>
        <w:rPr/>
      </w:pPr>
      <w:r>
        <w:rPr>
          <w:rFonts w:ascii="맑은 고딕" w:eastAsia="맑은 고딕" w:hAnsi="맑은 고딕" w:hint="default"/>
          <w:noProof/>
          <w:sz w:val="20"/>
          <w:szCs w:val="20"/>
        </w:rPr>
        <mc:AlternateContent>
          <mc:Choice Requires="wps">
            <w:drawing>
              <wp:anchor distT="0" distB="0" distL="114300" distR="114300" behindDoc="0" locked="0" layoutInCell="1" simplePos="0" relativeHeight="251700224" allowOverlap="1" hidden="0">
                <wp:simplePos x="0" y="0"/>
                <wp:positionH relativeFrom="page">
                  <wp:align>left</wp:align>
                </wp:positionH>
                <wp:positionV relativeFrom="paragraph">
                  <wp:posOffset>0</wp:posOffset>
                </wp:positionV>
                <wp:extent cx="7556500" cy="520700"/>
                <wp:effectExtent l="0" t="0" r="0" b="0"/>
                <wp:wrapTopAndBottom/>
                <wp:docPr id="1049" name="shape1049" hidden="0"/>
                <wp:cNvGraphicFramePr/>
                <a:graphic xmlns:a="http://schemas.openxmlformats.org/drawingml/2006/main">
                  <a:graphicData uri="http://schemas.microsoft.com/office/word/2010/wordprocessingShape">
                    <wps:wsp>
                      <wps:cNvSpPr>
                        <a:spLocks/>
                      </wps:cNvSpPr>
                      <wps:spPr>
                        <a:xfrm>
                          <a:off x="0" y="0"/>
                          <a:ext cx="7556500" cy="5207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FFFFFF"/>
                                <w:sz w:val="40"/>
                              </w:rPr>
                            </w:pPr>
                            <w:r>
                              <w:rPr>
                                <w:rFonts w:hint="eastAsia"/>
                                <w:b/>
                                <w:color w:val="FFFFFF"/>
                                <w:sz w:val="40"/>
                              </w:rPr>
                              <w:t>고찰</w:t>
                            </w:r>
                          </w:p>
                          <w:p>
                            <w:pPr>
                              <w:jc w:val="left"/>
                              <w:rPr>
                                <w:b/>
                                <w:color w:val="FFFFFF"/>
                                <w:sz w:val="40"/>
                              </w:rPr>
                            </w:pPr>
                          </w:p>
                        </w:txbxContent>
                      </wps:txbx>
                      <wps:bodyPr rot="0" vert="horz" wrap="square" lIns="91440" tIns="45720" rIns="91440" bIns="45720" anchor="ctr">
                        <a:noAutofit/>
                      </wps:bodyPr>
                    </wps:wsp>
                  </a:graphicData>
                </a:graphic>
              </wp:anchor>
            </w:drawing>
          </mc:Choice>
          <mc:Fallback>
            <w:pict>
              <v:rect id="1049" style="position:absolute;margin-left:0pt;margin-top:0pt;width:595pt;height:41pt;mso-wrap-style:topAndBottom;mso-position-horizontal:left;mso-position-horizontal-relative:page;mso-position-vertical-relative:line;v-text-anchor:middle;z-index:251700224" o:allowincell="t" filled="t" fillcolor="#203864" stroked="f">
                <w10:wrap type="topAndBottom"/>
                <v:textbox inset="2.5mm,1.3mm,2.5mm,1.3mm">
                  <w:txbxContent>
                    <w:p>
                      <w:pPr>
                        <w:jc w:val="center"/>
                        <w:rPr>
                          <w:b/>
                          <w:color w:val="FFFFFF"/>
                          <w:sz w:val="40"/>
                        </w:rPr>
                      </w:pPr>
                      <w:r>
                        <w:rPr>
                          <w:rFonts w:hint="eastAsia"/>
                          <w:b/>
                          <w:color w:val="FFFFFF"/>
                          <w:sz w:val="40"/>
                        </w:rPr>
                        <w:t>고찰</w:t>
                      </w:r>
                    </w:p>
                    <w:p>
                      <w:pPr>
                        <w:jc w:val="left"/>
                        <w:rPr>
                          <w:b/>
                          <w:color w:val="FFFFFF"/>
                          <w:sz w:val="40"/>
                        </w:rPr>
                      </w:pPr>
                    </w:p>
                  </w:txbxContent>
                </v:textbox>
                <v:stroke joinstyle="round"/>
              </v:rect>
            </w:pict>
          </mc:Fallback>
        </mc:AlternateContent>
      </w:r>
      <w:r>
        <w:rPr>
          <w:rtl w:val="off"/>
        </w:rPr>
        <w:t>Atmega 128의 USART핀을이용하여 비동기식 직렬통신을 배울수 있었다. 아두이노를 통해 시리얼통신을 할때는 USART 자체가 직렬 비동기 통신을 의미하는 줄로만 알았는데 이번 실험을 통해 USART가 UART,USRT를 설정에따라 사용할 수있게 때문임을 알게 되었으며 그 차이에는 데이터 전송시의 클럭의 존재유무로 설명할 수 있었다.</w:t>
      </w:r>
    </w:p>
    <w:p>
      <w:pPr>
        <w:ind w:left="0" w:firstLine="0"/>
        <w:widowControl/>
        <w:rPr/>
      </w:pPr>
      <w:r>
        <w:rPr>
          <w:rtl w:val="off"/>
        </w:rPr>
        <w:t>위실험에서 가장 먼저 논의 되어야할 것은 통신하는 각 개체의 RX와 TX의 연결이다.</w:t>
      </w:r>
    </w:p>
    <w:p>
      <w:pPr>
        <w:ind w:left="0" w:firstLine="0"/>
        <w:widowControl/>
        <w:rPr/>
      </w:pPr>
      <w:r>
        <w:rPr>
          <w:rtl w:val="off"/>
        </w:rPr>
        <w:t>MCU와 다른 통신 개체가 연결될때는 RX핀과 TX핀이 서로 교차 되어 있어야만 통신이 가능하다. 송신 개체의 TX핀으로 데이터를 수신 객체에서 RX핀으로 받는다면 TX와 RX가 연결 되어있어야 함을 직관적으로도 알수 있다. 실제 하드웨어 연결에서는 USB to TTL과 MCU연결시 RX와 TX를 교차하여 연결한다.</w:t>
      </w:r>
    </w:p>
    <w:p>
      <w:pPr>
        <w:ind w:left="0" w:firstLine="0"/>
        <w:widowControl/>
        <w:rPr/>
      </w:pPr>
      <w:r>
        <w:rPr>
          <w:rtl w:val="off"/>
        </w:rPr>
        <w:t>하지만 proteus상에서 atmega128 과 compim을 연결할때는 RX핀끼리 TX핀끼리 연결해야만 실행됨을 확인했다.</w:t>
      </w:r>
    </w:p>
    <w:p>
      <w:pPr>
        <w:ind w:left="0" w:firstLine="0"/>
        <w:widowControl/>
        <w:rPr/>
      </w:pPr>
      <w:r>
        <w:rPr>
          <w:rtl w:val="off"/>
        </w:rPr>
        <w:t>compim의 특성때문에 교차없이 연결을 해도 통신이 되는 것 같아 자료를 찾아보았는데 왜 그렇게 연결해야하는지 확실이 알수 없었다. 하지만 compim의 대략적인 역할에 대해 알수 있었다.</w:t>
      </w:r>
    </w:p>
    <w:p>
      <w:pPr>
        <w:ind w:left="0" w:firstLine="0"/>
        <w:widowControl/>
        <w:rPr/>
      </w:pPr>
      <w:r>
        <w:rPr>
          <w:rtl w:val="off"/>
        </w:rPr>
        <w:t>compim의 물리적 시리얼 포트를 모델링 한것이며 시리얼 통신을 수신하여 회로에 디지털 신호로 표시하는 역할이다.</w:t>
      </w:r>
    </w:p>
    <w:p>
      <w:pPr>
        <w:ind w:left="0" w:firstLine="0"/>
        <w:widowControl/>
        <w:rPr/>
      </w:pPr>
      <w:r>
        <w:rPr>
          <w:rtl w:val="off"/>
        </w:rPr>
        <w:t>추가적으로 실습 1에서 사용했던 max232의 역할에 대해서도 알수 있었다.</w:t>
      </w:r>
    </w:p>
    <w:p>
      <w:pPr>
        <w:ind w:left="0" w:firstLine="0"/>
        <w:widowControl/>
        <w:rPr/>
      </w:pPr>
      <w:r>
        <w:rPr>
          <w:rtl w:val="off"/>
        </w:rPr>
        <w:t>max232는 TTL레벨을 RS레벨로 바꿔주는 역할이다. 이는 컴퓨터와 Atmega 128의 통신을 위해 1로 정의되는 신호를 변화하는 것이다. Atmega128에서의 신호인식은 5v(TTL레벨)이고 컴퓨터는 12v(RS레벨)를 신호로 인식하기 때무네 서로의 통신을위해 12v-&gt;5v 5v-&gt;12v의 변환이 필요하다.</w:t>
      </w:r>
    </w:p>
    <w:p>
      <w:pPr>
        <w:ind w:left="0" w:firstLine="0"/>
        <w:widowControl/>
        <w:rPr/>
      </w:pPr>
      <w:r>
        <w:rPr>
          <w:rtl w:val="off"/>
        </w:rPr>
        <w:t>하지만 proteus에서 compim자체가 TTL레벨과 RS레벨간 변환을 지원하기 때문에 max232를 달지 않아도 가상시리얼통신이 가능했다. 그래서 max232를 제외하고 compim만을 이용하여 회로구성을 하였다.</w:t>
      </w:r>
    </w:p>
    <w:p>
      <w:pPr>
        <w:ind w:left="0" w:firstLine="0"/>
        <w:widowControl/>
        <w:rPr/>
      </w:pPr>
      <w:r>
        <w:rPr>
          <w:rtl w:val="off"/>
        </w:rPr>
        <w:t>실제 회로에서는 꼭 max232와 연결되어야 한다.</w:t>
      </w:r>
    </w:p>
    <w:p>
      <w:pPr>
        <w:ind w:left="0" w:firstLine="0"/>
        <w:widowControl/>
        <w:rPr/>
      </w:pPr>
    </w:p>
    <w:p>
      <w:pPr>
        <w:ind w:left="0" w:firstLine="0"/>
        <w:widowControl/>
        <w:rPr/>
      </w:pPr>
      <w:r>
        <w:rPr>
          <w:rtl w:val="off"/>
        </w:rPr>
        <w:t>송/수신시 발생하는 인터럽트를 활용하여 수신시 인터럽트를 통해 데이터를 저장할 수 있었다. 수신 버퍼의 데이터를 확인하는 번거로움을 줄일 수 있었다.</w:t>
      </w:r>
    </w:p>
    <w:p>
      <w:pPr>
        <w:ind w:left="0" w:firstLine="0"/>
        <w:widowControl/>
        <w:rPr/>
      </w:pPr>
      <w:r>
        <w:rPr>
          <w:rtl w:val="off"/>
        </w:rPr>
        <w:t>인터럽트 발생시 호출되는 함수를  ISR또는 인터럽트 핸들러라고 부른다. atmega128에서는 ISR을 등록하기 위해 ISR()을 사용하는데 이때 매개변수로 인터럽트가 일어난 곳을 알려준다 이번 실습에서는 USART0_RX_VECT,USART1_RX_VECT를 사용하였다. 아래에 INTERRUT VECTOR TABLE의 일부이다.</w:t>
      </w:r>
    </w:p>
    <w:p>
      <w:pPr>
        <w:ind w:left="0" w:firstLine="0"/>
        <w:widowControl/>
        <w:rPr/>
      </w:pPr>
      <w:r>
        <w:rPr/>
        <w:drawing>
          <wp:inline distT="0" distB="0" distL="0" distR="0">
            <wp:extent cx="5838825" cy="771525"/>
            <wp:effectExtent l="9525" t="9525" r="9525" b="9525"/>
            <wp:docPr id="1072" name="shape107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838825" cy="771525"/>
                    </a:xfrm>
                    <a:prstGeom prst="rect"/>
                    <a:ln>
                      <a:solidFill>
                        <a:prstClr val="black"/>
                      </a:solidFill>
                    </a:ln>
                  </pic:spPr>
                </pic:pic>
              </a:graphicData>
            </a:graphic>
          </wp:inline>
        </w:drawing>
      </w:r>
    </w:p>
    <w:p>
      <w:pPr>
        <w:ind w:left="0" w:firstLine="0"/>
        <w:widowControl/>
        <w:rPr/>
      </w:pPr>
      <w:r>
        <w:rPr/>
        <w:drawing>
          <wp:inline distT="0" distB="0" distL="0" distR="0">
            <wp:extent cx="5915025" cy="809625"/>
            <wp:effectExtent l="9525" t="9525" r="9525" b="9525"/>
            <wp:docPr id="1073" name="shape107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5915025" cy="809625"/>
                    </a:xfrm>
                    <a:prstGeom prst="rect"/>
                    <a:ln>
                      <a:solidFill>
                        <a:prstClr val="black"/>
                      </a:solidFill>
                    </a:ln>
                  </pic:spPr>
                </pic:pic>
              </a:graphicData>
            </a:graphic>
          </wp:inline>
        </w:drawing>
      </w:r>
    </w:p>
    <w:p>
      <w:pPr>
        <w:ind w:left="0" w:firstLine="0"/>
        <w:widowControl/>
        <w:rPr/>
      </w:pPr>
    </w:p>
    <w:p>
      <w:pPr>
        <w:autoSpaceDE/>
        <w:autoSpaceDN/>
        <w:widowControl/>
        <w:wordWrap/>
      </w:pPr>
    </w:p>
    <w:sectPr>
      <w:pgSz w:w="11906" w:h="16838" w:code="9"/>
      <w:pgMar w:top="720" w:right="720" w:bottom="720" w:left="72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true"/>
    <w:sig w:usb0="9000002F" w:usb1="29D77CFB" w:usb2="00000012" w:usb3="00000001" w:csb0="00080001" w:csb1="00000001"/>
  </w:font>
  <w:font w:name="Malgan Gothic">
    <w:panose1 w:val="00000000000000000000"/>
    <w:family w:val="roman"/>
    <w:altName w:val="Cambria"/>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styleId="TableNormal">
    <w:name w:val="Table Normal"/>
  </w:style>
  <w:style w:type="table" w:styleId="Table1">
    <w:basedOn w:val="TableNormal"/>
    <w:pPr>
      <w:spacing w:after="0" w:line="240" w:lineRule="auto"/>
    </w:pPr>
    <w:tblPr>
      <w:tblCellMar>
        <w:top w:w="0" w:type="dxa"/>
        <w:left w:w="108" w:type="dxa"/>
        <w:bottom w:w="0" w:type="dxa"/>
        <w:right w:w="108" w:type="dxa"/>
      </w:tblCellMar>
      <w:tblStyleColBandSize w:val="1"/>
      <w:tblStyleRowBandSize w:val="1"/>
    </w:tblPr>
  </w:style>
  <w:style w:type="table" w:styleId="afffe">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19" Type="http://schemas.openxmlformats.org/officeDocument/2006/relationships/image" Target="media/image9.png" /><Relationship Id="rId20" Type="http://schemas.openxmlformats.org/officeDocument/2006/relationships/image" Target="media/image10.png" /><Relationship Id="rId9" Type="http://schemas.openxmlformats.org/officeDocument/2006/relationships/image" Target="media/image11.png" /><Relationship Id="rId10" Type="http://schemas.openxmlformats.org/officeDocument/2006/relationships/image" Target="media/image12.png" /><Relationship Id="rId11" Type="http://schemas.openxmlformats.org/officeDocument/2006/relationships/image" Target="media/image13.png" /><Relationship Id="rId12" Type="http://schemas.openxmlformats.org/officeDocument/2006/relationships/image" Target="media/image14.png" /><Relationship Id="rId13" Type="http://schemas.openxmlformats.org/officeDocument/2006/relationships/image" Target="media/image15.png" /><Relationship Id="rId14" Type="http://schemas.openxmlformats.org/officeDocument/2006/relationships/image" Target="media/image16.png" /><Relationship Id="rId15" Type="http://schemas.openxmlformats.org/officeDocument/2006/relationships/image" Target="media/image17.png" /><Relationship Id="rId16" Type="http://schemas.openxmlformats.org/officeDocument/2006/relationships/image" Target="media/image18.png" /><Relationship Id="rId17" Type="http://schemas.openxmlformats.org/officeDocument/2006/relationships/image" Target="media/image19.png" /><Relationship Id="rId18" Type="http://schemas.openxmlformats.org/officeDocument/2006/relationships/image" Target="media/image20.png" /><Relationship Id="rId21" Type="http://schemas.openxmlformats.org/officeDocument/2006/relationships/image" Target="media/image21.png" /><Relationship Id="rId22" Type="http://schemas.openxmlformats.org/officeDocument/2006/relationships/image" Target="media/image22.png" /><Relationship Id="rId23" Type="http://schemas.openxmlformats.org/officeDocument/2006/relationships/styles" Target="styles.xml" /><Relationship Id="rId24" Type="http://schemas.openxmlformats.org/officeDocument/2006/relationships/settings" Target="settings.xml" /><Relationship Id="rId25" Type="http://schemas.openxmlformats.org/officeDocument/2006/relationships/fontTable" Target="fontTable.xml" /><Relationship Id="rId26" Type="http://schemas.openxmlformats.org/officeDocument/2006/relationships/webSettings" Target="webSettings.xml" /><Relationship Id="rId2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전태윤</dc:creator>
  <cp:keywords/>
  <dc:description/>
  <cp:lastModifiedBy>lobgd</cp:lastModifiedBy>
  <cp:revision>1</cp:revision>
  <dcterms:created xsi:type="dcterms:W3CDTF">2020-09-11T02:46:00Z</dcterms:created>
  <dcterms:modified xsi:type="dcterms:W3CDTF">2020-09-30T16:20:07Z</dcterms:modified>
  <cp:version>0900.0000.01</cp:version>
</cp:coreProperties>
</file>