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e1d624b1ba4932" /><Relationship Type="http://schemas.openxmlformats.org/officeDocument/2006/relationships/extended-properties" Target="/docProps/app.xml" Id="R2147f63e1d69457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e96ec9217ee4091" /><Relationship Type="http://schemas.openxmlformats.org/officeDocument/2006/relationships/customXml" Target="/customXml/item3.xml" Id="R51a7b978bcb44938" /><Relationship Type="http://schemas.openxmlformats.org/officeDocument/2006/relationships/customXml" Target="/customXml/item4.xml" Id="R3a48061b993140a7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