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bookmarkStart w:id="0" w:name="page1"/>
      <w:bookmarkEnd w:id="0"/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САНКТ-ПЕТЕРБУРГСКИЙ ГОСУДАРСТВЕННЫЙ</w:t>
      </w: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ЭЛЕКТРОТЕХНИЧЕСКИЙ УНИВЕРСИТЕТ</w:t>
      </w: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«ЛЭТИ» ИМ. В.И. УЛЬЯНОВА (ЛЕНИНА)</w:t>
      </w: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МО ЭВМ</w:t>
      </w: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:rsidR="001A39AF" w:rsidRPr="008C6D60" w:rsidRDefault="005D7D5C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лабораторной работе №</w:t>
      </w:r>
      <w:r w:rsidRPr="008C6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 «Объектно-ориентированное программирование»</w:t>
      </w: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1A39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5D7D5C" w:rsidRPr="005D7D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Интерфейсы классов; взаимодействие классов; перегрузка операций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20"/>
        <w:gridCol w:w="2620"/>
        <w:gridCol w:w="2200"/>
      </w:tblGrid>
      <w:tr w:rsidR="001A39AF" w:rsidRPr="001A39AF" w:rsidTr="00E00ABB">
        <w:trPr>
          <w:trHeight w:val="322"/>
        </w:trPr>
        <w:tc>
          <w:tcPr>
            <w:tcW w:w="4240" w:type="dxa"/>
            <w:gridSpan w:val="2"/>
            <w:vAlign w:val="bottom"/>
          </w:tcPr>
          <w:p w:rsidR="001A39AF" w:rsidRPr="001A39AF" w:rsidRDefault="001A39AF" w:rsidP="001A39AF">
            <w:pPr>
              <w:spacing w:after="0" w:line="276" w:lineRule="auto"/>
              <w:ind w:right="-1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1A39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410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1A39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8304</w:t>
            </w: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1A39AF" w:rsidRPr="001A39AF" w:rsidRDefault="001A39AF" w:rsidP="001A39AF">
            <w:pPr>
              <w:spacing w:after="0" w:line="276" w:lineRule="auto"/>
              <w:ind w:right="-1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0" w:type="dxa"/>
            <w:vAlign w:val="bottom"/>
          </w:tcPr>
          <w:p w:rsidR="001A39AF" w:rsidRPr="001A39AF" w:rsidRDefault="00C41027" w:rsidP="001A39AF">
            <w:pPr>
              <w:spacing w:after="0" w:line="276" w:lineRule="auto"/>
              <w:ind w:right="-1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="001A39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Николаева М</w:t>
            </w:r>
            <w:r w:rsidR="001A39AF" w:rsidRPr="001A39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.А.</w:t>
            </w:r>
          </w:p>
        </w:tc>
      </w:tr>
      <w:tr w:rsidR="001A39AF" w:rsidRPr="001A39AF" w:rsidTr="00E00ABB">
        <w:trPr>
          <w:trHeight w:val="608"/>
        </w:trPr>
        <w:tc>
          <w:tcPr>
            <w:tcW w:w="4220" w:type="dxa"/>
            <w:vAlign w:val="bottom"/>
          </w:tcPr>
          <w:p w:rsidR="001A39AF" w:rsidRPr="001A39AF" w:rsidRDefault="001A39AF" w:rsidP="001A39AF">
            <w:pPr>
              <w:spacing w:after="0" w:line="276" w:lineRule="auto"/>
              <w:ind w:right="-1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1A39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1A39AF" w:rsidRPr="001A39AF" w:rsidRDefault="001A39AF" w:rsidP="001A39AF">
            <w:pPr>
              <w:spacing w:after="0" w:line="276" w:lineRule="auto"/>
              <w:ind w:right="-1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:rsidR="001A39AF" w:rsidRPr="001A39AF" w:rsidRDefault="001A39AF" w:rsidP="001A39AF">
            <w:pPr>
              <w:spacing w:after="0" w:line="276" w:lineRule="auto"/>
              <w:ind w:right="-1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0" w:type="dxa"/>
            <w:vAlign w:val="bottom"/>
          </w:tcPr>
          <w:p w:rsidR="001A39AF" w:rsidRPr="001A39AF" w:rsidRDefault="001A39AF" w:rsidP="001A39AF">
            <w:pPr>
              <w:spacing w:after="0" w:line="276" w:lineRule="auto"/>
              <w:ind w:right="-1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 xml:space="preserve"> Н.В</w:t>
            </w:r>
            <w:r w:rsidRPr="001A39AF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.</w:t>
            </w:r>
          </w:p>
        </w:tc>
      </w:tr>
    </w:tbl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A39AF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1A39AF" w:rsidRPr="001A39AF" w:rsidRDefault="001A39AF" w:rsidP="001A39AF">
      <w:pPr>
        <w:spacing w:after="0" w:line="276" w:lineRule="auto"/>
        <w:ind w:right="-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A39AF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1A39AF" w:rsidRPr="001A39AF" w:rsidRDefault="001A39AF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2"/>
      <w:bookmarkEnd w:id="1"/>
      <w:r w:rsidRPr="001A39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1A39AF" w:rsidRDefault="001A39AF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9AF">
        <w:rPr>
          <w:rFonts w:ascii="Times New Roman" w:hAnsi="Times New Roman" w:cs="Times New Roman"/>
          <w:sz w:val="28"/>
          <w:szCs w:val="28"/>
        </w:rPr>
        <w:t>Научиться со</w:t>
      </w:r>
      <w:r w:rsidR="00C41027">
        <w:rPr>
          <w:rFonts w:ascii="Times New Roman" w:hAnsi="Times New Roman" w:cs="Times New Roman"/>
          <w:sz w:val="28"/>
          <w:szCs w:val="28"/>
        </w:rPr>
        <w:t>здавать классы, конструкторы классов и методы. Освоить наследование классов</w:t>
      </w:r>
      <w:r w:rsidRPr="001A39AF">
        <w:rPr>
          <w:rFonts w:ascii="Times New Roman" w:hAnsi="Times New Roman" w:cs="Times New Roman"/>
          <w:sz w:val="28"/>
          <w:szCs w:val="28"/>
        </w:rPr>
        <w:t xml:space="preserve">. </w:t>
      </w:r>
      <w:r w:rsidR="008A07FB">
        <w:rPr>
          <w:rFonts w:ascii="Times New Roman" w:hAnsi="Times New Roman" w:cs="Times New Roman"/>
          <w:sz w:val="28"/>
          <w:szCs w:val="28"/>
        </w:rPr>
        <w:t>Разработать и</w:t>
      </w:r>
      <w:r w:rsidR="005D7D5C">
        <w:rPr>
          <w:rFonts w:ascii="Times New Roman" w:hAnsi="Times New Roman" w:cs="Times New Roman"/>
          <w:sz w:val="28"/>
          <w:szCs w:val="28"/>
        </w:rPr>
        <w:t xml:space="preserve"> реализовать классы ландшафтов и набор классов нейтральных объектов, класс базы</w:t>
      </w:r>
      <w:r w:rsidR="008A07FB">
        <w:rPr>
          <w:rFonts w:ascii="Times New Roman" w:hAnsi="Times New Roman" w:cs="Times New Roman"/>
          <w:sz w:val="28"/>
          <w:szCs w:val="28"/>
        </w:rPr>
        <w:t>.</w:t>
      </w:r>
    </w:p>
    <w:p w:rsidR="001A39AF" w:rsidRPr="001A39AF" w:rsidRDefault="001A39AF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9AF" w:rsidRDefault="001A39AF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:rsidR="005D7D5C" w:rsidRPr="005D7D5C" w:rsidRDefault="005D7D5C" w:rsidP="005D7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 реализовать набор классов:</w:t>
      </w:r>
    </w:p>
    <w:p w:rsidR="005D7D5C" w:rsidRPr="005D7D5C" w:rsidRDefault="005D7D5C" w:rsidP="005D7D5C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базы</w:t>
      </w:r>
    </w:p>
    <w:p w:rsidR="005D7D5C" w:rsidRPr="005D7D5C" w:rsidRDefault="005D7D5C" w:rsidP="005D7D5C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классов ландшафта карты</w:t>
      </w:r>
    </w:p>
    <w:p w:rsidR="005D7D5C" w:rsidRPr="005D7D5C" w:rsidRDefault="005D7D5C" w:rsidP="005D7D5C">
      <w:pPr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классов нейтральных объектов поля</w:t>
      </w:r>
    </w:p>
    <w:p w:rsidR="005D7D5C" w:rsidRPr="005D7D5C" w:rsidRDefault="005D7D5C" w:rsidP="005D7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 w:rsidR="005D7D5C" w:rsidRPr="005D7D5C" w:rsidRDefault="005D7D5C" w:rsidP="005D7D5C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должна размещаться на поле</w:t>
      </w:r>
    </w:p>
    <w:p w:rsidR="005D7D5C" w:rsidRPr="005D7D5C" w:rsidRDefault="005D7D5C" w:rsidP="005D7D5C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для создания юнитов</w:t>
      </w:r>
    </w:p>
    <w:p w:rsidR="005D7D5C" w:rsidRPr="005D7D5C" w:rsidRDefault="005D7D5C" w:rsidP="005D7D5C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юнитов, и реакция на их уничтожение и создание</w:t>
      </w:r>
    </w:p>
    <w:p w:rsidR="005D7D5C" w:rsidRPr="005D7D5C" w:rsidRDefault="005D7D5C" w:rsidP="005D7D5C">
      <w:pPr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должна обладать характеристиками такими, как здоровье, максимальное количество юнитов, которые могут быть </w:t>
      </w:r>
      <w:r w:rsidR="001016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одновременно созданы на базе, и </w:t>
      </w: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</w:p>
    <w:p w:rsidR="005D7D5C" w:rsidRPr="005D7D5C" w:rsidRDefault="005D7D5C" w:rsidP="005D7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классов ландшафта определяют вид поля. Основные требования к классам ландшафта:</w:t>
      </w:r>
    </w:p>
    <w:p w:rsidR="005D7D5C" w:rsidRPr="005D7D5C" w:rsidRDefault="005D7D5C" w:rsidP="005D7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создано минимум 3 типа ландшафта</w:t>
      </w:r>
    </w:p>
    <w:p w:rsidR="005D7D5C" w:rsidRPr="005D7D5C" w:rsidRDefault="005D7D5C" w:rsidP="005D7D5C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классы ландшафта должны иметь как минимум один интерфейс</w:t>
      </w:r>
    </w:p>
    <w:p w:rsidR="005D7D5C" w:rsidRPr="005D7D5C" w:rsidRDefault="005D7D5C" w:rsidP="005D7D5C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Ландшафт должен влиять </w:t>
      </w:r>
      <w:proofErr w:type="gramStart"/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юнитов</w:t>
      </w:r>
      <w:proofErr w:type="gramEnd"/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(например, возможно пройти по клетке с определенным ландшафтом или запрет для атаки определенного типа юнитов)</w:t>
      </w:r>
    </w:p>
    <w:p w:rsidR="005D7D5C" w:rsidRPr="005D7D5C" w:rsidRDefault="005D7D5C" w:rsidP="005D7D5C">
      <w:pPr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каждой клетке поля должен быть определенный тип ландшафта</w:t>
      </w:r>
    </w:p>
    <w:p w:rsidR="005D7D5C" w:rsidRPr="005D7D5C" w:rsidRDefault="005D7D5C" w:rsidP="005D7D5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:rsidR="005D7D5C" w:rsidRPr="005D7D5C" w:rsidRDefault="005D7D5C" w:rsidP="005D7D5C">
      <w:pPr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Создано не менее 4 типов нейтральных объектов</w:t>
      </w:r>
    </w:p>
    <w:p w:rsidR="005D7D5C" w:rsidRPr="005D7D5C" w:rsidRDefault="005D7D5C" w:rsidP="005D7D5C">
      <w:pPr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юнитов с нейтральными объектами, должно быть реализовано в виде перегрузки операций</w:t>
      </w:r>
    </w:p>
    <w:p w:rsidR="005D7D5C" w:rsidRPr="005D7D5C" w:rsidRDefault="005D7D5C" w:rsidP="005D7D5C">
      <w:pPr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7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нейтральных объектов должны иметь как минимум один общий интерфейс</w:t>
      </w:r>
    </w:p>
    <w:p w:rsidR="00C41027" w:rsidRPr="00C41027" w:rsidRDefault="00C41027" w:rsidP="005D7D5C">
      <w:pPr>
        <w:pStyle w:val="a5"/>
        <w:spacing w:line="276" w:lineRule="auto"/>
        <w:ind w:left="108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D089E" w:rsidRPr="00ED089E" w:rsidRDefault="00ED089E" w:rsidP="00ED089E">
      <w:pPr>
        <w:spacing w:line="276" w:lineRule="auto"/>
        <w:ind w:left="72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1A39AF" w:rsidRDefault="001A39AF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39AF">
        <w:rPr>
          <w:rFonts w:ascii="Times New Roman" w:hAnsi="Times New Roman" w:cs="Times New Roman"/>
          <w:b/>
          <w:bCs/>
          <w:sz w:val="28"/>
          <w:szCs w:val="28"/>
        </w:rPr>
        <w:t>Ход выполнения</w:t>
      </w:r>
      <w:r w:rsidR="008A07FB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1A39A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39AF" w:rsidRPr="00ED089E" w:rsidRDefault="00F34452" w:rsidP="001A39AF">
      <w:pPr>
        <w:numPr>
          <w:ilvl w:val="0"/>
          <w:numId w:val="7"/>
        </w:numPr>
        <w:spacing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ED089E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5D7D5C">
        <w:rPr>
          <w:rFonts w:ascii="Times New Roman" w:hAnsi="Times New Roman" w:cs="Times New Roman"/>
          <w:sz w:val="28"/>
          <w:szCs w:val="28"/>
        </w:rPr>
        <w:t xml:space="preserve"> класс базы</w:t>
      </w:r>
      <w:r w:rsidR="00DA099B">
        <w:rPr>
          <w:rFonts w:ascii="Times New Roman" w:hAnsi="Times New Roman" w:cs="Times New Roman"/>
          <w:sz w:val="28"/>
          <w:szCs w:val="28"/>
        </w:rPr>
        <w:t xml:space="preserve">. </w:t>
      </w:r>
      <w:r w:rsidR="008C6D60">
        <w:rPr>
          <w:rFonts w:ascii="Times New Roman" w:hAnsi="Times New Roman" w:cs="Times New Roman"/>
          <w:sz w:val="28"/>
          <w:szCs w:val="28"/>
        </w:rPr>
        <w:t xml:space="preserve">Класс базы является наследником класса </w:t>
      </w:r>
      <w:r w:rsidR="008C6D6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8C6D60">
        <w:rPr>
          <w:rFonts w:ascii="Times New Roman" w:hAnsi="Times New Roman" w:cs="Times New Roman"/>
          <w:sz w:val="28"/>
          <w:szCs w:val="28"/>
        </w:rPr>
        <w:t>, соответственно имеет</w:t>
      </w:r>
      <w:r w:rsidR="008C6D60" w:rsidRPr="008C6D60">
        <w:rPr>
          <w:rFonts w:ascii="Times New Roman" w:hAnsi="Times New Roman" w:cs="Times New Roman"/>
          <w:sz w:val="28"/>
          <w:szCs w:val="28"/>
        </w:rPr>
        <w:t xml:space="preserve"> </w:t>
      </w:r>
      <w:r w:rsidR="008C6D60">
        <w:rPr>
          <w:rFonts w:ascii="Times New Roman" w:hAnsi="Times New Roman" w:cs="Times New Roman"/>
          <w:sz w:val="28"/>
          <w:szCs w:val="28"/>
        </w:rPr>
        <w:t>возможность размещения на поле и обладает</w:t>
      </w:r>
      <w:r w:rsidR="008C6D60">
        <w:rPr>
          <w:rFonts w:ascii="Times New Roman" w:hAnsi="Times New Roman" w:cs="Times New Roman"/>
          <w:sz w:val="28"/>
          <w:szCs w:val="28"/>
        </w:rPr>
        <w:t xml:space="preserve"> все</w:t>
      </w:r>
      <w:r w:rsidR="008C6D60">
        <w:rPr>
          <w:rFonts w:ascii="Times New Roman" w:hAnsi="Times New Roman" w:cs="Times New Roman"/>
          <w:sz w:val="28"/>
          <w:szCs w:val="28"/>
        </w:rPr>
        <w:t>ми требуемыми</w:t>
      </w:r>
      <w:r w:rsidR="008C6D60">
        <w:rPr>
          <w:rFonts w:ascii="Times New Roman" w:hAnsi="Times New Roman" w:cs="Times New Roman"/>
          <w:sz w:val="28"/>
          <w:szCs w:val="28"/>
        </w:rPr>
        <w:t xml:space="preserve"> характеристи</w:t>
      </w:r>
      <w:r w:rsidR="008C6D60">
        <w:rPr>
          <w:rFonts w:ascii="Times New Roman" w:hAnsi="Times New Roman" w:cs="Times New Roman"/>
          <w:sz w:val="28"/>
          <w:szCs w:val="28"/>
        </w:rPr>
        <w:t xml:space="preserve">ками (здоровье и </w:t>
      </w:r>
      <w:proofErr w:type="spellStart"/>
      <w:r w:rsidR="008C6D60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008C6D60">
        <w:rPr>
          <w:rFonts w:ascii="Times New Roman" w:hAnsi="Times New Roman" w:cs="Times New Roman"/>
          <w:sz w:val="28"/>
          <w:szCs w:val="28"/>
        </w:rPr>
        <w:t>)</w:t>
      </w:r>
      <w:r w:rsidR="008C6D60">
        <w:rPr>
          <w:rFonts w:ascii="Times New Roman" w:hAnsi="Times New Roman" w:cs="Times New Roman"/>
          <w:sz w:val="28"/>
          <w:szCs w:val="28"/>
        </w:rPr>
        <w:t>.</w:t>
      </w:r>
      <w:r w:rsidR="008C6D60" w:rsidRPr="008C6D60">
        <w:rPr>
          <w:rFonts w:ascii="Times New Roman" w:hAnsi="Times New Roman" w:cs="Times New Roman"/>
          <w:sz w:val="28"/>
          <w:szCs w:val="28"/>
        </w:rPr>
        <w:t xml:space="preserve"> </w:t>
      </w:r>
      <w:r w:rsidR="008C6D60">
        <w:rPr>
          <w:rFonts w:ascii="Times New Roman" w:hAnsi="Times New Roman" w:cs="Times New Roman"/>
          <w:sz w:val="28"/>
          <w:szCs w:val="28"/>
        </w:rPr>
        <w:t>Создано поле, для учета количества юнитов у базы.</w:t>
      </w:r>
      <w:r w:rsidR="008C6D60">
        <w:rPr>
          <w:rFonts w:ascii="Times New Roman" w:hAnsi="Times New Roman" w:cs="Times New Roman"/>
          <w:sz w:val="28"/>
          <w:szCs w:val="28"/>
        </w:rPr>
        <w:t xml:space="preserve"> </w:t>
      </w:r>
      <w:r w:rsidR="005D7D5C">
        <w:rPr>
          <w:rFonts w:ascii="Times New Roman" w:hAnsi="Times New Roman" w:cs="Times New Roman"/>
          <w:sz w:val="28"/>
          <w:szCs w:val="28"/>
        </w:rPr>
        <w:t>Данный класс содержит методы для создания трех типов юнитов (</w:t>
      </w:r>
      <w:r w:rsidR="005D7D5C">
        <w:rPr>
          <w:rFonts w:ascii="Times New Roman" w:hAnsi="Times New Roman" w:cs="Times New Roman"/>
          <w:sz w:val="28"/>
          <w:szCs w:val="28"/>
          <w:lang w:val="en-US"/>
        </w:rPr>
        <w:t>infantry</w:t>
      </w:r>
      <w:r w:rsidR="005D7D5C" w:rsidRPr="005D7D5C">
        <w:rPr>
          <w:rFonts w:ascii="Times New Roman" w:hAnsi="Times New Roman" w:cs="Times New Roman"/>
          <w:sz w:val="28"/>
          <w:szCs w:val="28"/>
        </w:rPr>
        <w:t xml:space="preserve">-, </w:t>
      </w:r>
      <w:r w:rsidR="005D7D5C"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="005D7D5C" w:rsidRPr="005D7D5C">
        <w:rPr>
          <w:rFonts w:ascii="Times New Roman" w:hAnsi="Times New Roman" w:cs="Times New Roman"/>
          <w:sz w:val="28"/>
          <w:szCs w:val="28"/>
        </w:rPr>
        <w:t xml:space="preserve">-, </w:t>
      </w:r>
      <w:proofErr w:type="spellStart"/>
      <w:r w:rsidR="005D7D5C">
        <w:rPr>
          <w:rFonts w:ascii="Times New Roman" w:hAnsi="Times New Roman" w:cs="Times New Roman"/>
          <w:sz w:val="28"/>
          <w:szCs w:val="28"/>
          <w:lang w:val="en-US"/>
        </w:rPr>
        <w:t>standingUnit</w:t>
      </w:r>
      <w:proofErr w:type="spellEnd"/>
      <w:r w:rsidR="005D7D5C" w:rsidRPr="005D7D5C">
        <w:rPr>
          <w:rFonts w:ascii="Times New Roman" w:hAnsi="Times New Roman" w:cs="Times New Roman"/>
          <w:sz w:val="28"/>
          <w:szCs w:val="28"/>
        </w:rPr>
        <w:t>).</w:t>
      </w:r>
      <w:r w:rsidR="005D7D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D7D5C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="005D7D5C">
        <w:rPr>
          <w:rFonts w:ascii="Times New Roman" w:hAnsi="Times New Roman" w:cs="Times New Roman"/>
          <w:sz w:val="28"/>
          <w:szCs w:val="28"/>
        </w:rPr>
        <w:t xml:space="preserve"> выбора вида юнита для каждого типа</w:t>
      </w:r>
      <w:r w:rsidR="008C6D60">
        <w:rPr>
          <w:rFonts w:ascii="Times New Roman" w:hAnsi="Times New Roman" w:cs="Times New Roman"/>
          <w:sz w:val="28"/>
          <w:szCs w:val="28"/>
        </w:rPr>
        <w:t xml:space="preserve"> у базы</w:t>
      </w:r>
      <w:r w:rsidR="005D7D5C">
        <w:rPr>
          <w:rFonts w:ascii="Times New Roman" w:hAnsi="Times New Roman" w:cs="Times New Roman"/>
          <w:sz w:val="28"/>
          <w:szCs w:val="28"/>
        </w:rPr>
        <w:t xml:space="preserve"> создан приватный метод получения </w:t>
      </w:r>
      <w:proofErr w:type="spellStart"/>
      <w:r w:rsidR="005D7D5C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="005D7D5C">
        <w:rPr>
          <w:rFonts w:ascii="Times New Roman" w:hAnsi="Times New Roman" w:cs="Times New Roman"/>
          <w:sz w:val="28"/>
          <w:szCs w:val="28"/>
        </w:rPr>
        <w:t xml:space="preserve"> числа. </w:t>
      </w:r>
    </w:p>
    <w:p w:rsidR="00EC2EF2" w:rsidRDefault="00ED089E" w:rsidP="00EC2EF2">
      <w:pPr>
        <w:numPr>
          <w:ilvl w:val="0"/>
          <w:numId w:val="7"/>
        </w:numPr>
        <w:spacing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</w:t>
      </w:r>
      <w:r w:rsidR="005D7D5C">
        <w:rPr>
          <w:rFonts w:ascii="Times New Roman" w:hAnsi="Times New Roman" w:cs="Times New Roman"/>
          <w:sz w:val="28"/>
          <w:szCs w:val="28"/>
        </w:rPr>
        <w:t>абстрактный класс ландшафт</w:t>
      </w:r>
      <w:r w:rsidR="003200C3">
        <w:rPr>
          <w:rFonts w:ascii="Times New Roman" w:hAnsi="Times New Roman" w:cs="Times New Roman"/>
          <w:sz w:val="28"/>
          <w:szCs w:val="28"/>
        </w:rPr>
        <w:t>.</w:t>
      </w:r>
      <w:r w:rsidR="008C6D60">
        <w:rPr>
          <w:rFonts w:ascii="Times New Roman" w:hAnsi="Times New Roman" w:cs="Times New Roman"/>
          <w:sz w:val="28"/>
          <w:szCs w:val="28"/>
        </w:rPr>
        <w:t xml:space="preserve"> Он наследуется от интерфейса (</w:t>
      </w:r>
      <w:proofErr w:type="spellStart"/>
      <w:r w:rsidR="008C6D60">
        <w:rPr>
          <w:rFonts w:ascii="Times New Roman" w:hAnsi="Times New Roman" w:cs="Times New Roman"/>
          <w:sz w:val="28"/>
          <w:szCs w:val="28"/>
          <w:lang w:val="en-US"/>
        </w:rPr>
        <w:t>iDrawble</w:t>
      </w:r>
      <w:proofErr w:type="spellEnd"/>
      <w:r w:rsidR="008C6D60" w:rsidRPr="008C6D60">
        <w:rPr>
          <w:rFonts w:ascii="Times New Roman" w:hAnsi="Times New Roman" w:cs="Times New Roman"/>
          <w:sz w:val="28"/>
          <w:szCs w:val="28"/>
        </w:rPr>
        <w:t>).</w:t>
      </w:r>
      <w:r w:rsidR="008C6D60">
        <w:rPr>
          <w:rFonts w:ascii="Times New Roman" w:hAnsi="Times New Roman" w:cs="Times New Roman"/>
          <w:sz w:val="28"/>
          <w:szCs w:val="28"/>
        </w:rPr>
        <w:t xml:space="preserve"> От класса ландшафта</w:t>
      </w:r>
      <w:r w:rsidR="005D7D5C">
        <w:rPr>
          <w:rFonts w:ascii="Times New Roman" w:hAnsi="Times New Roman" w:cs="Times New Roman"/>
          <w:sz w:val="28"/>
          <w:szCs w:val="28"/>
        </w:rPr>
        <w:t xml:space="preserve"> наследуются классы для четырех типов ландшафта</w:t>
      </w:r>
      <w:r w:rsidR="003200C3">
        <w:rPr>
          <w:rFonts w:ascii="Times New Roman" w:hAnsi="Times New Roman" w:cs="Times New Roman"/>
          <w:sz w:val="28"/>
          <w:szCs w:val="28"/>
        </w:rPr>
        <w:t xml:space="preserve">, которые отличаются </w:t>
      </w:r>
      <w:r w:rsidR="005D7D5C">
        <w:rPr>
          <w:rFonts w:ascii="Times New Roman" w:hAnsi="Times New Roman" w:cs="Times New Roman"/>
          <w:sz w:val="28"/>
          <w:szCs w:val="28"/>
        </w:rPr>
        <w:t xml:space="preserve">видом воздействия </w:t>
      </w:r>
      <w:proofErr w:type="gramStart"/>
      <w:r w:rsidR="005D7D5C">
        <w:rPr>
          <w:rFonts w:ascii="Times New Roman" w:hAnsi="Times New Roman" w:cs="Times New Roman"/>
          <w:sz w:val="28"/>
          <w:szCs w:val="28"/>
        </w:rPr>
        <w:t>на юнитов</w:t>
      </w:r>
      <w:proofErr w:type="gramEnd"/>
      <w:r w:rsidR="005D7D5C">
        <w:rPr>
          <w:rFonts w:ascii="Times New Roman" w:hAnsi="Times New Roman" w:cs="Times New Roman"/>
          <w:sz w:val="28"/>
          <w:szCs w:val="28"/>
        </w:rPr>
        <w:t>, при этом один и тот же ландшафт может по-разному влиять на разные типы юнитов</w:t>
      </w:r>
      <w:r w:rsidR="003200C3">
        <w:rPr>
          <w:rFonts w:ascii="Times New Roman" w:hAnsi="Times New Roman" w:cs="Times New Roman"/>
          <w:sz w:val="28"/>
          <w:szCs w:val="28"/>
        </w:rPr>
        <w:t xml:space="preserve">. </w:t>
      </w:r>
      <w:r w:rsidR="005D7D5C">
        <w:rPr>
          <w:rFonts w:ascii="Times New Roman" w:hAnsi="Times New Roman" w:cs="Times New Roman"/>
          <w:sz w:val="28"/>
          <w:szCs w:val="28"/>
        </w:rPr>
        <w:t>Использован паттерн «</w:t>
      </w:r>
      <w:r w:rsidR="005D7D5C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5D7D5C">
        <w:rPr>
          <w:rFonts w:ascii="Times New Roman" w:hAnsi="Times New Roman" w:cs="Times New Roman"/>
          <w:sz w:val="28"/>
          <w:szCs w:val="28"/>
        </w:rPr>
        <w:t>».</w:t>
      </w:r>
      <w:r w:rsidR="008C6D60">
        <w:rPr>
          <w:rFonts w:ascii="Times New Roman" w:hAnsi="Times New Roman" w:cs="Times New Roman"/>
          <w:sz w:val="28"/>
          <w:szCs w:val="28"/>
        </w:rPr>
        <w:t xml:space="preserve"> Клетка игрового поля содержит указатель на ландшафт, размещенный на клетке. </w:t>
      </w:r>
    </w:p>
    <w:p w:rsidR="00206B3C" w:rsidRDefault="002347F8" w:rsidP="00B833F0">
      <w:pPr>
        <w:numPr>
          <w:ilvl w:val="0"/>
          <w:numId w:val="7"/>
        </w:numPr>
        <w:spacing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абстрактных класс нейтрального объекта</w:t>
      </w:r>
      <w:r w:rsidR="008C6D60">
        <w:rPr>
          <w:rFonts w:ascii="Times New Roman" w:hAnsi="Times New Roman" w:cs="Times New Roman"/>
          <w:sz w:val="28"/>
          <w:szCs w:val="28"/>
        </w:rPr>
        <w:t>, наследуемый от интерфейса (</w:t>
      </w:r>
      <w:proofErr w:type="spellStart"/>
      <w:r w:rsidR="008C6D60">
        <w:rPr>
          <w:rFonts w:ascii="Times New Roman" w:hAnsi="Times New Roman" w:cs="Times New Roman"/>
          <w:sz w:val="28"/>
          <w:szCs w:val="28"/>
          <w:lang w:val="en-US"/>
        </w:rPr>
        <w:t>iDrawble</w:t>
      </w:r>
      <w:proofErr w:type="spellEnd"/>
      <w:r w:rsidR="008C6D60" w:rsidRPr="008C6D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От него наследуются четыре типа объектов, которые соответственно имеют разные виды воздействия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юнитов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При этом для объекта, повышающего уровень брони, влияние на различные виды юнитов также различно. Воздействия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юнитов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реализовано с помощью перегрузки оператора круглые скобки.</w:t>
      </w:r>
    </w:p>
    <w:p w:rsidR="002347F8" w:rsidRDefault="002347F8" w:rsidP="00B833F0">
      <w:pPr>
        <w:numPr>
          <w:ilvl w:val="0"/>
          <w:numId w:val="7"/>
        </w:numPr>
        <w:spacing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воздействия </w:t>
      </w:r>
      <w:r w:rsidR="00815A9B"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</w:rPr>
        <w:t>написаны классы стратегий. По одному типу для всех видов нейтральных объектов, кроме воздействующего на броню (для него до</w:t>
      </w:r>
      <w:r w:rsidR="00815A9B">
        <w:rPr>
          <w:rFonts w:ascii="Times New Roman" w:hAnsi="Times New Roman" w:cs="Times New Roman"/>
          <w:sz w:val="28"/>
          <w:szCs w:val="28"/>
        </w:rPr>
        <w:t>полнительно реализованы три вида</w:t>
      </w:r>
      <w:r>
        <w:rPr>
          <w:rFonts w:ascii="Times New Roman" w:hAnsi="Times New Roman" w:cs="Times New Roman"/>
          <w:sz w:val="28"/>
          <w:szCs w:val="28"/>
        </w:rPr>
        <w:t xml:space="preserve"> стратегий, так как юниты могут иметь различные виды брони).</w:t>
      </w:r>
    </w:p>
    <w:p w:rsidR="00206B3C" w:rsidRPr="002C10CA" w:rsidRDefault="00206B3C" w:rsidP="00B833F0">
      <w:pPr>
        <w:numPr>
          <w:ilvl w:val="0"/>
          <w:numId w:val="7"/>
        </w:numPr>
        <w:spacing w:line="276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15A9B">
        <w:rPr>
          <w:rFonts w:ascii="Times New Roman" w:hAnsi="Times New Roman" w:cs="Times New Roman"/>
          <w:sz w:val="28"/>
          <w:szCs w:val="28"/>
        </w:rPr>
        <w:t xml:space="preserve"> созданы</w:t>
      </w:r>
      <w:r w:rsidR="002347F8">
        <w:rPr>
          <w:rFonts w:ascii="Times New Roman" w:hAnsi="Times New Roman" w:cs="Times New Roman"/>
          <w:sz w:val="28"/>
          <w:szCs w:val="28"/>
        </w:rPr>
        <w:t xml:space="preserve"> функции для тестирования программы (тестирование возможностей базы, влияния ландшафта </w:t>
      </w:r>
      <w:proofErr w:type="gramStart"/>
      <w:r w:rsidR="002347F8">
        <w:rPr>
          <w:rFonts w:ascii="Times New Roman" w:hAnsi="Times New Roman" w:cs="Times New Roman"/>
          <w:sz w:val="28"/>
          <w:szCs w:val="28"/>
        </w:rPr>
        <w:t>на юнитов</w:t>
      </w:r>
      <w:proofErr w:type="gramEnd"/>
      <w:r w:rsidR="002347F8">
        <w:rPr>
          <w:rFonts w:ascii="Times New Roman" w:hAnsi="Times New Roman" w:cs="Times New Roman"/>
          <w:sz w:val="28"/>
          <w:szCs w:val="28"/>
        </w:rPr>
        <w:t>, влияния нейтральных объектов на юнитов</w:t>
      </w:r>
      <w:r w:rsidR="00815A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47F8" w:rsidRDefault="002347F8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39AF" w:rsidRPr="001A39AF" w:rsidRDefault="001A39AF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9AF"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867CDF" w:rsidRPr="002347F8" w:rsidRDefault="00206B3C" w:rsidP="001A39AF">
      <w:pPr>
        <w:spacing w:line="276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разработаны и реализованы к</w:t>
      </w:r>
      <w:r w:rsidR="002347F8">
        <w:rPr>
          <w:rFonts w:ascii="Times New Roman" w:hAnsi="Times New Roman" w:cs="Times New Roman"/>
          <w:sz w:val="28"/>
          <w:szCs w:val="28"/>
        </w:rPr>
        <w:t>ласс базы, набор классов ландшафта, набор классов нейтральных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C2EF2">
        <w:rPr>
          <w:rFonts w:ascii="Times New Roman" w:hAnsi="Times New Roman" w:cs="Times New Roman"/>
          <w:sz w:val="28"/>
          <w:szCs w:val="28"/>
        </w:rPr>
        <w:t>Были выполнены все</w:t>
      </w:r>
      <w:r>
        <w:rPr>
          <w:rFonts w:ascii="Times New Roman" w:hAnsi="Times New Roman" w:cs="Times New Roman"/>
          <w:sz w:val="28"/>
          <w:szCs w:val="28"/>
        </w:rPr>
        <w:t xml:space="preserve"> основные</w:t>
      </w:r>
      <w:r w:rsidR="00EC2EF2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данной лабораторной работе.</w:t>
      </w:r>
      <w:r w:rsidR="00B07F86">
        <w:rPr>
          <w:rFonts w:ascii="Times New Roman" w:hAnsi="Times New Roman" w:cs="Times New Roman"/>
          <w:sz w:val="28"/>
          <w:szCs w:val="28"/>
        </w:rPr>
        <w:t xml:space="preserve"> Методы принимают параметры оптимальным образом.</w:t>
      </w:r>
      <w:r w:rsidR="002347F8">
        <w:rPr>
          <w:rFonts w:ascii="Times New Roman" w:hAnsi="Times New Roman" w:cs="Times New Roman"/>
          <w:sz w:val="28"/>
          <w:szCs w:val="28"/>
        </w:rPr>
        <w:t xml:space="preserve"> Для удобного восприятия классов создана </w:t>
      </w:r>
      <w:r w:rsidR="002347F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347F8">
        <w:rPr>
          <w:rFonts w:ascii="Times New Roman" w:hAnsi="Times New Roman" w:cs="Times New Roman"/>
          <w:sz w:val="28"/>
          <w:szCs w:val="28"/>
        </w:rPr>
        <w:t xml:space="preserve"> диаграмма.</w:t>
      </w:r>
      <w:bookmarkStart w:id="2" w:name="_GoBack"/>
      <w:bookmarkEnd w:id="2"/>
    </w:p>
    <w:p w:rsidR="00EC2EF2" w:rsidRPr="00EC2EF2" w:rsidRDefault="00EC2EF2" w:rsidP="001A39AF">
      <w:pPr>
        <w:spacing w:line="276" w:lineRule="auto"/>
        <w:ind w:right="-1" w:firstLine="709"/>
        <w:jc w:val="both"/>
      </w:pPr>
    </w:p>
    <w:sectPr w:rsidR="00EC2EF2" w:rsidRPr="00EC2EF2" w:rsidSect="00006BC8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B95" w:rsidRDefault="00BF3B95">
      <w:pPr>
        <w:spacing w:after="0" w:line="240" w:lineRule="auto"/>
      </w:pPr>
      <w:r>
        <w:separator/>
      </w:r>
    </w:p>
  </w:endnote>
  <w:endnote w:type="continuationSeparator" w:id="0">
    <w:p w:rsidR="00BF3B95" w:rsidRDefault="00BF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BC8" w:rsidRDefault="00BF3B95">
    <w:pPr>
      <w:pStyle w:val="a3"/>
      <w:jc w:val="center"/>
    </w:pPr>
  </w:p>
  <w:p w:rsidR="00006BC8" w:rsidRDefault="00BF3B95">
    <w:pPr>
      <w:pStyle w:val="a3"/>
      <w:jc w:val="center"/>
    </w:pPr>
    <w:sdt>
      <w:sdtPr>
        <w:id w:val="557367694"/>
        <w:docPartObj>
          <w:docPartGallery w:val="Page Numbers (Bottom of Page)"/>
          <w:docPartUnique/>
        </w:docPartObj>
      </w:sdtPr>
      <w:sdtEndPr/>
      <w:sdtContent>
        <w:r w:rsidR="00F34452">
          <w:fldChar w:fldCharType="begin"/>
        </w:r>
        <w:r w:rsidR="00F34452">
          <w:instrText>PAGE   \* MERGEFORMAT</w:instrText>
        </w:r>
        <w:r w:rsidR="00F34452">
          <w:fldChar w:fldCharType="separate"/>
        </w:r>
        <w:r w:rsidR="00815A9B">
          <w:rPr>
            <w:noProof/>
          </w:rPr>
          <w:t>4</w:t>
        </w:r>
        <w:r w:rsidR="00F34452">
          <w:fldChar w:fldCharType="end"/>
        </w:r>
      </w:sdtContent>
    </w:sdt>
  </w:p>
  <w:p w:rsidR="00006BC8" w:rsidRDefault="00BF3B9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BC8" w:rsidRDefault="00BF3B95">
    <w:pPr>
      <w:pStyle w:val="a3"/>
      <w:jc w:val="center"/>
    </w:pPr>
  </w:p>
  <w:p w:rsidR="00006BC8" w:rsidRDefault="00BF3B9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B95" w:rsidRDefault="00BF3B95">
      <w:pPr>
        <w:spacing w:after="0" w:line="240" w:lineRule="auto"/>
      </w:pPr>
      <w:r>
        <w:separator/>
      </w:r>
    </w:p>
  </w:footnote>
  <w:footnote w:type="continuationSeparator" w:id="0">
    <w:p w:rsidR="00BF3B95" w:rsidRDefault="00BF3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hybridMultilevel"/>
    <w:tmpl w:val="7C83E45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2"/>
    <w:multiLevelType w:val="hybridMultilevel"/>
    <w:tmpl w:val="257130A2"/>
    <w:lvl w:ilvl="0" w:tplc="FFFFFFFF">
      <w:start w:val="2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3"/>
    <w:multiLevelType w:val="hybridMultilevel"/>
    <w:tmpl w:val="62BBD95A"/>
    <w:lvl w:ilvl="0" w:tplc="FFFFFFFF">
      <w:start w:val="3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957D83"/>
    <w:multiLevelType w:val="multilevel"/>
    <w:tmpl w:val="BB7E433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062A2B77"/>
    <w:multiLevelType w:val="multilevel"/>
    <w:tmpl w:val="4A58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77B73"/>
    <w:multiLevelType w:val="multilevel"/>
    <w:tmpl w:val="BB7E433C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0C763ADB"/>
    <w:multiLevelType w:val="hybridMultilevel"/>
    <w:tmpl w:val="D87EF180"/>
    <w:lvl w:ilvl="0" w:tplc="66EE17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3834F8"/>
    <w:multiLevelType w:val="multilevel"/>
    <w:tmpl w:val="8DC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F2064"/>
    <w:multiLevelType w:val="hybridMultilevel"/>
    <w:tmpl w:val="81E82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1F51D7"/>
    <w:multiLevelType w:val="multilevel"/>
    <w:tmpl w:val="CE3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E6F76"/>
    <w:multiLevelType w:val="multilevel"/>
    <w:tmpl w:val="C24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37399"/>
    <w:multiLevelType w:val="multilevel"/>
    <w:tmpl w:val="BB7E433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2" w15:restartNumberingAfterBreak="0">
    <w:nsid w:val="2CD701BC"/>
    <w:multiLevelType w:val="multilevel"/>
    <w:tmpl w:val="911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75E64"/>
    <w:multiLevelType w:val="multilevel"/>
    <w:tmpl w:val="D83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A93"/>
    <w:multiLevelType w:val="multilevel"/>
    <w:tmpl w:val="A3D4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0F30"/>
    <w:multiLevelType w:val="multilevel"/>
    <w:tmpl w:val="AD22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325E9"/>
    <w:multiLevelType w:val="multilevel"/>
    <w:tmpl w:val="500E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22751"/>
    <w:multiLevelType w:val="hybridMultilevel"/>
    <w:tmpl w:val="2182F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BD3358"/>
    <w:multiLevelType w:val="multilevel"/>
    <w:tmpl w:val="014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50DC0"/>
    <w:multiLevelType w:val="multilevel"/>
    <w:tmpl w:val="683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94C33"/>
    <w:multiLevelType w:val="multilevel"/>
    <w:tmpl w:val="BB7E433C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21" w15:restartNumberingAfterBreak="0">
    <w:nsid w:val="6A0055A5"/>
    <w:multiLevelType w:val="hybridMultilevel"/>
    <w:tmpl w:val="DAA44A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196981"/>
    <w:multiLevelType w:val="multilevel"/>
    <w:tmpl w:val="9F4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17732"/>
    <w:multiLevelType w:val="hybridMultilevel"/>
    <w:tmpl w:val="24FAE79C"/>
    <w:lvl w:ilvl="0" w:tplc="DB3C2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232839"/>
    <w:multiLevelType w:val="multilevel"/>
    <w:tmpl w:val="7D5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7372B"/>
    <w:multiLevelType w:val="hybridMultilevel"/>
    <w:tmpl w:val="CAF4686E"/>
    <w:lvl w:ilvl="0" w:tplc="66EE17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A43670"/>
    <w:multiLevelType w:val="multilevel"/>
    <w:tmpl w:val="3E8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3"/>
  </w:num>
  <w:num w:numId="4">
    <w:abstractNumId w:val="11"/>
  </w:num>
  <w:num w:numId="5">
    <w:abstractNumId w:val="20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18"/>
  </w:num>
  <w:num w:numId="12">
    <w:abstractNumId w:val="16"/>
  </w:num>
  <w:num w:numId="13">
    <w:abstractNumId w:val="4"/>
  </w:num>
  <w:num w:numId="14">
    <w:abstractNumId w:val="14"/>
  </w:num>
  <w:num w:numId="15">
    <w:abstractNumId w:val="9"/>
  </w:num>
  <w:num w:numId="16">
    <w:abstractNumId w:val="13"/>
  </w:num>
  <w:num w:numId="17">
    <w:abstractNumId w:val="7"/>
  </w:num>
  <w:num w:numId="18">
    <w:abstractNumId w:val="15"/>
  </w:num>
  <w:num w:numId="19">
    <w:abstractNumId w:val="19"/>
  </w:num>
  <w:num w:numId="20">
    <w:abstractNumId w:val="12"/>
  </w:num>
  <w:num w:numId="21">
    <w:abstractNumId w:val="8"/>
  </w:num>
  <w:num w:numId="22">
    <w:abstractNumId w:val="17"/>
  </w:num>
  <w:num w:numId="23">
    <w:abstractNumId w:val="21"/>
  </w:num>
  <w:num w:numId="24">
    <w:abstractNumId w:val="22"/>
  </w:num>
  <w:num w:numId="25">
    <w:abstractNumId w:val="24"/>
  </w:num>
  <w:num w:numId="26">
    <w:abstractNumId w:val="2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5F"/>
    <w:rsid w:val="00101616"/>
    <w:rsid w:val="001815BC"/>
    <w:rsid w:val="001A39AF"/>
    <w:rsid w:val="00206B3C"/>
    <w:rsid w:val="002347F8"/>
    <w:rsid w:val="002C10CA"/>
    <w:rsid w:val="003200C3"/>
    <w:rsid w:val="004B1A5F"/>
    <w:rsid w:val="004C2123"/>
    <w:rsid w:val="004F42C4"/>
    <w:rsid w:val="005B6B10"/>
    <w:rsid w:val="005D7D5C"/>
    <w:rsid w:val="00815A9B"/>
    <w:rsid w:val="00867CDF"/>
    <w:rsid w:val="008A07FB"/>
    <w:rsid w:val="008C6D60"/>
    <w:rsid w:val="00980F2B"/>
    <w:rsid w:val="00AD4E4D"/>
    <w:rsid w:val="00B07F86"/>
    <w:rsid w:val="00B833F0"/>
    <w:rsid w:val="00BF3B95"/>
    <w:rsid w:val="00C41027"/>
    <w:rsid w:val="00DA099B"/>
    <w:rsid w:val="00EC2EF2"/>
    <w:rsid w:val="00ED089E"/>
    <w:rsid w:val="00F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C1B8"/>
  <w15:chartTrackingRefBased/>
  <w15:docId w15:val="{8101256D-34E2-4BD5-8840-3F7F8AB2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A3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A39AF"/>
  </w:style>
  <w:style w:type="paragraph" w:styleId="a5">
    <w:name w:val="List Paragraph"/>
    <w:basedOn w:val="a"/>
    <w:uiPriority w:val="34"/>
    <w:qFormat/>
    <w:rsid w:val="004F42C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8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Мария</cp:lastModifiedBy>
  <cp:revision>12</cp:revision>
  <cp:lastPrinted>2020-02-17T21:22:00Z</cp:lastPrinted>
  <dcterms:created xsi:type="dcterms:W3CDTF">2020-02-17T20:36:00Z</dcterms:created>
  <dcterms:modified xsi:type="dcterms:W3CDTF">2020-03-23T19:11:00Z</dcterms:modified>
</cp:coreProperties>
</file>