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highlight w:val="yellow"/>
          <w:u w:val="none"/>
          <w:vertAlign w:val="baseline"/>
        </w:rPr>
      </w:pPr>
      <w:r w:rsidDel="00000000" w:rsidR="00000000" w:rsidRPr="00000000">
        <w:rPr>
          <w:rFonts w:ascii="Arial" w:cs="Arial" w:eastAsia="Arial" w:hAnsi="Arial"/>
          <w:b w:val="1"/>
          <w:i w:val="0"/>
          <w:smallCaps w:val="1"/>
          <w:strike w:val="0"/>
          <w:color w:val="000000"/>
          <w:sz w:val="28"/>
          <w:szCs w:val="28"/>
          <w:highlight w:val="yellow"/>
          <w:u w:val="none"/>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highlight w:val="yellow"/>
          <w:u w:val="none"/>
          <w:vertAlign w:val="baseline"/>
        </w:rPr>
      </w:pPr>
      <w:r w:rsidDel="00000000" w:rsidR="00000000" w:rsidRPr="00000000">
        <w:rPr>
          <w:rFonts w:ascii="Arial" w:cs="Arial" w:eastAsia="Arial" w:hAnsi="Arial"/>
          <w:b w:val="1"/>
          <w:i w:val="0"/>
          <w:smallCaps w:val="1"/>
          <w:strike w:val="0"/>
          <w:color w:val="000000"/>
          <w:sz w:val="28"/>
          <w:szCs w:val="28"/>
          <w:highlight w:val="yellow"/>
          <w:u w:val="none"/>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highlight w:val="yellow"/>
          <w:u w:val="none"/>
          <w:vertAlign w:val="baseline"/>
        </w:rPr>
      </w:pPr>
      <w:r w:rsidDel="00000000" w:rsidR="00000000" w:rsidRPr="00000000">
        <w:rPr>
          <w:rFonts w:ascii="Arial" w:cs="Arial" w:eastAsia="Arial" w:hAnsi="Arial"/>
          <w:b w:val="1"/>
          <w:i w:val="0"/>
          <w:smallCaps w:val="1"/>
          <w:strike w:val="0"/>
          <w:color w:val="000000"/>
          <w:sz w:val="24"/>
          <w:szCs w:val="24"/>
          <w:highlight w:val="yellow"/>
          <w:u w:val="none"/>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BIPES</w:t>
            </w:r>
          </w:p>
        </w:tc>
        <w:tc>
          <w:tcPr>
            <w:vAlign w:val="center"/>
          </w:tcPr>
          <w:p w:rsidR="00000000" w:rsidDel="00000000" w:rsidP="00000000" w:rsidRDefault="00000000" w:rsidRPr="00000000" w14:paraId="0000007E">
            <w:pPr>
              <w:ind w:firstLine="0"/>
              <w:rPr/>
            </w:pPr>
            <w:r w:rsidDel="00000000" w:rsidR="00000000" w:rsidRPr="00000000">
              <w:rPr>
                <w:rtl w:val="0"/>
              </w:rPr>
              <w:t xml:space="preserve">Block based Integrated Platform for Embedded Systems</w:t>
            </w:r>
          </w:p>
        </w:tc>
      </w:tr>
      <w:tr>
        <w:trPr>
          <w:cantSplit w:val="0"/>
          <w:tblHeader w:val="0"/>
        </w:trPr>
        <w:tc>
          <w:tcPr>
            <w:vAlign w:val="center"/>
          </w:tcPr>
          <w:p w:rsidR="00000000" w:rsidDel="00000000" w:rsidP="00000000" w:rsidRDefault="00000000" w:rsidRPr="00000000" w14:paraId="0000007F">
            <w:pPr>
              <w:ind w:firstLine="0"/>
              <w:rPr>
                <w:highlight w:val="yellow"/>
              </w:rPr>
            </w:pPr>
            <w:r w:rsidDel="00000000" w:rsidR="00000000" w:rsidRPr="00000000">
              <w:rPr>
                <w:highlight w:val="yellow"/>
                <w:rtl w:val="0"/>
              </w:rPr>
              <w:t xml:space="preserve">DAE</w:t>
            </w:r>
          </w:p>
        </w:tc>
        <w:tc>
          <w:tcPr>
            <w:vAlign w:val="center"/>
          </w:tcPr>
          <w:p w:rsidR="00000000" w:rsidDel="00000000" w:rsidP="00000000" w:rsidRDefault="00000000" w:rsidRPr="00000000" w14:paraId="00000080">
            <w:pPr>
              <w:ind w:firstLine="0"/>
              <w:rPr>
                <w:highlight w:val="yellow"/>
              </w:rPr>
            </w:pPr>
            <w:r w:rsidDel="00000000" w:rsidR="00000000" w:rsidRPr="00000000">
              <w:rPr>
                <w:highlight w:val="yellow"/>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highlight w:val="yellow"/>
              </w:rPr>
            </w:pPr>
            <w:r w:rsidDel="00000000" w:rsidR="00000000" w:rsidRPr="00000000">
              <w:rPr>
                <w:highlight w:val="yellow"/>
                <w:rtl w:val="0"/>
              </w:rPr>
              <w:t xml:space="preserve">IFSC</w:t>
            </w:r>
          </w:p>
        </w:tc>
        <w:tc>
          <w:tcPr>
            <w:vAlign w:val="center"/>
          </w:tcPr>
          <w:p w:rsidR="00000000" w:rsidDel="00000000" w:rsidP="00000000" w:rsidRDefault="00000000" w:rsidRPr="00000000" w14:paraId="00000082">
            <w:pPr>
              <w:ind w:firstLine="0"/>
              <w:rPr>
                <w:highlight w:val="yellow"/>
              </w:rPr>
            </w:pPr>
            <w:r w:rsidDel="00000000" w:rsidR="00000000" w:rsidRPr="00000000">
              <w:rPr>
                <w:highlight w:val="yellow"/>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ind w:left="432"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heading=h.im2yqln38dw7" w:id="2"/>
      <w:bookmarkEnd w:id="2"/>
      <w:r w:rsidDel="00000000" w:rsidR="00000000" w:rsidRPr="00000000">
        <w:rPr>
          <w:rtl w:val="0"/>
        </w:rPr>
        <w:t xml:space="preserve">INTRODUÇÃO</w:t>
      </w:r>
    </w:p>
    <w:p w:rsidR="00000000" w:rsidDel="00000000" w:rsidP="00000000" w:rsidRDefault="00000000" w:rsidRPr="00000000" w14:paraId="000000A8">
      <w:pPr>
        <w:rPr>
          <w:highlight w:val="white"/>
        </w:rPr>
      </w:pPr>
      <w:r w:rsidDel="00000000" w:rsidR="00000000" w:rsidRPr="00000000">
        <w:rPr>
          <w:rtl w:val="0"/>
        </w:rPr>
        <w:t xml:space="preserve">O projeto de sistemas embarcados cresce de forma constante nos últimos anos. As aplicações são onipresentes na fabricação de produtos de consumo, veículos, telecomunicações, sistemas militares e de defesa do meio ambiente </w:t>
      </w:r>
      <w:r w:rsidDel="00000000" w:rsidR="00000000" w:rsidRPr="00000000">
        <w:rPr>
          <w:highlight w:val="white"/>
          <w:rtl w:val="0"/>
        </w:rPr>
        <w:t xml:space="preserve">(MICHELI; SAMI, 1996).</w:t>
      </w:r>
    </w:p>
    <w:p w:rsidR="00000000" w:rsidDel="00000000" w:rsidP="00000000" w:rsidRDefault="00000000" w:rsidRPr="00000000" w14:paraId="000000A9">
      <w:pPr>
        <w:rPr>
          <w:highlight w:val="white"/>
        </w:rPr>
      </w:pPr>
      <w:r w:rsidDel="00000000" w:rsidR="00000000" w:rsidRPr="00000000">
        <w:rPr>
          <w:highlight w:val="white"/>
          <w:rtl w:val="0"/>
        </w:rPr>
        <w:t xml:space="preserve">Esses componentes estão se tornando mais complexos e possuem cada vez menos tempo para serem apresentados ao mercado. Portanto, surgiu a necessidade de criar um ambiente de projeto mais eficiente e de fácil utilização, onde o projetistas e jovens sem muita experiência possam utilizar da programação visual ou </w:t>
      </w:r>
      <w:r w:rsidDel="00000000" w:rsidR="00000000" w:rsidRPr="00000000">
        <w:rPr>
          <w:i w:val="1"/>
          <w:highlight w:val="white"/>
          <w:rtl w:val="0"/>
        </w:rPr>
        <w:t xml:space="preserve">no-code</w:t>
      </w:r>
      <w:r w:rsidDel="00000000" w:rsidR="00000000" w:rsidRPr="00000000">
        <w:rPr>
          <w:highlight w:val="white"/>
          <w:rtl w:val="0"/>
        </w:rPr>
        <w:t xml:space="preserve"> para auxiliar em seus estudos e protótipos.</w:t>
      </w:r>
    </w:p>
    <w:p w:rsidR="00000000" w:rsidDel="00000000" w:rsidP="00000000" w:rsidRDefault="00000000" w:rsidRPr="00000000" w14:paraId="000000AA">
      <w:pPr>
        <w:rPr>
          <w:highlight w:val="white"/>
        </w:rPr>
      </w:pPr>
      <w:r w:rsidDel="00000000" w:rsidR="00000000" w:rsidRPr="00000000">
        <w:rPr>
          <w:highlight w:val="white"/>
          <w:rtl w:val="0"/>
        </w:rPr>
        <w:t xml:space="preserve">Atualmente, a base da programação de microcontroladores são linguagens de baixo nível como C, </w:t>
      </w:r>
      <w:r w:rsidDel="00000000" w:rsidR="00000000" w:rsidRPr="00000000">
        <w:rPr>
          <w:highlight w:val="white"/>
          <w:rtl w:val="0"/>
        </w:rPr>
        <w:t xml:space="preserve">C++,</w:t>
      </w:r>
      <w:r w:rsidDel="00000000" w:rsidR="00000000" w:rsidRPr="00000000">
        <w:rPr>
          <w:highlight w:val="white"/>
          <w:rtl w:val="0"/>
        </w:rPr>
        <w:t xml:space="preserve"> Assembly e </w:t>
      </w:r>
      <w:r w:rsidDel="00000000" w:rsidR="00000000" w:rsidRPr="00000000">
        <w:rPr>
          <w:highlight w:val="white"/>
          <w:rtl w:val="0"/>
        </w:rPr>
        <w:t xml:space="preserve">MicroPython,</w:t>
      </w:r>
      <w:r w:rsidDel="00000000" w:rsidR="00000000" w:rsidRPr="00000000">
        <w:rPr>
          <w:highlight w:val="white"/>
          <w:rtl w:val="0"/>
        </w:rPr>
        <w:t xml:space="preserve"> todas linguagens textuais em com sintaxes fortemente tipadas.</w:t>
      </w:r>
      <w:r w:rsidDel="00000000" w:rsidR="00000000" w:rsidRPr="00000000">
        <w:rPr>
          <w:highlight w:val="white"/>
          <w:rtl w:val="0"/>
        </w:rPr>
        <w:t xml:space="preserve"> Como esclarece Caballar (2020), a programação </w:t>
      </w:r>
      <w:r w:rsidDel="00000000" w:rsidR="00000000" w:rsidRPr="00000000">
        <w:rPr>
          <w:i w:val="1"/>
          <w:highlight w:val="white"/>
          <w:rtl w:val="0"/>
        </w:rPr>
        <w:t xml:space="preserve">n</w:t>
      </w:r>
      <w:r w:rsidDel="00000000" w:rsidR="00000000" w:rsidRPr="00000000">
        <w:rPr>
          <w:i w:val="1"/>
          <w:highlight w:val="white"/>
          <w:rtl w:val="0"/>
        </w:rPr>
        <w:t xml:space="preserve">o-code</w:t>
      </w:r>
      <w:r w:rsidDel="00000000" w:rsidR="00000000" w:rsidRPr="00000000">
        <w:rPr>
          <w:highlight w:val="white"/>
          <w:rtl w:val="0"/>
        </w:rPr>
        <w:t xml:space="preserve"> seria a progressão natural do desenvolvimento de software, envolvendo a adição de camadas de abstração e escondendo as complexidades por trás do código textual, tornando a programação mais fácil para os desenvolvedores.</w:t>
      </w:r>
    </w:p>
    <w:p w:rsidR="00000000" w:rsidDel="00000000" w:rsidP="00000000" w:rsidRDefault="00000000" w:rsidRPr="00000000" w14:paraId="000000AB">
      <w:pPr>
        <w:rPr>
          <w:highlight w:val="white"/>
        </w:rPr>
      </w:pPr>
      <w:r w:rsidDel="00000000" w:rsidR="00000000" w:rsidRPr="00000000">
        <w:rPr>
          <w:highlight w:val="white"/>
          <w:rtl w:val="0"/>
        </w:rPr>
        <w:t xml:space="preserve">Ferramentas simples e intuitivas de programação em blocos já são amplamente utilizadas por desenvolvedores e estudantes, plataformas de programação em blocos como o </w:t>
      </w:r>
      <w:r w:rsidDel="00000000" w:rsidR="00000000" w:rsidRPr="00000000">
        <w:rPr>
          <w:highlight w:val="white"/>
          <w:rtl w:val="0"/>
        </w:rPr>
        <w:t xml:space="preserve">Scratch, que foi projetado para ensinar programação para jovens, possui mais de 95 milhões de usuários e quase 115 milhões de projetos compartilhados (MIT; 2022) e também a Blockly,</w:t>
      </w:r>
      <w:r w:rsidDel="00000000" w:rsidR="00000000" w:rsidRPr="00000000">
        <w:rPr>
          <w:i w:val="1"/>
          <w:highlight w:val="white"/>
          <w:rtl w:val="0"/>
        </w:rPr>
        <w:t xml:space="preserve"> </w:t>
      </w:r>
      <w:r w:rsidDel="00000000" w:rsidR="00000000" w:rsidRPr="00000000">
        <w:rPr>
          <w:highlight w:val="white"/>
          <w:rtl w:val="0"/>
        </w:rPr>
        <w:t xml:space="preserve">uma biblioteca criada pelo Google para facilitar a criação de linguagens visuais em bloco, utilizada em centenas de projetos, principalmente educacionais (GOOGLE; 2022).</w:t>
      </w:r>
    </w:p>
    <w:p w:rsidR="00000000" w:rsidDel="00000000" w:rsidP="00000000" w:rsidRDefault="00000000" w:rsidRPr="00000000" w14:paraId="000000AC">
      <w:pPr>
        <w:rPr>
          <w:highlight w:val="white"/>
        </w:rPr>
      </w:pPr>
      <w:r w:rsidDel="00000000" w:rsidR="00000000" w:rsidRPr="00000000">
        <w:rPr>
          <w:highlight w:val="white"/>
          <w:rtl w:val="0"/>
        </w:rPr>
        <w:t xml:space="preserve">Este trabalho tem como proposta o desenvolvimento de uma biblioteca de programação em blocos voltada para microcontroladores, utilizando plataformas de programação projetadas para estes ambientes. </w:t>
      </w:r>
    </w:p>
    <w:p w:rsidR="00000000" w:rsidDel="00000000" w:rsidP="00000000" w:rsidRDefault="00000000" w:rsidRPr="00000000" w14:paraId="000000AD">
      <w:pPr>
        <w:rPr>
          <w:highlight w:val="white"/>
        </w:rPr>
      </w:pPr>
      <w:r w:rsidDel="00000000" w:rsidR="00000000" w:rsidRPr="00000000">
        <w:rPr>
          <w:highlight w:val="white"/>
          <w:rtl w:val="0"/>
        </w:rPr>
        <w:t xml:space="preserve">A elaboração da biblioteca foi realizada pela plataforma </w:t>
      </w:r>
      <w:r w:rsidDel="00000000" w:rsidR="00000000" w:rsidRPr="00000000">
        <w:rPr>
          <w:i w:val="1"/>
          <w:highlight w:val="white"/>
          <w:rtl w:val="0"/>
        </w:rPr>
        <w:t xml:space="preserve">open</w:t>
      </w:r>
      <w:r w:rsidDel="00000000" w:rsidR="00000000" w:rsidRPr="00000000">
        <w:rPr>
          <w:highlight w:val="white"/>
          <w:rtl w:val="0"/>
        </w:rPr>
        <w:t xml:space="preserve"> </w:t>
      </w:r>
      <w:r w:rsidDel="00000000" w:rsidR="00000000" w:rsidRPr="00000000">
        <w:rPr>
          <w:i w:val="1"/>
          <w:highlight w:val="white"/>
          <w:rtl w:val="0"/>
        </w:rPr>
        <w:t xml:space="preserve">source</w:t>
      </w:r>
      <w:r w:rsidDel="00000000" w:rsidR="00000000" w:rsidRPr="00000000">
        <w:rPr>
          <w:highlight w:val="white"/>
          <w:rtl w:val="0"/>
        </w:rPr>
        <w:t xml:space="preserve"> BIPES, desenvolvida no Brasil e planejada para programação de sistemas embarcados e aplicações IoT (</w:t>
      </w:r>
      <w:r w:rsidDel="00000000" w:rsidR="00000000" w:rsidRPr="00000000">
        <w:rPr>
          <w:rtl w:val="0"/>
        </w:rPr>
        <w:t xml:space="preserve">JUNIOR et al., 2020</w:t>
      </w:r>
      <w:r w:rsidDel="00000000" w:rsidR="00000000" w:rsidRPr="00000000">
        <w:rPr>
          <w:highlight w:val="white"/>
          <w:rtl w:val="0"/>
        </w:rPr>
        <w:t xml:space="preserve">), e também na plataforma MicroBlocks um ambiente de programação projetado para kits de eletrônica, inspirado em Scratch, GP e Snap! (</w:t>
      </w:r>
      <w:r w:rsidDel="00000000" w:rsidR="00000000" w:rsidRPr="00000000">
        <w:rPr>
          <w:rtl w:val="0"/>
        </w:rPr>
        <w:t xml:space="preserve">CABRERA; MALONEY; WEINTROP</w:t>
      </w:r>
      <w:r w:rsidDel="00000000" w:rsidR="00000000" w:rsidRPr="00000000">
        <w:rPr>
          <w:highlight w:val="white"/>
          <w:rtl w:val="0"/>
        </w:rPr>
        <w:t xml:space="preserve">, 2019).</w:t>
      </w:r>
    </w:p>
    <w:p w:rsidR="00000000" w:rsidDel="00000000" w:rsidP="00000000" w:rsidRDefault="00000000" w:rsidRPr="00000000" w14:paraId="000000AE">
      <w:pPr>
        <w:pStyle w:val="Heading2"/>
        <w:numPr>
          <w:ilvl w:val="1"/>
          <w:numId w:val="1"/>
        </w:numPr>
        <w:ind w:left="576" w:hanging="576"/>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AF">
      <w:pPr>
        <w:rPr/>
      </w:pPr>
      <w:r w:rsidDel="00000000" w:rsidR="00000000" w:rsidRPr="00000000">
        <w:rPr>
          <w:rtl w:val="0"/>
        </w:rPr>
        <w:t xml:space="preserve">A programação de microcontroladores é um processo que necessita de desenvolvedores e engenheiros qualificados com amplo conhecimento de uma determinada plataforma e linguagem de programação, além de requerer uma pesquisa minuciosa de diferentes documentos e </w:t>
      </w:r>
      <w:r w:rsidDel="00000000" w:rsidR="00000000" w:rsidRPr="00000000">
        <w:rPr>
          <w:i w:val="1"/>
          <w:rtl w:val="0"/>
        </w:rPr>
        <w:t xml:space="preserve">datasheets,</w:t>
      </w:r>
      <w:r w:rsidDel="00000000" w:rsidR="00000000" w:rsidRPr="00000000">
        <w:rPr>
          <w:rtl w:val="0"/>
        </w:rPr>
        <w:t xml:space="preserve"> para que se consiga obter os conhecimentos necessários para a execução de um projeto. Como resultado, as bases de códigos geralmente carecem de modularidade e apresentam uma estrutura de difícil compreensão.</w:t>
      </w:r>
    </w:p>
    <w:p w:rsidR="00000000" w:rsidDel="00000000" w:rsidP="00000000" w:rsidRDefault="00000000" w:rsidRPr="00000000" w14:paraId="000000B0">
      <w:pPr>
        <w:rPr/>
      </w:pPr>
      <w:r w:rsidDel="00000000" w:rsidR="00000000" w:rsidRPr="00000000">
        <w:rPr>
          <w:rtl w:val="0"/>
        </w:rPr>
        <w:t xml:space="preserve">Para jovens e iniciantes, analisar e criar bases de código para microcontroladores se torna uma tarefa difícil e demorada. Por esses motivos, novas ferramentas e metodologias de programação foram criadas para facilitar e acelerar o processo de aprendizado e prototipagem. Um destes métodos é a programação em blocos, que introduz uma dimensão visual para apoiar o processo de aprendizagem, segundo </w:t>
      </w:r>
      <w:r w:rsidDel="00000000" w:rsidR="00000000" w:rsidRPr="00000000">
        <w:rPr>
          <w:rtl w:val="0"/>
        </w:rPr>
        <w:t xml:space="preserve">Alrubaye,</w:t>
      </w:r>
      <w:r w:rsidDel="00000000" w:rsidR="00000000" w:rsidRPr="00000000">
        <w:rPr>
          <w:rtl w:val="0"/>
        </w:rPr>
        <w:t xml:space="preserve"> Ludi e </w:t>
      </w:r>
      <w:r w:rsidDel="00000000" w:rsidR="00000000" w:rsidRPr="00000000">
        <w:rPr>
          <w:rtl w:val="0"/>
        </w:rPr>
        <w:t xml:space="preserve">Mkaouer</w:t>
      </w:r>
      <w:r w:rsidDel="00000000" w:rsidR="00000000" w:rsidRPr="00000000">
        <w:rPr>
          <w:rtl w:val="0"/>
        </w:rPr>
        <w:t xml:space="preserve"> (2019), este ambiente produz uma nova maneira de se escrever código, incluindo cores e formas, podendo reduzir a curva de aprendizado que os alunos possuem quando iniciam o aprendizado de programação em um ambiente baseado em texto.</w:t>
      </w:r>
    </w:p>
    <w:p w:rsidR="00000000" w:rsidDel="00000000" w:rsidP="00000000" w:rsidRDefault="00000000" w:rsidRPr="00000000" w14:paraId="000000B1">
      <w:pPr>
        <w:rPr/>
      </w:pPr>
      <w:r w:rsidDel="00000000" w:rsidR="00000000" w:rsidRPr="00000000">
        <w:rPr>
          <w:rtl w:val="0"/>
        </w:rPr>
        <w:t xml:space="preserve">A ferramenta de programação em blocos, além de facilitar a codificação para o usuário, prepara o ambiente de programação de forma automatizada, colocando em prática a ideia </w:t>
      </w:r>
      <w:r w:rsidDel="00000000" w:rsidR="00000000" w:rsidRPr="00000000">
        <w:rPr>
          <w:i w:val="1"/>
          <w:rtl w:val="0"/>
        </w:rPr>
        <w:t xml:space="preserve">plug-and-play</w:t>
      </w:r>
      <w:r w:rsidDel="00000000" w:rsidR="00000000" w:rsidRPr="00000000">
        <w:rPr>
          <w:rtl w:val="0"/>
        </w:rPr>
        <w:t xml:space="preserve">,  o usuário não precisa se preocupar com diversas variáveis ​​de preparação, instalação e configuração da plataforma.</w:t>
      </w:r>
    </w:p>
    <w:p w:rsidR="00000000" w:rsidDel="00000000" w:rsidP="00000000" w:rsidRDefault="00000000" w:rsidRPr="00000000" w14:paraId="000000B2">
      <w:pPr>
        <w:rPr/>
      </w:pPr>
      <w:r w:rsidDel="00000000" w:rsidR="00000000" w:rsidRPr="00000000">
        <w:rPr>
          <w:rtl w:val="0"/>
        </w:rPr>
        <w:t xml:space="preserve">Diante disso, esse estudo propõe abordar a programação em blocos voltada para microcontroladores, implementando uma biblioteca de programação em blocos utilizando plataformas existentes e atuais, de forma a evidenciar sua praticidade, viabilidade e funcionamento.</w:t>
      </w:r>
    </w:p>
    <w:p w:rsidR="00000000" w:rsidDel="00000000" w:rsidP="00000000" w:rsidRDefault="00000000" w:rsidRPr="00000000" w14:paraId="000000B3">
      <w:pPr>
        <w:pStyle w:val="Heading2"/>
        <w:numPr>
          <w:ilvl w:val="1"/>
          <w:numId w:val="1"/>
        </w:numPr>
        <w:ind w:left="576" w:hanging="576"/>
        <w:rPr/>
      </w:pPr>
      <w:bookmarkStart w:colFirst="0" w:colLast="0" w:name="_heading=h.2et92p0" w:id="4"/>
      <w:bookmarkEnd w:id="4"/>
      <w:r w:rsidDel="00000000" w:rsidR="00000000" w:rsidRPr="00000000">
        <w:rPr>
          <w:rtl w:val="0"/>
        </w:rPr>
        <w:t xml:space="preserve">Definição do Problema</w:t>
      </w:r>
    </w:p>
    <w:p w:rsidR="00000000" w:rsidDel="00000000" w:rsidP="00000000" w:rsidRDefault="00000000" w:rsidRPr="00000000" w14:paraId="000000B4">
      <w:pPr>
        <w:rPr/>
      </w:pPr>
      <w:r w:rsidDel="00000000" w:rsidR="00000000" w:rsidRPr="00000000">
        <w:rPr>
          <w:rtl w:val="0"/>
        </w:rPr>
        <w:t xml:space="preserve">Dependendo da plataforma e da linguagem escolhida, a programação de sistemas embarcados pode ser complexa e demorada, envolvendo a compreensão de um conjunto de teoria, prática, conhecimento sobre paradigmas, sintaxe, semântica da linguagem, lógica, abstração e habilidades de raciocínio algorítmico. Esses aspectos dificultam o aprendizado para iniciantes e são uma barreira para aqueles que desejam criar protótipos rapidamente.</w:t>
      </w:r>
    </w:p>
    <w:p w:rsidR="00000000" w:rsidDel="00000000" w:rsidP="00000000" w:rsidRDefault="00000000" w:rsidRPr="00000000" w14:paraId="000000B5">
      <w:pPr>
        <w:rPr/>
      </w:pPr>
      <w:r w:rsidDel="00000000" w:rsidR="00000000" w:rsidRPr="00000000">
        <w:rPr>
          <w:rtl w:val="0"/>
        </w:rPr>
        <w:t xml:space="preserve">Dessa forma, 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B6">
      <w:pPr>
        <w:pStyle w:val="Heading2"/>
        <w:numPr>
          <w:ilvl w:val="1"/>
          <w:numId w:val="1"/>
        </w:numPr>
        <w:ind w:left="576" w:hanging="576"/>
        <w:rPr/>
      </w:pPr>
      <w:bookmarkStart w:colFirst="0" w:colLast="0" w:name="_heading=h.tyjcwt" w:id="5"/>
      <w:bookmarkEnd w:id="5"/>
      <w:r w:rsidDel="00000000" w:rsidR="00000000" w:rsidRPr="00000000">
        <w:rPr>
          <w:rtl w:val="0"/>
        </w:rPr>
        <w:t xml:space="preserve">Objetivo Geral</w:t>
      </w:r>
    </w:p>
    <w:p w:rsidR="00000000" w:rsidDel="00000000" w:rsidP="00000000" w:rsidRDefault="00000000" w:rsidRPr="00000000" w14:paraId="000000B7">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B8">
      <w:pPr>
        <w:pStyle w:val="Heading2"/>
        <w:numPr>
          <w:ilvl w:val="1"/>
          <w:numId w:val="1"/>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B9">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C0">
      <w:pPr>
        <w:pStyle w:val="Heading2"/>
        <w:numPr>
          <w:ilvl w:val="1"/>
          <w:numId w:val="1"/>
        </w:numPr>
        <w:ind w:left="576" w:hanging="576"/>
        <w:rPr/>
      </w:pPr>
      <w:bookmarkStart w:colFirst="0" w:colLast="0" w:name="_heading=h.1t3h5sf" w:id="7"/>
      <w:bookmarkEnd w:id="7"/>
      <w:r w:rsidDel="00000000" w:rsidR="00000000" w:rsidRPr="00000000">
        <w:rPr>
          <w:rtl w:val="0"/>
        </w:rPr>
        <w:t xml:space="preserve">Estrutura do Trabalho</w:t>
      </w:r>
    </w:p>
    <w:p w:rsidR="00000000" w:rsidDel="00000000" w:rsidP="00000000" w:rsidRDefault="00000000" w:rsidRPr="00000000" w14:paraId="000000C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2">
      <w:pPr>
        <w:ind w:firstLine="0"/>
        <w:rPr/>
      </w:pPr>
      <w:r w:rsidDel="00000000" w:rsidR="00000000" w:rsidRPr="00000000">
        <w:rPr>
          <w:rtl w:val="0"/>
        </w:rPr>
      </w:r>
    </w:p>
    <w:p w:rsidR="00000000" w:rsidDel="00000000" w:rsidP="00000000" w:rsidRDefault="00000000" w:rsidRPr="00000000" w14:paraId="000000C3">
      <w:pPr>
        <w:pStyle w:val="Heading1"/>
        <w:numPr>
          <w:ilvl w:val="0"/>
          <w:numId w:val="1"/>
        </w:numPr>
        <w:ind w:left="432" w:hanging="432"/>
        <w:rPr/>
      </w:pPr>
      <w:bookmarkStart w:colFirst="0" w:colLast="0" w:name="_heading=h.4d34og8" w:id="8"/>
      <w:bookmarkEnd w:id="8"/>
      <w:r w:rsidDel="00000000" w:rsidR="00000000" w:rsidRPr="00000000">
        <w:rPr>
          <w:rtl w:val="0"/>
        </w:rPr>
        <w:t xml:space="preserve">FUNDAMENTAÇÃO TEÓRICA</w:t>
      </w:r>
    </w:p>
    <w:p w:rsidR="00000000" w:rsidDel="00000000" w:rsidP="00000000" w:rsidRDefault="00000000" w:rsidRPr="00000000" w14:paraId="000000C4">
      <w:pPr>
        <w:rPr/>
      </w:pPr>
      <w:bookmarkStart w:colFirst="0" w:colLast="0" w:name="_heading=h.2s8eyo1" w:id="9"/>
      <w:bookmarkEnd w:id="9"/>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5">
      <w:pPr>
        <w:pStyle w:val="Heading2"/>
        <w:numPr>
          <w:ilvl w:val="1"/>
          <w:numId w:val="1"/>
        </w:numPr>
        <w:ind w:left="576" w:hanging="576"/>
        <w:rPr/>
      </w:pPr>
      <w:bookmarkStart w:colFirst="0" w:colLast="0" w:name="_heading=h.17dp8vu" w:id="10"/>
      <w:bookmarkEnd w:id="10"/>
      <w:r w:rsidDel="00000000" w:rsidR="00000000" w:rsidRPr="00000000">
        <w:rPr>
          <w:rtl w:val="0"/>
        </w:rPr>
        <w:t xml:space="preserve">Programação textual</w:t>
      </w:r>
    </w:p>
    <w:p w:rsidR="00000000" w:rsidDel="00000000" w:rsidP="00000000" w:rsidRDefault="00000000" w:rsidRPr="00000000" w14:paraId="000000C6">
      <w:pPr>
        <w:rPr/>
      </w:pPr>
      <w:bookmarkStart w:colFirst="0" w:colLast="0" w:name="_heading=h.lg0t9jwxoi4o" w:id="11"/>
      <w:bookmarkEnd w:id="11"/>
      <w:r w:rsidDel="00000000" w:rsidR="00000000" w:rsidRPr="00000000">
        <w:rPr>
          <w:rtl w:val="0"/>
        </w:rPr>
        <w:t xml:space="preserve">De acordo com Sammet (1969), uma linguagem de programação é um conjunto de caracteres que possuem regras para combiná-los, além de uma especificação de seus efeitos quando executados em um computador. O nível de abstração deve ser tal que os usuários não precisem conhecer código de máquina e para que a linguagem seja amplamente independente, permitindo que o mesmo programa seja executado em computadores com arquiteturas diferentes.</w:t>
      </w:r>
    </w:p>
    <w:p w:rsidR="00000000" w:rsidDel="00000000" w:rsidP="00000000" w:rsidRDefault="00000000" w:rsidRPr="00000000" w14:paraId="000000C7">
      <w:pPr>
        <w:rPr/>
      </w:pPr>
      <w:bookmarkStart w:colFirst="0" w:colLast="0" w:name="_heading=h.kmk3we8nyr2r" w:id="12"/>
      <w:bookmarkEnd w:id="12"/>
      <w:r w:rsidDel="00000000" w:rsidR="00000000" w:rsidRPr="00000000">
        <w:rPr>
          <w:rtl w:val="0"/>
        </w:rPr>
        <w:t xml:space="preserve">Os microcontroladores são tipicamente programados em linguagens como Assembly, C e C++, como mostrado atualmente por Mazzei et al. (2015), devido ao desenvolvimento da tecnologia e ao aumento da capacidade de memória dos microcontroladores, é possível implementar máquinas virtuais em ambientes embarcados assim podendo interpretar linguagens modernas como Java, Python e MicroPython.</w:t>
        <w:br w:type="textWrapping"/>
      </w:r>
      <w:r w:rsidDel="00000000" w:rsidR="00000000" w:rsidRPr="00000000">
        <w:rPr>
          <w:rtl w:val="0"/>
        </w:rPr>
      </w:r>
    </w:p>
    <w:p w:rsidR="00000000" w:rsidDel="00000000" w:rsidP="00000000" w:rsidRDefault="00000000" w:rsidRPr="00000000" w14:paraId="000000C8">
      <w:pPr>
        <w:numPr>
          <w:ilvl w:val="2"/>
          <w:numId w:val="1"/>
        </w:numPr>
        <w:ind w:left="720" w:hanging="720"/>
      </w:pPr>
      <w:r w:rsidDel="00000000" w:rsidR="00000000" w:rsidRPr="00000000">
        <w:rPr>
          <w:rtl w:val="0"/>
        </w:rPr>
        <w:t xml:space="preserve">Linguagem C</w:t>
      </w:r>
    </w:p>
    <w:p w:rsidR="00000000" w:rsidDel="00000000" w:rsidP="00000000" w:rsidRDefault="00000000" w:rsidRPr="00000000" w14:paraId="000000C9">
      <w:pPr>
        <w:ind w:left="0" w:firstLine="0"/>
        <w:rPr/>
      </w:pPr>
      <w:bookmarkStart w:colFirst="0" w:colLast="0" w:name="_heading=h.pt7t1ec2ak4j" w:id="13"/>
      <w:bookmarkEnd w:id="13"/>
      <w:r w:rsidDel="00000000" w:rsidR="00000000" w:rsidRPr="00000000">
        <w:rPr>
          <w:rtl w:val="0"/>
        </w:rPr>
        <w:tab/>
      </w:r>
      <w:r w:rsidDel="00000000" w:rsidR="00000000" w:rsidRPr="00000000">
        <w:rPr>
          <w:rtl w:val="0"/>
        </w:rPr>
      </w:r>
    </w:p>
    <w:p w:rsidR="00000000" w:rsidDel="00000000" w:rsidP="00000000" w:rsidRDefault="00000000" w:rsidRPr="00000000" w14:paraId="000000CA">
      <w:pPr>
        <w:pStyle w:val="Heading2"/>
        <w:numPr>
          <w:ilvl w:val="1"/>
          <w:numId w:val="1"/>
        </w:numPr>
        <w:ind w:left="576" w:hanging="576"/>
        <w:rPr/>
      </w:pPr>
      <w:bookmarkStart w:colFirst="0" w:colLast="0" w:name="_heading=h.26in1rg" w:id="14"/>
      <w:bookmarkEnd w:id="14"/>
      <w:r w:rsidDel="00000000" w:rsidR="00000000" w:rsidRPr="00000000">
        <w:rPr>
          <w:rtl w:val="0"/>
        </w:rPr>
        <w:t xml:space="preserve">Subtítulo Secundário 2</w:t>
      </w:r>
    </w:p>
    <w:p w:rsidR="00000000" w:rsidDel="00000000" w:rsidP="00000000" w:rsidRDefault="00000000" w:rsidRPr="00000000" w14:paraId="000000CB">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CD">
      <w:pPr>
        <w:pStyle w:val="Heading3"/>
        <w:numPr>
          <w:ilvl w:val="2"/>
          <w:numId w:val="1"/>
        </w:numPr>
        <w:ind w:left="720" w:hanging="720"/>
        <w:rPr/>
      </w:pPr>
      <w:bookmarkStart w:colFirst="0" w:colLast="0" w:name="_heading=h.lnxbz9" w:id="15"/>
      <w:bookmarkEnd w:id="15"/>
      <w:r w:rsidDel="00000000" w:rsidR="00000000" w:rsidRPr="00000000">
        <w:rPr>
          <w:rtl w:val="0"/>
        </w:rPr>
        <w:t xml:space="preserve">Subtítulo Terciário</w:t>
      </w:r>
    </w:p>
    <w:p w:rsidR="00000000" w:rsidDel="00000000" w:rsidP="00000000" w:rsidRDefault="00000000" w:rsidRPr="00000000" w14:paraId="000000CE">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F">
      <w:pPr>
        <w:pStyle w:val="Heading4"/>
        <w:numPr>
          <w:ilvl w:val="3"/>
          <w:numId w:val="1"/>
        </w:numPr>
        <w:ind w:left="864" w:hanging="864"/>
        <w:rPr/>
      </w:pPr>
      <w:bookmarkStart w:colFirst="0" w:colLast="0" w:name="_heading=h.35nkun2" w:id="16"/>
      <w:bookmarkEnd w:id="16"/>
      <w:r w:rsidDel="00000000" w:rsidR="00000000" w:rsidRPr="00000000">
        <w:rPr>
          <w:rtl w:val="0"/>
        </w:rPr>
        <w:t xml:space="preserve">Subtítulo Quaternário</w:t>
      </w:r>
    </w:p>
    <w:p w:rsidR="00000000" w:rsidDel="00000000" w:rsidP="00000000" w:rsidRDefault="00000000" w:rsidRPr="00000000" w14:paraId="000000D0">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D3">
      <w:pPr>
        <w:ind w:firstLine="0"/>
        <w:jc w:val="center"/>
        <w:rPr/>
      </w:pPr>
      <w:r w:rsidDel="00000000" w:rsidR="00000000" w:rsidRPr="00000000">
        <w:rPr/>
        <w:drawing>
          <wp:inline distB="0" distT="0" distL="0" distR="0">
            <wp:extent cx="2786123" cy="1183357"/>
            <wp:effectExtent b="0" l="0" r="0" t="0"/>
            <wp:docPr id="4" name="image1.png"/>
            <a:graphic>
              <a:graphicData uri="http://schemas.openxmlformats.org/drawingml/2006/picture">
                <pic:pic>
                  <pic:nvPicPr>
                    <pic:cNvPr id="0" name="image1.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D6">
      <w:pPr>
        <w:spacing w:before="0" w:lineRule="auto"/>
        <w:rPr/>
      </w:pPr>
      <w:r w:rsidDel="00000000" w:rsidR="00000000" w:rsidRPr="00000000">
        <w:rPr>
          <w:rtl w:val="0"/>
        </w:rPr>
      </w:r>
    </w:p>
    <w:p w:rsidR="00000000" w:rsidDel="00000000" w:rsidP="00000000" w:rsidRDefault="00000000" w:rsidRPr="00000000" w14:paraId="000000D7">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D8">
      <w:pPr>
        <w:spacing w:before="0" w:lineRule="auto"/>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2"/>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EA">
      <w:pPr>
        <w:ind w:firstLine="0"/>
        <w:jc w:val="center"/>
        <w:rPr/>
      </w:pPr>
      <w:r w:rsidDel="00000000" w:rsidR="00000000" w:rsidRPr="00000000">
        <w:rPr/>
        <w:drawing>
          <wp:inline distB="0" distT="0" distL="0" distR="0">
            <wp:extent cx="2575116" cy="1800617"/>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EE">
      <w:pPr>
        <w:rPr/>
      </w:pPr>
      <w:r w:rsidDel="00000000" w:rsidR="00000000" w:rsidRPr="00000000">
        <w:rPr>
          <w:rtl w:val="0"/>
        </w:rPr>
      </w:r>
    </w:p>
    <w:tbl>
      <w:tblPr>
        <w:tblStyle w:val="Table3"/>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EF">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F0">
            <w:pPr>
              <w:keepNext w:val="1"/>
              <w:ind w:firstLine="0"/>
              <w:jc w:val="right"/>
              <w:rPr/>
            </w:pPr>
            <w:bookmarkStart w:colFirst="0" w:colLast="0" w:name="_heading=h.z337ya" w:id="20"/>
            <w:bookmarkEnd w:id="20"/>
            <w:r w:rsidDel="00000000" w:rsidR="00000000" w:rsidRPr="00000000">
              <w:rPr>
                <w:rtl w:val="0"/>
              </w:rPr>
              <w:t xml:space="preserve">(1)</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21"/>
      <w:bookmarkEnd w:id="21"/>
      <w:r w:rsidDel="00000000" w:rsidR="00000000" w:rsidRPr="00000000">
        <w:rPr>
          <w:rtl w:val="0"/>
        </w:rPr>
      </w:r>
    </w:p>
    <w:p w:rsidR="00000000" w:rsidDel="00000000" w:rsidP="00000000" w:rsidRDefault="00000000" w:rsidRPr="00000000" w14:paraId="000000F2">
      <w:pPr>
        <w:spacing w:before="0" w:line="240" w:lineRule="auto"/>
        <w:ind w:firstLine="0"/>
        <w:jc w:val="center"/>
        <w:rPr>
          <w:b w:val="1"/>
          <w:sz w:val="20"/>
          <w:szCs w:val="20"/>
        </w:rPr>
      </w:pPr>
      <w:r w:rsidDel="00000000" w:rsidR="00000000" w:rsidRPr="00000000">
        <w:rPr>
          <w:b w:val="1"/>
          <w:sz w:val="20"/>
          <w:szCs w:val="20"/>
          <w:rtl w:val="0"/>
        </w:rPr>
        <w:t xml:space="preserve">Quadro 1 – Tipos de energia analisados</w:t>
      </w:r>
    </w:p>
    <w:tbl>
      <w:tblPr>
        <w:tblStyle w:val="Table4"/>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F3">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F4">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F5">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F6">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F7">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F8">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F9">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FA">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0FB">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0FC">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0FD">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0FE">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0FF">
      <w:pPr>
        <w:spacing w:after="240" w:line="240" w:lineRule="auto"/>
        <w:ind w:left="2835" w:hanging="3261"/>
        <w:jc w:val="left"/>
        <w:rPr>
          <w:sz w:val="20"/>
          <w:szCs w:val="20"/>
        </w:rPr>
      </w:pPr>
      <w:r w:rsidDel="00000000" w:rsidR="00000000" w:rsidRPr="00000000">
        <w:rPr>
          <w:sz w:val="20"/>
          <w:szCs w:val="20"/>
          <w:rtl w:val="0"/>
        </w:rPr>
        <w:t xml:space="preserve">Fonte: Elaboração própria (2021).</w:t>
      </w:r>
    </w:p>
    <w:p w:rsidR="00000000" w:rsidDel="00000000" w:rsidP="00000000" w:rsidRDefault="00000000" w:rsidRPr="00000000" w14:paraId="00000100">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01">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02">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03">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04">
      <w:pPr>
        <w:pStyle w:val="Heading1"/>
        <w:numPr>
          <w:ilvl w:val="0"/>
          <w:numId w:val="1"/>
        </w:numPr>
        <w:ind w:left="432" w:hanging="432"/>
        <w:rPr/>
      </w:pPr>
      <w:bookmarkStart w:colFirst="0" w:colLast="0" w:name="_heading=h.1y810tw" w:id="22"/>
      <w:bookmarkEnd w:id="22"/>
      <w:r w:rsidDel="00000000" w:rsidR="00000000" w:rsidRPr="00000000">
        <w:rPr>
          <w:rtl w:val="0"/>
        </w:rPr>
        <w:t xml:space="preserve">METODOLOGIA</w:t>
      </w:r>
    </w:p>
    <w:p w:rsidR="00000000" w:rsidDel="00000000" w:rsidP="00000000" w:rsidRDefault="00000000" w:rsidRPr="00000000" w14:paraId="00000105">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6">
      <w:pPr>
        <w:pStyle w:val="Heading2"/>
        <w:numPr>
          <w:ilvl w:val="1"/>
          <w:numId w:val="1"/>
        </w:numPr>
        <w:ind w:left="576" w:hanging="576"/>
        <w:rPr/>
      </w:pPr>
      <w:bookmarkStart w:colFirst="0" w:colLast="0" w:name="_heading=h.4i7ojhp" w:id="23"/>
      <w:bookmarkEnd w:id="23"/>
      <w:r w:rsidDel="00000000" w:rsidR="00000000" w:rsidRPr="00000000">
        <w:rPr>
          <w:rtl w:val="0"/>
        </w:rPr>
        <w:t xml:space="preserve">Métodos aplicados</w:t>
      </w:r>
    </w:p>
    <w:p w:rsidR="00000000" w:rsidDel="00000000" w:rsidP="00000000" w:rsidRDefault="00000000" w:rsidRPr="00000000" w14:paraId="00000107">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numPr>
          <w:ilvl w:val="0"/>
          <w:numId w:val="1"/>
        </w:numPr>
        <w:ind w:left="432" w:hanging="432"/>
        <w:rPr/>
      </w:pPr>
      <w:bookmarkStart w:colFirst="0" w:colLast="0" w:name="_heading=h.2xcytpi" w:id="24"/>
      <w:bookmarkEnd w:id="24"/>
      <w:r w:rsidDel="00000000" w:rsidR="00000000" w:rsidRPr="00000000">
        <w:rPr>
          <w:rtl w:val="0"/>
        </w:rPr>
        <w:t xml:space="preserve">APRESENTAÇÃO DOS RESULTADOS</w:t>
      </w:r>
    </w:p>
    <w:p w:rsidR="00000000" w:rsidDel="00000000" w:rsidP="00000000" w:rsidRDefault="00000000" w:rsidRPr="00000000" w14:paraId="0000010B">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C">
      <w:pPr>
        <w:pStyle w:val="Heading2"/>
        <w:numPr>
          <w:ilvl w:val="1"/>
          <w:numId w:val="1"/>
        </w:numPr>
        <w:ind w:left="576" w:hanging="576"/>
        <w:rPr/>
      </w:pPr>
      <w:bookmarkStart w:colFirst="0" w:colLast="0" w:name="_heading=h.1ci93xb" w:id="25"/>
      <w:bookmarkEnd w:id="25"/>
      <w:r w:rsidDel="00000000" w:rsidR="00000000" w:rsidRPr="00000000">
        <w:rPr>
          <w:rtl w:val="0"/>
        </w:rPr>
        <w:t xml:space="preserve">Análise e discussão dos resultados</w:t>
      </w:r>
    </w:p>
    <w:p w:rsidR="00000000" w:rsidDel="00000000" w:rsidP="00000000" w:rsidRDefault="00000000" w:rsidRPr="00000000" w14:paraId="0000010D">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numPr>
          <w:ilvl w:val="0"/>
          <w:numId w:val="1"/>
        </w:numPr>
        <w:ind w:left="432" w:hanging="432"/>
        <w:rPr/>
      </w:pPr>
      <w:bookmarkStart w:colFirst="0" w:colLast="0" w:name="_heading=h.3whwml4" w:id="26"/>
      <w:bookmarkEnd w:id="26"/>
      <w:r w:rsidDel="00000000" w:rsidR="00000000" w:rsidRPr="00000000">
        <w:rPr>
          <w:rtl w:val="0"/>
        </w:rPr>
        <w:t xml:space="preserve">CONSIDERAÇÕES FINAIS</w:t>
      </w:r>
    </w:p>
    <w:p w:rsidR="00000000" w:rsidDel="00000000" w:rsidP="00000000" w:rsidRDefault="00000000" w:rsidRPr="00000000" w14:paraId="0000011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12">
      <w:pPr>
        <w:pStyle w:val="Heading2"/>
        <w:numPr>
          <w:ilvl w:val="1"/>
          <w:numId w:val="1"/>
        </w:numPr>
        <w:ind w:left="576" w:hanging="576"/>
        <w:rPr/>
      </w:pPr>
      <w:bookmarkStart w:colFirst="0" w:colLast="0" w:name="_heading=h.2bn6wsx" w:id="27"/>
      <w:bookmarkEnd w:id="27"/>
      <w:r w:rsidDel="00000000" w:rsidR="00000000" w:rsidRPr="00000000">
        <w:rPr>
          <w:rtl w:val="0"/>
        </w:rPr>
        <w:t xml:space="preserve">Sugestões para trabalhos futuros</w:t>
      </w:r>
    </w:p>
    <w:p w:rsidR="00000000" w:rsidDel="00000000" w:rsidP="00000000" w:rsidRDefault="00000000" w:rsidRPr="00000000" w14:paraId="00000113">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16">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qsh70q" w:id="28"/>
      <w:bookmarkEnd w:id="28"/>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19">
      <w:pPr>
        <w:spacing w:before="0" w:line="240" w:lineRule="auto"/>
        <w:ind w:firstLine="0"/>
        <w:jc w:val="left"/>
        <w:rPr>
          <w:color w:val="222222"/>
          <w:highlight w:val="white"/>
        </w:rPr>
      </w:pPr>
      <w:r w:rsidDel="00000000" w:rsidR="00000000" w:rsidRPr="00000000">
        <w:rPr>
          <w:rtl w:val="0"/>
        </w:rPr>
        <w:t xml:space="preserve">A. G. D. S. Junior, L. M. G. Gonçalves, G. A. de Paula Caurin, G. T. B. Tamanaka, A. C. Hernandes, R. V. Aroca. </w:t>
      </w:r>
      <w:r w:rsidDel="00000000" w:rsidR="00000000" w:rsidRPr="00000000">
        <w:rPr>
          <w:b w:val="1"/>
          <w:rtl w:val="0"/>
        </w:rPr>
        <w:t xml:space="preserve">BIPES: Block Based Integrated Platform for Embedded Systems</w:t>
      </w:r>
      <w:r w:rsidDel="00000000" w:rsidR="00000000" w:rsidRPr="00000000">
        <w:rPr>
          <w:rtl w:val="0"/>
        </w:rPr>
        <w:t xml:space="preserve">. IEEE Access, 2020. Disponível em: https://ieeexplore.ieee.org/document/9246562</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ALRUBAYE, H.; LUDI, S.; MKAOUER, M. </w:t>
      </w:r>
      <w:r w:rsidDel="00000000" w:rsidR="00000000" w:rsidRPr="00000000">
        <w:rPr>
          <w:b w:val="1"/>
          <w:color w:val="222222"/>
          <w:highlight w:val="white"/>
          <w:rtl w:val="0"/>
        </w:rPr>
        <w:t xml:space="preserve">Comparison of block-based and hybrid-based programming environments in transferring programming skills to text-based </w:t>
      </w:r>
      <w:r w:rsidDel="00000000" w:rsidR="00000000" w:rsidRPr="00000000">
        <w:rPr>
          <w:b w:val="1"/>
          <w:color w:val="222222"/>
          <w:highlight w:val="white"/>
          <w:rtl w:val="0"/>
        </w:rPr>
        <w:t xml:space="preserve">environment</w:t>
      </w:r>
      <w:r w:rsidDel="00000000" w:rsidR="00000000" w:rsidRPr="00000000">
        <w:rPr>
          <w:color w:val="222222"/>
          <w:highlight w:val="white"/>
          <w:rtl w:val="0"/>
        </w:rPr>
        <w:t xml:space="preserve">. Rochester Institute of Technology. 2019. Disponível em: </w:t>
      </w:r>
      <w:r w:rsidDel="00000000" w:rsidR="00000000" w:rsidRPr="00000000">
        <w:rPr>
          <w:color w:val="222222"/>
          <w:highlight w:val="white"/>
          <w:rtl w:val="0"/>
        </w:rPr>
        <w:t xml:space="preserve">https://doi.org/10.48550/arXiv.1906.03060. </w:t>
      </w:r>
      <w:r w:rsidDel="00000000" w:rsidR="00000000" w:rsidRPr="00000000">
        <w:rPr>
          <w:rtl w:val="0"/>
        </w:rPr>
        <w:t xml:space="preserve"> Acesso em: 12 out. 2022.</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1D">
      <w:pPr>
        <w:spacing w:before="0" w:line="240" w:lineRule="auto"/>
        <w:ind w:firstLine="0"/>
        <w:jc w:val="left"/>
        <w:rPr/>
      </w:pPr>
      <w:r w:rsidDel="00000000" w:rsidR="00000000" w:rsidRPr="00000000">
        <w:rPr>
          <w:rtl w:val="0"/>
        </w:rPr>
        <w:t xml:space="preserve">CABALLAR, Rina Diane. </w:t>
      </w:r>
      <w:r w:rsidDel="00000000" w:rsidR="00000000" w:rsidRPr="00000000">
        <w:rPr>
          <w:b w:val="1"/>
          <w:rtl w:val="0"/>
        </w:rPr>
        <w:t xml:space="preserve">Programming Without Code: the rise of no-code software development</w:t>
      </w:r>
      <w:r w:rsidDel="00000000" w:rsidR="00000000" w:rsidRPr="00000000">
        <w:rPr>
          <w:rtl w:val="0"/>
        </w:rPr>
        <w:t xml:space="preserve">. 2020. Disponível em: https://spectrum.ieee.org/programming-without-code-no-code-software-development. Acesso em: 14 out. 2022.</w:t>
      </w:r>
    </w:p>
    <w:p w:rsidR="00000000" w:rsidDel="00000000" w:rsidP="00000000" w:rsidRDefault="00000000" w:rsidRPr="00000000" w14:paraId="0000011E">
      <w:pPr>
        <w:spacing w:before="0" w:line="240" w:lineRule="auto"/>
        <w:ind w:firstLine="0"/>
        <w:jc w:val="left"/>
        <w:rPr/>
      </w:pPr>
      <w:r w:rsidDel="00000000" w:rsidR="00000000" w:rsidRPr="00000000">
        <w:rPr>
          <w:rtl w:val="0"/>
        </w:rPr>
      </w:r>
    </w:p>
    <w:p w:rsidR="00000000" w:rsidDel="00000000" w:rsidP="00000000" w:rsidRDefault="00000000" w:rsidRPr="00000000" w14:paraId="0000011F">
      <w:pPr>
        <w:spacing w:before="0" w:line="240" w:lineRule="auto"/>
        <w:ind w:firstLine="0"/>
        <w:jc w:val="left"/>
        <w:rPr/>
      </w:pPr>
      <w:r w:rsidDel="00000000" w:rsidR="00000000" w:rsidRPr="00000000">
        <w:rPr>
          <w:rtl w:val="0"/>
        </w:rPr>
        <w:t xml:space="preserve">CABRERA, Lautaro; MALONEY, John H.; WEINTROP, David. </w:t>
      </w:r>
      <w:r w:rsidDel="00000000" w:rsidR="00000000" w:rsidRPr="00000000">
        <w:rPr>
          <w:b w:val="1"/>
          <w:rtl w:val="0"/>
        </w:rPr>
        <w:t xml:space="preserve">Programs in the Palm of your Hand: how live programming shapes children's interactions with physical computing devices</w:t>
      </w:r>
      <w:r w:rsidDel="00000000" w:rsidR="00000000" w:rsidRPr="00000000">
        <w:rPr>
          <w:rtl w:val="0"/>
        </w:rPr>
        <w:t xml:space="preserve">. 2019. Association </w:t>
      </w:r>
      <w:r w:rsidDel="00000000" w:rsidR="00000000" w:rsidRPr="00000000">
        <w:rPr>
          <w:rtl w:val="0"/>
        </w:rPr>
        <w:t xml:space="preserve">For</w:t>
      </w:r>
      <w:r w:rsidDel="00000000" w:rsidR="00000000" w:rsidRPr="00000000">
        <w:rPr>
          <w:rtl w:val="0"/>
        </w:rPr>
        <w:t xml:space="preserve"> Computing Machinery, New York. Disponível em: https://dl.acm.org/doi/10.1145/3311927.3323138. Acesso em: 16 out. 2022.</w:t>
      </w:r>
    </w:p>
    <w:p w:rsidR="00000000" w:rsidDel="00000000" w:rsidP="00000000" w:rsidRDefault="00000000" w:rsidRPr="00000000" w14:paraId="00000120">
      <w:pPr>
        <w:spacing w:before="0" w:line="240" w:lineRule="auto"/>
        <w:ind w:firstLine="0"/>
        <w:jc w:val="left"/>
        <w:rPr/>
      </w:pPr>
      <w:r w:rsidDel="00000000" w:rsidR="00000000" w:rsidRPr="00000000">
        <w:rPr>
          <w:rtl w:val="0"/>
        </w:rPr>
      </w:r>
    </w:p>
    <w:p w:rsidR="00000000" w:rsidDel="00000000" w:rsidP="00000000" w:rsidRDefault="00000000" w:rsidRPr="00000000" w14:paraId="00000121">
      <w:pPr>
        <w:spacing w:before="0" w:line="240" w:lineRule="auto"/>
        <w:ind w:firstLine="0"/>
        <w:jc w:val="left"/>
        <w:rPr/>
      </w:pPr>
      <w:r w:rsidDel="00000000" w:rsidR="00000000" w:rsidRPr="00000000">
        <w:rPr>
          <w:rtl w:val="0"/>
        </w:rPr>
        <w:t xml:space="preserve">GOOGLE. </w:t>
      </w:r>
      <w:r w:rsidDel="00000000" w:rsidR="00000000" w:rsidRPr="00000000">
        <w:rPr>
          <w:b w:val="1"/>
          <w:rtl w:val="0"/>
        </w:rPr>
        <w:t xml:space="preserve">Blockly</w:t>
      </w:r>
      <w:r w:rsidDel="00000000" w:rsidR="00000000" w:rsidRPr="00000000">
        <w:rPr>
          <w:rtl w:val="0"/>
        </w:rPr>
        <w:t xml:space="preserve">. Disponível em: https://developers.google.com/blockly. Acesso em: 14 out. 2022.</w:t>
      </w:r>
    </w:p>
    <w:p w:rsidR="00000000" w:rsidDel="00000000" w:rsidP="00000000" w:rsidRDefault="00000000" w:rsidRPr="00000000" w14:paraId="00000122">
      <w:pPr>
        <w:spacing w:before="0" w:line="240" w:lineRule="auto"/>
        <w:ind w:firstLine="0"/>
        <w:jc w:val="left"/>
        <w:rPr/>
      </w:pPr>
      <w:r w:rsidDel="00000000" w:rsidR="00000000" w:rsidRPr="00000000">
        <w:rPr>
          <w:rtl w:val="0"/>
        </w:rPr>
      </w:r>
    </w:p>
    <w:p w:rsidR="00000000" w:rsidDel="00000000" w:rsidP="00000000" w:rsidRDefault="00000000" w:rsidRPr="00000000" w14:paraId="00000123">
      <w:pPr>
        <w:spacing w:before="0" w:line="240" w:lineRule="auto"/>
        <w:ind w:firstLine="0"/>
        <w:jc w:val="left"/>
        <w:rPr/>
      </w:pPr>
      <w:r w:rsidDel="00000000" w:rsidR="00000000" w:rsidRPr="00000000">
        <w:rPr>
          <w:rtl w:val="0"/>
        </w:rPr>
        <w:t xml:space="preserve">MASSACHUSETTS INSTITUTE OF TECHNOLOGY(MIT). </w:t>
      </w:r>
      <w:r w:rsidDel="00000000" w:rsidR="00000000" w:rsidRPr="00000000">
        <w:rPr>
          <w:b w:val="1"/>
          <w:rtl w:val="0"/>
        </w:rPr>
        <w:t xml:space="preserve">Scratch</w:t>
      </w:r>
      <w:r w:rsidDel="00000000" w:rsidR="00000000" w:rsidRPr="00000000">
        <w:rPr>
          <w:rtl w:val="0"/>
        </w:rPr>
        <w:t xml:space="preserve">. Disponível em: https://scratch.mit.edu/. Acesso em: 14 out. 2022.</w:t>
      </w:r>
    </w:p>
    <w:p w:rsidR="00000000" w:rsidDel="00000000" w:rsidP="00000000" w:rsidRDefault="00000000" w:rsidRPr="00000000" w14:paraId="00000124">
      <w:pPr>
        <w:spacing w:before="0" w:line="240" w:lineRule="auto"/>
        <w:ind w:firstLine="0"/>
        <w:jc w:val="left"/>
        <w:rPr/>
      </w:pPr>
      <w:r w:rsidDel="00000000" w:rsidR="00000000" w:rsidRPr="00000000">
        <w:rPr>
          <w:rtl w:val="0"/>
        </w:rPr>
      </w:r>
    </w:p>
    <w:p w:rsidR="00000000" w:rsidDel="00000000" w:rsidP="00000000" w:rsidRDefault="00000000" w:rsidRPr="00000000" w14:paraId="00000125">
      <w:pPr>
        <w:spacing w:before="0" w:line="240" w:lineRule="auto"/>
        <w:ind w:firstLine="0"/>
        <w:jc w:val="left"/>
        <w:rPr/>
      </w:pPr>
      <w:r w:rsidDel="00000000" w:rsidR="00000000" w:rsidRPr="00000000">
        <w:rPr>
          <w:rtl w:val="0"/>
        </w:rPr>
        <w:t xml:space="preserve">D. MAZZEI, G. MONTELISCIANI, G. BALDI, G. FANTONI. </w:t>
      </w:r>
      <w:r w:rsidDel="00000000" w:rsidR="00000000" w:rsidRPr="00000000">
        <w:rPr>
          <w:b w:val="1"/>
          <w:rtl w:val="0"/>
        </w:rPr>
        <w:t xml:space="preserve">Changing the programming paradigm for the embedded in the IoT domain</w:t>
      </w:r>
      <w:r w:rsidDel="00000000" w:rsidR="00000000" w:rsidRPr="00000000">
        <w:rPr>
          <w:rtl w:val="0"/>
        </w:rPr>
        <w:t xml:space="preserve">. IEEE 2nd World Forum on Internet of Things (WF-IoT). IEEE, 2015. p. 239-244.</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MICHELI, Giovanni de; SAMI, Mariagiovanna. </w:t>
      </w:r>
      <w:r w:rsidDel="00000000" w:rsidR="00000000" w:rsidRPr="00000000">
        <w:rPr>
          <w:b w:val="1"/>
          <w:rtl w:val="0"/>
        </w:rPr>
        <w:t xml:space="preserve">Hardware/Software Co-Design</w:t>
      </w:r>
      <w:r w:rsidDel="00000000" w:rsidR="00000000" w:rsidRPr="00000000">
        <w:rPr>
          <w:rtl w:val="0"/>
        </w:rPr>
        <w:t xml:space="preserve">. Londres: Kluwer Academic Publishers, 1996.</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SAMMET, Jean E. </w:t>
      </w:r>
      <w:r w:rsidDel="00000000" w:rsidR="00000000" w:rsidRPr="00000000">
        <w:rPr>
          <w:b w:val="1"/>
          <w:rtl w:val="0"/>
        </w:rPr>
        <w:t xml:space="preserve">Programming languages: History and fundamentals</w:t>
      </w:r>
      <w:r w:rsidDel="00000000" w:rsidR="00000000" w:rsidRPr="00000000">
        <w:rPr>
          <w:rtl w:val="0"/>
        </w:rPr>
        <w:t xml:space="preserve">. Prentice-Hall, Inc., 1969.</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29"/>
      <w:bookmarkEnd w:id="2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30"/>
      <w:bookmarkEnd w:id="3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5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31"/>
      <w:bookmarkEnd w:id="3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32"/>
      <w:bookmarkEnd w:id="32"/>
      <w:r w:rsidDel="00000000" w:rsidR="00000000" w:rsidRPr="00000000">
        <w:rPr>
          <w:rtl w:val="0"/>
        </w:rPr>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3"/>
      <w:bookmarkEnd w:id="33"/>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4"/>
      <w:bookmarkEnd w:id="34"/>
      <w:r w:rsidDel="00000000" w:rsidR="00000000" w:rsidRPr="00000000">
        <w:rPr>
          <w:rtl w:val="0"/>
        </w:rPr>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35"/>
      <w:bookmarkEnd w:id="35"/>
      <w:r w:rsidDel="00000000" w:rsidR="00000000" w:rsidRPr="00000000">
        <w:rPr>
          <w:rtl w:val="0"/>
        </w:rPr>
      </w:r>
    </w:p>
    <w:p w:rsidR="00000000" w:rsidDel="00000000" w:rsidP="00000000" w:rsidRDefault="00000000" w:rsidRPr="00000000" w14:paraId="0000016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36"/>
      <w:bookmarkEnd w:id="36"/>
      <w:r w:rsidDel="00000000" w:rsidR="00000000" w:rsidRPr="00000000">
        <w:rPr>
          <w:rtl w:val="0"/>
        </w:rPr>
      </w:r>
    </w:p>
    <w:p w:rsidR="00000000" w:rsidDel="00000000" w:rsidP="00000000" w:rsidRDefault="00000000" w:rsidRPr="00000000" w14:paraId="0000016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37"/>
      <w:bookmarkEnd w:id="37"/>
      <w:r w:rsidDel="00000000" w:rsidR="00000000" w:rsidRPr="00000000">
        <w:rPr>
          <w:rtl w:val="0"/>
        </w:rPr>
      </w:r>
    </w:p>
    <w:p w:rsidR="00000000" w:rsidDel="00000000" w:rsidP="00000000" w:rsidRDefault="00000000" w:rsidRPr="00000000" w14:paraId="0000016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38"/>
      <w:bookmarkEnd w:id="38"/>
      <w:r w:rsidDel="00000000" w:rsidR="00000000" w:rsidRPr="00000000">
        <w:rPr>
          <w:rtl w:val="0"/>
        </w:rPr>
      </w:r>
    </w:p>
    <w:p w:rsidR="00000000" w:rsidDel="00000000" w:rsidP="00000000" w:rsidRDefault="00000000" w:rsidRPr="00000000" w14:paraId="0000016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39"/>
      <w:bookmarkEnd w:id="39"/>
      <w:r w:rsidDel="00000000" w:rsidR="00000000" w:rsidRPr="00000000">
        <w:rPr>
          <w:rtl w:val="0"/>
        </w:rPr>
      </w:r>
    </w:p>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40"/>
      <w:bookmarkEnd w:id="40"/>
      <w:r w:rsidDel="00000000" w:rsidR="00000000" w:rsidRPr="00000000">
        <w:rPr>
          <w:rtl w:val="0"/>
        </w:rPr>
      </w:r>
    </w:p>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41"/>
      <w:bookmarkEnd w:id="41"/>
      <w:r w:rsidDel="00000000" w:rsidR="00000000" w:rsidRPr="00000000">
        <w:rPr>
          <w:rtl w:val="0"/>
        </w:rPr>
      </w:r>
    </w:p>
    <w:p w:rsidR="00000000" w:rsidDel="00000000" w:rsidP="00000000" w:rsidRDefault="00000000" w:rsidRPr="00000000" w14:paraId="0000016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42"/>
      <w:bookmarkEnd w:id="42"/>
      <w:r w:rsidDel="00000000" w:rsidR="00000000" w:rsidRPr="00000000">
        <w:rPr>
          <w:rtl w:val="0"/>
        </w:rPr>
      </w:r>
    </w:p>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3"/>
      <w:bookmarkEnd w:id="43"/>
      <w:r w:rsidDel="00000000" w:rsidR="00000000" w:rsidRPr="00000000">
        <w:rPr>
          <w:rtl w:val="0"/>
        </w:rPr>
      </w:r>
    </w:p>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4"/>
      <w:bookmarkEnd w:id="44"/>
      <w:r w:rsidDel="00000000" w:rsidR="00000000" w:rsidRPr="00000000">
        <w:rPr>
          <w:rtl w:val="0"/>
        </w:rPr>
      </w:r>
    </w:p>
    <w:p w:rsidR="00000000" w:rsidDel="00000000" w:rsidP="00000000" w:rsidRDefault="00000000" w:rsidRPr="00000000" w14:paraId="0000016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45"/>
      <w:bookmarkEnd w:id="45"/>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46"/>
      <w:bookmarkEnd w:id="4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7"/>
      <w:bookmarkEnd w:id="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7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48"/>
      <w:bookmarkEnd w:id="4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76">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F" w15:done="0"/>
  <w15:commentEx w15:paraId="00000180" w15:done="0"/>
  <w15:commentEx w15:paraId="00000181" w15:done="0"/>
  <w15:commentEx w15:paraId="00000182" w15:done="0"/>
  <w15:commentEx w15:paraId="00000183" w15:done="0"/>
  <w15:commentEx w15:paraId="00000184" w15:done="0"/>
  <w15:commentEx w15:paraId="00000185" w15:done="0"/>
  <w15:commentEx w15:paraId="00000186" w15:done="0"/>
  <w15:commentEx w15:paraId="00000187" w15:done="0"/>
  <w15:commentEx w15:paraId="0000018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image" Target="media/image1.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nyi069YpDyAyfh9UVGzwPCzBOw==">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