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E0DA" w14:textId="77777777" w:rsidR="001F344A" w:rsidRDefault="001F344A">
      <w:pPr>
        <w:rPr>
          <w:lang w:val="es-ES"/>
        </w:rPr>
      </w:pPr>
    </w:p>
    <w:p w14:paraId="38F3F644" w14:textId="10A87FBD" w:rsidR="001F344A" w:rsidRDefault="001F344A">
      <w:pPr>
        <w:rPr>
          <w:lang w:val="es-ES"/>
        </w:rPr>
      </w:pPr>
      <w:r>
        <w:rPr>
          <w:lang w:val="es-ES"/>
        </w:rPr>
        <w:t xml:space="preserve">1 </w:t>
      </w:r>
      <w:proofErr w:type="gramStart"/>
      <w:r>
        <w:rPr>
          <w:lang w:val="es-ES"/>
        </w:rPr>
        <w:t>Microondas</w:t>
      </w:r>
      <w:proofErr w:type="gramEnd"/>
      <w:r>
        <w:rPr>
          <w:lang w:val="es-ES"/>
        </w:rPr>
        <w:t xml:space="preserve"> 20 </w:t>
      </w:r>
      <w:proofErr w:type="spellStart"/>
      <w:r>
        <w:rPr>
          <w:lang w:val="es-ES"/>
        </w:rPr>
        <w:t>Lts</w:t>
      </w:r>
      <w:proofErr w:type="spellEnd"/>
      <w:r>
        <w:rPr>
          <w:lang w:val="es-ES"/>
        </w:rPr>
        <w:t>. Marca reconocida</w:t>
      </w:r>
    </w:p>
    <w:p w14:paraId="3B77160F" w14:textId="77777777" w:rsidR="001F344A" w:rsidRDefault="001F344A">
      <w:pPr>
        <w:rPr>
          <w:lang w:val="es-ES"/>
        </w:rPr>
      </w:pPr>
    </w:p>
    <w:p w14:paraId="475826BD" w14:textId="77777777" w:rsidR="001F344A" w:rsidRDefault="001F344A">
      <w:pPr>
        <w:rPr>
          <w:lang w:val="es-ES"/>
        </w:rPr>
      </w:pPr>
    </w:p>
    <w:p w14:paraId="3064D8F3" w14:textId="27E3BBF8" w:rsidR="001F344A" w:rsidRDefault="001F344A">
      <w:pPr>
        <w:rPr>
          <w:lang w:val="es-ES"/>
        </w:rPr>
      </w:pPr>
      <w:r w:rsidRPr="00FB405B">
        <w:rPr>
          <w:noProof/>
          <w:lang w:val="es-ES"/>
        </w:rPr>
        <w:drawing>
          <wp:inline distT="0" distB="0" distL="0" distR="0" wp14:anchorId="66AEDCD4" wp14:editId="5D5A92A5">
            <wp:extent cx="2066925" cy="1657350"/>
            <wp:effectExtent l="0" t="0" r="9525" b="0"/>
            <wp:docPr id="161169157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BD9A8" w14:textId="77777777" w:rsidR="001F344A" w:rsidRDefault="001F344A" w:rsidP="001F344A">
      <w:r>
        <w:t>Consumo energético (kWh)</w:t>
      </w:r>
      <w:r>
        <w:tab/>
        <w:t>1050 W</w:t>
      </w:r>
    </w:p>
    <w:p w14:paraId="1B89E6BD" w14:textId="77777777" w:rsidR="001F344A" w:rsidRDefault="001F344A" w:rsidP="001F344A">
      <w:r>
        <w:t>Potencia 1050 W</w:t>
      </w:r>
    </w:p>
    <w:p w14:paraId="146598EF" w14:textId="77777777" w:rsidR="001F344A" w:rsidRDefault="001F344A" w:rsidP="001F344A">
      <w:r>
        <w:t>Temporizador</w:t>
      </w:r>
      <w:r>
        <w:tab/>
        <w:t>Sí</w:t>
      </w:r>
    </w:p>
    <w:p w14:paraId="18A8CC1D" w14:textId="77777777" w:rsidR="001F344A" w:rsidRDefault="001F344A" w:rsidP="001F344A">
      <w:r>
        <w:t>Grill</w:t>
      </w:r>
      <w:r>
        <w:tab/>
        <w:t>No</w:t>
      </w:r>
    </w:p>
    <w:p w14:paraId="1EAB2C5C" w14:textId="77777777" w:rsidR="001F344A" w:rsidRDefault="001F344A" w:rsidP="001F344A">
      <w:r>
        <w:t>Tipo de panel</w:t>
      </w:r>
      <w:r>
        <w:tab/>
        <w:t>Análogo</w:t>
      </w:r>
    </w:p>
    <w:p w14:paraId="27D18543" w14:textId="77777777" w:rsidR="001F344A" w:rsidRDefault="001F344A" w:rsidP="001F344A">
      <w:r>
        <w:t>Alto</w:t>
      </w:r>
      <w:r>
        <w:tab/>
      </w:r>
    </w:p>
    <w:p w14:paraId="2BF22BE4" w14:textId="77777777" w:rsidR="001F344A" w:rsidRDefault="001F344A" w:rsidP="001F344A">
      <w:r>
        <w:t>Cavidad: 20.82 cm</w:t>
      </w:r>
    </w:p>
    <w:p w14:paraId="048A876C" w14:textId="77777777" w:rsidR="001F344A" w:rsidRDefault="001F344A" w:rsidP="001F344A">
      <w:proofErr w:type="gramStart"/>
      <w:r>
        <w:t>Exterior :</w:t>
      </w:r>
      <w:proofErr w:type="gramEnd"/>
      <w:r>
        <w:t xml:space="preserve"> 25.9 cm</w:t>
      </w:r>
    </w:p>
    <w:p w14:paraId="5179F98C" w14:textId="77777777" w:rsidR="001F344A" w:rsidRDefault="001F344A" w:rsidP="001F344A">
      <w:r>
        <w:t>Ancho</w:t>
      </w:r>
      <w:r>
        <w:tab/>
      </w:r>
    </w:p>
    <w:p w14:paraId="4F675C5B" w14:textId="77777777" w:rsidR="001F344A" w:rsidRDefault="001F344A" w:rsidP="001F344A">
      <w:r>
        <w:t xml:space="preserve">Cavidad: 30.6 cm </w:t>
      </w:r>
      <w:proofErr w:type="gramStart"/>
      <w:r>
        <w:t>Exterior :</w:t>
      </w:r>
      <w:proofErr w:type="gramEnd"/>
      <w:r>
        <w:t xml:space="preserve"> 44 cm</w:t>
      </w:r>
    </w:p>
    <w:p w14:paraId="4B4EE97F" w14:textId="77777777" w:rsidR="001F344A" w:rsidRDefault="001F344A" w:rsidP="001F344A">
      <w:r>
        <w:t xml:space="preserve">Capacidad 20 </w:t>
      </w:r>
      <w:proofErr w:type="spellStart"/>
      <w:r>
        <w:t>lt</w:t>
      </w:r>
      <w:proofErr w:type="spellEnd"/>
    </w:p>
    <w:p w14:paraId="2D609032" w14:textId="77777777" w:rsidR="001F344A" w:rsidRDefault="001F344A" w:rsidP="001F344A">
      <w:r>
        <w:t xml:space="preserve">Profundidad </w:t>
      </w:r>
    </w:p>
    <w:p w14:paraId="6C888695" w14:textId="77777777" w:rsidR="001F344A" w:rsidRDefault="001F344A" w:rsidP="001F344A">
      <w:r>
        <w:t>Cavidad: 30.74 cm</w:t>
      </w:r>
    </w:p>
    <w:p w14:paraId="4C9FF9B7" w14:textId="77777777" w:rsidR="001F344A" w:rsidRDefault="001F344A" w:rsidP="001F344A">
      <w:proofErr w:type="gramStart"/>
      <w:r>
        <w:t>Exterior :</w:t>
      </w:r>
      <w:proofErr w:type="gramEnd"/>
      <w:r>
        <w:t xml:space="preserve"> 33.75 cm</w:t>
      </w:r>
    </w:p>
    <w:p w14:paraId="303BB76D" w14:textId="77777777" w:rsidR="001F344A" w:rsidRDefault="001F344A" w:rsidP="001F344A">
      <w:r>
        <w:t>Peso del producto</w:t>
      </w:r>
      <w:r>
        <w:tab/>
        <w:t>10.5 kg</w:t>
      </w:r>
    </w:p>
    <w:p w14:paraId="23104D22" w14:textId="77777777" w:rsidR="001F344A" w:rsidRPr="001F344A" w:rsidRDefault="001F344A">
      <w:pPr>
        <w:rPr>
          <w:lang w:val="es-ES"/>
        </w:rPr>
      </w:pPr>
    </w:p>
    <w:sectPr w:rsidR="001F344A" w:rsidRPr="001F34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4A"/>
    <w:rsid w:val="001F344A"/>
    <w:rsid w:val="00B8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FD1C0"/>
  <w15:chartTrackingRefBased/>
  <w15:docId w15:val="{6BC68317-4808-4D5D-AAAA-CD15CFF83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3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3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3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3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3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3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3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3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3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3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3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3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34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344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34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34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34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34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3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3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3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3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3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34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34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344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3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344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34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268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Millaray Arce</dc:creator>
  <cp:keywords/>
  <dc:description/>
  <cp:lastModifiedBy>Millaray Arce</cp:lastModifiedBy>
  <cp:revision>1</cp:revision>
  <dcterms:created xsi:type="dcterms:W3CDTF">2026-07-10T21:08:00Z</dcterms:created>
  <dcterms:modified xsi:type="dcterms:W3CDTF">2026-07-10T21:12:00Z</dcterms:modified>
</cp:coreProperties>
</file>