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9170A1" w14:textId="79151BC8" w:rsidR="00634455" w:rsidRPr="00D60182" w:rsidRDefault="00634455" w:rsidP="00805A24">
      <w:pPr>
        <w:jc w:val="center"/>
        <w:rPr>
          <w:rFonts w:ascii="Arial" w:hAnsi="Arial" w:cs="Arial"/>
          <w:color w:val="000000" w:themeColor="text1"/>
        </w:rPr>
      </w:pPr>
    </w:p>
    <w:p w14:paraId="019ABA5E" w14:textId="2191551A" w:rsidR="00634455" w:rsidRPr="00D60182" w:rsidRDefault="00634455" w:rsidP="00805A24">
      <w:pPr>
        <w:jc w:val="center"/>
        <w:rPr>
          <w:rFonts w:ascii="Arial" w:hAnsi="Arial" w:cs="Arial"/>
          <w:b/>
          <w:color w:val="000000" w:themeColor="text1"/>
          <w:u w:val="single"/>
        </w:rPr>
      </w:pPr>
      <w:r w:rsidRPr="00D60182">
        <w:rPr>
          <w:rFonts w:ascii="Arial" w:hAnsi="Arial" w:cs="Arial"/>
          <w:b/>
          <w:color w:val="000000" w:themeColor="text1"/>
          <w:u w:val="single"/>
        </w:rPr>
        <w:t>ANEXO N° 1 SOLICITUD DE COTIZACIÓN</w:t>
      </w:r>
    </w:p>
    <w:p w14:paraId="44D1FE8F" w14:textId="0CBD1005" w:rsidR="00DF66CC" w:rsidRPr="00DF66CC" w:rsidRDefault="00694C40" w:rsidP="009F60E1">
      <w:pPr>
        <w:pStyle w:val="Prrafodelista"/>
        <w:numPr>
          <w:ilvl w:val="0"/>
          <w:numId w:val="1"/>
        </w:numPr>
        <w:spacing w:before="375" w:after="0" w:line="240" w:lineRule="auto"/>
        <w:ind w:left="0" w:firstLine="0"/>
        <w:jc w:val="both"/>
        <w:rPr>
          <w:rFonts w:ascii="Arial" w:eastAsia="Times New Roman" w:hAnsi="Arial" w:cs="Arial"/>
          <w:color w:val="000000" w:themeColor="text1"/>
          <w:lang w:eastAsia="es-CL"/>
        </w:rPr>
      </w:pPr>
      <w:r w:rsidRPr="00DF66CC">
        <w:rPr>
          <w:rFonts w:ascii="Arial" w:eastAsia="Times New Roman" w:hAnsi="Arial" w:cs="Arial"/>
          <w:b/>
          <w:bCs/>
          <w:color w:val="000000" w:themeColor="text1"/>
          <w:lang w:eastAsia="es-CL"/>
        </w:rPr>
        <w:t>NOMBRE DE LA COTIZACIÓN</w:t>
      </w:r>
    </w:p>
    <w:p w14:paraId="2F8CD16E" w14:textId="77D1C07A" w:rsidR="00634455" w:rsidRPr="00DF66CC" w:rsidRDefault="00634455" w:rsidP="00DF66CC">
      <w:pPr>
        <w:pStyle w:val="Prrafodelista"/>
        <w:spacing w:before="375" w:after="0" w:line="240" w:lineRule="auto"/>
        <w:ind w:left="0"/>
        <w:jc w:val="both"/>
        <w:rPr>
          <w:rFonts w:ascii="Arial" w:eastAsia="Times New Roman" w:hAnsi="Arial" w:cs="Arial"/>
          <w:color w:val="000000" w:themeColor="text1"/>
          <w:lang w:eastAsia="es-CL"/>
        </w:rPr>
      </w:pPr>
      <w:r w:rsidRPr="00DF66CC">
        <w:rPr>
          <w:rFonts w:ascii="Arial" w:eastAsia="Times New Roman" w:hAnsi="Arial" w:cs="Arial"/>
          <w:b/>
          <w:bCs/>
          <w:color w:val="000000" w:themeColor="text1"/>
          <w:lang w:eastAsia="es-CL"/>
        </w:rPr>
        <w:tab/>
      </w:r>
    </w:p>
    <w:p w14:paraId="28D16E09" w14:textId="11008E0C" w:rsidR="007D13EB" w:rsidRDefault="009E6B9C" w:rsidP="001A2FA0">
      <w:pPr>
        <w:pStyle w:val="Prrafodelista"/>
        <w:spacing w:before="105" w:after="100" w:afterAutospacing="1" w:line="270" w:lineRule="atLeast"/>
        <w:ind w:left="0"/>
        <w:jc w:val="both"/>
        <w:rPr>
          <w:rFonts w:ascii="Arial" w:eastAsia="Times New Roman" w:hAnsi="Arial" w:cs="Arial"/>
          <w:lang w:eastAsia="es-CL"/>
        </w:rPr>
      </w:pPr>
      <w:r>
        <w:rPr>
          <w:rFonts w:ascii="Arial" w:eastAsia="Times New Roman" w:hAnsi="Arial" w:cs="Arial"/>
          <w:lang w:eastAsia="es-CL"/>
        </w:rPr>
        <w:t xml:space="preserve">Servicios de mantención y reparación de infraestructura </w:t>
      </w:r>
      <w:r w:rsidR="00FD7D52">
        <w:rPr>
          <w:rFonts w:ascii="Arial" w:eastAsia="Times New Roman" w:hAnsi="Arial" w:cs="Arial"/>
          <w:lang w:eastAsia="es-CL"/>
        </w:rPr>
        <w:t xml:space="preserve">- </w:t>
      </w:r>
      <w:r>
        <w:rPr>
          <w:rFonts w:ascii="Arial" w:eastAsia="Times New Roman" w:hAnsi="Arial" w:cs="Arial"/>
          <w:lang w:eastAsia="es-CL"/>
        </w:rPr>
        <w:t>Oficina SAG Chile Chico</w:t>
      </w:r>
      <w:r w:rsidR="007D13EB" w:rsidRPr="007D13EB">
        <w:rPr>
          <w:rFonts w:ascii="Arial" w:eastAsia="Times New Roman" w:hAnsi="Arial" w:cs="Arial"/>
          <w:lang w:eastAsia="es-CL"/>
        </w:rPr>
        <w:t xml:space="preserve">. </w:t>
      </w:r>
    </w:p>
    <w:p w14:paraId="5D56269E" w14:textId="77777777" w:rsidR="001A2FA0" w:rsidRPr="007D13EB" w:rsidRDefault="001A2FA0" w:rsidP="001A2FA0">
      <w:pPr>
        <w:pStyle w:val="Prrafodelista"/>
        <w:spacing w:before="105" w:after="100" w:afterAutospacing="1" w:line="270" w:lineRule="atLeast"/>
        <w:ind w:left="0"/>
        <w:jc w:val="both"/>
        <w:rPr>
          <w:rFonts w:ascii="Arial" w:eastAsia="Times New Roman" w:hAnsi="Arial" w:cs="Arial"/>
          <w:color w:val="000000" w:themeColor="text1"/>
          <w:lang w:eastAsia="es-CL"/>
        </w:rPr>
      </w:pPr>
    </w:p>
    <w:p w14:paraId="0ACE6E65" w14:textId="3400F45F" w:rsidR="00634455" w:rsidRDefault="00694C40" w:rsidP="00805A24">
      <w:pPr>
        <w:pStyle w:val="Prrafodelista"/>
        <w:numPr>
          <w:ilvl w:val="0"/>
          <w:numId w:val="1"/>
        </w:numPr>
        <w:tabs>
          <w:tab w:val="left" w:pos="709"/>
        </w:tabs>
        <w:spacing w:after="0" w:line="240" w:lineRule="auto"/>
        <w:ind w:left="0" w:firstLine="0"/>
        <w:jc w:val="both"/>
        <w:rPr>
          <w:rFonts w:ascii="Arial" w:eastAsia="Times New Roman" w:hAnsi="Arial" w:cs="Arial"/>
          <w:b/>
          <w:bCs/>
          <w:color w:val="000000" w:themeColor="text1"/>
          <w:lang w:eastAsia="es-CL"/>
        </w:rPr>
      </w:pPr>
      <w:r w:rsidRPr="00D60182">
        <w:rPr>
          <w:rFonts w:ascii="Arial" w:eastAsia="Times New Roman" w:hAnsi="Arial" w:cs="Arial"/>
          <w:b/>
          <w:bCs/>
          <w:color w:val="000000" w:themeColor="text1"/>
          <w:lang w:eastAsia="es-CL"/>
        </w:rPr>
        <w:t xml:space="preserve">DESCRIPCIÓN DE LA COTIZACIÓN </w:t>
      </w:r>
    </w:p>
    <w:p w14:paraId="6C13972C" w14:textId="77777777" w:rsidR="00721BC6" w:rsidRDefault="00721BC6" w:rsidP="00721BC6">
      <w:pPr>
        <w:pStyle w:val="Prrafodelista"/>
        <w:tabs>
          <w:tab w:val="left" w:pos="709"/>
        </w:tabs>
        <w:spacing w:after="0" w:line="240" w:lineRule="auto"/>
        <w:ind w:left="0"/>
        <w:jc w:val="both"/>
        <w:rPr>
          <w:rFonts w:ascii="Arial" w:eastAsia="Times New Roman" w:hAnsi="Arial" w:cs="Arial"/>
          <w:b/>
          <w:bCs/>
          <w:color w:val="000000" w:themeColor="text1"/>
          <w:lang w:eastAsia="es-CL"/>
        </w:rPr>
      </w:pPr>
    </w:p>
    <w:p w14:paraId="34592F1D" w14:textId="1F5E1024" w:rsidR="0082161E" w:rsidRDefault="0008788A" w:rsidP="00721BC6">
      <w:pPr>
        <w:pStyle w:val="Prrafodelista"/>
        <w:spacing w:before="105" w:after="100" w:afterAutospacing="1" w:line="270" w:lineRule="atLeast"/>
        <w:ind w:left="0"/>
        <w:jc w:val="both"/>
        <w:rPr>
          <w:rFonts w:ascii="Arial" w:hAnsi="Arial" w:cs="Arial"/>
        </w:rPr>
      </w:pPr>
      <w:r>
        <w:rPr>
          <w:rFonts w:ascii="Arial" w:hAnsi="Arial" w:cs="Arial"/>
        </w:rPr>
        <w:t>Se requiere cotización para</w:t>
      </w:r>
      <w:r w:rsidR="00AD0FD5">
        <w:rPr>
          <w:rFonts w:ascii="Arial" w:hAnsi="Arial" w:cs="Arial"/>
        </w:rPr>
        <w:t xml:space="preserve"> los siguientes trabajos</w:t>
      </w:r>
      <w:r>
        <w:rPr>
          <w:rFonts w:ascii="Arial" w:hAnsi="Arial" w:cs="Arial"/>
        </w:rPr>
        <w:t>:</w:t>
      </w:r>
    </w:p>
    <w:p w14:paraId="769E04B9" w14:textId="77777777" w:rsidR="00AD0FD5" w:rsidRDefault="00AD0FD5" w:rsidP="00721BC6">
      <w:pPr>
        <w:pStyle w:val="Prrafodelista"/>
        <w:spacing w:before="105" w:after="100" w:afterAutospacing="1" w:line="270" w:lineRule="atLeast"/>
        <w:ind w:left="0"/>
        <w:jc w:val="both"/>
        <w:rPr>
          <w:rFonts w:ascii="Arial" w:hAnsi="Arial" w:cs="Arial"/>
        </w:rPr>
      </w:pPr>
    </w:p>
    <w:p w14:paraId="1E2C3DFF" w14:textId="315244CD" w:rsidR="00AD0FD5" w:rsidRDefault="00582B98" w:rsidP="00C733CE">
      <w:pPr>
        <w:pStyle w:val="Prrafodelista"/>
        <w:numPr>
          <w:ilvl w:val="0"/>
          <w:numId w:val="31"/>
        </w:numPr>
        <w:spacing w:before="105" w:after="100" w:afterAutospacing="1" w:line="270" w:lineRule="atLeast"/>
        <w:jc w:val="both"/>
        <w:rPr>
          <w:rFonts w:ascii="Arial" w:hAnsi="Arial" w:cs="Arial"/>
        </w:rPr>
      </w:pPr>
      <w:r>
        <w:rPr>
          <w:rFonts w:ascii="Arial" w:hAnsi="Arial" w:cs="Arial"/>
        </w:rPr>
        <w:t>Mantención</w:t>
      </w:r>
      <w:r w:rsidR="00ED64CA">
        <w:rPr>
          <w:rFonts w:ascii="Arial" w:hAnsi="Arial" w:cs="Arial"/>
        </w:rPr>
        <w:t xml:space="preserve"> de motor eléctrico </w:t>
      </w:r>
      <w:r w:rsidR="003A7647">
        <w:rPr>
          <w:rFonts w:ascii="Arial" w:hAnsi="Arial" w:cs="Arial"/>
        </w:rPr>
        <w:t xml:space="preserve">y </w:t>
      </w:r>
      <w:proofErr w:type="spellStart"/>
      <w:r w:rsidR="00425AC0">
        <w:rPr>
          <w:rFonts w:ascii="Arial" w:hAnsi="Arial" w:cs="Arial"/>
        </w:rPr>
        <w:t>p</w:t>
      </w:r>
      <w:r w:rsidR="00AD0FD5">
        <w:rPr>
          <w:rFonts w:ascii="Arial" w:hAnsi="Arial" w:cs="Arial"/>
        </w:rPr>
        <w:t>orton</w:t>
      </w:r>
      <w:proofErr w:type="spellEnd"/>
      <w:r w:rsidR="00ED64CA">
        <w:rPr>
          <w:rFonts w:ascii="Arial" w:hAnsi="Arial" w:cs="Arial"/>
        </w:rPr>
        <w:t xml:space="preserve"> acceso principal</w:t>
      </w:r>
      <w:r w:rsidR="00AD0FD5">
        <w:rPr>
          <w:rFonts w:ascii="Arial" w:hAnsi="Arial" w:cs="Arial"/>
        </w:rPr>
        <w:t>.</w:t>
      </w:r>
    </w:p>
    <w:p w14:paraId="761C1A16" w14:textId="464D4826" w:rsidR="00AD0FD5" w:rsidRDefault="00AD0FD5" w:rsidP="00C733CE">
      <w:pPr>
        <w:pStyle w:val="Prrafodelista"/>
        <w:numPr>
          <w:ilvl w:val="0"/>
          <w:numId w:val="31"/>
        </w:numPr>
        <w:spacing w:before="105" w:after="100" w:afterAutospacing="1" w:line="270" w:lineRule="atLeast"/>
        <w:jc w:val="both"/>
        <w:rPr>
          <w:rFonts w:ascii="Arial" w:hAnsi="Arial" w:cs="Arial"/>
        </w:rPr>
      </w:pPr>
      <w:r>
        <w:rPr>
          <w:rFonts w:ascii="Arial" w:hAnsi="Arial" w:cs="Arial"/>
        </w:rPr>
        <w:t xml:space="preserve">Instalación de </w:t>
      </w:r>
      <w:proofErr w:type="spellStart"/>
      <w:r>
        <w:rPr>
          <w:rFonts w:ascii="Arial" w:hAnsi="Arial" w:cs="Arial"/>
        </w:rPr>
        <w:t>lavaplato</w:t>
      </w:r>
      <w:proofErr w:type="spellEnd"/>
      <w:r>
        <w:rPr>
          <w:rFonts w:ascii="Arial" w:hAnsi="Arial" w:cs="Arial"/>
        </w:rPr>
        <w:t>.</w:t>
      </w:r>
    </w:p>
    <w:p w14:paraId="1DD5AC87" w14:textId="750E37FD" w:rsidR="00AD0FD5" w:rsidRDefault="00582B98" w:rsidP="00C733CE">
      <w:pPr>
        <w:pStyle w:val="Prrafodelista"/>
        <w:numPr>
          <w:ilvl w:val="0"/>
          <w:numId w:val="31"/>
        </w:numPr>
        <w:spacing w:before="105" w:after="100" w:afterAutospacing="1" w:line="270" w:lineRule="atLeast"/>
        <w:jc w:val="both"/>
        <w:rPr>
          <w:rFonts w:ascii="Arial" w:hAnsi="Arial" w:cs="Arial"/>
        </w:rPr>
      </w:pPr>
      <w:proofErr w:type="gramStart"/>
      <w:r>
        <w:rPr>
          <w:rFonts w:ascii="Arial" w:hAnsi="Arial" w:cs="Arial"/>
        </w:rPr>
        <w:t>Mantención</w:t>
      </w:r>
      <w:r w:rsidR="00EE757E">
        <w:rPr>
          <w:rFonts w:ascii="Arial" w:hAnsi="Arial" w:cs="Arial"/>
        </w:rPr>
        <w:t xml:space="preserve"> </w:t>
      </w:r>
      <w:r w:rsidR="00425AC0">
        <w:rPr>
          <w:rFonts w:ascii="Arial" w:hAnsi="Arial" w:cs="Arial"/>
        </w:rPr>
        <w:t xml:space="preserve"> </w:t>
      </w:r>
      <w:r w:rsidR="00B52312">
        <w:rPr>
          <w:rFonts w:ascii="Arial" w:hAnsi="Arial" w:cs="Arial"/>
        </w:rPr>
        <w:t>y</w:t>
      </w:r>
      <w:proofErr w:type="gramEnd"/>
      <w:r w:rsidR="00B52312">
        <w:rPr>
          <w:rFonts w:ascii="Arial" w:hAnsi="Arial" w:cs="Arial"/>
        </w:rPr>
        <w:t xml:space="preserve"> cambio de ubicación </w:t>
      </w:r>
      <w:r w:rsidR="00AD0FD5">
        <w:rPr>
          <w:rFonts w:ascii="Arial" w:hAnsi="Arial" w:cs="Arial"/>
        </w:rPr>
        <w:t xml:space="preserve"> de calefón. </w:t>
      </w:r>
      <w:bookmarkStart w:id="0" w:name="_GoBack"/>
      <w:bookmarkEnd w:id="0"/>
    </w:p>
    <w:p w14:paraId="05875D97" w14:textId="77777777" w:rsidR="00582B98" w:rsidRDefault="00582B98" w:rsidP="00721BC6">
      <w:pPr>
        <w:pStyle w:val="Prrafodelista"/>
        <w:spacing w:before="105" w:after="100" w:afterAutospacing="1" w:line="270" w:lineRule="atLeast"/>
        <w:ind w:left="0"/>
        <w:jc w:val="both"/>
        <w:rPr>
          <w:rFonts w:ascii="Arial" w:hAnsi="Arial" w:cs="Arial"/>
        </w:rPr>
      </w:pPr>
    </w:p>
    <w:p w14:paraId="42B6B1A7" w14:textId="3FB107DC" w:rsidR="00AD0FD5" w:rsidRDefault="00AD0FD5" w:rsidP="00721BC6">
      <w:pPr>
        <w:pStyle w:val="Prrafodelista"/>
        <w:spacing w:before="105" w:after="100" w:afterAutospacing="1" w:line="270" w:lineRule="atLeast"/>
        <w:ind w:left="0"/>
        <w:jc w:val="both"/>
        <w:rPr>
          <w:rFonts w:ascii="Arial" w:hAnsi="Arial" w:cs="Arial"/>
        </w:rPr>
      </w:pPr>
      <w:r>
        <w:rPr>
          <w:rFonts w:ascii="Arial" w:hAnsi="Arial" w:cs="Arial"/>
        </w:rPr>
        <w:t>Lo anterior, a realizarse en la Oficina Sectorial de Chile Chico.</w:t>
      </w:r>
    </w:p>
    <w:p w14:paraId="689CA1C2" w14:textId="77777777" w:rsidR="00AD0FD5" w:rsidRDefault="00AD0FD5" w:rsidP="00721BC6">
      <w:pPr>
        <w:pStyle w:val="Prrafodelista"/>
        <w:spacing w:before="105" w:after="100" w:afterAutospacing="1" w:line="270" w:lineRule="atLeast"/>
        <w:ind w:left="0"/>
        <w:jc w:val="both"/>
        <w:rPr>
          <w:rFonts w:ascii="Arial" w:hAnsi="Arial" w:cs="Arial"/>
        </w:rPr>
      </w:pPr>
    </w:p>
    <w:p w14:paraId="4043F0D2" w14:textId="77777777" w:rsidR="00BB50A5" w:rsidRDefault="00BB50A5" w:rsidP="00721BC6">
      <w:pPr>
        <w:pStyle w:val="Prrafodelista"/>
        <w:spacing w:before="105" w:after="100" w:afterAutospacing="1" w:line="270" w:lineRule="atLeast"/>
        <w:ind w:left="0"/>
        <w:jc w:val="both"/>
        <w:rPr>
          <w:rFonts w:ascii="Arial" w:hAnsi="Arial" w:cs="Arial"/>
        </w:rPr>
      </w:pPr>
    </w:p>
    <w:p w14:paraId="7D6AA19D" w14:textId="300C3913" w:rsidR="001C5AA0" w:rsidRPr="00620D22" w:rsidRDefault="00620D22" w:rsidP="00620D22">
      <w:pPr>
        <w:pStyle w:val="Prrafodelista"/>
        <w:numPr>
          <w:ilvl w:val="0"/>
          <w:numId w:val="30"/>
        </w:numPr>
        <w:spacing w:before="105" w:after="100" w:afterAutospacing="1" w:line="270" w:lineRule="atLeast"/>
        <w:jc w:val="both"/>
        <w:rPr>
          <w:rFonts w:ascii="Arial" w:hAnsi="Arial" w:cs="Arial"/>
          <w:b/>
        </w:rPr>
      </w:pPr>
      <w:r>
        <w:rPr>
          <w:rFonts w:ascii="Arial" w:hAnsi="Arial" w:cs="Arial"/>
          <w:b/>
        </w:rPr>
        <w:t>R</w:t>
      </w:r>
      <w:r w:rsidR="005E1DBA" w:rsidRPr="00620D22">
        <w:rPr>
          <w:rFonts w:ascii="Arial" w:hAnsi="Arial" w:cs="Arial"/>
          <w:b/>
        </w:rPr>
        <w:t xml:space="preserve">eparación de </w:t>
      </w:r>
      <w:proofErr w:type="spellStart"/>
      <w:r w:rsidR="005E1DBA" w:rsidRPr="00620D22">
        <w:rPr>
          <w:rFonts w:ascii="Arial" w:hAnsi="Arial" w:cs="Arial"/>
          <w:b/>
        </w:rPr>
        <w:t>porton</w:t>
      </w:r>
      <w:proofErr w:type="spellEnd"/>
      <w:r w:rsidR="005E1DBA" w:rsidRPr="00620D22">
        <w:rPr>
          <w:rFonts w:ascii="Arial" w:hAnsi="Arial" w:cs="Arial"/>
          <w:b/>
        </w:rPr>
        <w:t xml:space="preserve"> eléctrico acceso principal</w:t>
      </w:r>
      <w:r>
        <w:rPr>
          <w:rFonts w:ascii="Arial" w:hAnsi="Arial" w:cs="Arial"/>
          <w:b/>
        </w:rPr>
        <w:t xml:space="preserve"> </w:t>
      </w:r>
      <w:r w:rsidR="005E1DBA" w:rsidRPr="00620D22">
        <w:rPr>
          <w:rFonts w:ascii="Arial" w:hAnsi="Arial" w:cs="Arial"/>
          <w:b/>
        </w:rPr>
        <w:t>y exigencias a la normativa.</w:t>
      </w:r>
    </w:p>
    <w:p w14:paraId="5D353A5B" w14:textId="363535F8" w:rsidR="00F52CC6" w:rsidRPr="00AD0FD5" w:rsidRDefault="00F52CC6" w:rsidP="00F52CC6">
      <w:pPr>
        <w:pStyle w:val="Prrafodelista"/>
        <w:spacing w:before="105" w:after="100" w:afterAutospacing="1" w:line="270" w:lineRule="atLeast"/>
        <w:ind w:left="0"/>
        <w:jc w:val="both"/>
        <w:rPr>
          <w:rFonts w:ascii="Arial" w:hAnsi="Arial" w:cs="Arial"/>
          <w:b/>
        </w:rPr>
      </w:pPr>
    </w:p>
    <w:p w14:paraId="6F91F36C" w14:textId="2E1B23C1" w:rsidR="008E41A7" w:rsidRDefault="00F52CC6" w:rsidP="00721BC6">
      <w:pPr>
        <w:pStyle w:val="Prrafodelista"/>
        <w:spacing w:before="105" w:after="100" w:afterAutospacing="1" w:line="270" w:lineRule="atLeast"/>
        <w:ind w:left="0"/>
        <w:jc w:val="both"/>
        <w:rPr>
          <w:rFonts w:ascii="Arial" w:hAnsi="Arial" w:cs="Arial"/>
        </w:rPr>
      </w:pPr>
      <w:r>
        <w:rPr>
          <w:rFonts w:ascii="Arial" w:hAnsi="Arial" w:cs="Arial"/>
        </w:rPr>
        <w:t>Par</w:t>
      </w:r>
      <w:r w:rsidR="00E6481D">
        <w:rPr>
          <w:rFonts w:ascii="Arial" w:hAnsi="Arial" w:cs="Arial"/>
        </w:rPr>
        <w:t>a la ejecución de los trabajos asociados a</w:t>
      </w:r>
      <w:r w:rsidR="008C00E8" w:rsidRPr="008C47EE">
        <w:rPr>
          <w:rFonts w:ascii="Arial" w:hAnsi="Arial" w:cs="Arial"/>
        </w:rPr>
        <w:t xml:space="preserve">l </w:t>
      </w:r>
      <w:r w:rsidR="008B2049" w:rsidRPr="008C47EE">
        <w:rPr>
          <w:rFonts w:ascii="Arial" w:hAnsi="Arial" w:cs="Arial"/>
        </w:rPr>
        <w:t>portón</w:t>
      </w:r>
      <w:r w:rsidR="008E41A7">
        <w:rPr>
          <w:rFonts w:ascii="Arial" w:hAnsi="Arial" w:cs="Arial"/>
        </w:rPr>
        <w:t xml:space="preserve"> eléctrico de acceso principal, </w:t>
      </w:r>
      <w:r w:rsidR="00600B15">
        <w:rPr>
          <w:rFonts w:ascii="Arial" w:hAnsi="Arial" w:cs="Arial"/>
        </w:rPr>
        <w:t xml:space="preserve">al cual no está operando actualmente, se requiere su revisión, evaluación y posterior puesta en funcionamiento y dejar completamente operativo, </w:t>
      </w:r>
      <w:r w:rsidR="008E41A7">
        <w:rPr>
          <w:rFonts w:ascii="Arial" w:hAnsi="Arial" w:cs="Arial"/>
        </w:rPr>
        <w:t>se deberán considerar l</w:t>
      </w:r>
      <w:r w:rsidR="00417FC9">
        <w:rPr>
          <w:rFonts w:ascii="Arial" w:hAnsi="Arial" w:cs="Arial"/>
        </w:rPr>
        <w:t>o siguiente</w:t>
      </w:r>
      <w:r w:rsidR="008E41A7">
        <w:rPr>
          <w:rFonts w:ascii="Arial" w:hAnsi="Arial" w:cs="Arial"/>
        </w:rPr>
        <w:t>:</w:t>
      </w:r>
    </w:p>
    <w:p w14:paraId="2FF71873" w14:textId="77777777" w:rsidR="008E41A7" w:rsidRDefault="008E41A7" w:rsidP="00721BC6">
      <w:pPr>
        <w:pStyle w:val="Prrafodelista"/>
        <w:spacing w:before="105" w:after="100" w:afterAutospacing="1" w:line="270" w:lineRule="atLeast"/>
        <w:ind w:left="0"/>
        <w:jc w:val="both"/>
        <w:rPr>
          <w:rFonts w:ascii="Arial" w:hAnsi="Arial" w:cs="Arial"/>
        </w:rPr>
      </w:pPr>
      <w:r>
        <w:rPr>
          <w:rFonts w:ascii="Arial" w:hAnsi="Arial" w:cs="Arial"/>
        </w:rPr>
        <w:t xml:space="preserve"> </w:t>
      </w:r>
    </w:p>
    <w:p w14:paraId="4CD060EC" w14:textId="1819714B" w:rsidR="000A2307" w:rsidRDefault="008E41A7"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D</w:t>
      </w:r>
      <w:r w:rsidR="000A2307">
        <w:rPr>
          <w:rFonts w:ascii="Arial" w:hAnsi="Arial" w:cs="Arial"/>
        </w:rPr>
        <w:t>elimitar</w:t>
      </w:r>
      <w:r w:rsidR="000A2307" w:rsidRPr="00C84AE5">
        <w:rPr>
          <w:rFonts w:ascii="Arial" w:hAnsi="Arial" w:cs="Arial"/>
        </w:rPr>
        <w:t xml:space="preserve"> </w:t>
      </w:r>
      <w:r>
        <w:rPr>
          <w:rFonts w:ascii="Arial" w:hAnsi="Arial" w:cs="Arial"/>
        </w:rPr>
        <w:t>y señalizar adecuadamente el área de intervención, asegurando en todo momento condiciones seguras de</w:t>
      </w:r>
      <w:r w:rsidR="000A2307" w:rsidRPr="00C84AE5">
        <w:rPr>
          <w:rFonts w:ascii="Arial" w:hAnsi="Arial" w:cs="Arial"/>
        </w:rPr>
        <w:t xml:space="preserve"> acceso</w:t>
      </w:r>
      <w:r>
        <w:rPr>
          <w:rFonts w:ascii="Arial" w:hAnsi="Arial" w:cs="Arial"/>
        </w:rPr>
        <w:t xml:space="preserve"> y circulación para</w:t>
      </w:r>
      <w:r w:rsidR="000A2307" w:rsidRPr="00C84AE5">
        <w:rPr>
          <w:rFonts w:ascii="Arial" w:hAnsi="Arial" w:cs="Arial"/>
        </w:rPr>
        <w:t xml:space="preserve"> los funcionarios y </w:t>
      </w:r>
      <w:r>
        <w:rPr>
          <w:rFonts w:ascii="Arial" w:hAnsi="Arial" w:cs="Arial"/>
        </w:rPr>
        <w:t xml:space="preserve">el </w:t>
      </w:r>
      <w:r w:rsidR="000A2307" w:rsidRPr="00C84AE5">
        <w:rPr>
          <w:rFonts w:ascii="Arial" w:hAnsi="Arial" w:cs="Arial"/>
        </w:rPr>
        <w:t>público en general durante la ejecución de los trabajos</w:t>
      </w:r>
      <w:r w:rsidR="000A2307">
        <w:rPr>
          <w:rFonts w:ascii="Arial" w:hAnsi="Arial" w:cs="Arial"/>
        </w:rPr>
        <w:t>.</w:t>
      </w:r>
    </w:p>
    <w:p w14:paraId="45C185E7" w14:textId="2E68CCD8" w:rsidR="00417FC9" w:rsidRDefault="00417FC9"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Deberá revisar y verificar estado actual, para proceder a la reparación y reposición o cambio de piezas que se requiera, las cuales deberán estar incluidas.</w:t>
      </w:r>
    </w:p>
    <w:p w14:paraId="231BF6C1" w14:textId="1FB389FE" w:rsidR="008E41A7" w:rsidRDefault="008E41A7"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 xml:space="preserve">Todos los trabajos deberán </w:t>
      </w:r>
      <w:proofErr w:type="gramStart"/>
      <w:r>
        <w:rPr>
          <w:rFonts w:ascii="Arial" w:hAnsi="Arial" w:cs="Arial"/>
        </w:rPr>
        <w:t>ejecutarse  en</w:t>
      </w:r>
      <w:proofErr w:type="gramEnd"/>
      <w:r>
        <w:rPr>
          <w:rFonts w:ascii="Arial" w:hAnsi="Arial" w:cs="Arial"/>
        </w:rPr>
        <w:t xml:space="preserve"> estricto cumplimiento de la normativa eléctrica vigente y del reglamento  de instalaciones </w:t>
      </w:r>
      <w:r w:rsidR="00311F77">
        <w:rPr>
          <w:rFonts w:ascii="Arial" w:hAnsi="Arial" w:cs="Arial"/>
        </w:rPr>
        <w:t>de consumo de energía (RIC), con el fin de garantizar la seguridad de las personas, los bienes y la infraestructura.</w:t>
      </w:r>
    </w:p>
    <w:p w14:paraId="08A04DF9" w14:textId="3D9F34A6" w:rsidR="00C574B1" w:rsidRDefault="00311F77"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El co</w:t>
      </w:r>
      <w:r w:rsidR="00417FC9">
        <w:rPr>
          <w:rFonts w:ascii="Arial" w:hAnsi="Arial" w:cs="Arial"/>
        </w:rPr>
        <w:t>n</w:t>
      </w:r>
      <w:r>
        <w:rPr>
          <w:rFonts w:ascii="Arial" w:hAnsi="Arial" w:cs="Arial"/>
        </w:rPr>
        <w:t xml:space="preserve">tratista deberá </w:t>
      </w:r>
      <w:r w:rsidR="001C5AA0">
        <w:rPr>
          <w:rFonts w:ascii="Arial" w:hAnsi="Arial" w:cs="Arial"/>
        </w:rPr>
        <w:t xml:space="preserve">contar con certificación vigente de instaladores autorizados por la </w:t>
      </w:r>
      <w:proofErr w:type="spellStart"/>
      <w:r w:rsidR="001C5AA0">
        <w:rPr>
          <w:rFonts w:ascii="Arial" w:hAnsi="Arial" w:cs="Arial"/>
        </w:rPr>
        <w:t>superintencia</w:t>
      </w:r>
      <w:proofErr w:type="spellEnd"/>
      <w:r w:rsidR="001C5AA0">
        <w:rPr>
          <w:rFonts w:ascii="Arial" w:hAnsi="Arial" w:cs="Arial"/>
        </w:rPr>
        <w:t xml:space="preserve"> de electricidad y combustible (SEC), la cual deberá ser acreditada previo al inicio de obras.</w:t>
      </w:r>
    </w:p>
    <w:p w14:paraId="046FD40E" w14:textId="38519E1A" w:rsidR="001C5AA0" w:rsidRDefault="001C5AA0"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Para la reparación del port</w:t>
      </w:r>
      <w:r w:rsidR="00FE759C">
        <w:rPr>
          <w:rFonts w:ascii="Arial" w:hAnsi="Arial" w:cs="Arial"/>
        </w:rPr>
        <w:t>ó</w:t>
      </w:r>
      <w:r>
        <w:rPr>
          <w:rFonts w:ascii="Arial" w:hAnsi="Arial" w:cs="Arial"/>
        </w:rPr>
        <w:t xml:space="preserve">n eléctrico, se deberá </w:t>
      </w:r>
      <w:r w:rsidR="00FE759C">
        <w:rPr>
          <w:rFonts w:ascii="Arial" w:hAnsi="Arial" w:cs="Arial"/>
        </w:rPr>
        <w:t>efectuar</w:t>
      </w:r>
      <w:r>
        <w:rPr>
          <w:rFonts w:ascii="Arial" w:hAnsi="Arial" w:cs="Arial"/>
        </w:rPr>
        <w:t xml:space="preserve"> la </w:t>
      </w:r>
      <w:proofErr w:type="spellStart"/>
      <w:r>
        <w:rPr>
          <w:rFonts w:ascii="Arial" w:hAnsi="Arial" w:cs="Arial"/>
        </w:rPr>
        <w:t>desintalación</w:t>
      </w:r>
      <w:proofErr w:type="spellEnd"/>
      <w:r>
        <w:rPr>
          <w:rFonts w:ascii="Arial" w:hAnsi="Arial" w:cs="Arial"/>
        </w:rPr>
        <w:t xml:space="preserve"> </w:t>
      </w:r>
      <w:r w:rsidR="00FE759C">
        <w:rPr>
          <w:rFonts w:ascii="Arial" w:hAnsi="Arial" w:cs="Arial"/>
        </w:rPr>
        <w:t xml:space="preserve">del motor actual en uso </w:t>
      </w:r>
      <w:r w:rsidR="00EE757E">
        <w:rPr>
          <w:rFonts w:ascii="Arial" w:hAnsi="Arial" w:cs="Arial"/>
        </w:rPr>
        <w:t>realizar la mantención y volver a instalar</w:t>
      </w:r>
      <w:r>
        <w:rPr>
          <w:rFonts w:ascii="Arial" w:hAnsi="Arial" w:cs="Arial"/>
        </w:rPr>
        <w:t>.</w:t>
      </w:r>
    </w:p>
    <w:p w14:paraId="0ED67A61" w14:textId="56EF368A" w:rsidR="001C5AA0" w:rsidRDefault="00FE6996"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S</w:t>
      </w:r>
      <w:r w:rsidR="001C5AA0">
        <w:rPr>
          <w:rFonts w:ascii="Arial" w:hAnsi="Arial" w:cs="Arial"/>
        </w:rPr>
        <w:t xml:space="preserve">e deberá </w:t>
      </w:r>
      <w:r w:rsidR="00812DF2">
        <w:rPr>
          <w:rFonts w:ascii="Arial" w:hAnsi="Arial" w:cs="Arial"/>
        </w:rPr>
        <w:t xml:space="preserve">construir una base de hormigón para ajustar </w:t>
      </w:r>
      <w:r w:rsidR="001C5AA0">
        <w:rPr>
          <w:rFonts w:ascii="Arial" w:hAnsi="Arial" w:cs="Arial"/>
        </w:rPr>
        <w:t xml:space="preserve">la altura soporte </w:t>
      </w:r>
      <w:r w:rsidR="00812DF2">
        <w:rPr>
          <w:rFonts w:ascii="Arial" w:hAnsi="Arial" w:cs="Arial"/>
        </w:rPr>
        <w:t>donde va a quedar instalado el</w:t>
      </w:r>
      <w:r w:rsidR="001C5AA0">
        <w:rPr>
          <w:rFonts w:ascii="Arial" w:hAnsi="Arial" w:cs="Arial"/>
        </w:rPr>
        <w:t xml:space="preserve"> </w:t>
      </w:r>
      <w:proofErr w:type="gramStart"/>
      <w:r w:rsidR="001C5AA0">
        <w:rPr>
          <w:rFonts w:ascii="Arial" w:hAnsi="Arial" w:cs="Arial"/>
        </w:rPr>
        <w:t>motor</w:t>
      </w:r>
      <w:r w:rsidR="00EE757E">
        <w:rPr>
          <w:rFonts w:ascii="Arial" w:hAnsi="Arial" w:cs="Arial"/>
        </w:rPr>
        <w:t xml:space="preserve"> </w:t>
      </w:r>
      <w:r w:rsidR="001C5AA0">
        <w:rPr>
          <w:rFonts w:ascii="Arial" w:hAnsi="Arial" w:cs="Arial"/>
        </w:rPr>
        <w:t xml:space="preserve"> según</w:t>
      </w:r>
      <w:proofErr w:type="gramEnd"/>
      <w:r w:rsidR="001C5AA0">
        <w:rPr>
          <w:rFonts w:ascii="Arial" w:hAnsi="Arial" w:cs="Arial"/>
        </w:rPr>
        <w:t xml:space="preserve"> los requerimientos t</w:t>
      </w:r>
      <w:r w:rsidR="005E1DBA">
        <w:rPr>
          <w:rFonts w:ascii="Arial" w:hAnsi="Arial" w:cs="Arial"/>
        </w:rPr>
        <w:t>écnicos.</w:t>
      </w:r>
    </w:p>
    <w:p w14:paraId="29A1DC0C" w14:textId="40377237" w:rsidR="005E1DBA" w:rsidRDefault="00417FC9"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S</w:t>
      </w:r>
      <w:r w:rsidR="005E1DBA">
        <w:rPr>
          <w:rFonts w:ascii="Arial" w:hAnsi="Arial" w:cs="Arial"/>
        </w:rPr>
        <w:t>e deberá considerar el suministro e instalación de una nueva cremallera de acero galvanizado compatible con el sistema.</w:t>
      </w:r>
    </w:p>
    <w:p w14:paraId="2A256EA4" w14:textId="5606AA76" w:rsidR="00417FC9" w:rsidRDefault="00417FC9" w:rsidP="008E41A7">
      <w:pPr>
        <w:pStyle w:val="Prrafodelista"/>
        <w:numPr>
          <w:ilvl w:val="0"/>
          <w:numId w:val="33"/>
        </w:numPr>
        <w:spacing w:before="105" w:after="100" w:afterAutospacing="1" w:line="270" w:lineRule="atLeast"/>
        <w:jc w:val="both"/>
        <w:rPr>
          <w:rFonts w:ascii="Arial" w:hAnsi="Arial" w:cs="Arial"/>
        </w:rPr>
      </w:pPr>
      <w:r>
        <w:rPr>
          <w:rFonts w:ascii="Arial" w:hAnsi="Arial" w:cs="Arial"/>
        </w:rPr>
        <w:t>Se deberá incluir las pruebas necesarias, para dejar funcionando en perfectas condiciones, verificando velocidad, ausencia de ruidos y correcto cierre.</w:t>
      </w:r>
    </w:p>
    <w:p w14:paraId="0C6F4DA5" w14:textId="58C65B30" w:rsidR="005B1C32" w:rsidRDefault="005B1C32" w:rsidP="005B1C32">
      <w:pPr>
        <w:spacing w:before="105" w:after="100" w:afterAutospacing="1" w:line="270" w:lineRule="atLeast"/>
        <w:jc w:val="both"/>
        <w:rPr>
          <w:rFonts w:ascii="Arial" w:hAnsi="Arial" w:cs="Arial"/>
        </w:rPr>
      </w:pPr>
    </w:p>
    <w:p w14:paraId="4CA536F9" w14:textId="793AD5EE" w:rsidR="00417FC9" w:rsidRDefault="00417FC9" w:rsidP="005B1C32">
      <w:pPr>
        <w:spacing w:before="105" w:after="100" w:afterAutospacing="1" w:line="270" w:lineRule="atLeast"/>
        <w:jc w:val="both"/>
        <w:rPr>
          <w:rFonts w:ascii="Arial" w:hAnsi="Arial" w:cs="Arial"/>
        </w:rPr>
      </w:pPr>
    </w:p>
    <w:p w14:paraId="612E05BE" w14:textId="77777777" w:rsidR="00417FC9" w:rsidRDefault="00417FC9" w:rsidP="005B1C32">
      <w:pPr>
        <w:spacing w:before="105" w:after="100" w:afterAutospacing="1" w:line="270" w:lineRule="atLeast"/>
        <w:jc w:val="both"/>
        <w:rPr>
          <w:rFonts w:ascii="Arial" w:hAnsi="Arial" w:cs="Arial"/>
        </w:rPr>
      </w:pPr>
    </w:p>
    <w:p w14:paraId="36CC67C4" w14:textId="3ACFBAC2" w:rsidR="000A2307" w:rsidRPr="0051030D" w:rsidRDefault="00582B98" w:rsidP="006C2DAF">
      <w:pPr>
        <w:pStyle w:val="Ttulo4"/>
        <w:numPr>
          <w:ilvl w:val="0"/>
          <w:numId w:val="30"/>
        </w:numPr>
        <w:spacing w:before="0" w:beforeAutospacing="0" w:line="330" w:lineRule="atLeast"/>
        <w:jc w:val="both"/>
        <w:rPr>
          <w:rFonts w:ascii="Arial" w:hAnsi="Arial" w:cs="Arial"/>
          <w:sz w:val="22"/>
          <w:szCs w:val="22"/>
        </w:rPr>
      </w:pPr>
      <w:proofErr w:type="gramStart"/>
      <w:r w:rsidRPr="0051030D">
        <w:rPr>
          <w:rFonts w:ascii="Arial" w:hAnsi="Arial" w:cs="Arial"/>
          <w:sz w:val="22"/>
          <w:szCs w:val="22"/>
        </w:rPr>
        <w:t xml:space="preserve">Instalación </w:t>
      </w:r>
      <w:r w:rsidR="00402BD4" w:rsidRPr="0051030D">
        <w:rPr>
          <w:rFonts w:ascii="Arial" w:hAnsi="Arial" w:cs="Arial"/>
          <w:sz w:val="22"/>
          <w:szCs w:val="22"/>
        </w:rPr>
        <w:t xml:space="preserve"> de</w:t>
      </w:r>
      <w:proofErr w:type="gramEnd"/>
      <w:r w:rsidR="00402BD4" w:rsidRPr="0051030D">
        <w:rPr>
          <w:rFonts w:ascii="Arial" w:hAnsi="Arial" w:cs="Arial"/>
          <w:sz w:val="22"/>
          <w:szCs w:val="22"/>
        </w:rPr>
        <w:t xml:space="preserve"> lavaplatos</w:t>
      </w:r>
    </w:p>
    <w:p w14:paraId="50FF73D3" w14:textId="6906209B" w:rsidR="00FB7A5C" w:rsidRPr="0051030D" w:rsidRDefault="00E13154" w:rsidP="005E1DBA">
      <w:pPr>
        <w:pStyle w:val="Ttulo4"/>
        <w:spacing w:before="0" w:beforeAutospacing="0" w:line="330" w:lineRule="atLeast"/>
        <w:jc w:val="both"/>
        <w:rPr>
          <w:rFonts w:ascii="Arial" w:hAnsi="Arial" w:cs="Arial"/>
          <w:b w:val="0"/>
          <w:sz w:val="22"/>
          <w:szCs w:val="22"/>
        </w:rPr>
      </w:pPr>
      <w:r w:rsidRPr="0051030D">
        <w:rPr>
          <w:rFonts w:ascii="Arial" w:hAnsi="Arial" w:cs="Arial"/>
          <w:b w:val="0"/>
          <w:sz w:val="22"/>
          <w:szCs w:val="22"/>
        </w:rPr>
        <w:t xml:space="preserve">Se deberá </w:t>
      </w:r>
      <w:r w:rsidR="00EF538C" w:rsidRPr="0051030D">
        <w:rPr>
          <w:rFonts w:ascii="Arial" w:hAnsi="Arial" w:cs="Arial"/>
          <w:b w:val="0"/>
          <w:sz w:val="22"/>
          <w:szCs w:val="22"/>
        </w:rPr>
        <w:t xml:space="preserve">construir </w:t>
      </w:r>
      <w:r w:rsidR="00900971" w:rsidRPr="0051030D">
        <w:rPr>
          <w:rFonts w:ascii="Arial" w:hAnsi="Arial" w:cs="Arial"/>
          <w:b w:val="0"/>
          <w:sz w:val="22"/>
          <w:szCs w:val="22"/>
        </w:rPr>
        <w:t xml:space="preserve">zanja </w:t>
      </w:r>
      <w:r w:rsidRPr="0051030D">
        <w:rPr>
          <w:rFonts w:ascii="Arial" w:hAnsi="Arial" w:cs="Arial"/>
          <w:b w:val="0"/>
          <w:sz w:val="22"/>
          <w:szCs w:val="22"/>
        </w:rPr>
        <w:t>de 50</w:t>
      </w:r>
      <w:r w:rsidR="00A366D2" w:rsidRPr="0051030D">
        <w:rPr>
          <w:rFonts w:ascii="Arial" w:hAnsi="Arial" w:cs="Arial"/>
          <w:b w:val="0"/>
          <w:sz w:val="22"/>
          <w:szCs w:val="22"/>
        </w:rPr>
        <w:t xml:space="preserve"> </w:t>
      </w:r>
      <w:r w:rsidRPr="0051030D">
        <w:rPr>
          <w:rFonts w:ascii="Arial" w:hAnsi="Arial" w:cs="Arial"/>
          <w:b w:val="0"/>
          <w:sz w:val="22"/>
          <w:szCs w:val="22"/>
        </w:rPr>
        <w:t xml:space="preserve">cm profundidad </w:t>
      </w:r>
      <w:r w:rsidR="00192CDB" w:rsidRPr="0051030D">
        <w:rPr>
          <w:rFonts w:ascii="Arial" w:hAnsi="Arial" w:cs="Arial"/>
          <w:b w:val="0"/>
          <w:sz w:val="22"/>
          <w:szCs w:val="22"/>
        </w:rPr>
        <w:t xml:space="preserve">por </w:t>
      </w:r>
      <w:r w:rsidR="00900971" w:rsidRPr="0051030D">
        <w:rPr>
          <w:rFonts w:ascii="Arial" w:hAnsi="Arial" w:cs="Arial"/>
          <w:b w:val="0"/>
          <w:sz w:val="22"/>
          <w:szCs w:val="22"/>
        </w:rPr>
        <w:t>12</w:t>
      </w:r>
      <w:r w:rsidRPr="0051030D">
        <w:rPr>
          <w:rFonts w:ascii="Arial" w:hAnsi="Arial" w:cs="Arial"/>
          <w:b w:val="0"/>
          <w:sz w:val="22"/>
          <w:szCs w:val="22"/>
        </w:rPr>
        <w:t xml:space="preserve"> m</w:t>
      </w:r>
      <w:r w:rsidR="00900971" w:rsidRPr="0051030D">
        <w:rPr>
          <w:rFonts w:ascii="Arial" w:hAnsi="Arial" w:cs="Arial"/>
          <w:b w:val="0"/>
          <w:sz w:val="22"/>
          <w:szCs w:val="22"/>
        </w:rPr>
        <w:t xml:space="preserve"> </w:t>
      </w:r>
      <w:r w:rsidR="00A45E63" w:rsidRPr="0051030D">
        <w:rPr>
          <w:rFonts w:ascii="Arial" w:hAnsi="Arial" w:cs="Arial"/>
          <w:b w:val="0"/>
          <w:sz w:val="22"/>
          <w:szCs w:val="22"/>
        </w:rPr>
        <w:t xml:space="preserve">lineales </w:t>
      </w:r>
      <w:r w:rsidR="00A366D2" w:rsidRPr="0051030D">
        <w:rPr>
          <w:rFonts w:ascii="Arial" w:hAnsi="Arial" w:cs="Arial"/>
          <w:b w:val="0"/>
          <w:sz w:val="22"/>
          <w:szCs w:val="22"/>
        </w:rPr>
        <w:t xml:space="preserve">aproximados </w:t>
      </w:r>
      <w:r w:rsidR="00A45E63" w:rsidRPr="0051030D">
        <w:rPr>
          <w:rFonts w:ascii="Arial" w:hAnsi="Arial" w:cs="Arial"/>
          <w:b w:val="0"/>
          <w:sz w:val="22"/>
          <w:szCs w:val="22"/>
        </w:rPr>
        <w:t xml:space="preserve">para conectar el </w:t>
      </w:r>
      <w:r w:rsidR="008B2049" w:rsidRPr="0051030D">
        <w:rPr>
          <w:rFonts w:ascii="Arial" w:hAnsi="Arial" w:cs="Arial"/>
          <w:b w:val="0"/>
          <w:sz w:val="22"/>
          <w:szCs w:val="22"/>
        </w:rPr>
        <w:t>desagüe</w:t>
      </w:r>
      <w:r w:rsidR="00A45E63" w:rsidRPr="0051030D">
        <w:rPr>
          <w:rFonts w:ascii="Arial" w:hAnsi="Arial" w:cs="Arial"/>
          <w:b w:val="0"/>
          <w:sz w:val="22"/>
          <w:szCs w:val="22"/>
        </w:rPr>
        <w:t xml:space="preserve"> del lavaplatos con </w:t>
      </w:r>
      <w:r w:rsidR="00E14FB7" w:rsidRPr="0051030D">
        <w:rPr>
          <w:rFonts w:ascii="Arial" w:hAnsi="Arial" w:cs="Arial"/>
          <w:b w:val="0"/>
          <w:sz w:val="22"/>
          <w:szCs w:val="22"/>
        </w:rPr>
        <w:t>la cámara</w:t>
      </w:r>
      <w:r w:rsidRPr="0051030D">
        <w:rPr>
          <w:rFonts w:ascii="Arial" w:hAnsi="Arial" w:cs="Arial"/>
          <w:b w:val="0"/>
          <w:sz w:val="22"/>
          <w:szCs w:val="22"/>
        </w:rPr>
        <w:t xml:space="preserve"> del alcantarillado</w:t>
      </w:r>
      <w:r w:rsidR="00E05A45" w:rsidRPr="0051030D">
        <w:rPr>
          <w:rFonts w:ascii="Arial" w:hAnsi="Arial" w:cs="Arial"/>
          <w:b w:val="0"/>
          <w:sz w:val="22"/>
          <w:szCs w:val="22"/>
        </w:rPr>
        <w:t>.</w:t>
      </w:r>
    </w:p>
    <w:p w14:paraId="08FE189D" w14:textId="30B45B43" w:rsidR="00FB7A5C" w:rsidRPr="0051030D" w:rsidRDefault="005E1DBA" w:rsidP="005E1DBA">
      <w:pPr>
        <w:pStyle w:val="Ttulo4"/>
        <w:spacing w:before="0" w:beforeAutospacing="0" w:line="330" w:lineRule="atLeast"/>
        <w:jc w:val="both"/>
        <w:rPr>
          <w:rFonts w:ascii="Arial" w:hAnsi="Arial" w:cs="Arial"/>
          <w:b w:val="0"/>
          <w:sz w:val="22"/>
          <w:szCs w:val="22"/>
        </w:rPr>
      </w:pPr>
      <w:r w:rsidRPr="0051030D">
        <w:rPr>
          <w:rFonts w:ascii="Arial" w:hAnsi="Arial" w:cs="Arial"/>
          <w:b w:val="0"/>
          <w:sz w:val="22"/>
          <w:szCs w:val="22"/>
        </w:rPr>
        <w:t>P</w:t>
      </w:r>
      <w:r w:rsidR="00FB7A5C" w:rsidRPr="0051030D">
        <w:rPr>
          <w:rFonts w:ascii="Arial" w:hAnsi="Arial" w:cs="Arial"/>
          <w:b w:val="0"/>
          <w:sz w:val="22"/>
          <w:szCs w:val="22"/>
        </w:rPr>
        <w:t>ara la instalación del lavaplatos se debe considerar:</w:t>
      </w:r>
    </w:p>
    <w:p w14:paraId="2CD2EAF0" w14:textId="7ACF69DD" w:rsidR="00FB7A5C" w:rsidRPr="0051030D" w:rsidRDefault="00740E67" w:rsidP="00FB7A5C">
      <w:pPr>
        <w:pStyle w:val="Ttulo4"/>
        <w:numPr>
          <w:ilvl w:val="0"/>
          <w:numId w:val="16"/>
        </w:numPr>
        <w:spacing w:before="0" w:beforeAutospacing="0" w:line="330" w:lineRule="atLeast"/>
        <w:jc w:val="both"/>
        <w:rPr>
          <w:rFonts w:ascii="Arial" w:hAnsi="Arial" w:cs="Arial"/>
          <w:b w:val="0"/>
          <w:sz w:val="22"/>
          <w:szCs w:val="22"/>
        </w:rPr>
      </w:pPr>
      <w:r w:rsidRPr="0051030D">
        <w:rPr>
          <w:rFonts w:ascii="Arial" w:hAnsi="Arial" w:cs="Arial"/>
          <w:b w:val="0"/>
          <w:sz w:val="22"/>
          <w:szCs w:val="22"/>
        </w:rPr>
        <w:t>L</w:t>
      </w:r>
      <w:r w:rsidR="00FB7A5C" w:rsidRPr="0051030D">
        <w:rPr>
          <w:rFonts w:ascii="Arial" w:hAnsi="Arial" w:cs="Arial"/>
          <w:b w:val="0"/>
          <w:sz w:val="22"/>
          <w:szCs w:val="22"/>
        </w:rPr>
        <w:t>lave</w:t>
      </w:r>
      <w:r w:rsidRPr="0051030D">
        <w:rPr>
          <w:rFonts w:ascii="Arial" w:hAnsi="Arial" w:cs="Arial"/>
          <w:b w:val="0"/>
          <w:sz w:val="22"/>
          <w:szCs w:val="22"/>
        </w:rPr>
        <w:t>s</w:t>
      </w:r>
      <w:r w:rsidR="00FB7A5C" w:rsidRPr="0051030D">
        <w:rPr>
          <w:rFonts w:ascii="Arial" w:hAnsi="Arial" w:cs="Arial"/>
          <w:b w:val="0"/>
          <w:sz w:val="22"/>
          <w:szCs w:val="22"/>
        </w:rPr>
        <w:t xml:space="preserve"> de uso para agua caliente y fría </w:t>
      </w:r>
    </w:p>
    <w:p w14:paraId="060F662B" w14:textId="3614F6C8" w:rsidR="00FB7A5C" w:rsidRPr="0051030D" w:rsidRDefault="00740E67" w:rsidP="00FB7A5C">
      <w:pPr>
        <w:pStyle w:val="Ttulo4"/>
        <w:numPr>
          <w:ilvl w:val="0"/>
          <w:numId w:val="16"/>
        </w:numPr>
        <w:spacing w:before="0" w:beforeAutospacing="0" w:line="330" w:lineRule="atLeast"/>
        <w:jc w:val="both"/>
        <w:rPr>
          <w:rFonts w:ascii="Arial" w:hAnsi="Arial" w:cs="Arial"/>
          <w:b w:val="0"/>
          <w:sz w:val="22"/>
          <w:szCs w:val="22"/>
        </w:rPr>
      </w:pPr>
      <w:r w:rsidRPr="0051030D">
        <w:rPr>
          <w:rFonts w:ascii="Arial" w:hAnsi="Arial" w:cs="Arial"/>
          <w:b w:val="0"/>
          <w:sz w:val="22"/>
          <w:szCs w:val="22"/>
        </w:rPr>
        <w:t>M</w:t>
      </w:r>
      <w:r w:rsidR="00FB7A5C" w:rsidRPr="0051030D">
        <w:rPr>
          <w:rFonts w:ascii="Arial" w:hAnsi="Arial" w:cs="Arial"/>
          <w:b w:val="0"/>
          <w:sz w:val="22"/>
          <w:szCs w:val="22"/>
        </w:rPr>
        <w:t>angueras de conexión que cone</w:t>
      </w:r>
      <w:r w:rsidR="00E05A45" w:rsidRPr="0051030D">
        <w:rPr>
          <w:rFonts w:ascii="Arial" w:hAnsi="Arial" w:cs="Arial"/>
          <w:b w:val="0"/>
          <w:sz w:val="22"/>
          <w:szCs w:val="22"/>
        </w:rPr>
        <w:t>c</w:t>
      </w:r>
      <w:r w:rsidR="00FB7A5C" w:rsidRPr="0051030D">
        <w:rPr>
          <w:rFonts w:ascii="Arial" w:hAnsi="Arial" w:cs="Arial"/>
          <w:b w:val="0"/>
          <w:sz w:val="22"/>
          <w:szCs w:val="22"/>
        </w:rPr>
        <w:t>ten con la grifería con la red agua.</w:t>
      </w:r>
    </w:p>
    <w:p w14:paraId="4A07AE8B" w14:textId="77777777" w:rsidR="00FB7A5C" w:rsidRPr="0051030D" w:rsidRDefault="00FB7A5C" w:rsidP="00FB7A5C">
      <w:pPr>
        <w:pStyle w:val="Ttulo4"/>
        <w:numPr>
          <w:ilvl w:val="0"/>
          <w:numId w:val="16"/>
        </w:numPr>
        <w:spacing w:before="0" w:beforeAutospacing="0" w:line="330" w:lineRule="atLeast"/>
        <w:jc w:val="both"/>
        <w:rPr>
          <w:rFonts w:ascii="Arial" w:hAnsi="Arial" w:cs="Arial"/>
          <w:b w:val="0"/>
          <w:sz w:val="22"/>
          <w:szCs w:val="22"/>
        </w:rPr>
      </w:pPr>
      <w:r w:rsidRPr="0051030D">
        <w:rPr>
          <w:rFonts w:ascii="Arial" w:hAnsi="Arial" w:cs="Arial"/>
          <w:b w:val="0"/>
          <w:sz w:val="22"/>
          <w:szCs w:val="22"/>
        </w:rPr>
        <w:t>Llaves de paso que permitan cortar el agua para su mantenimiento.</w:t>
      </w:r>
    </w:p>
    <w:p w14:paraId="1F9AE5BF" w14:textId="77777777" w:rsidR="00E05A45" w:rsidRPr="0051030D" w:rsidRDefault="00FB7A5C" w:rsidP="00FB7A5C">
      <w:pPr>
        <w:pStyle w:val="Ttulo4"/>
        <w:numPr>
          <w:ilvl w:val="0"/>
          <w:numId w:val="16"/>
        </w:numPr>
        <w:spacing w:before="0" w:beforeAutospacing="0" w:line="330" w:lineRule="atLeast"/>
        <w:jc w:val="both"/>
        <w:rPr>
          <w:rFonts w:ascii="Arial" w:hAnsi="Arial" w:cs="Arial"/>
          <w:b w:val="0"/>
          <w:sz w:val="22"/>
          <w:szCs w:val="22"/>
        </w:rPr>
      </w:pPr>
      <w:r w:rsidRPr="0051030D">
        <w:rPr>
          <w:rFonts w:ascii="Arial" w:hAnsi="Arial" w:cs="Arial"/>
          <w:b w:val="0"/>
          <w:sz w:val="22"/>
          <w:szCs w:val="22"/>
        </w:rPr>
        <w:t xml:space="preserve">Desagües o válvulas. </w:t>
      </w:r>
      <w:r w:rsidRPr="0051030D">
        <w:rPr>
          <w:rFonts w:ascii="Arial" w:hAnsi="Arial" w:cs="Arial"/>
          <w:b w:val="0"/>
          <w:sz w:val="22"/>
          <w:szCs w:val="22"/>
        </w:rPr>
        <w:tab/>
      </w:r>
    </w:p>
    <w:p w14:paraId="47D863F3" w14:textId="01311C1C" w:rsidR="00E05A45" w:rsidRPr="0051030D" w:rsidRDefault="00E14FB7" w:rsidP="00FB7A5C">
      <w:pPr>
        <w:pStyle w:val="Ttulo4"/>
        <w:numPr>
          <w:ilvl w:val="0"/>
          <w:numId w:val="16"/>
        </w:numPr>
        <w:spacing w:before="0" w:beforeAutospacing="0" w:line="330" w:lineRule="atLeast"/>
        <w:jc w:val="both"/>
        <w:rPr>
          <w:rFonts w:ascii="Arial" w:hAnsi="Arial" w:cs="Arial"/>
          <w:b w:val="0"/>
          <w:sz w:val="22"/>
          <w:szCs w:val="22"/>
        </w:rPr>
      </w:pPr>
      <w:r w:rsidRPr="0051030D">
        <w:rPr>
          <w:rFonts w:ascii="Arial" w:hAnsi="Arial" w:cs="Arial"/>
          <w:b w:val="0"/>
          <w:sz w:val="22"/>
          <w:szCs w:val="22"/>
        </w:rPr>
        <w:t>Sifón</w:t>
      </w:r>
      <w:r w:rsidR="00E05A45" w:rsidRPr="0051030D">
        <w:rPr>
          <w:rFonts w:ascii="Arial" w:hAnsi="Arial" w:cs="Arial"/>
          <w:b w:val="0"/>
          <w:sz w:val="22"/>
          <w:szCs w:val="22"/>
        </w:rPr>
        <w:t>, para evitar que salgan los malos olores desde el alcantarillado</w:t>
      </w:r>
    </w:p>
    <w:p w14:paraId="1435F7ED" w14:textId="098747B4" w:rsidR="00FB7A5C" w:rsidRPr="0051030D" w:rsidRDefault="00E14FB7" w:rsidP="00B26A16">
      <w:pPr>
        <w:pStyle w:val="Ttulo4"/>
        <w:numPr>
          <w:ilvl w:val="0"/>
          <w:numId w:val="16"/>
        </w:numPr>
        <w:spacing w:before="0" w:beforeAutospacing="0" w:line="330" w:lineRule="atLeast"/>
        <w:jc w:val="both"/>
        <w:rPr>
          <w:rFonts w:ascii="Arial" w:hAnsi="Arial" w:cs="Arial"/>
          <w:b w:val="0"/>
          <w:sz w:val="22"/>
          <w:szCs w:val="22"/>
        </w:rPr>
      </w:pPr>
      <w:r w:rsidRPr="0051030D">
        <w:rPr>
          <w:rFonts w:ascii="Arial" w:hAnsi="Arial" w:cs="Arial"/>
          <w:b w:val="0"/>
          <w:sz w:val="22"/>
          <w:szCs w:val="22"/>
        </w:rPr>
        <w:t>Tubería</w:t>
      </w:r>
      <w:r w:rsidR="00E05A45" w:rsidRPr="0051030D">
        <w:rPr>
          <w:rFonts w:ascii="Arial" w:hAnsi="Arial" w:cs="Arial"/>
          <w:b w:val="0"/>
          <w:sz w:val="22"/>
          <w:szCs w:val="22"/>
        </w:rPr>
        <w:t xml:space="preserve"> de descarga, que lleve el agua hacia la red de alcantarillado debe ser como mínimo de 40mm.</w:t>
      </w:r>
      <w:r w:rsidR="00FB7A5C" w:rsidRPr="0051030D">
        <w:rPr>
          <w:rFonts w:ascii="Arial" w:hAnsi="Arial" w:cs="Arial"/>
          <w:b w:val="0"/>
          <w:sz w:val="22"/>
          <w:szCs w:val="22"/>
        </w:rPr>
        <w:tab/>
      </w:r>
      <w:r w:rsidR="00FB7A5C" w:rsidRPr="0051030D">
        <w:rPr>
          <w:rFonts w:ascii="Arial" w:hAnsi="Arial" w:cs="Arial"/>
          <w:b w:val="0"/>
          <w:sz w:val="22"/>
          <w:szCs w:val="22"/>
        </w:rPr>
        <w:tab/>
      </w:r>
      <w:r w:rsidR="00FB7A5C" w:rsidRPr="0051030D">
        <w:rPr>
          <w:rFonts w:ascii="Arial" w:hAnsi="Arial" w:cs="Arial"/>
          <w:b w:val="0"/>
          <w:sz w:val="22"/>
          <w:szCs w:val="22"/>
        </w:rPr>
        <w:tab/>
      </w:r>
      <w:r w:rsidR="00FB7A5C" w:rsidRPr="0051030D">
        <w:rPr>
          <w:rFonts w:ascii="Arial" w:hAnsi="Arial" w:cs="Arial"/>
          <w:b w:val="0"/>
          <w:sz w:val="22"/>
          <w:szCs w:val="22"/>
        </w:rPr>
        <w:tab/>
      </w:r>
    </w:p>
    <w:p w14:paraId="7E72BA8F" w14:textId="37FD75F0" w:rsidR="00D7061F" w:rsidRPr="0051030D" w:rsidRDefault="006C6EF9" w:rsidP="00F05461">
      <w:pPr>
        <w:pStyle w:val="Ttulo4"/>
        <w:numPr>
          <w:ilvl w:val="0"/>
          <w:numId w:val="30"/>
        </w:numPr>
        <w:tabs>
          <w:tab w:val="left" w:pos="709"/>
        </w:tabs>
        <w:spacing w:before="0" w:beforeAutospacing="0" w:line="330" w:lineRule="atLeast"/>
        <w:jc w:val="both"/>
        <w:rPr>
          <w:rFonts w:ascii="Arial" w:hAnsi="Arial" w:cs="Arial"/>
          <w:sz w:val="22"/>
          <w:szCs w:val="22"/>
        </w:rPr>
      </w:pPr>
      <w:r w:rsidRPr="0051030D">
        <w:rPr>
          <w:rFonts w:ascii="Arial" w:hAnsi="Arial" w:cs="Arial"/>
          <w:sz w:val="22"/>
          <w:szCs w:val="22"/>
        </w:rPr>
        <w:t xml:space="preserve">Mantención </w:t>
      </w:r>
      <w:proofErr w:type="gramStart"/>
      <w:r w:rsidRPr="0051030D">
        <w:rPr>
          <w:rFonts w:ascii="Arial" w:hAnsi="Arial" w:cs="Arial"/>
          <w:sz w:val="22"/>
          <w:szCs w:val="22"/>
        </w:rPr>
        <w:t xml:space="preserve">e </w:t>
      </w:r>
      <w:r w:rsidR="007670AB" w:rsidRPr="0051030D">
        <w:rPr>
          <w:rFonts w:ascii="Arial" w:hAnsi="Arial" w:cs="Arial"/>
          <w:sz w:val="22"/>
          <w:szCs w:val="22"/>
        </w:rPr>
        <w:t xml:space="preserve"> </w:t>
      </w:r>
      <w:r w:rsidR="00600B15">
        <w:rPr>
          <w:rFonts w:ascii="Arial" w:hAnsi="Arial" w:cs="Arial"/>
          <w:sz w:val="22"/>
          <w:szCs w:val="22"/>
        </w:rPr>
        <w:t>reubicación</w:t>
      </w:r>
      <w:proofErr w:type="gramEnd"/>
      <w:r w:rsidR="00600B15">
        <w:rPr>
          <w:rFonts w:ascii="Arial" w:hAnsi="Arial" w:cs="Arial"/>
          <w:sz w:val="22"/>
          <w:szCs w:val="22"/>
        </w:rPr>
        <w:t xml:space="preserve"> de </w:t>
      </w:r>
      <w:r w:rsidR="00D7061F" w:rsidRPr="0051030D">
        <w:rPr>
          <w:rFonts w:ascii="Arial" w:hAnsi="Arial" w:cs="Arial"/>
          <w:sz w:val="22"/>
          <w:szCs w:val="22"/>
        </w:rPr>
        <w:t xml:space="preserve">calefón </w:t>
      </w:r>
    </w:p>
    <w:p w14:paraId="54D53965" w14:textId="3A14B3FB" w:rsidR="00346299" w:rsidRDefault="005E1DBA" w:rsidP="005E1DBA">
      <w:pPr>
        <w:pStyle w:val="Ttulo4"/>
        <w:spacing w:before="0" w:beforeAutospacing="0" w:line="330" w:lineRule="atLeast"/>
        <w:jc w:val="both"/>
        <w:rPr>
          <w:rFonts w:ascii="Arial" w:hAnsi="Arial" w:cs="Arial"/>
          <w:b w:val="0"/>
          <w:sz w:val="22"/>
          <w:szCs w:val="22"/>
        </w:rPr>
      </w:pPr>
      <w:r w:rsidRPr="0051030D">
        <w:rPr>
          <w:rFonts w:ascii="Arial" w:hAnsi="Arial" w:cs="Arial"/>
          <w:b w:val="0"/>
          <w:sz w:val="22"/>
          <w:szCs w:val="22"/>
        </w:rPr>
        <w:t xml:space="preserve"> </w:t>
      </w:r>
      <w:r w:rsidR="006C6EF9" w:rsidRPr="0051030D">
        <w:rPr>
          <w:rFonts w:ascii="Arial" w:hAnsi="Arial" w:cs="Arial"/>
          <w:b w:val="0"/>
          <w:sz w:val="22"/>
          <w:szCs w:val="22"/>
        </w:rPr>
        <w:t xml:space="preserve"> </w:t>
      </w:r>
      <w:r w:rsidRPr="0051030D">
        <w:rPr>
          <w:rFonts w:ascii="Arial" w:hAnsi="Arial" w:cs="Arial"/>
          <w:b w:val="0"/>
          <w:sz w:val="22"/>
          <w:szCs w:val="22"/>
        </w:rPr>
        <w:t xml:space="preserve">  </w:t>
      </w:r>
      <w:r w:rsidR="006C6EF9" w:rsidRPr="0051030D">
        <w:rPr>
          <w:rFonts w:ascii="Arial" w:hAnsi="Arial" w:cs="Arial"/>
          <w:b w:val="0"/>
          <w:sz w:val="22"/>
          <w:szCs w:val="22"/>
        </w:rPr>
        <w:t>Se debe</w:t>
      </w:r>
      <w:r w:rsidR="007B498E" w:rsidRPr="0051030D">
        <w:rPr>
          <w:rFonts w:ascii="Arial" w:hAnsi="Arial" w:cs="Arial"/>
          <w:b w:val="0"/>
          <w:sz w:val="22"/>
          <w:szCs w:val="22"/>
        </w:rPr>
        <w:t>rá</w:t>
      </w:r>
      <w:r w:rsidR="006C6EF9" w:rsidRPr="0051030D">
        <w:rPr>
          <w:rFonts w:ascii="Arial" w:hAnsi="Arial" w:cs="Arial"/>
          <w:b w:val="0"/>
          <w:sz w:val="22"/>
          <w:szCs w:val="22"/>
        </w:rPr>
        <w:t xml:space="preserve"> </w:t>
      </w:r>
      <w:r w:rsidR="00B966D4" w:rsidRPr="0051030D">
        <w:rPr>
          <w:rFonts w:ascii="Arial" w:hAnsi="Arial" w:cs="Arial"/>
          <w:b w:val="0"/>
          <w:sz w:val="22"/>
          <w:szCs w:val="22"/>
        </w:rPr>
        <w:t>considerar</w:t>
      </w:r>
      <w:r w:rsidR="00D0282B" w:rsidRPr="0051030D">
        <w:rPr>
          <w:rFonts w:ascii="Arial" w:hAnsi="Arial" w:cs="Arial"/>
          <w:b w:val="0"/>
          <w:sz w:val="22"/>
          <w:szCs w:val="22"/>
        </w:rPr>
        <w:t xml:space="preserve"> para </w:t>
      </w:r>
      <w:r w:rsidR="00600B15">
        <w:rPr>
          <w:rFonts w:ascii="Arial" w:hAnsi="Arial" w:cs="Arial"/>
          <w:b w:val="0"/>
          <w:sz w:val="22"/>
          <w:szCs w:val="22"/>
        </w:rPr>
        <w:t xml:space="preserve">revisión, limpieza </w:t>
      </w:r>
      <w:proofErr w:type="gramStart"/>
      <w:r w:rsidR="00600B15">
        <w:rPr>
          <w:rFonts w:ascii="Arial" w:hAnsi="Arial" w:cs="Arial"/>
          <w:b w:val="0"/>
          <w:sz w:val="22"/>
          <w:szCs w:val="22"/>
        </w:rPr>
        <w:t xml:space="preserve">y </w:t>
      </w:r>
      <w:r w:rsidR="00D0282B" w:rsidRPr="0051030D">
        <w:rPr>
          <w:rFonts w:ascii="Arial" w:hAnsi="Arial" w:cs="Arial"/>
          <w:b w:val="0"/>
          <w:sz w:val="22"/>
          <w:szCs w:val="22"/>
        </w:rPr>
        <w:t xml:space="preserve"> mantención</w:t>
      </w:r>
      <w:proofErr w:type="gramEnd"/>
      <w:r w:rsidR="00D0282B" w:rsidRPr="0051030D">
        <w:rPr>
          <w:rFonts w:ascii="Arial" w:hAnsi="Arial" w:cs="Arial"/>
          <w:b w:val="0"/>
          <w:sz w:val="22"/>
          <w:szCs w:val="22"/>
        </w:rPr>
        <w:t xml:space="preserve"> del calefón</w:t>
      </w:r>
      <w:r w:rsidR="00600B15">
        <w:rPr>
          <w:rFonts w:ascii="Arial" w:hAnsi="Arial" w:cs="Arial"/>
          <w:b w:val="0"/>
          <w:sz w:val="22"/>
          <w:szCs w:val="22"/>
        </w:rPr>
        <w:t xml:space="preserve">, incluyendo las piezas o repuestos que deben reemplazarse, para dejar en perfecto estado de funcionamiento, verificando salida de gases o ventilación y </w:t>
      </w:r>
      <w:proofErr w:type="spellStart"/>
      <w:r w:rsidR="00600B15">
        <w:rPr>
          <w:rFonts w:ascii="Arial" w:hAnsi="Arial" w:cs="Arial"/>
          <w:b w:val="0"/>
          <w:sz w:val="22"/>
          <w:szCs w:val="22"/>
        </w:rPr>
        <w:t>temperatuira</w:t>
      </w:r>
      <w:proofErr w:type="spellEnd"/>
      <w:r w:rsidR="00600B15">
        <w:rPr>
          <w:rFonts w:ascii="Arial" w:hAnsi="Arial" w:cs="Arial"/>
          <w:b w:val="0"/>
          <w:sz w:val="22"/>
          <w:szCs w:val="22"/>
        </w:rPr>
        <w:t xml:space="preserve"> y presión de agua. </w:t>
      </w:r>
    </w:p>
    <w:p w14:paraId="26989F22" w14:textId="7143D4D4" w:rsidR="00D7061F" w:rsidRPr="005E1DBA" w:rsidRDefault="006C6EF9" w:rsidP="005E1DBA">
      <w:pPr>
        <w:pStyle w:val="Ttulo4"/>
        <w:spacing w:before="0" w:beforeAutospacing="0" w:line="330" w:lineRule="atLeast"/>
        <w:jc w:val="both"/>
        <w:rPr>
          <w:rFonts w:ascii="Arial" w:hAnsi="Arial" w:cs="Arial"/>
          <w:b w:val="0"/>
          <w:sz w:val="22"/>
          <w:szCs w:val="22"/>
        </w:rPr>
      </w:pPr>
      <w:r>
        <w:rPr>
          <w:rFonts w:ascii="Arial" w:hAnsi="Arial" w:cs="Arial"/>
          <w:b w:val="0"/>
          <w:sz w:val="22"/>
          <w:szCs w:val="22"/>
        </w:rPr>
        <w:t xml:space="preserve"> </w:t>
      </w:r>
      <w:r w:rsidR="00600B15">
        <w:rPr>
          <w:rFonts w:ascii="Arial" w:hAnsi="Arial" w:cs="Arial"/>
          <w:b w:val="0"/>
          <w:sz w:val="22"/>
          <w:szCs w:val="22"/>
        </w:rPr>
        <w:t xml:space="preserve">El cambio de ubicación </w:t>
      </w:r>
      <w:r w:rsidR="00E67397" w:rsidRPr="005E1DBA">
        <w:rPr>
          <w:rFonts w:ascii="Arial" w:hAnsi="Arial" w:cs="Arial"/>
          <w:b w:val="0"/>
          <w:sz w:val="22"/>
          <w:szCs w:val="22"/>
        </w:rPr>
        <w:t xml:space="preserve">del </w:t>
      </w:r>
      <w:r w:rsidR="00E14FB7" w:rsidRPr="005E1DBA">
        <w:rPr>
          <w:rFonts w:ascii="Arial" w:hAnsi="Arial" w:cs="Arial"/>
          <w:b w:val="0"/>
          <w:sz w:val="22"/>
          <w:szCs w:val="22"/>
        </w:rPr>
        <w:t xml:space="preserve">calefón </w:t>
      </w:r>
      <w:r w:rsidR="00D7061F" w:rsidRPr="005E1DBA">
        <w:rPr>
          <w:rFonts w:ascii="Arial" w:hAnsi="Arial" w:cs="Arial"/>
          <w:b w:val="0"/>
          <w:sz w:val="22"/>
          <w:szCs w:val="22"/>
        </w:rPr>
        <w:t>debe considerar</w:t>
      </w:r>
      <w:r w:rsidR="00D7061F" w:rsidRPr="005E1DBA">
        <w:rPr>
          <w:rFonts w:ascii="Segoe UI" w:hAnsi="Segoe UI" w:cs="Segoe UI"/>
          <w:b w:val="0"/>
          <w:bCs w:val="0"/>
          <w:color w:val="333333"/>
          <w:sz w:val="21"/>
          <w:szCs w:val="21"/>
          <w:shd w:val="clear" w:color="auto" w:fill="FFFFFF"/>
        </w:rPr>
        <w:t>:</w:t>
      </w:r>
    </w:p>
    <w:p w14:paraId="086F83EF" w14:textId="7DD1491E" w:rsidR="00D7061F" w:rsidRDefault="00D7061F" w:rsidP="00D7061F">
      <w:pPr>
        <w:pStyle w:val="Ttulo4"/>
        <w:numPr>
          <w:ilvl w:val="0"/>
          <w:numId w:val="19"/>
        </w:numPr>
        <w:spacing w:before="0" w:beforeAutospacing="0" w:line="330" w:lineRule="atLeast"/>
        <w:ind w:firstLine="131"/>
        <w:jc w:val="both"/>
        <w:rPr>
          <w:rFonts w:ascii="Arial" w:hAnsi="Arial" w:cs="Arial"/>
          <w:b w:val="0"/>
          <w:sz w:val="22"/>
          <w:szCs w:val="22"/>
        </w:rPr>
      </w:pPr>
      <w:r>
        <w:rPr>
          <w:rFonts w:ascii="Arial" w:hAnsi="Arial" w:cs="Arial"/>
          <w:b w:val="0"/>
          <w:sz w:val="22"/>
          <w:szCs w:val="22"/>
        </w:rPr>
        <w:t xml:space="preserve">Ducto de evacuación de gases </w:t>
      </w:r>
    </w:p>
    <w:p w14:paraId="60EF0D64" w14:textId="74C5F69E" w:rsidR="00D7061F" w:rsidRDefault="00D7061F" w:rsidP="00D7061F">
      <w:pPr>
        <w:pStyle w:val="Ttulo4"/>
        <w:numPr>
          <w:ilvl w:val="0"/>
          <w:numId w:val="19"/>
        </w:numPr>
        <w:spacing w:before="0" w:beforeAutospacing="0" w:line="330" w:lineRule="atLeast"/>
        <w:ind w:firstLine="131"/>
        <w:jc w:val="both"/>
        <w:rPr>
          <w:rFonts w:ascii="Arial" w:hAnsi="Arial" w:cs="Arial"/>
          <w:b w:val="0"/>
          <w:sz w:val="22"/>
          <w:szCs w:val="22"/>
        </w:rPr>
      </w:pPr>
      <w:r>
        <w:rPr>
          <w:rFonts w:ascii="Arial" w:hAnsi="Arial" w:cs="Arial"/>
          <w:b w:val="0"/>
          <w:sz w:val="22"/>
          <w:szCs w:val="22"/>
        </w:rPr>
        <w:t>Cone</w:t>
      </w:r>
      <w:r w:rsidR="00E67397">
        <w:rPr>
          <w:rFonts w:ascii="Arial" w:hAnsi="Arial" w:cs="Arial"/>
          <w:b w:val="0"/>
          <w:sz w:val="22"/>
          <w:szCs w:val="22"/>
        </w:rPr>
        <w:t>x</w:t>
      </w:r>
      <w:r>
        <w:rPr>
          <w:rFonts w:ascii="Arial" w:hAnsi="Arial" w:cs="Arial"/>
          <w:b w:val="0"/>
          <w:sz w:val="22"/>
          <w:szCs w:val="22"/>
        </w:rPr>
        <w:t xml:space="preserve">iones </w:t>
      </w:r>
      <w:r w:rsidR="00E67397">
        <w:rPr>
          <w:rFonts w:ascii="Arial" w:hAnsi="Arial" w:cs="Arial"/>
          <w:b w:val="0"/>
          <w:sz w:val="22"/>
          <w:szCs w:val="22"/>
        </w:rPr>
        <w:t xml:space="preserve">de </w:t>
      </w:r>
      <w:r>
        <w:rPr>
          <w:rFonts w:ascii="Arial" w:hAnsi="Arial" w:cs="Arial"/>
          <w:b w:val="0"/>
          <w:sz w:val="22"/>
          <w:szCs w:val="22"/>
        </w:rPr>
        <w:t xml:space="preserve">entrada de agua fría y </w:t>
      </w:r>
      <w:r w:rsidR="00E67397">
        <w:rPr>
          <w:rFonts w:ascii="Arial" w:hAnsi="Arial" w:cs="Arial"/>
          <w:b w:val="0"/>
          <w:sz w:val="22"/>
          <w:szCs w:val="22"/>
        </w:rPr>
        <w:t>salida de agua caliente con diámetro de ½”</w:t>
      </w:r>
    </w:p>
    <w:p w14:paraId="5F92D41C" w14:textId="23681F58" w:rsidR="00D7061F" w:rsidRDefault="00E67397" w:rsidP="00D7061F">
      <w:pPr>
        <w:pStyle w:val="Ttulo4"/>
        <w:numPr>
          <w:ilvl w:val="0"/>
          <w:numId w:val="19"/>
        </w:numPr>
        <w:spacing w:before="0" w:beforeAutospacing="0" w:line="330" w:lineRule="atLeast"/>
        <w:ind w:firstLine="131"/>
        <w:jc w:val="both"/>
        <w:rPr>
          <w:rFonts w:ascii="Arial" w:hAnsi="Arial" w:cs="Arial"/>
          <w:b w:val="0"/>
          <w:sz w:val="22"/>
          <w:szCs w:val="22"/>
        </w:rPr>
      </w:pPr>
      <w:r>
        <w:rPr>
          <w:rFonts w:ascii="Arial" w:hAnsi="Arial" w:cs="Arial"/>
          <w:b w:val="0"/>
          <w:sz w:val="22"/>
          <w:szCs w:val="22"/>
        </w:rPr>
        <w:t>Considerar llaves de paso y filtros.</w:t>
      </w:r>
    </w:p>
    <w:p w14:paraId="6C874B4F" w14:textId="06D45E8E" w:rsidR="00E67397" w:rsidRDefault="00E67397" w:rsidP="00D7061F">
      <w:pPr>
        <w:pStyle w:val="Ttulo4"/>
        <w:numPr>
          <w:ilvl w:val="0"/>
          <w:numId w:val="19"/>
        </w:numPr>
        <w:spacing w:before="0" w:beforeAutospacing="0" w:line="330" w:lineRule="atLeast"/>
        <w:ind w:firstLine="131"/>
        <w:jc w:val="both"/>
        <w:rPr>
          <w:rFonts w:ascii="Arial" w:hAnsi="Arial" w:cs="Arial"/>
          <w:b w:val="0"/>
          <w:sz w:val="22"/>
          <w:szCs w:val="22"/>
        </w:rPr>
      </w:pPr>
      <w:r>
        <w:rPr>
          <w:rFonts w:ascii="Arial" w:hAnsi="Arial" w:cs="Arial"/>
          <w:b w:val="0"/>
          <w:sz w:val="22"/>
          <w:szCs w:val="22"/>
        </w:rPr>
        <w:t>Para conexión de gas debe ser un instalador con certificación SEC</w:t>
      </w:r>
    </w:p>
    <w:p w14:paraId="5AD94BFB" w14:textId="0CA689CD" w:rsidR="00694C40" w:rsidRPr="002B7656" w:rsidRDefault="00E67397" w:rsidP="002B7656">
      <w:pPr>
        <w:pStyle w:val="Ttulo4"/>
        <w:numPr>
          <w:ilvl w:val="0"/>
          <w:numId w:val="19"/>
        </w:numPr>
        <w:spacing w:before="0" w:beforeAutospacing="0" w:line="330" w:lineRule="atLeast"/>
        <w:ind w:left="1418" w:hanging="567"/>
        <w:jc w:val="both"/>
        <w:rPr>
          <w:rFonts w:ascii="Arial" w:hAnsi="Arial" w:cs="Arial"/>
          <w:b w:val="0"/>
          <w:sz w:val="22"/>
          <w:szCs w:val="22"/>
        </w:rPr>
      </w:pPr>
      <w:r w:rsidRPr="00D33547">
        <w:rPr>
          <w:rFonts w:ascii="Arial" w:hAnsi="Arial" w:cs="Arial"/>
          <w:b w:val="0"/>
          <w:sz w:val="22"/>
          <w:szCs w:val="22"/>
        </w:rPr>
        <w:t>Se debe considerar los siguientes componentes (llave de pa</w:t>
      </w:r>
      <w:r w:rsidR="00D33547" w:rsidRPr="00D33547">
        <w:rPr>
          <w:rFonts w:ascii="Arial" w:hAnsi="Arial" w:cs="Arial"/>
          <w:b w:val="0"/>
          <w:sz w:val="22"/>
          <w:szCs w:val="22"/>
        </w:rPr>
        <w:t>s</w:t>
      </w:r>
      <w:r w:rsidRPr="00D33547">
        <w:rPr>
          <w:rFonts w:ascii="Arial" w:hAnsi="Arial" w:cs="Arial"/>
          <w:b w:val="0"/>
          <w:sz w:val="22"/>
          <w:szCs w:val="22"/>
        </w:rPr>
        <w:t>o de gas, flexibles y regulador)</w:t>
      </w:r>
      <w:r w:rsidR="002B7656">
        <w:rPr>
          <w:rFonts w:ascii="Arial" w:hAnsi="Arial" w:cs="Arial"/>
          <w:b w:val="0"/>
          <w:sz w:val="22"/>
          <w:szCs w:val="22"/>
        </w:rPr>
        <w:t>.</w:t>
      </w:r>
    </w:p>
    <w:p w14:paraId="3EAC54E0" w14:textId="4B45F14C" w:rsidR="00694C40" w:rsidRDefault="00694C40" w:rsidP="00694C40">
      <w:pPr>
        <w:spacing w:after="0" w:line="300" w:lineRule="atLeast"/>
        <w:jc w:val="both"/>
        <w:rPr>
          <w:rFonts w:ascii="Arial" w:eastAsia="Times New Roman" w:hAnsi="Arial" w:cs="Arial"/>
          <w:b/>
          <w:lang w:eastAsia="es-CL"/>
        </w:rPr>
      </w:pPr>
    </w:p>
    <w:p w14:paraId="677FCD6A" w14:textId="2382874D" w:rsidR="00926CA8" w:rsidRDefault="00694C40" w:rsidP="00F05461">
      <w:pPr>
        <w:spacing w:after="0" w:line="300" w:lineRule="atLeast"/>
        <w:jc w:val="both"/>
        <w:rPr>
          <w:rFonts w:ascii="Arial" w:hAnsi="Arial" w:cs="Arial"/>
        </w:rPr>
      </w:pPr>
      <w:r w:rsidRPr="00F05461">
        <w:rPr>
          <w:rFonts w:ascii="Arial" w:eastAsia="Times New Roman" w:hAnsi="Arial" w:cs="Arial"/>
          <w:lang w:eastAsia="es-CL"/>
        </w:rPr>
        <w:t>Prueba de funcionamiento</w:t>
      </w:r>
      <w:r w:rsidR="00F05461">
        <w:rPr>
          <w:rFonts w:ascii="Arial" w:eastAsia="Times New Roman" w:hAnsi="Arial" w:cs="Arial"/>
          <w:lang w:eastAsia="es-CL"/>
        </w:rPr>
        <w:t>, a</w:t>
      </w:r>
      <w:r w:rsidRPr="00A93B3E">
        <w:rPr>
          <w:rFonts w:ascii="Arial" w:hAnsi="Arial" w:cs="Arial"/>
        </w:rPr>
        <w:t xml:space="preserve">ntes de la entrega se deberá verificar el </w:t>
      </w:r>
      <w:r w:rsidR="00926CA8" w:rsidRPr="00A93B3E">
        <w:rPr>
          <w:rFonts w:ascii="Arial" w:hAnsi="Arial" w:cs="Arial"/>
        </w:rPr>
        <w:t xml:space="preserve">correcto </w:t>
      </w:r>
      <w:r w:rsidRPr="00A93B3E">
        <w:rPr>
          <w:rFonts w:ascii="Arial" w:hAnsi="Arial" w:cs="Arial"/>
        </w:rPr>
        <w:t xml:space="preserve">funcionamiento </w:t>
      </w:r>
      <w:r w:rsidR="00A93B3E">
        <w:rPr>
          <w:rFonts w:ascii="Arial" w:hAnsi="Arial" w:cs="Arial"/>
        </w:rPr>
        <w:t xml:space="preserve">del portón </w:t>
      </w:r>
      <w:r w:rsidR="00926CA8" w:rsidRPr="00A93B3E">
        <w:rPr>
          <w:rFonts w:ascii="Arial" w:hAnsi="Arial" w:cs="Arial"/>
        </w:rPr>
        <w:t xml:space="preserve">eléctrico, calefón </w:t>
      </w:r>
      <w:r w:rsidR="007D22CE">
        <w:rPr>
          <w:rFonts w:ascii="Arial" w:hAnsi="Arial" w:cs="Arial"/>
        </w:rPr>
        <w:t xml:space="preserve">y lavaplatos. </w:t>
      </w:r>
    </w:p>
    <w:p w14:paraId="618D6525" w14:textId="77777777" w:rsidR="00F05461" w:rsidRPr="00F05461" w:rsidRDefault="00F05461" w:rsidP="00F05461">
      <w:pPr>
        <w:spacing w:after="0" w:line="300" w:lineRule="atLeast"/>
        <w:jc w:val="both"/>
        <w:rPr>
          <w:rFonts w:ascii="Arial" w:eastAsia="Times New Roman" w:hAnsi="Arial" w:cs="Arial"/>
          <w:lang w:eastAsia="es-CL"/>
        </w:rPr>
      </w:pPr>
    </w:p>
    <w:p w14:paraId="5BA8336A" w14:textId="64CC7FA4" w:rsidR="00926CA8" w:rsidRPr="00E41BAE" w:rsidRDefault="00926CA8" w:rsidP="00926CA8">
      <w:pPr>
        <w:spacing w:after="0" w:line="300" w:lineRule="atLeast"/>
        <w:jc w:val="both"/>
        <w:rPr>
          <w:rFonts w:ascii="Arial" w:eastAsia="Times New Roman" w:hAnsi="Arial" w:cs="Arial"/>
          <w:lang w:eastAsia="es-CL"/>
        </w:rPr>
      </w:pPr>
      <w:r w:rsidRPr="00E41BAE">
        <w:rPr>
          <w:rFonts w:ascii="Arial" w:hAnsi="Arial" w:cs="Arial"/>
        </w:rPr>
        <w:t>El contratista</w:t>
      </w:r>
      <w:r w:rsidR="00F05461">
        <w:rPr>
          <w:rFonts w:ascii="Arial" w:hAnsi="Arial" w:cs="Arial"/>
        </w:rPr>
        <w:t xml:space="preserve"> </w:t>
      </w:r>
      <w:proofErr w:type="spellStart"/>
      <w:r w:rsidR="00F05461">
        <w:rPr>
          <w:rFonts w:ascii="Arial" w:hAnsi="Arial" w:cs="Arial"/>
        </w:rPr>
        <w:t>debera</w:t>
      </w:r>
      <w:proofErr w:type="spellEnd"/>
      <w:r w:rsidR="00F05461">
        <w:rPr>
          <w:rFonts w:ascii="Arial" w:hAnsi="Arial" w:cs="Arial"/>
        </w:rPr>
        <w:t xml:space="preserve"> retirar</w:t>
      </w:r>
      <w:r w:rsidRPr="00E41BAE">
        <w:rPr>
          <w:rFonts w:ascii="Arial" w:hAnsi="Arial" w:cs="Arial"/>
        </w:rPr>
        <w:t xml:space="preserve"> la totalidad de los escombros</w:t>
      </w:r>
      <w:r w:rsidR="00F05461">
        <w:rPr>
          <w:rFonts w:ascii="Arial" w:hAnsi="Arial" w:cs="Arial"/>
        </w:rPr>
        <w:t xml:space="preserve"> y residuos generados durante la ejecución de los trabajos</w:t>
      </w:r>
      <w:r w:rsidRPr="00E41BAE">
        <w:rPr>
          <w:rFonts w:ascii="Arial" w:hAnsi="Arial" w:cs="Arial"/>
        </w:rPr>
        <w:t>,</w:t>
      </w:r>
      <w:r w:rsidR="00F05461">
        <w:rPr>
          <w:rFonts w:ascii="Arial" w:hAnsi="Arial" w:cs="Arial"/>
        </w:rPr>
        <w:t xml:space="preserve"> incluyendo</w:t>
      </w:r>
      <w:r w:rsidRPr="00E41BAE">
        <w:rPr>
          <w:rFonts w:ascii="Arial" w:hAnsi="Arial" w:cs="Arial"/>
        </w:rPr>
        <w:t xml:space="preserve"> rest</w:t>
      </w:r>
      <w:r w:rsidR="00F05461">
        <w:rPr>
          <w:rFonts w:ascii="Arial" w:hAnsi="Arial" w:cs="Arial"/>
        </w:rPr>
        <w:t>os de fierro, plástico y madera.</w:t>
      </w:r>
      <w:r w:rsidRPr="00E41BAE">
        <w:rPr>
          <w:rFonts w:ascii="Arial" w:hAnsi="Arial" w:cs="Arial"/>
        </w:rPr>
        <w:t xml:space="preserve"> </w:t>
      </w:r>
      <w:r w:rsidR="00F05461">
        <w:rPr>
          <w:rFonts w:ascii="Arial" w:hAnsi="Arial" w:cs="Arial"/>
        </w:rPr>
        <w:t xml:space="preserve">Asimismo, </w:t>
      </w:r>
      <w:r w:rsidRPr="00E41BAE">
        <w:rPr>
          <w:rFonts w:ascii="Arial" w:hAnsi="Arial" w:cs="Arial"/>
        </w:rPr>
        <w:t xml:space="preserve">El edificio </w:t>
      </w:r>
      <w:r w:rsidR="00F05461">
        <w:rPr>
          <w:rFonts w:ascii="Arial" w:hAnsi="Arial" w:cs="Arial"/>
        </w:rPr>
        <w:t xml:space="preserve">debe </w:t>
      </w:r>
      <w:r w:rsidRPr="00E41BAE">
        <w:rPr>
          <w:rFonts w:ascii="Arial" w:hAnsi="Arial" w:cs="Arial"/>
        </w:rPr>
        <w:t>se</w:t>
      </w:r>
      <w:r w:rsidR="00F05461">
        <w:rPr>
          <w:rFonts w:ascii="Arial" w:hAnsi="Arial" w:cs="Arial"/>
        </w:rPr>
        <w:t>r entregado</w:t>
      </w:r>
      <w:r w:rsidRPr="00E41BAE">
        <w:rPr>
          <w:rFonts w:ascii="Arial" w:hAnsi="Arial" w:cs="Arial"/>
        </w:rPr>
        <w:t xml:space="preserve"> en óptimas condiciones de limp</w:t>
      </w:r>
      <w:r w:rsidR="00F05461">
        <w:rPr>
          <w:rFonts w:ascii="Arial" w:hAnsi="Arial" w:cs="Arial"/>
        </w:rPr>
        <w:t xml:space="preserve">ieza, habiendo realizado </w:t>
      </w:r>
      <w:proofErr w:type="gramStart"/>
      <w:r w:rsidR="00F05461">
        <w:rPr>
          <w:rFonts w:ascii="Arial" w:hAnsi="Arial" w:cs="Arial"/>
        </w:rPr>
        <w:t xml:space="preserve">toda </w:t>
      </w:r>
      <w:r w:rsidR="00F05461">
        <w:rPr>
          <w:rFonts w:ascii="Arial" w:hAnsi="Arial" w:cs="Arial"/>
        </w:rPr>
        <w:lastRenderedPageBreak/>
        <w:t>las acciones</w:t>
      </w:r>
      <w:proofErr w:type="gramEnd"/>
      <w:r w:rsidRPr="00E41BAE">
        <w:rPr>
          <w:rFonts w:ascii="Arial" w:hAnsi="Arial" w:cs="Arial"/>
        </w:rPr>
        <w:t xml:space="preserve"> necesario para el correcto funcionamiento y</w:t>
      </w:r>
      <w:r w:rsidR="00F05461">
        <w:rPr>
          <w:rFonts w:ascii="Arial" w:hAnsi="Arial" w:cs="Arial"/>
        </w:rPr>
        <w:t xml:space="preserve"> la adecuada</w:t>
      </w:r>
      <w:r w:rsidRPr="00E41BAE">
        <w:rPr>
          <w:rFonts w:ascii="Arial" w:hAnsi="Arial" w:cs="Arial"/>
        </w:rPr>
        <w:t xml:space="preserve"> protección de la infraestructura institucional.</w:t>
      </w:r>
    </w:p>
    <w:p w14:paraId="4C26F17E" w14:textId="2532E801" w:rsidR="006B3616" w:rsidRDefault="006B3616" w:rsidP="00620D22">
      <w:pPr>
        <w:spacing w:after="0" w:line="300" w:lineRule="atLeast"/>
        <w:jc w:val="both"/>
        <w:rPr>
          <w:rFonts w:ascii="Arial" w:eastAsia="Times New Roman" w:hAnsi="Arial" w:cs="Arial"/>
          <w:b/>
          <w:lang w:eastAsia="es-CL"/>
        </w:rPr>
      </w:pPr>
    </w:p>
    <w:p w14:paraId="09921291" w14:textId="08B16E1E" w:rsidR="00634455" w:rsidRPr="00D60182" w:rsidRDefault="00A04D43" w:rsidP="00805A24">
      <w:pPr>
        <w:pStyle w:val="Prrafodelista"/>
        <w:numPr>
          <w:ilvl w:val="0"/>
          <w:numId w:val="1"/>
        </w:numPr>
        <w:spacing w:after="0" w:line="240" w:lineRule="auto"/>
        <w:ind w:left="0" w:firstLine="0"/>
        <w:jc w:val="both"/>
        <w:rPr>
          <w:rFonts w:ascii="Arial" w:eastAsia="Times New Roman" w:hAnsi="Arial" w:cs="Arial"/>
          <w:b/>
          <w:bCs/>
          <w:color w:val="000000" w:themeColor="text1"/>
          <w:lang w:eastAsia="es-CL"/>
        </w:rPr>
      </w:pPr>
      <w:r w:rsidRPr="00D60182">
        <w:rPr>
          <w:rFonts w:ascii="Arial" w:eastAsia="Times New Roman" w:hAnsi="Arial" w:cs="Arial"/>
          <w:b/>
          <w:bCs/>
          <w:color w:val="000000" w:themeColor="text1"/>
          <w:lang w:eastAsia="es-CL"/>
        </w:rPr>
        <w:t>DIRECCIÓN DE ENTREGA</w:t>
      </w:r>
    </w:p>
    <w:p w14:paraId="43DEF7ED" w14:textId="2EACF4A3" w:rsidR="00634455" w:rsidRPr="00FF777A" w:rsidRDefault="00405C91" w:rsidP="00805A24">
      <w:pPr>
        <w:spacing w:before="105" w:after="100" w:afterAutospacing="1" w:line="270" w:lineRule="atLeast"/>
        <w:jc w:val="both"/>
        <w:rPr>
          <w:rFonts w:ascii="Arial" w:eastAsia="Times New Roman" w:hAnsi="Arial" w:cs="Arial"/>
          <w:iCs/>
          <w:color w:val="000000" w:themeColor="text1"/>
          <w:lang w:eastAsia="es-CL"/>
        </w:rPr>
      </w:pPr>
      <w:r w:rsidRPr="00FF777A">
        <w:rPr>
          <w:rFonts w:ascii="Arial" w:eastAsia="Times New Roman" w:hAnsi="Arial" w:cs="Arial"/>
          <w:iCs/>
          <w:lang w:eastAsia="es-CL"/>
        </w:rPr>
        <w:t xml:space="preserve">Región de Aysén, comuna de Chile Chico, Avda. Bernardo O´Higgins # </w:t>
      </w:r>
      <w:r w:rsidR="00E14FB7" w:rsidRPr="00FF777A">
        <w:rPr>
          <w:rFonts w:ascii="Arial" w:eastAsia="Times New Roman" w:hAnsi="Arial" w:cs="Arial"/>
          <w:iCs/>
          <w:lang w:eastAsia="es-CL"/>
        </w:rPr>
        <w:t>879.</w:t>
      </w:r>
    </w:p>
    <w:p w14:paraId="5BDA223A" w14:textId="405F2917" w:rsidR="00634455" w:rsidRDefault="00A04D43" w:rsidP="00805A24">
      <w:pPr>
        <w:pStyle w:val="Prrafodelista"/>
        <w:numPr>
          <w:ilvl w:val="0"/>
          <w:numId w:val="1"/>
        </w:numPr>
        <w:spacing w:after="0" w:line="240" w:lineRule="auto"/>
        <w:ind w:left="0" w:firstLine="0"/>
        <w:jc w:val="both"/>
        <w:rPr>
          <w:rFonts w:ascii="Arial" w:eastAsia="Times New Roman" w:hAnsi="Arial" w:cs="Arial"/>
          <w:color w:val="000000" w:themeColor="text1"/>
          <w:lang w:eastAsia="es-CL"/>
        </w:rPr>
      </w:pPr>
      <w:r w:rsidRPr="00D60182">
        <w:rPr>
          <w:rFonts w:ascii="Arial" w:eastAsia="Times New Roman" w:hAnsi="Arial" w:cs="Arial"/>
          <w:b/>
          <w:bCs/>
          <w:color w:val="000000" w:themeColor="text1"/>
          <w:lang w:eastAsia="es-CL"/>
        </w:rPr>
        <w:t>PLAZO DE ENTREGA</w:t>
      </w:r>
      <w:r w:rsidRPr="00D60182">
        <w:rPr>
          <w:rFonts w:ascii="Arial" w:eastAsia="Times New Roman" w:hAnsi="Arial" w:cs="Arial"/>
          <w:color w:val="000000" w:themeColor="text1"/>
          <w:lang w:eastAsia="es-CL"/>
        </w:rPr>
        <w:t> </w:t>
      </w:r>
    </w:p>
    <w:p w14:paraId="2CE623A1" w14:textId="77777777" w:rsidR="00405C91" w:rsidRDefault="00405C91" w:rsidP="00405C91">
      <w:pPr>
        <w:spacing w:after="0" w:line="240" w:lineRule="auto"/>
        <w:jc w:val="both"/>
        <w:rPr>
          <w:rFonts w:ascii="Arial" w:eastAsia="Times New Roman" w:hAnsi="Arial" w:cs="Arial"/>
          <w:lang w:eastAsia="es-CL"/>
        </w:rPr>
      </w:pPr>
    </w:p>
    <w:p w14:paraId="373BA35F" w14:textId="01696965" w:rsidR="00B3066F" w:rsidRDefault="001E3269" w:rsidP="00620D22">
      <w:pPr>
        <w:spacing w:before="105" w:after="0" w:afterAutospacing="1" w:line="240" w:lineRule="auto"/>
        <w:jc w:val="both"/>
        <w:rPr>
          <w:rFonts w:ascii="Arial" w:eastAsia="Times New Roman" w:hAnsi="Arial" w:cs="Arial"/>
          <w:lang w:eastAsia="es-CL"/>
        </w:rPr>
      </w:pPr>
      <w:r w:rsidRPr="00620D22">
        <w:rPr>
          <w:rFonts w:ascii="Arial" w:eastAsia="Times New Roman" w:hAnsi="Arial" w:cs="Arial"/>
          <w:lang w:eastAsia="es-CL"/>
        </w:rPr>
        <w:t xml:space="preserve">El plazo máximo de ejecución de los </w:t>
      </w:r>
      <w:r w:rsidR="00765288" w:rsidRPr="00620D22">
        <w:rPr>
          <w:rFonts w:ascii="Arial" w:eastAsia="Times New Roman" w:hAnsi="Arial" w:cs="Arial"/>
          <w:lang w:eastAsia="es-CL"/>
        </w:rPr>
        <w:t xml:space="preserve">servicios </w:t>
      </w:r>
      <w:r w:rsidRPr="00620D22">
        <w:rPr>
          <w:rFonts w:ascii="Arial" w:eastAsia="Times New Roman" w:hAnsi="Arial" w:cs="Arial"/>
          <w:lang w:eastAsia="es-CL"/>
        </w:rPr>
        <w:t xml:space="preserve">será de </w:t>
      </w:r>
      <w:r w:rsidR="0055032B" w:rsidRPr="00620D22">
        <w:rPr>
          <w:rFonts w:ascii="Arial" w:eastAsia="Times New Roman" w:hAnsi="Arial" w:cs="Arial"/>
          <w:lang w:eastAsia="es-CL"/>
        </w:rPr>
        <w:t>15</w:t>
      </w:r>
      <w:r w:rsidR="0015159A" w:rsidRPr="00620D22">
        <w:rPr>
          <w:rFonts w:ascii="Arial" w:eastAsia="Times New Roman" w:hAnsi="Arial" w:cs="Arial"/>
          <w:lang w:eastAsia="es-CL"/>
        </w:rPr>
        <w:t xml:space="preserve"> días </w:t>
      </w:r>
      <w:r w:rsidR="00E14FB7" w:rsidRPr="00620D22">
        <w:rPr>
          <w:rFonts w:ascii="Arial" w:eastAsia="Times New Roman" w:hAnsi="Arial" w:cs="Arial"/>
          <w:lang w:eastAsia="es-CL"/>
        </w:rPr>
        <w:t>hábiles</w:t>
      </w:r>
      <w:r w:rsidRPr="00620D22">
        <w:rPr>
          <w:rFonts w:ascii="Arial" w:eastAsia="Times New Roman" w:hAnsi="Arial" w:cs="Arial"/>
          <w:lang w:eastAsia="es-CL"/>
        </w:rPr>
        <w:t>, contados desde</w:t>
      </w:r>
      <w:r w:rsidR="00C81C7A">
        <w:rPr>
          <w:rFonts w:ascii="Arial" w:eastAsia="Times New Roman" w:hAnsi="Arial" w:cs="Arial"/>
          <w:lang w:eastAsia="es-CL"/>
        </w:rPr>
        <w:t xml:space="preserve"> el primer día hábil en que </w:t>
      </w:r>
      <w:proofErr w:type="gramStart"/>
      <w:r w:rsidR="00C81C7A">
        <w:rPr>
          <w:rFonts w:ascii="Arial" w:eastAsia="Times New Roman" w:hAnsi="Arial" w:cs="Arial"/>
          <w:lang w:eastAsia="es-CL"/>
        </w:rPr>
        <w:t xml:space="preserve">el </w:t>
      </w:r>
      <w:r w:rsidR="00056CB9" w:rsidRPr="00620D22">
        <w:rPr>
          <w:rFonts w:ascii="Arial" w:eastAsia="Times New Roman" w:hAnsi="Arial" w:cs="Arial"/>
          <w:lang w:eastAsia="es-CL"/>
        </w:rPr>
        <w:t xml:space="preserve"> oferente</w:t>
      </w:r>
      <w:proofErr w:type="gramEnd"/>
      <w:r w:rsidR="00056CB9" w:rsidRPr="00620D22">
        <w:rPr>
          <w:rFonts w:ascii="Arial" w:eastAsia="Times New Roman" w:hAnsi="Arial" w:cs="Arial"/>
          <w:lang w:eastAsia="es-CL"/>
        </w:rPr>
        <w:t xml:space="preserve"> </w:t>
      </w:r>
      <w:r w:rsidRPr="00620D22">
        <w:rPr>
          <w:rFonts w:ascii="Arial" w:eastAsia="Times New Roman" w:hAnsi="Arial" w:cs="Arial"/>
          <w:lang w:eastAsia="es-CL"/>
        </w:rPr>
        <w:t>acepta  la Orden de Compra</w:t>
      </w:r>
      <w:r w:rsidR="00967C92" w:rsidRPr="00620D22">
        <w:rPr>
          <w:rFonts w:ascii="Arial" w:eastAsia="Times New Roman" w:hAnsi="Arial" w:cs="Arial"/>
          <w:lang w:eastAsia="es-CL"/>
        </w:rPr>
        <w:t>,</w:t>
      </w:r>
      <w:r w:rsidR="00066D61" w:rsidRPr="00620D22">
        <w:rPr>
          <w:rFonts w:ascii="Arial" w:eastAsia="Times New Roman" w:hAnsi="Arial" w:cs="Arial"/>
          <w:lang w:eastAsia="es-CL"/>
        </w:rPr>
        <w:t xml:space="preserve"> fecha donde comenzarán a realizarse los </w:t>
      </w:r>
      <w:r w:rsidR="00C6539F" w:rsidRPr="00620D22">
        <w:rPr>
          <w:rFonts w:ascii="Arial" w:eastAsia="Times New Roman" w:hAnsi="Arial" w:cs="Arial"/>
          <w:lang w:eastAsia="es-CL"/>
        </w:rPr>
        <w:t>trabajos.</w:t>
      </w:r>
    </w:p>
    <w:p w14:paraId="2DA69BC1" w14:textId="3B4D3EFB" w:rsidR="00634455" w:rsidRPr="00405C91" w:rsidRDefault="00A04D43" w:rsidP="00805A24">
      <w:pPr>
        <w:pStyle w:val="Prrafodelista"/>
        <w:numPr>
          <w:ilvl w:val="0"/>
          <w:numId w:val="1"/>
        </w:numPr>
        <w:ind w:left="0" w:firstLine="0"/>
        <w:jc w:val="both"/>
        <w:rPr>
          <w:rFonts w:ascii="Arial" w:hAnsi="Arial" w:cs="Arial"/>
          <w:b/>
          <w:bCs/>
          <w:color w:val="000000" w:themeColor="text1"/>
          <w:shd w:val="clear" w:color="auto" w:fill="FFFFFF"/>
        </w:rPr>
      </w:pPr>
      <w:r w:rsidRPr="00D60182">
        <w:rPr>
          <w:rFonts w:ascii="Arial" w:hAnsi="Arial" w:cs="Arial"/>
          <w:b/>
          <w:color w:val="000000" w:themeColor="text1"/>
          <w:shd w:val="clear" w:color="auto" w:fill="FFFFFF"/>
        </w:rPr>
        <w:t>PRODUCTOS O SERVICIO A COTIZAR</w:t>
      </w:r>
    </w:p>
    <w:p w14:paraId="5AC70188" w14:textId="77777777" w:rsidR="007434A5" w:rsidRDefault="007434A5" w:rsidP="007434A5">
      <w:pPr>
        <w:pStyle w:val="Prrafodelista"/>
        <w:jc w:val="both"/>
        <w:rPr>
          <w:rFonts w:ascii="Arial" w:eastAsia="Times New Roman" w:hAnsi="Arial" w:cs="Arial"/>
          <w:lang w:eastAsia="es-CL"/>
        </w:rPr>
      </w:pPr>
    </w:p>
    <w:p w14:paraId="4F201A29" w14:textId="7DCBA254" w:rsidR="00405C91" w:rsidRDefault="009E6B9C" w:rsidP="0047661F">
      <w:pPr>
        <w:pStyle w:val="Prrafodelista"/>
        <w:ind w:left="0"/>
        <w:jc w:val="both"/>
        <w:rPr>
          <w:rFonts w:ascii="Arial" w:hAnsi="Arial" w:cs="Arial"/>
          <w:i/>
          <w:iCs/>
          <w:shd w:val="clear" w:color="auto" w:fill="FFFFFF"/>
        </w:rPr>
      </w:pPr>
      <w:r>
        <w:rPr>
          <w:rFonts w:ascii="Arial" w:eastAsia="Times New Roman" w:hAnsi="Arial" w:cs="Arial"/>
          <w:lang w:eastAsia="es-CL"/>
        </w:rPr>
        <w:t xml:space="preserve">Se requiere los servicios para </w:t>
      </w:r>
      <w:r w:rsidR="00342510">
        <w:rPr>
          <w:rFonts w:ascii="Arial" w:eastAsia="Times New Roman" w:hAnsi="Arial" w:cs="Arial"/>
          <w:lang w:eastAsia="es-CL"/>
        </w:rPr>
        <w:t xml:space="preserve">la </w:t>
      </w:r>
      <w:r>
        <w:rPr>
          <w:rFonts w:ascii="Arial" w:eastAsia="Times New Roman" w:hAnsi="Arial" w:cs="Arial"/>
          <w:lang w:eastAsia="es-CL"/>
        </w:rPr>
        <w:t>mantención y reparación de infraestructura en la Oficina SAG de Chile Chico</w:t>
      </w:r>
      <w:r w:rsidR="00342510">
        <w:rPr>
          <w:rFonts w:ascii="Arial" w:eastAsia="Times New Roman" w:hAnsi="Arial" w:cs="Arial"/>
          <w:lang w:eastAsia="es-CL"/>
        </w:rPr>
        <w:t>,</w:t>
      </w:r>
      <w:r>
        <w:rPr>
          <w:rFonts w:ascii="Arial" w:eastAsia="Times New Roman" w:hAnsi="Arial" w:cs="Arial"/>
          <w:lang w:eastAsia="es-CL"/>
        </w:rPr>
        <w:t xml:space="preserve"> de acuerdo </w:t>
      </w:r>
      <w:r w:rsidR="00342510">
        <w:rPr>
          <w:rFonts w:ascii="Arial" w:eastAsia="Times New Roman" w:hAnsi="Arial" w:cs="Arial"/>
          <w:lang w:eastAsia="es-CL"/>
        </w:rPr>
        <w:t xml:space="preserve">con el </w:t>
      </w:r>
      <w:r>
        <w:rPr>
          <w:rFonts w:ascii="Arial" w:eastAsia="Times New Roman" w:hAnsi="Arial" w:cs="Arial"/>
          <w:lang w:eastAsia="es-CL"/>
        </w:rPr>
        <w:t>siguiente detalle</w:t>
      </w:r>
      <w:r w:rsidR="007434A5" w:rsidRPr="007434A5">
        <w:rPr>
          <w:rFonts w:ascii="Arial" w:eastAsia="Times New Roman" w:hAnsi="Arial" w:cs="Arial"/>
          <w:lang w:eastAsia="es-CL"/>
        </w:rPr>
        <w:t>.</w:t>
      </w:r>
    </w:p>
    <w:p w14:paraId="11670930" w14:textId="77777777" w:rsidR="007434A5" w:rsidRPr="00405C91" w:rsidRDefault="007434A5" w:rsidP="00405C91">
      <w:pPr>
        <w:jc w:val="both"/>
        <w:rPr>
          <w:rFonts w:ascii="Arial" w:hAnsi="Arial" w:cs="Arial"/>
          <w:i/>
          <w:iCs/>
          <w:shd w:val="clear" w:color="auto" w:fill="FFFFFF"/>
        </w:rPr>
      </w:pPr>
    </w:p>
    <w:tbl>
      <w:tblPr>
        <w:tblStyle w:val="Tablaconcuadrcula"/>
        <w:tblW w:w="4172" w:type="pct"/>
        <w:tblLook w:val="04A0" w:firstRow="1" w:lastRow="0" w:firstColumn="1" w:lastColumn="0" w:noHBand="0" w:noVBand="1"/>
      </w:tblPr>
      <w:tblGrid>
        <w:gridCol w:w="3539"/>
        <w:gridCol w:w="2665"/>
        <w:gridCol w:w="1162"/>
      </w:tblGrid>
      <w:tr w:rsidR="00405C91" w:rsidRPr="00940ADD" w14:paraId="49941F83" w14:textId="77777777" w:rsidTr="00350103">
        <w:trPr>
          <w:trHeight w:val="520"/>
        </w:trPr>
        <w:tc>
          <w:tcPr>
            <w:tcW w:w="2402" w:type="pct"/>
            <w:shd w:val="clear" w:color="auto" w:fill="BDD6EE" w:themeFill="accent1" w:themeFillTint="66"/>
          </w:tcPr>
          <w:p w14:paraId="1D987CA6" w14:textId="77777777" w:rsidR="00405C91" w:rsidRPr="00940ADD" w:rsidRDefault="00405C91" w:rsidP="005D0249">
            <w:pPr>
              <w:pStyle w:val="Ttulo4"/>
              <w:spacing w:before="0" w:beforeAutospacing="0" w:line="330" w:lineRule="atLeast"/>
              <w:jc w:val="both"/>
              <w:outlineLvl w:val="3"/>
              <w:rPr>
                <w:rFonts w:ascii="Arial" w:hAnsi="Arial" w:cs="Arial"/>
                <w:sz w:val="22"/>
                <w:szCs w:val="22"/>
              </w:rPr>
            </w:pPr>
            <w:r w:rsidRPr="00940ADD">
              <w:rPr>
                <w:rFonts w:ascii="Arial" w:hAnsi="Arial" w:cs="Arial"/>
                <w:sz w:val="22"/>
                <w:szCs w:val="22"/>
              </w:rPr>
              <w:t>Detalle</w:t>
            </w:r>
          </w:p>
        </w:tc>
        <w:tc>
          <w:tcPr>
            <w:tcW w:w="1809" w:type="pct"/>
            <w:shd w:val="clear" w:color="auto" w:fill="BDD6EE" w:themeFill="accent1" w:themeFillTint="66"/>
          </w:tcPr>
          <w:p w14:paraId="7DF2B967" w14:textId="77777777" w:rsidR="00405C91" w:rsidRPr="00940ADD" w:rsidRDefault="00405C91" w:rsidP="005D0249">
            <w:pPr>
              <w:pStyle w:val="Ttulo4"/>
              <w:spacing w:before="0" w:beforeAutospacing="0" w:line="330" w:lineRule="atLeast"/>
              <w:jc w:val="both"/>
              <w:outlineLvl w:val="3"/>
              <w:rPr>
                <w:rFonts w:ascii="Arial" w:hAnsi="Arial" w:cs="Arial"/>
                <w:sz w:val="22"/>
                <w:szCs w:val="22"/>
              </w:rPr>
            </w:pPr>
            <w:r w:rsidRPr="00940ADD">
              <w:rPr>
                <w:rFonts w:ascii="Arial" w:hAnsi="Arial" w:cs="Arial"/>
                <w:sz w:val="22"/>
                <w:szCs w:val="22"/>
              </w:rPr>
              <w:t>Unidad de medida (litro, HH, kg., Caja)</w:t>
            </w:r>
          </w:p>
        </w:tc>
        <w:tc>
          <w:tcPr>
            <w:tcW w:w="789" w:type="pct"/>
            <w:shd w:val="clear" w:color="auto" w:fill="BDD6EE" w:themeFill="accent1" w:themeFillTint="66"/>
          </w:tcPr>
          <w:p w14:paraId="63BFA119" w14:textId="77777777" w:rsidR="00405C91" w:rsidRPr="00940ADD" w:rsidRDefault="00405C91" w:rsidP="005D0249">
            <w:pPr>
              <w:pStyle w:val="Ttulo4"/>
              <w:spacing w:before="0" w:beforeAutospacing="0" w:line="330" w:lineRule="atLeast"/>
              <w:jc w:val="both"/>
              <w:outlineLvl w:val="3"/>
              <w:rPr>
                <w:rFonts w:ascii="Arial" w:hAnsi="Arial" w:cs="Arial"/>
                <w:sz w:val="22"/>
                <w:szCs w:val="22"/>
              </w:rPr>
            </w:pPr>
            <w:r w:rsidRPr="00940ADD">
              <w:rPr>
                <w:rFonts w:ascii="Arial" w:hAnsi="Arial" w:cs="Arial"/>
                <w:sz w:val="22"/>
                <w:szCs w:val="22"/>
              </w:rPr>
              <w:t>Cantidad</w:t>
            </w:r>
          </w:p>
        </w:tc>
      </w:tr>
      <w:tr w:rsidR="00405C91" w:rsidRPr="00940ADD" w14:paraId="6AF7D799" w14:textId="77777777" w:rsidTr="00350103">
        <w:trPr>
          <w:trHeight w:val="496"/>
        </w:trPr>
        <w:tc>
          <w:tcPr>
            <w:tcW w:w="2402" w:type="pct"/>
          </w:tcPr>
          <w:p w14:paraId="5289BFDA" w14:textId="0C1EC2F4" w:rsidR="00405C91" w:rsidRPr="00940ADD" w:rsidRDefault="00C75B36" w:rsidP="00F57B0B">
            <w:pPr>
              <w:pStyle w:val="Ttulo4"/>
              <w:numPr>
                <w:ilvl w:val="0"/>
                <w:numId w:val="8"/>
              </w:numPr>
              <w:spacing w:before="0" w:beforeAutospacing="0" w:line="330" w:lineRule="atLeast"/>
              <w:jc w:val="both"/>
              <w:outlineLvl w:val="3"/>
              <w:rPr>
                <w:rFonts w:ascii="Arial" w:hAnsi="Arial" w:cs="Arial"/>
                <w:b w:val="0"/>
                <w:i/>
                <w:iCs/>
                <w:sz w:val="22"/>
                <w:szCs w:val="22"/>
              </w:rPr>
            </w:pPr>
            <w:r>
              <w:rPr>
                <w:rFonts w:ascii="Arial" w:hAnsi="Arial" w:cs="Arial"/>
                <w:b w:val="0"/>
                <w:i/>
                <w:iCs/>
                <w:sz w:val="22"/>
                <w:szCs w:val="22"/>
              </w:rPr>
              <w:t>Reparación y mantención</w:t>
            </w:r>
            <w:r w:rsidR="002C12A6">
              <w:rPr>
                <w:rFonts w:ascii="Arial" w:hAnsi="Arial" w:cs="Arial"/>
                <w:b w:val="0"/>
                <w:i/>
                <w:iCs/>
                <w:sz w:val="22"/>
                <w:szCs w:val="22"/>
              </w:rPr>
              <w:t xml:space="preserve"> de motor eléctrico y </w:t>
            </w:r>
            <w:r w:rsidR="00970F6F">
              <w:rPr>
                <w:rFonts w:ascii="Arial" w:hAnsi="Arial" w:cs="Arial"/>
                <w:b w:val="0"/>
                <w:i/>
                <w:iCs/>
                <w:sz w:val="22"/>
                <w:szCs w:val="22"/>
              </w:rPr>
              <w:t xml:space="preserve"> </w:t>
            </w:r>
            <w:r w:rsidR="00E14FB7">
              <w:rPr>
                <w:rFonts w:ascii="Arial" w:hAnsi="Arial" w:cs="Arial"/>
                <w:b w:val="0"/>
                <w:i/>
                <w:iCs/>
                <w:sz w:val="22"/>
                <w:szCs w:val="22"/>
              </w:rPr>
              <w:t>portón</w:t>
            </w:r>
            <w:r w:rsidR="00970F6F">
              <w:rPr>
                <w:rFonts w:ascii="Arial" w:hAnsi="Arial" w:cs="Arial"/>
                <w:b w:val="0"/>
                <w:i/>
                <w:iCs/>
                <w:sz w:val="22"/>
                <w:szCs w:val="22"/>
              </w:rPr>
              <w:t xml:space="preserve"> </w:t>
            </w:r>
            <w:r w:rsidR="002C12A6">
              <w:rPr>
                <w:rFonts w:ascii="Arial" w:hAnsi="Arial" w:cs="Arial"/>
                <w:b w:val="0"/>
                <w:i/>
                <w:iCs/>
                <w:sz w:val="22"/>
                <w:szCs w:val="22"/>
              </w:rPr>
              <w:t>acceso principal</w:t>
            </w:r>
            <w:r w:rsidR="00970F6F">
              <w:rPr>
                <w:rFonts w:ascii="Arial" w:hAnsi="Arial" w:cs="Arial"/>
                <w:b w:val="0"/>
                <w:i/>
                <w:iCs/>
                <w:sz w:val="22"/>
                <w:szCs w:val="22"/>
              </w:rPr>
              <w:t>.</w:t>
            </w:r>
          </w:p>
        </w:tc>
        <w:tc>
          <w:tcPr>
            <w:tcW w:w="1809" w:type="pct"/>
          </w:tcPr>
          <w:p w14:paraId="0991F12E" w14:textId="75748DF9" w:rsidR="00405C91" w:rsidRPr="00940ADD" w:rsidRDefault="00BA6CCC" w:rsidP="005D0249">
            <w:pPr>
              <w:pStyle w:val="Ttulo4"/>
              <w:spacing w:before="0" w:beforeAutospacing="0" w:line="330" w:lineRule="atLeast"/>
              <w:jc w:val="both"/>
              <w:outlineLvl w:val="3"/>
              <w:rPr>
                <w:rFonts w:ascii="Arial" w:hAnsi="Arial" w:cs="Arial"/>
                <w:sz w:val="22"/>
                <w:szCs w:val="22"/>
              </w:rPr>
            </w:pPr>
            <w:r>
              <w:rPr>
                <w:rFonts w:ascii="Arial" w:hAnsi="Arial" w:cs="Arial"/>
                <w:sz w:val="22"/>
                <w:szCs w:val="22"/>
              </w:rPr>
              <w:t xml:space="preserve">Unidad </w:t>
            </w:r>
          </w:p>
        </w:tc>
        <w:tc>
          <w:tcPr>
            <w:tcW w:w="789" w:type="pct"/>
          </w:tcPr>
          <w:p w14:paraId="3EDE232A" w14:textId="76094665" w:rsidR="00405C91" w:rsidRPr="00940ADD" w:rsidRDefault="009E6B9C" w:rsidP="007434A5">
            <w:pPr>
              <w:pStyle w:val="Ttulo4"/>
              <w:spacing w:before="0" w:beforeAutospacing="0" w:line="330" w:lineRule="atLeast"/>
              <w:jc w:val="both"/>
              <w:outlineLvl w:val="3"/>
              <w:rPr>
                <w:rFonts w:ascii="Arial" w:hAnsi="Arial" w:cs="Arial"/>
                <w:sz w:val="22"/>
                <w:szCs w:val="22"/>
              </w:rPr>
            </w:pPr>
            <w:r>
              <w:rPr>
                <w:rFonts w:ascii="Arial" w:hAnsi="Arial" w:cs="Arial"/>
                <w:sz w:val="22"/>
                <w:szCs w:val="22"/>
              </w:rPr>
              <w:t>1</w:t>
            </w:r>
          </w:p>
        </w:tc>
      </w:tr>
      <w:tr w:rsidR="009E6B9C" w:rsidRPr="00940ADD" w14:paraId="2FF0D155" w14:textId="77777777" w:rsidTr="00350103">
        <w:trPr>
          <w:trHeight w:val="496"/>
        </w:trPr>
        <w:tc>
          <w:tcPr>
            <w:tcW w:w="2402" w:type="pct"/>
          </w:tcPr>
          <w:p w14:paraId="4B5AF333" w14:textId="141699A9" w:rsidR="009E6B9C" w:rsidRDefault="00F57B0B" w:rsidP="000D1D4F">
            <w:pPr>
              <w:pStyle w:val="Ttulo4"/>
              <w:numPr>
                <w:ilvl w:val="0"/>
                <w:numId w:val="8"/>
              </w:numPr>
              <w:spacing w:before="0" w:beforeAutospacing="0" w:line="330" w:lineRule="atLeast"/>
              <w:jc w:val="both"/>
              <w:outlineLvl w:val="3"/>
              <w:rPr>
                <w:rFonts w:ascii="Arial" w:hAnsi="Arial" w:cs="Arial"/>
                <w:b w:val="0"/>
                <w:sz w:val="22"/>
                <w:szCs w:val="22"/>
              </w:rPr>
            </w:pPr>
            <w:r>
              <w:rPr>
                <w:rFonts w:ascii="Arial" w:hAnsi="Arial" w:cs="Arial"/>
                <w:b w:val="0"/>
                <w:sz w:val="22"/>
                <w:szCs w:val="22"/>
              </w:rPr>
              <w:t xml:space="preserve">Mantención </w:t>
            </w:r>
            <w:r w:rsidR="00970F6F">
              <w:rPr>
                <w:rFonts w:ascii="Arial" w:hAnsi="Arial" w:cs="Arial"/>
                <w:b w:val="0"/>
                <w:sz w:val="22"/>
                <w:szCs w:val="22"/>
              </w:rPr>
              <w:t xml:space="preserve"> </w:t>
            </w:r>
            <w:r w:rsidR="000D1D4F">
              <w:rPr>
                <w:rFonts w:ascii="Arial" w:hAnsi="Arial" w:cs="Arial"/>
                <w:b w:val="0"/>
                <w:sz w:val="22"/>
                <w:szCs w:val="22"/>
              </w:rPr>
              <w:t>y cambio de ubicación</w:t>
            </w:r>
            <w:r w:rsidR="00186E22">
              <w:rPr>
                <w:rFonts w:ascii="Arial" w:hAnsi="Arial" w:cs="Arial"/>
                <w:b w:val="0"/>
                <w:sz w:val="22"/>
                <w:szCs w:val="22"/>
              </w:rPr>
              <w:t xml:space="preserve"> </w:t>
            </w:r>
            <w:r w:rsidR="00970F6F">
              <w:rPr>
                <w:rFonts w:ascii="Arial" w:hAnsi="Arial" w:cs="Arial"/>
                <w:b w:val="0"/>
                <w:sz w:val="22"/>
                <w:szCs w:val="22"/>
              </w:rPr>
              <w:t xml:space="preserve">de calefón </w:t>
            </w:r>
          </w:p>
        </w:tc>
        <w:tc>
          <w:tcPr>
            <w:tcW w:w="1809" w:type="pct"/>
          </w:tcPr>
          <w:p w14:paraId="7B30C18B" w14:textId="2B674B2B" w:rsidR="009E6B9C" w:rsidRDefault="00970F6F" w:rsidP="005D0249">
            <w:pPr>
              <w:pStyle w:val="Ttulo4"/>
              <w:spacing w:before="0" w:beforeAutospacing="0" w:line="330" w:lineRule="atLeast"/>
              <w:jc w:val="both"/>
              <w:outlineLvl w:val="3"/>
              <w:rPr>
                <w:rFonts w:ascii="Arial" w:hAnsi="Arial" w:cs="Arial"/>
                <w:sz w:val="22"/>
                <w:szCs w:val="22"/>
              </w:rPr>
            </w:pPr>
            <w:r>
              <w:rPr>
                <w:rFonts w:ascii="Arial" w:hAnsi="Arial" w:cs="Arial"/>
                <w:sz w:val="22"/>
                <w:szCs w:val="22"/>
              </w:rPr>
              <w:t xml:space="preserve">Unidad </w:t>
            </w:r>
          </w:p>
        </w:tc>
        <w:tc>
          <w:tcPr>
            <w:tcW w:w="789" w:type="pct"/>
          </w:tcPr>
          <w:p w14:paraId="187DDF6B" w14:textId="34BB6DD7" w:rsidR="009E6B9C" w:rsidRPr="00940ADD" w:rsidRDefault="00970F6F" w:rsidP="007434A5">
            <w:pPr>
              <w:pStyle w:val="Ttulo4"/>
              <w:spacing w:before="0" w:beforeAutospacing="0" w:line="330" w:lineRule="atLeast"/>
              <w:jc w:val="both"/>
              <w:outlineLvl w:val="3"/>
              <w:rPr>
                <w:rFonts w:ascii="Arial" w:hAnsi="Arial" w:cs="Arial"/>
                <w:sz w:val="22"/>
                <w:szCs w:val="22"/>
              </w:rPr>
            </w:pPr>
            <w:r>
              <w:rPr>
                <w:rFonts w:ascii="Arial" w:hAnsi="Arial" w:cs="Arial"/>
                <w:sz w:val="22"/>
                <w:szCs w:val="22"/>
              </w:rPr>
              <w:t>1</w:t>
            </w:r>
          </w:p>
        </w:tc>
      </w:tr>
      <w:tr w:rsidR="009E6B9C" w:rsidRPr="00940ADD" w14:paraId="0D1F63EA" w14:textId="77777777" w:rsidTr="00350103">
        <w:trPr>
          <w:trHeight w:val="496"/>
        </w:trPr>
        <w:tc>
          <w:tcPr>
            <w:tcW w:w="2402" w:type="pct"/>
          </w:tcPr>
          <w:p w14:paraId="511EC25C" w14:textId="63C7342F" w:rsidR="009E6B9C" w:rsidRDefault="00970F6F" w:rsidP="00970F6F">
            <w:pPr>
              <w:pStyle w:val="Ttulo4"/>
              <w:numPr>
                <w:ilvl w:val="0"/>
                <w:numId w:val="9"/>
              </w:numPr>
              <w:spacing w:before="0" w:beforeAutospacing="0" w:line="330" w:lineRule="atLeast"/>
              <w:jc w:val="both"/>
              <w:outlineLvl w:val="3"/>
              <w:rPr>
                <w:rFonts w:ascii="Arial" w:hAnsi="Arial" w:cs="Arial"/>
                <w:b w:val="0"/>
                <w:sz w:val="22"/>
                <w:szCs w:val="22"/>
              </w:rPr>
            </w:pPr>
            <w:r>
              <w:rPr>
                <w:rFonts w:ascii="Arial" w:hAnsi="Arial" w:cs="Arial"/>
                <w:b w:val="0"/>
                <w:sz w:val="22"/>
                <w:szCs w:val="22"/>
              </w:rPr>
              <w:t xml:space="preserve">Instalación de </w:t>
            </w:r>
            <w:r w:rsidR="006453AF">
              <w:rPr>
                <w:rFonts w:ascii="Arial" w:hAnsi="Arial" w:cs="Arial"/>
                <w:b w:val="0"/>
                <w:sz w:val="22"/>
                <w:szCs w:val="22"/>
              </w:rPr>
              <w:t xml:space="preserve"> </w:t>
            </w:r>
            <w:r>
              <w:rPr>
                <w:rFonts w:ascii="Arial" w:hAnsi="Arial" w:cs="Arial"/>
                <w:b w:val="0"/>
                <w:sz w:val="22"/>
                <w:szCs w:val="22"/>
              </w:rPr>
              <w:t xml:space="preserve">lavaplatos </w:t>
            </w:r>
          </w:p>
        </w:tc>
        <w:tc>
          <w:tcPr>
            <w:tcW w:w="1809" w:type="pct"/>
          </w:tcPr>
          <w:p w14:paraId="2413135F" w14:textId="2CA8EA89" w:rsidR="009E6B9C" w:rsidRDefault="00970F6F" w:rsidP="005D0249">
            <w:pPr>
              <w:pStyle w:val="Ttulo4"/>
              <w:spacing w:before="0" w:beforeAutospacing="0" w:line="330" w:lineRule="atLeast"/>
              <w:jc w:val="both"/>
              <w:outlineLvl w:val="3"/>
              <w:rPr>
                <w:rFonts w:ascii="Arial" w:hAnsi="Arial" w:cs="Arial"/>
                <w:sz w:val="22"/>
                <w:szCs w:val="22"/>
              </w:rPr>
            </w:pPr>
            <w:r>
              <w:rPr>
                <w:rFonts w:ascii="Arial" w:hAnsi="Arial" w:cs="Arial"/>
                <w:sz w:val="22"/>
                <w:szCs w:val="22"/>
              </w:rPr>
              <w:t xml:space="preserve">Unidad </w:t>
            </w:r>
          </w:p>
        </w:tc>
        <w:tc>
          <w:tcPr>
            <w:tcW w:w="789" w:type="pct"/>
          </w:tcPr>
          <w:p w14:paraId="0ADAF616" w14:textId="673A61BC" w:rsidR="009E6B9C" w:rsidRPr="00940ADD" w:rsidRDefault="00970F6F" w:rsidP="007434A5">
            <w:pPr>
              <w:pStyle w:val="Ttulo4"/>
              <w:spacing w:before="0" w:beforeAutospacing="0" w:line="330" w:lineRule="atLeast"/>
              <w:jc w:val="both"/>
              <w:outlineLvl w:val="3"/>
              <w:rPr>
                <w:rFonts w:ascii="Arial" w:hAnsi="Arial" w:cs="Arial"/>
                <w:sz w:val="22"/>
                <w:szCs w:val="22"/>
              </w:rPr>
            </w:pPr>
            <w:r>
              <w:rPr>
                <w:rFonts w:ascii="Arial" w:hAnsi="Arial" w:cs="Arial"/>
                <w:sz w:val="22"/>
                <w:szCs w:val="22"/>
              </w:rPr>
              <w:t>1</w:t>
            </w:r>
          </w:p>
        </w:tc>
      </w:tr>
    </w:tbl>
    <w:p w14:paraId="03538010" w14:textId="0B1AC39E" w:rsidR="007B3BE6" w:rsidRDefault="007B3BE6" w:rsidP="00405C91">
      <w:pPr>
        <w:jc w:val="both"/>
        <w:rPr>
          <w:rFonts w:ascii="Arial" w:hAnsi="Arial" w:cs="Arial"/>
          <w:b/>
          <w:bCs/>
          <w:color w:val="000000" w:themeColor="text1"/>
          <w:shd w:val="clear" w:color="auto" w:fill="FFFFFF"/>
        </w:rPr>
      </w:pPr>
    </w:p>
    <w:p w14:paraId="074CD52F" w14:textId="4EB88C0C" w:rsidR="00634455" w:rsidRDefault="00A04D43" w:rsidP="00805A24">
      <w:pPr>
        <w:pStyle w:val="Ttulo4"/>
        <w:numPr>
          <w:ilvl w:val="0"/>
          <w:numId w:val="1"/>
        </w:numPr>
        <w:shd w:val="clear" w:color="auto" w:fill="FFFFFF"/>
        <w:spacing w:before="0" w:beforeAutospacing="0" w:line="330" w:lineRule="atLeast"/>
        <w:ind w:left="0" w:firstLine="0"/>
        <w:jc w:val="both"/>
        <w:rPr>
          <w:rFonts w:ascii="Arial" w:hAnsi="Arial" w:cs="Arial"/>
          <w:color w:val="000000" w:themeColor="text1"/>
          <w:sz w:val="22"/>
          <w:szCs w:val="22"/>
        </w:rPr>
      </w:pPr>
      <w:r w:rsidRPr="00D60182">
        <w:rPr>
          <w:rFonts w:ascii="Arial" w:hAnsi="Arial" w:cs="Arial"/>
          <w:color w:val="000000" w:themeColor="text1"/>
          <w:sz w:val="22"/>
          <w:szCs w:val="22"/>
        </w:rPr>
        <w:t xml:space="preserve">MONTO TOTAL ESTIMADO O DISPONIBLE (IVA INCLUIDO) </w:t>
      </w:r>
      <w:r w:rsidR="00634455" w:rsidRPr="00D60182">
        <w:rPr>
          <w:rFonts w:ascii="Arial" w:hAnsi="Arial" w:cs="Arial"/>
          <w:color w:val="000000" w:themeColor="text1"/>
          <w:sz w:val="22"/>
          <w:szCs w:val="22"/>
        </w:rPr>
        <w:t>*</w:t>
      </w:r>
    </w:p>
    <w:p w14:paraId="62C67E7D" w14:textId="226C359E" w:rsidR="005840DD" w:rsidRPr="00D60182" w:rsidRDefault="00340F32" w:rsidP="00CD2B83">
      <w:pPr>
        <w:pStyle w:val="Ttulo4"/>
        <w:shd w:val="clear" w:color="auto" w:fill="FFFFFF"/>
        <w:spacing w:before="0" w:beforeAutospacing="0" w:line="330" w:lineRule="atLeast"/>
        <w:jc w:val="both"/>
        <w:rPr>
          <w:rFonts w:ascii="Arial" w:hAnsi="Arial" w:cs="Arial"/>
          <w:color w:val="000000" w:themeColor="text1"/>
          <w:sz w:val="22"/>
          <w:szCs w:val="22"/>
        </w:rPr>
      </w:pPr>
      <w:r w:rsidRPr="001367E1">
        <w:rPr>
          <w:rFonts w:ascii="Arial" w:hAnsi="Arial" w:cs="Arial"/>
          <w:b w:val="0"/>
          <w:i/>
          <w:iCs/>
          <w:sz w:val="22"/>
          <w:szCs w:val="22"/>
        </w:rPr>
        <w:t>El monto total disponible es de</w:t>
      </w:r>
      <w:r w:rsidRPr="00940ADD">
        <w:rPr>
          <w:rFonts w:ascii="Arial" w:hAnsi="Arial" w:cs="Arial"/>
          <w:b w:val="0"/>
          <w:i/>
          <w:iCs/>
          <w:sz w:val="22"/>
          <w:szCs w:val="22"/>
        </w:rPr>
        <w:t xml:space="preserve"> </w:t>
      </w:r>
      <w:r w:rsidR="00CD2B83" w:rsidRPr="00940ADD">
        <w:rPr>
          <w:rFonts w:ascii="Arial" w:hAnsi="Arial" w:cs="Arial"/>
          <w:b w:val="0"/>
          <w:i/>
          <w:iCs/>
          <w:sz w:val="22"/>
          <w:szCs w:val="22"/>
        </w:rPr>
        <w:t>$</w:t>
      </w:r>
      <w:r w:rsidR="00767E27">
        <w:rPr>
          <w:rFonts w:ascii="Arial" w:hAnsi="Arial" w:cs="Arial"/>
          <w:b w:val="0"/>
          <w:i/>
          <w:iCs/>
          <w:sz w:val="22"/>
          <w:szCs w:val="22"/>
        </w:rPr>
        <w:t>1.</w:t>
      </w:r>
      <w:r w:rsidR="00B32B00">
        <w:rPr>
          <w:rFonts w:ascii="Arial" w:hAnsi="Arial" w:cs="Arial"/>
          <w:b w:val="0"/>
          <w:i/>
          <w:iCs/>
          <w:sz w:val="22"/>
          <w:szCs w:val="22"/>
        </w:rPr>
        <w:t>6</w:t>
      </w:r>
      <w:r w:rsidR="00E87388">
        <w:rPr>
          <w:rFonts w:ascii="Arial" w:hAnsi="Arial" w:cs="Arial"/>
          <w:b w:val="0"/>
          <w:i/>
          <w:iCs/>
          <w:sz w:val="22"/>
          <w:szCs w:val="22"/>
        </w:rPr>
        <w:t>00</w:t>
      </w:r>
      <w:r w:rsidR="00CD2B83" w:rsidRPr="00940ADD">
        <w:rPr>
          <w:rFonts w:ascii="Arial" w:hAnsi="Arial" w:cs="Arial"/>
          <w:b w:val="0"/>
          <w:i/>
          <w:iCs/>
          <w:sz w:val="22"/>
          <w:szCs w:val="22"/>
        </w:rPr>
        <w:t>.</w:t>
      </w:r>
      <w:r w:rsidR="007434A5">
        <w:rPr>
          <w:rFonts w:ascii="Arial" w:hAnsi="Arial" w:cs="Arial"/>
          <w:b w:val="0"/>
          <w:i/>
          <w:iCs/>
          <w:sz w:val="22"/>
          <w:szCs w:val="22"/>
        </w:rPr>
        <w:t>000</w:t>
      </w:r>
      <w:r w:rsidR="00CD2B83" w:rsidRPr="00940ADD">
        <w:rPr>
          <w:rFonts w:ascii="Arial" w:hAnsi="Arial" w:cs="Arial"/>
          <w:b w:val="0"/>
          <w:i/>
          <w:iCs/>
          <w:sz w:val="22"/>
          <w:szCs w:val="22"/>
        </w:rPr>
        <w:t xml:space="preserve"> </w:t>
      </w:r>
      <w:r w:rsidR="00767E27">
        <w:rPr>
          <w:rFonts w:ascii="Arial" w:hAnsi="Arial" w:cs="Arial"/>
          <w:b w:val="0"/>
          <w:i/>
          <w:iCs/>
          <w:sz w:val="22"/>
          <w:szCs w:val="22"/>
        </w:rPr>
        <w:t>IVA</w:t>
      </w:r>
      <w:r w:rsidR="00FD7D52">
        <w:rPr>
          <w:rFonts w:ascii="Arial" w:hAnsi="Arial" w:cs="Arial"/>
          <w:b w:val="0"/>
          <w:i/>
          <w:iCs/>
          <w:sz w:val="22"/>
          <w:szCs w:val="22"/>
        </w:rPr>
        <w:t xml:space="preserve"> </w:t>
      </w:r>
      <w:r w:rsidR="00E14FB7">
        <w:rPr>
          <w:rFonts w:ascii="Arial" w:hAnsi="Arial" w:cs="Arial"/>
          <w:b w:val="0"/>
          <w:i/>
          <w:iCs/>
          <w:sz w:val="22"/>
          <w:szCs w:val="22"/>
        </w:rPr>
        <w:t>incluido,</w:t>
      </w:r>
      <w:r w:rsidR="00FD7D52">
        <w:rPr>
          <w:rFonts w:ascii="Arial" w:hAnsi="Arial" w:cs="Arial"/>
          <w:b w:val="0"/>
          <w:i/>
          <w:iCs/>
          <w:sz w:val="22"/>
          <w:szCs w:val="22"/>
        </w:rPr>
        <w:t xml:space="preserve"> bajo la modalidad </w:t>
      </w:r>
      <w:r w:rsidR="00E14FB7">
        <w:rPr>
          <w:rFonts w:ascii="Arial" w:hAnsi="Arial" w:cs="Arial"/>
          <w:b w:val="0"/>
          <w:i/>
          <w:iCs/>
          <w:sz w:val="22"/>
          <w:szCs w:val="22"/>
        </w:rPr>
        <w:t>de Obra</w:t>
      </w:r>
      <w:r w:rsidR="00767E27">
        <w:rPr>
          <w:rFonts w:ascii="Arial" w:hAnsi="Arial" w:cs="Arial"/>
          <w:b w:val="0"/>
          <w:i/>
          <w:iCs/>
          <w:sz w:val="22"/>
          <w:szCs w:val="22"/>
        </w:rPr>
        <w:t xml:space="preserve"> vendida</w:t>
      </w:r>
      <w:r w:rsidR="00927D0F">
        <w:rPr>
          <w:rFonts w:ascii="Arial" w:hAnsi="Arial" w:cs="Arial"/>
          <w:b w:val="0"/>
          <w:i/>
          <w:iCs/>
          <w:sz w:val="22"/>
          <w:szCs w:val="22"/>
        </w:rPr>
        <w:t xml:space="preserve"> e incluyen todas las labores descritas en la presente cotización.</w:t>
      </w:r>
    </w:p>
    <w:p w14:paraId="14F8C1AE" w14:textId="383F2C95" w:rsidR="00634455" w:rsidRPr="00847A95" w:rsidRDefault="00A04D43" w:rsidP="00805A24">
      <w:pPr>
        <w:pStyle w:val="Ttulo4"/>
        <w:numPr>
          <w:ilvl w:val="0"/>
          <w:numId w:val="1"/>
        </w:numPr>
        <w:shd w:val="clear" w:color="auto" w:fill="FFFFFF"/>
        <w:spacing w:line="330" w:lineRule="atLeast"/>
        <w:ind w:left="0" w:firstLine="0"/>
        <w:jc w:val="both"/>
        <w:rPr>
          <w:rFonts w:ascii="Arial" w:hAnsi="Arial" w:cs="Arial"/>
          <w:b w:val="0"/>
          <w:color w:val="000000" w:themeColor="text1"/>
          <w:sz w:val="22"/>
          <w:szCs w:val="22"/>
          <w:shd w:val="clear" w:color="auto" w:fill="FFFFFF"/>
        </w:rPr>
      </w:pPr>
      <w:r w:rsidRPr="00113538">
        <w:rPr>
          <w:rFonts w:ascii="Arial" w:hAnsi="Arial" w:cs="Arial"/>
          <w:color w:val="000000" w:themeColor="text1"/>
          <w:sz w:val="22"/>
          <w:szCs w:val="22"/>
          <w:shd w:val="clear" w:color="auto" w:fill="FFFFFF"/>
        </w:rPr>
        <w:t xml:space="preserve">OTRAS ESPECIFICACIONES </w:t>
      </w:r>
    </w:p>
    <w:p w14:paraId="69EABEF7" w14:textId="77777777" w:rsidR="005E433D" w:rsidRPr="00FD34B3" w:rsidRDefault="00847A95" w:rsidP="005E433D">
      <w:pPr>
        <w:pStyle w:val="Ttulo4"/>
        <w:numPr>
          <w:ilvl w:val="1"/>
          <w:numId w:val="27"/>
        </w:numPr>
        <w:shd w:val="clear" w:color="auto" w:fill="FFFFFF"/>
        <w:spacing w:line="330" w:lineRule="atLeast"/>
        <w:ind w:hanging="1069"/>
        <w:jc w:val="both"/>
        <w:rPr>
          <w:rFonts w:ascii="Arial" w:hAnsi="Arial" w:cs="Arial"/>
          <w:color w:val="000000" w:themeColor="text1"/>
          <w:sz w:val="22"/>
          <w:szCs w:val="22"/>
          <w:shd w:val="clear" w:color="auto" w:fill="FFFFFF"/>
        </w:rPr>
      </w:pPr>
      <w:r w:rsidRPr="00FD34B3">
        <w:rPr>
          <w:rFonts w:ascii="Arial" w:hAnsi="Arial" w:cs="Arial"/>
          <w:sz w:val="22"/>
          <w:szCs w:val="22"/>
        </w:rPr>
        <w:t xml:space="preserve">Garantías técnicas: </w:t>
      </w:r>
    </w:p>
    <w:p w14:paraId="424A136D" w14:textId="545611CB" w:rsidR="00DB56F5" w:rsidRPr="0085183E" w:rsidRDefault="00DE5FD1" w:rsidP="005E433D">
      <w:pPr>
        <w:pStyle w:val="Ttulo4"/>
        <w:numPr>
          <w:ilvl w:val="0"/>
          <w:numId w:val="6"/>
        </w:numPr>
        <w:shd w:val="clear" w:color="auto" w:fill="FFFFFF"/>
        <w:spacing w:line="330" w:lineRule="atLeast"/>
        <w:ind w:left="993"/>
        <w:jc w:val="both"/>
        <w:rPr>
          <w:rFonts w:ascii="Arial" w:hAnsi="Arial" w:cs="Arial"/>
          <w:b w:val="0"/>
          <w:color w:val="000000" w:themeColor="text1"/>
          <w:sz w:val="22"/>
          <w:szCs w:val="22"/>
          <w:shd w:val="clear" w:color="auto" w:fill="FFFFFF"/>
        </w:rPr>
      </w:pPr>
      <w:r>
        <w:rPr>
          <w:rFonts w:ascii="Arial" w:hAnsi="Arial" w:cs="Arial"/>
          <w:b w:val="0"/>
          <w:sz w:val="22"/>
          <w:szCs w:val="22"/>
        </w:rPr>
        <w:t xml:space="preserve">Una vez que se </w:t>
      </w:r>
      <w:r w:rsidR="00E14FB7">
        <w:rPr>
          <w:rFonts w:ascii="Arial" w:hAnsi="Arial" w:cs="Arial"/>
          <w:b w:val="0"/>
          <w:sz w:val="22"/>
          <w:szCs w:val="22"/>
        </w:rPr>
        <w:t>entreguen</w:t>
      </w:r>
      <w:r>
        <w:rPr>
          <w:rFonts w:ascii="Arial" w:hAnsi="Arial" w:cs="Arial"/>
          <w:b w:val="0"/>
          <w:sz w:val="22"/>
          <w:szCs w:val="22"/>
        </w:rPr>
        <w:t xml:space="preserve"> los trabajos </w:t>
      </w:r>
      <w:r w:rsidR="00FD34B3">
        <w:rPr>
          <w:rFonts w:ascii="Arial" w:hAnsi="Arial" w:cs="Arial"/>
          <w:b w:val="0"/>
          <w:sz w:val="22"/>
          <w:szCs w:val="22"/>
        </w:rPr>
        <w:t>(</w:t>
      </w:r>
      <w:r>
        <w:rPr>
          <w:rFonts w:ascii="Arial" w:hAnsi="Arial" w:cs="Arial"/>
          <w:b w:val="0"/>
          <w:sz w:val="22"/>
          <w:szCs w:val="22"/>
        </w:rPr>
        <w:t>y se firme la recepción conforme</w:t>
      </w:r>
      <w:r w:rsidR="00FD34B3">
        <w:rPr>
          <w:rFonts w:ascii="Arial" w:hAnsi="Arial" w:cs="Arial"/>
          <w:b w:val="0"/>
          <w:sz w:val="22"/>
          <w:szCs w:val="22"/>
        </w:rPr>
        <w:t>)</w:t>
      </w:r>
      <w:r>
        <w:rPr>
          <w:rFonts w:ascii="Arial" w:hAnsi="Arial" w:cs="Arial"/>
          <w:b w:val="0"/>
          <w:sz w:val="22"/>
          <w:szCs w:val="22"/>
        </w:rPr>
        <w:t xml:space="preserve">, se </w:t>
      </w:r>
      <w:r w:rsidR="00E14FB7">
        <w:rPr>
          <w:rFonts w:ascii="Arial" w:hAnsi="Arial" w:cs="Arial"/>
          <w:b w:val="0"/>
          <w:sz w:val="22"/>
          <w:szCs w:val="22"/>
        </w:rPr>
        <w:t>establece como</w:t>
      </w:r>
      <w:r w:rsidR="00016B01">
        <w:rPr>
          <w:rFonts w:ascii="Arial" w:hAnsi="Arial" w:cs="Arial"/>
          <w:b w:val="0"/>
          <w:sz w:val="22"/>
          <w:szCs w:val="22"/>
        </w:rPr>
        <w:t xml:space="preserve"> garantía </w:t>
      </w:r>
      <w:r w:rsidR="00AD4083">
        <w:rPr>
          <w:rFonts w:ascii="Arial" w:hAnsi="Arial" w:cs="Arial"/>
          <w:b w:val="0"/>
          <w:sz w:val="22"/>
          <w:szCs w:val="22"/>
        </w:rPr>
        <w:t>m</w:t>
      </w:r>
      <w:r w:rsidR="005E433D">
        <w:rPr>
          <w:rFonts w:ascii="Arial" w:hAnsi="Arial" w:cs="Arial"/>
          <w:b w:val="0"/>
          <w:sz w:val="22"/>
          <w:szCs w:val="22"/>
        </w:rPr>
        <w:t>í</w:t>
      </w:r>
      <w:r w:rsidR="00AD4083">
        <w:rPr>
          <w:rFonts w:ascii="Arial" w:hAnsi="Arial" w:cs="Arial"/>
          <w:b w:val="0"/>
          <w:sz w:val="22"/>
          <w:szCs w:val="22"/>
        </w:rPr>
        <w:t xml:space="preserve">nimo </w:t>
      </w:r>
      <w:r w:rsidR="001906BF">
        <w:rPr>
          <w:rFonts w:ascii="Arial" w:hAnsi="Arial" w:cs="Arial"/>
          <w:b w:val="0"/>
          <w:sz w:val="22"/>
          <w:szCs w:val="22"/>
        </w:rPr>
        <w:t>90</w:t>
      </w:r>
      <w:r w:rsidR="00AD4083">
        <w:rPr>
          <w:rFonts w:ascii="Arial" w:hAnsi="Arial" w:cs="Arial"/>
          <w:b w:val="0"/>
          <w:sz w:val="22"/>
          <w:szCs w:val="22"/>
        </w:rPr>
        <w:t xml:space="preserve"> </w:t>
      </w:r>
      <w:r w:rsidR="001906BF">
        <w:rPr>
          <w:rFonts w:ascii="Arial" w:hAnsi="Arial" w:cs="Arial"/>
          <w:b w:val="0"/>
          <w:sz w:val="22"/>
          <w:szCs w:val="22"/>
        </w:rPr>
        <w:t>días</w:t>
      </w:r>
      <w:r w:rsidR="00DB56F5">
        <w:rPr>
          <w:rFonts w:ascii="Arial" w:hAnsi="Arial" w:cs="Arial"/>
          <w:b w:val="0"/>
          <w:sz w:val="22"/>
          <w:szCs w:val="22"/>
        </w:rPr>
        <w:t>,</w:t>
      </w:r>
      <w:r w:rsidR="00AD4083">
        <w:rPr>
          <w:rFonts w:ascii="Arial" w:hAnsi="Arial" w:cs="Arial"/>
          <w:b w:val="0"/>
          <w:sz w:val="22"/>
          <w:szCs w:val="22"/>
        </w:rPr>
        <w:t xml:space="preserve"> </w:t>
      </w:r>
      <w:r w:rsidR="00D0282B">
        <w:rPr>
          <w:rFonts w:ascii="Arial" w:hAnsi="Arial" w:cs="Arial"/>
          <w:b w:val="0"/>
          <w:sz w:val="22"/>
          <w:szCs w:val="22"/>
        </w:rPr>
        <w:t xml:space="preserve">por la mantención </w:t>
      </w:r>
      <w:r w:rsidR="00EA3CBA">
        <w:rPr>
          <w:rFonts w:ascii="Arial" w:hAnsi="Arial" w:cs="Arial"/>
          <w:b w:val="0"/>
          <w:sz w:val="22"/>
          <w:szCs w:val="22"/>
        </w:rPr>
        <w:t xml:space="preserve">e instalación de </w:t>
      </w:r>
      <w:r w:rsidR="00FD34B3">
        <w:rPr>
          <w:rFonts w:ascii="Arial" w:hAnsi="Arial" w:cs="Arial"/>
          <w:b w:val="0"/>
          <w:sz w:val="22"/>
          <w:szCs w:val="22"/>
        </w:rPr>
        <w:t>calefón y motor eléctrico.</w:t>
      </w:r>
    </w:p>
    <w:p w14:paraId="7426669A" w14:textId="53A921E1" w:rsidR="0085183E" w:rsidRPr="000C4402" w:rsidRDefault="0085183E" w:rsidP="00EE6439">
      <w:pPr>
        <w:pStyle w:val="Prrafodelista"/>
        <w:numPr>
          <w:ilvl w:val="0"/>
          <w:numId w:val="6"/>
        </w:numPr>
        <w:shd w:val="clear" w:color="auto" w:fill="FFFFFF"/>
        <w:spacing w:after="0" w:line="330" w:lineRule="atLeast"/>
        <w:ind w:left="993" w:hanging="153"/>
        <w:jc w:val="both"/>
        <w:rPr>
          <w:rFonts w:ascii="Arial" w:hAnsi="Arial" w:cs="Arial"/>
          <w:color w:val="000000" w:themeColor="text1"/>
          <w:shd w:val="clear" w:color="auto" w:fill="FFFFFF"/>
        </w:rPr>
      </w:pPr>
      <w:r w:rsidRPr="00FD34B3">
        <w:rPr>
          <w:rFonts w:ascii="Arial" w:eastAsia="Times New Roman" w:hAnsi="Arial" w:cs="Arial"/>
          <w:lang w:eastAsia="es-CL"/>
        </w:rPr>
        <w:lastRenderedPageBreak/>
        <w:t xml:space="preserve"> Una vez que se entregan</w:t>
      </w:r>
      <w:r w:rsidR="00FD34B3">
        <w:rPr>
          <w:rFonts w:ascii="Arial" w:eastAsia="Times New Roman" w:hAnsi="Arial" w:cs="Arial"/>
          <w:lang w:eastAsia="es-CL"/>
        </w:rPr>
        <w:t xml:space="preserve"> </w:t>
      </w:r>
      <w:r w:rsidRPr="00FD34B3">
        <w:rPr>
          <w:rFonts w:ascii="Arial" w:eastAsia="Times New Roman" w:hAnsi="Arial" w:cs="Arial"/>
          <w:lang w:eastAsia="es-CL"/>
        </w:rPr>
        <w:t>los trabajos (y se firma la recepción</w:t>
      </w:r>
      <w:r w:rsidR="00B634C7">
        <w:rPr>
          <w:rFonts w:ascii="Arial" w:eastAsia="Times New Roman" w:hAnsi="Arial" w:cs="Arial"/>
          <w:lang w:eastAsia="es-CL"/>
        </w:rPr>
        <w:t xml:space="preserve"> conforme</w:t>
      </w:r>
      <w:r w:rsidRPr="00FD34B3">
        <w:rPr>
          <w:rFonts w:ascii="Arial" w:eastAsia="Times New Roman" w:hAnsi="Arial" w:cs="Arial"/>
          <w:lang w:eastAsia="es-CL"/>
        </w:rPr>
        <w:t xml:space="preserve">), </w:t>
      </w:r>
      <w:r w:rsidR="00DE5FD1" w:rsidRPr="00FD34B3">
        <w:rPr>
          <w:rFonts w:ascii="Arial" w:eastAsia="Times New Roman" w:hAnsi="Arial" w:cs="Arial"/>
          <w:lang w:eastAsia="es-CL"/>
        </w:rPr>
        <w:t>se establece como</w:t>
      </w:r>
      <w:r w:rsidRPr="00FD34B3">
        <w:rPr>
          <w:rFonts w:ascii="Arial" w:eastAsia="Times New Roman" w:hAnsi="Arial" w:cs="Arial"/>
          <w:b/>
          <w:bCs/>
          <w:lang w:eastAsia="es-CL"/>
        </w:rPr>
        <w:t xml:space="preserve"> </w:t>
      </w:r>
      <w:r w:rsidRPr="00FD34B3">
        <w:rPr>
          <w:rFonts w:ascii="Arial" w:eastAsia="Times New Roman" w:hAnsi="Arial" w:cs="Arial"/>
          <w:bCs/>
          <w:lang w:eastAsia="es-CL"/>
        </w:rPr>
        <w:t>garantía mínima de 30 días</w:t>
      </w:r>
      <w:r w:rsidRPr="00FD34B3">
        <w:rPr>
          <w:rFonts w:ascii="Arial" w:eastAsia="Times New Roman" w:hAnsi="Arial" w:cs="Arial"/>
          <w:lang w:eastAsia="es-CL"/>
        </w:rPr>
        <w:t xml:space="preserve"> para el lavaplatos y el portón, conforme a la ley del consumidor.</w:t>
      </w:r>
    </w:p>
    <w:p w14:paraId="1A858BA8" w14:textId="0970EEC1" w:rsidR="000C4402" w:rsidRDefault="000C4402" w:rsidP="000C4402">
      <w:pPr>
        <w:shd w:val="clear" w:color="auto" w:fill="FFFFFF"/>
        <w:spacing w:after="0" w:line="330" w:lineRule="atLeast"/>
        <w:jc w:val="both"/>
        <w:rPr>
          <w:rFonts w:ascii="Arial" w:hAnsi="Arial" w:cs="Arial"/>
          <w:color w:val="000000" w:themeColor="text1"/>
          <w:shd w:val="clear" w:color="auto" w:fill="FFFFFF"/>
        </w:rPr>
      </w:pPr>
    </w:p>
    <w:p w14:paraId="27A2001D" w14:textId="420CEB80" w:rsidR="00812DF2" w:rsidRPr="00F763EB" w:rsidRDefault="00847A95" w:rsidP="005E433D">
      <w:pPr>
        <w:pStyle w:val="Ttulo4"/>
        <w:numPr>
          <w:ilvl w:val="1"/>
          <w:numId w:val="27"/>
        </w:numPr>
        <w:shd w:val="clear" w:color="auto" w:fill="FFFFFF"/>
        <w:spacing w:line="300" w:lineRule="atLeast"/>
        <w:ind w:hanging="1069"/>
        <w:jc w:val="both"/>
        <w:rPr>
          <w:rFonts w:ascii="Arial" w:hAnsi="Arial" w:cs="Arial"/>
        </w:rPr>
      </w:pPr>
      <w:r w:rsidRPr="00F763EB">
        <w:rPr>
          <w:rFonts w:ascii="Arial" w:hAnsi="Arial" w:cs="Arial"/>
          <w:sz w:val="22"/>
          <w:szCs w:val="22"/>
        </w:rPr>
        <w:t>Responsable recepción: Jefe Oficina</w:t>
      </w:r>
      <w:r w:rsidR="00332741" w:rsidRPr="00F763EB">
        <w:rPr>
          <w:rFonts w:ascii="Arial" w:hAnsi="Arial" w:cs="Arial"/>
          <w:sz w:val="22"/>
          <w:szCs w:val="22"/>
        </w:rPr>
        <w:tab/>
      </w:r>
    </w:p>
    <w:p w14:paraId="55302F02" w14:textId="43DBC3C1" w:rsidR="00564570" w:rsidRPr="005840DD" w:rsidRDefault="004B6BF1" w:rsidP="005E433D">
      <w:pPr>
        <w:pStyle w:val="Ttulo4"/>
        <w:numPr>
          <w:ilvl w:val="1"/>
          <w:numId w:val="27"/>
        </w:numPr>
        <w:shd w:val="clear" w:color="auto" w:fill="FFFFFF"/>
        <w:spacing w:line="330" w:lineRule="atLeast"/>
        <w:ind w:hanging="1069"/>
        <w:jc w:val="both"/>
        <w:rPr>
          <w:rFonts w:ascii="Arial" w:hAnsi="Arial" w:cs="Arial"/>
          <w:b w:val="0"/>
          <w:sz w:val="22"/>
          <w:szCs w:val="22"/>
          <w:shd w:val="clear" w:color="auto" w:fill="FFFFFF"/>
        </w:rPr>
      </w:pPr>
      <w:r w:rsidRPr="00FD34B3">
        <w:rPr>
          <w:rFonts w:ascii="Arial" w:hAnsi="Arial" w:cs="Arial"/>
          <w:sz w:val="22"/>
          <w:szCs w:val="22"/>
        </w:rPr>
        <w:t>Visita a terreno (</w:t>
      </w:r>
      <w:r w:rsidR="00600B15">
        <w:rPr>
          <w:rFonts w:ascii="Arial" w:hAnsi="Arial" w:cs="Arial"/>
          <w:sz w:val="22"/>
          <w:szCs w:val="22"/>
        </w:rPr>
        <w:t>voluntaria/recomendada</w:t>
      </w:r>
      <w:r w:rsidRPr="00FD34B3">
        <w:rPr>
          <w:rFonts w:ascii="Arial" w:hAnsi="Arial" w:cs="Arial"/>
          <w:sz w:val="22"/>
          <w:szCs w:val="22"/>
        </w:rPr>
        <w:t>):</w:t>
      </w:r>
      <w:r w:rsidRPr="004B6BF1">
        <w:rPr>
          <w:rFonts w:ascii="Arial" w:hAnsi="Arial" w:cs="Arial"/>
          <w:b w:val="0"/>
          <w:sz w:val="22"/>
          <w:szCs w:val="22"/>
        </w:rPr>
        <w:t xml:space="preserve"> a las 09:30 </w:t>
      </w:r>
      <w:proofErr w:type="spellStart"/>
      <w:r w:rsidRPr="004B6BF1">
        <w:rPr>
          <w:rFonts w:ascii="Arial" w:hAnsi="Arial" w:cs="Arial"/>
          <w:b w:val="0"/>
          <w:sz w:val="22"/>
          <w:szCs w:val="22"/>
        </w:rPr>
        <w:t>hrs</w:t>
      </w:r>
      <w:proofErr w:type="spellEnd"/>
      <w:r w:rsidRPr="004B6BF1">
        <w:rPr>
          <w:rFonts w:ascii="Arial" w:hAnsi="Arial" w:cs="Arial"/>
          <w:b w:val="0"/>
          <w:sz w:val="22"/>
          <w:szCs w:val="22"/>
        </w:rPr>
        <w:t xml:space="preserve"> del segundo día de la publicación de la cotización en el portal Mercado Público</w:t>
      </w:r>
      <w:r>
        <w:rPr>
          <w:rFonts w:ascii="Arial" w:hAnsi="Arial" w:cs="Arial"/>
          <w:b w:val="0"/>
          <w:sz w:val="22"/>
          <w:szCs w:val="22"/>
        </w:rPr>
        <w:t>.</w:t>
      </w:r>
      <w:r w:rsidR="00955D2B" w:rsidRPr="004B6BF1">
        <w:rPr>
          <w:rFonts w:ascii="Arial" w:eastAsiaTheme="minorHAnsi" w:hAnsi="Arial" w:cs="Arial"/>
          <w:b w:val="0"/>
          <w:bCs w:val="0"/>
          <w:i/>
          <w:iCs/>
          <w:sz w:val="22"/>
          <w:szCs w:val="22"/>
          <w:shd w:val="clear" w:color="auto" w:fill="FFFFFF"/>
          <w:lang w:eastAsia="en-US"/>
        </w:rPr>
        <w:t xml:space="preserve"> </w:t>
      </w:r>
    </w:p>
    <w:p w14:paraId="6900C353" w14:textId="7E63BF8A" w:rsidR="005840DD" w:rsidRPr="00B3066F" w:rsidRDefault="005840DD" w:rsidP="005E433D">
      <w:pPr>
        <w:pStyle w:val="Ttulo4"/>
        <w:numPr>
          <w:ilvl w:val="1"/>
          <w:numId w:val="27"/>
        </w:numPr>
        <w:shd w:val="clear" w:color="auto" w:fill="FFFFFF"/>
        <w:spacing w:line="330" w:lineRule="atLeast"/>
        <w:ind w:left="993" w:hanging="993"/>
        <w:jc w:val="both"/>
        <w:rPr>
          <w:rFonts w:ascii="Arial" w:hAnsi="Arial" w:cs="Arial"/>
          <w:b w:val="0"/>
          <w:sz w:val="22"/>
          <w:szCs w:val="22"/>
          <w:shd w:val="clear" w:color="auto" w:fill="FFFFFF"/>
        </w:rPr>
      </w:pPr>
      <w:r w:rsidRPr="00B3066F">
        <w:rPr>
          <w:rFonts w:ascii="Arial" w:hAnsi="Arial" w:cs="Arial"/>
          <w:b w:val="0"/>
          <w:sz w:val="22"/>
          <w:szCs w:val="22"/>
        </w:rPr>
        <w:t xml:space="preserve">De existir daños a los bienes muebles e inmuebles de propiedad del SAG durante las faenas propias de la actividad, el proveedor deberá responsablemente, hacerse cargo de todos los Gastos que demanden la reparación de éstos, sin delegar responsabilidades a sus trabajadores y/o empresas que eventualmente pudiese </w:t>
      </w:r>
      <w:r w:rsidR="00620D22">
        <w:rPr>
          <w:rFonts w:ascii="Arial" w:hAnsi="Arial" w:cs="Arial"/>
          <w:b w:val="0"/>
          <w:sz w:val="22"/>
          <w:szCs w:val="22"/>
        </w:rPr>
        <w:t>sub</w:t>
      </w:r>
      <w:r w:rsidRPr="00B3066F">
        <w:rPr>
          <w:rFonts w:ascii="Arial" w:hAnsi="Arial" w:cs="Arial"/>
          <w:b w:val="0"/>
          <w:sz w:val="22"/>
          <w:szCs w:val="22"/>
        </w:rPr>
        <w:t>contratar.</w:t>
      </w:r>
    </w:p>
    <w:p w14:paraId="03874B9D" w14:textId="4C97DF40" w:rsidR="00E33FF1" w:rsidRDefault="00A04D43" w:rsidP="005F1098">
      <w:pPr>
        <w:pStyle w:val="Ttulo4"/>
        <w:numPr>
          <w:ilvl w:val="0"/>
          <w:numId w:val="1"/>
        </w:numPr>
        <w:shd w:val="clear" w:color="auto" w:fill="FFFFFF"/>
        <w:spacing w:line="330" w:lineRule="atLeast"/>
        <w:ind w:left="0" w:firstLine="0"/>
        <w:jc w:val="both"/>
        <w:rPr>
          <w:rFonts w:ascii="Arial" w:hAnsi="Arial" w:cs="Arial"/>
          <w:bCs w:val="0"/>
          <w:color w:val="000000" w:themeColor="text1"/>
          <w:sz w:val="22"/>
          <w:szCs w:val="22"/>
          <w:shd w:val="clear" w:color="auto" w:fill="FFFFFF"/>
        </w:rPr>
      </w:pPr>
      <w:r w:rsidRPr="00367DD0">
        <w:rPr>
          <w:rFonts w:ascii="Arial" w:hAnsi="Arial" w:cs="Arial"/>
          <w:bCs w:val="0"/>
          <w:color w:val="000000" w:themeColor="text1"/>
          <w:sz w:val="22"/>
          <w:szCs w:val="22"/>
          <w:shd w:val="clear" w:color="auto" w:fill="FFFFFF"/>
        </w:rPr>
        <w:t>CRITERIO DE SELECCIÓN</w:t>
      </w:r>
    </w:p>
    <w:p w14:paraId="2275614D" w14:textId="268F8234" w:rsidR="000F64F5" w:rsidRDefault="000F64F5" w:rsidP="009E4B3A">
      <w:pPr>
        <w:jc w:val="both"/>
        <w:rPr>
          <w:rFonts w:ascii="Arial" w:hAnsi="Arial" w:cs="Arial"/>
        </w:rPr>
      </w:pPr>
      <w:r w:rsidRPr="000F64F5">
        <w:rPr>
          <w:rFonts w:ascii="Arial" w:hAnsi="Arial" w:cs="Arial"/>
        </w:rPr>
        <w:t>El criterio para seleccionar la oferta será considerando los siguientes factores en ese orden:</w:t>
      </w:r>
    </w:p>
    <w:p w14:paraId="1E2DB5C3" w14:textId="460892C4" w:rsidR="00E175B5" w:rsidRPr="00E175B5" w:rsidRDefault="00E175B5" w:rsidP="00386F04">
      <w:pPr>
        <w:pStyle w:val="Prrafodelista"/>
        <w:numPr>
          <w:ilvl w:val="0"/>
          <w:numId w:val="10"/>
        </w:numPr>
        <w:jc w:val="both"/>
        <w:rPr>
          <w:rFonts w:ascii="Arial" w:hAnsi="Arial" w:cs="Arial"/>
        </w:rPr>
      </w:pPr>
      <w:r w:rsidRPr="00E57D3C">
        <w:rPr>
          <w:rFonts w:ascii="Arial" w:hAnsi="Arial" w:cs="Arial"/>
          <w:b/>
        </w:rPr>
        <w:t>Cumplimiento d</w:t>
      </w:r>
      <w:r w:rsidR="00E57D3C" w:rsidRPr="00E57D3C">
        <w:rPr>
          <w:rFonts w:ascii="Arial" w:hAnsi="Arial" w:cs="Arial"/>
          <w:b/>
        </w:rPr>
        <w:t>e las especificaciones técnicas</w:t>
      </w:r>
      <w:r w:rsidR="00E57D3C">
        <w:rPr>
          <w:rFonts w:ascii="Arial" w:hAnsi="Arial" w:cs="Arial"/>
        </w:rPr>
        <w:t>, de acuerdo a lo señalado en punto 2 de la cotización.</w:t>
      </w:r>
    </w:p>
    <w:p w14:paraId="67A0DCC0" w14:textId="16BDAD7F" w:rsidR="00E73972" w:rsidRPr="004A7C42" w:rsidRDefault="004A7C42" w:rsidP="00E73972">
      <w:pPr>
        <w:pStyle w:val="Prrafodelista"/>
        <w:numPr>
          <w:ilvl w:val="0"/>
          <w:numId w:val="10"/>
        </w:numPr>
        <w:jc w:val="both"/>
        <w:rPr>
          <w:rFonts w:ascii="Arial" w:hAnsi="Arial" w:cs="Arial"/>
        </w:rPr>
      </w:pPr>
      <w:r w:rsidRPr="00E57D3C">
        <w:rPr>
          <w:rFonts w:ascii="Arial" w:hAnsi="Arial" w:cs="Arial"/>
          <w:b/>
        </w:rPr>
        <w:t xml:space="preserve">Plazo de </w:t>
      </w:r>
      <w:r w:rsidR="00E175B5" w:rsidRPr="00E57D3C">
        <w:rPr>
          <w:rFonts w:ascii="Arial" w:hAnsi="Arial" w:cs="Arial"/>
          <w:b/>
        </w:rPr>
        <w:t>ejecución</w:t>
      </w:r>
      <w:r w:rsidR="00E57D3C">
        <w:rPr>
          <w:rFonts w:ascii="Arial" w:hAnsi="Arial" w:cs="Arial"/>
        </w:rPr>
        <w:t>, de acuerdo a lo señalado en el punto 4 de la c</w:t>
      </w:r>
      <w:r w:rsidR="00BB2568">
        <w:rPr>
          <w:rFonts w:ascii="Arial" w:hAnsi="Arial" w:cs="Arial"/>
        </w:rPr>
        <w:t>o</w:t>
      </w:r>
      <w:r w:rsidR="00E57D3C">
        <w:rPr>
          <w:rFonts w:ascii="Arial" w:hAnsi="Arial" w:cs="Arial"/>
        </w:rPr>
        <w:t>tización</w:t>
      </w:r>
    </w:p>
    <w:p w14:paraId="1B27B11D" w14:textId="1422C884" w:rsidR="000F64F5" w:rsidRPr="00E175B5" w:rsidRDefault="00E57D3C" w:rsidP="003925EE">
      <w:pPr>
        <w:pStyle w:val="Prrafodelista"/>
        <w:numPr>
          <w:ilvl w:val="0"/>
          <w:numId w:val="10"/>
        </w:numPr>
        <w:jc w:val="both"/>
        <w:rPr>
          <w:rFonts w:ascii="Arial" w:hAnsi="Arial" w:cs="Arial"/>
          <w:bCs/>
          <w:color w:val="000000" w:themeColor="text1"/>
          <w:shd w:val="clear" w:color="auto" w:fill="FFFFFF"/>
        </w:rPr>
      </w:pPr>
      <w:r w:rsidRPr="00E57D3C">
        <w:rPr>
          <w:rFonts w:ascii="Arial" w:hAnsi="Arial" w:cs="Arial"/>
          <w:b/>
        </w:rPr>
        <w:t>Garantía técnica,</w:t>
      </w:r>
      <w:r w:rsidR="00D251E4" w:rsidRPr="00D251E4">
        <w:rPr>
          <w:rFonts w:ascii="Arial" w:hAnsi="Arial" w:cs="Arial"/>
        </w:rPr>
        <w:t xml:space="preserve"> </w:t>
      </w:r>
      <w:r>
        <w:rPr>
          <w:rFonts w:ascii="Arial" w:hAnsi="Arial" w:cs="Arial"/>
        </w:rPr>
        <w:t xml:space="preserve">de acuerdo a lo señalado en el punto 7 de la cotización </w:t>
      </w:r>
    </w:p>
    <w:p w14:paraId="57DF38E3" w14:textId="2A525634" w:rsidR="00E175B5" w:rsidRPr="004A7C42" w:rsidRDefault="00E175B5" w:rsidP="00E175B5">
      <w:pPr>
        <w:pStyle w:val="Prrafodelista"/>
        <w:numPr>
          <w:ilvl w:val="0"/>
          <w:numId w:val="10"/>
        </w:numPr>
        <w:jc w:val="both"/>
        <w:rPr>
          <w:rFonts w:ascii="Arial" w:hAnsi="Arial" w:cs="Arial"/>
          <w:bCs/>
          <w:color w:val="000000" w:themeColor="text1"/>
          <w:shd w:val="clear" w:color="auto" w:fill="FFFFFF"/>
        </w:rPr>
      </w:pPr>
      <w:r w:rsidRPr="00E57D3C">
        <w:rPr>
          <w:rFonts w:ascii="Arial" w:hAnsi="Arial" w:cs="Arial"/>
          <w:b/>
        </w:rPr>
        <w:t>Precio</w:t>
      </w:r>
      <w:r w:rsidR="00E57D3C">
        <w:rPr>
          <w:rFonts w:ascii="Arial" w:hAnsi="Arial" w:cs="Arial"/>
        </w:rPr>
        <w:t>,</w:t>
      </w:r>
      <w:r w:rsidRPr="004A7C42">
        <w:rPr>
          <w:rFonts w:ascii="Arial" w:hAnsi="Arial" w:cs="Arial"/>
        </w:rPr>
        <w:t xml:space="preserve"> </w:t>
      </w:r>
      <w:r w:rsidR="00E57D3C">
        <w:rPr>
          <w:rFonts w:ascii="Arial" w:hAnsi="Arial" w:cs="Arial"/>
        </w:rPr>
        <w:t>de acuerdo a lo señalado en el punto 6 de la cotización</w:t>
      </w:r>
      <w:r>
        <w:rPr>
          <w:rFonts w:ascii="Arial" w:hAnsi="Arial" w:cs="Arial"/>
        </w:rPr>
        <w:t>.</w:t>
      </w:r>
    </w:p>
    <w:p w14:paraId="01AEE96E" w14:textId="231D1146" w:rsidR="00E175B5" w:rsidRDefault="00E175B5" w:rsidP="00E175B5">
      <w:pPr>
        <w:pStyle w:val="Prrafodelista"/>
        <w:jc w:val="both"/>
        <w:rPr>
          <w:rFonts w:ascii="Arial" w:hAnsi="Arial" w:cs="Arial"/>
          <w:bCs/>
          <w:color w:val="000000" w:themeColor="text1"/>
          <w:shd w:val="clear" w:color="auto" w:fill="FFFFFF"/>
        </w:rPr>
      </w:pPr>
    </w:p>
    <w:p w14:paraId="2D2C6D58" w14:textId="1C6B8451" w:rsidR="00DB707B" w:rsidRDefault="00DB707B" w:rsidP="00E175B5">
      <w:pPr>
        <w:pStyle w:val="Prrafodelista"/>
        <w:jc w:val="both"/>
        <w:rPr>
          <w:rFonts w:ascii="Arial" w:hAnsi="Arial" w:cs="Arial"/>
          <w:bCs/>
          <w:color w:val="000000" w:themeColor="text1"/>
          <w:shd w:val="clear" w:color="auto" w:fill="FFFFFF"/>
        </w:rPr>
      </w:pPr>
    </w:p>
    <w:p w14:paraId="425F1B83" w14:textId="6BB487CF" w:rsidR="00DB707B" w:rsidRPr="00BD7080" w:rsidRDefault="00DB707B" w:rsidP="00DB707B">
      <w:pPr>
        <w:pStyle w:val="Ttulo4"/>
        <w:shd w:val="clear" w:color="auto" w:fill="FFFFFF" w:themeFill="background1"/>
        <w:spacing w:line="330" w:lineRule="atLeast"/>
        <w:ind w:left="720"/>
        <w:jc w:val="both"/>
        <w:rPr>
          <w:rFonts w:ascii="Arial" w:hAnsi="Arial" w:cs="Arial"/>
          <w:b w:val="0"/>
          <w:i/>
          <w:iCs/>
          <w:color w:val="000000" w:themeColor="text1"/>
          <w:shd w:val="clear" w:color="auto" w:fill="FFFFFF"/>
        </w:rPr>
      </w:pPr>
      <w:r>
        <w:rPr>
          <w:rFonts w:ascii="Arial" w:hAnsi="Arial" w:cs="Arial"/>
          <w:b w:val="0"/>
          <w:bCs w:val="0"/>
          <w:i/>
          <w:iCs/>
          <w:color w:val="000000" w:themeColor="text1"/>
          <w:sz w:val="22"/>
          <w:szCs w:val="22"/>
        </w:rPr>
        <w:t>La evaluación deberá ser</w:t>
      </w:r>
      <w:r w:rsidRPr="006316B0">
        <w:rPr>
          <w:rFonts w:ascii="Arial" w:hAnsi="Arial" w:cs="Arial"/>
          <w:b w:val="0"/>
          <w:bCs w:val="0"/>
          <w:i/>
          <w:iCs/>
          <w:color w:val="000000" w:themeColor="text1"/>
          <w:sz w:val="22"/>
          <w:szCs w:val="22"/>
        </w:rPr>
        <w:t xml:space="preserve"> siempre atendiendo lo indicado en los artículos 97 y 98 del Decreto 661 aprueba reglamento de la Ley n° 19.886, de Bases Sobre Contratos Administrativos de Suministro y Prestación de Servicios.</w:t>
      </w:r>
    </w:p>
    <w:p w14:paraId="21C29F1F" w14:textId="77777777" w:rsidR="00DB707B" w:rsidRPr="00D251E4" w:rsidRDefault="00DB707B" w:rsidP="00E175B5">
      <w:pPr>
        <w:pStyle w:val="Prrafodelista"/>
        <w:jc w:val="both"/>
        <w:rPr>
          <w:rFonts w:ascii="Arial" w:hAnsi="Arial" w:cs="Arial"/>
          <w:bCs/>
          <w:color w:val="000000" w:themeColor="text1"/>
          <w:shd w:val="clear" w:color="auto" w:fill="FFFFFF"/>
        </w:rPr>
      </w:pPr>
    </w:p>
    <w:p w14:paraId="247AE006" w14:textId="18F11B9A" w:rsidR="000F64F5" w:rsidRDefault="000F64F5" w:rsidP="009E4B3A">
      <w:pPr>
        <w:jc w:val="both"/>
        <w:rPr>
          <w:rFonts w:ascii="Arial" w:hAnsi="Arial" w:cs="Arial"/>
          <w:bCs/>
          <w:color w:val="000000" w:themeColor="text1"/>
          <w:shd w:val="clear" w:color="auto" w:fill="FFFFFF"/>
        </w:rPr>
      </w:pPr>
    </w:p>
    <w:sectPr w:rsidR="000F64F5">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E3878" w14:textId="77777777" w:rsidR="002263C6" w:rsidRDefault="002263C6" w:rsidP="00CA265C">
      <w:pPr>
        <w:spacing w:after="0" w:line="240" w:lineRule="auto"/>
      </w:pPr>
      <w:r>
        <w:separator/>
      </w:r>
    </w:p>
  </w:endnote>
  <w:endnote w:type="continuationSeparator" w:id="0">
    <w:p w14:paraId="5AA6A371" w14:textId="77777777" w:rsidR="002263C6" w:rsidRDefault="002263C6" w:rsidP="00CA2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2DDEF" w14:textId="77777777" w:rsidR="002263C6" w:rsidRDefault="002263C6" w:rsidP="00CA265C">
      <w:pPr>
        <w:spacing w:after="0" w:line="240" w:lineRule="auto"/>
      </w:pPr>
      <w:r>
        <w:separator/>
      </w:r>
    </w:p>
  </w:footnote>
  <w:footnote w:type="continuationSeparator" w:id="0">
    <w:p w14:paraId="6B374D0D" w14:textId="77777777" w:rsidR="002263C6" w:rsidRDefault="002263C6" w:rsidP="00CA2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B4812" w14:textId="38C07CA9" w:rsidR="00CA265C" w:rsidRDefault="00CA265C">
    <w:pPr>
      <w:pStyle w:val="Encabezado"/>
    </w:pPr>
    <w:r w:rsidRPr="000D27DA">
      <w:rPr>
        <w:rFonts w:cs="Arial"/>
        <w:noProof/>
        <w:sz w:val="20"/>
        <w:szCs w:val="20"/>
        <w:lang w:eastAsia="es-CL"/>
      </w:rPr>
      <w:drawing>
        <wp:anchor distT="0" distB="0" distL="114300" distR="114300" simplePos="0" relativeHeight="251659264" behindDoc="1" locked="0" layoutInCell="1" allowOverlap="1" wp14:anchorId="4B7B21A1" wp14:editId="5221884B">
          <wp:simplePos x="0" y="0"/>
          <wp:positionH relativeFrom="page">
            <wp:posOffset>1082040</wp:posOffset>
          </wp:positionH>
          <wp:positionV relativeFrom="paragraph">
            <wp:posOffset>0</wp:posOffset>
          </wp:positionV>
          <wp:extent cx="410712" cy="411480"/>
          <wp:effectExtent l="0" t="0" r="8890" b="7620"/>
          <wp:wrapNone/>
          <wp:docPr id="95" name="Imagen 95"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Gráfi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69" cy="414843"/>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6F7B"/>
    <w:multiLevelType w:val="multilevel"/>
    <w:tmpl w:val="004A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0BE"/>
    <w:multiLevelType w:val="multilevel"/>
    <w:tmpl w:val="43A6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03762"/>
    <w:multiLevelType w:val="multilevel"/>
    <w:tmpl w:val="BB1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23E2D"/>
    <w:multiLevelType w:val="hybridMultilevel"/>
    <w:tmpl w:val="554CAF00"/>
    <w:lvl w:ilvl="0" w:tplc="0E564048">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6032BC"/>
    <w:multiLevelType w:val="multilevel"/>
    <w:tmpl w:val="335A5670"/>
    <w:lvl w:ilvl="0">
      <w:start w:val="7"/>
      <w:numFmt w:val="decimal"/>
      <w:lvlText w:val="%1"/>
      <w:lvlJc w:val="left"/>
      <w:pPr>
        <w:ind w:left="360" w:hanging="360"/>
      </w:pPr>
      <w:rPr>
        <w:rFonts w:hint="default"/>
        <w:color w:val="auto"/>
      </w:rPr>
    </w:lvl>
    <w:lvl w:ilvl="1">
      <w:start w:val="1"/>
      <w:numFmt w:val="decimal"/>
      <w:lvlText w:val="%1.%2"/>
      <w:lvlJc w:val="left"/>
      <w:pPr>
        <w:ind w:left="1069" w:hanging="360"/>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2847" w:hanging="720"/>
      </w:pPr>
      <w:rPr>
        <w:rFonts w:hint="default"/>
        <w:color w:val="auto"/>
      </w:rPr>
    </w:lvl>
    <w:lvl w:ilvl="4">
      <w:start w:val="1"/>
      <w:numFmt w:val="decimal"/>
      <w:lvlText w:val="%1.%2.%3.%4.%5"/>
      <w:lvlJc w:val="left"/>
      <w:pPr>
        <w:ind w:left="3916" w:hanging="1080"/>
      </w:pPr>
      <w:rPr>
        <w:rFonts w:hint="default"/>
        <w:color w:val="auto"/>
      </w:rPr>
    </w:lvl>
    <w:lvl w:ilvl="5">
      <w:start w:val="1"/>
      <w:numFmt w:val="decimal"/>
      <w:lvlText w:val="%1.%2.%3.%4.%5.%6"/>
      <w:lvlJc w:val="left"/>
      <w:pPr>
        <w:ind w:left="4625" w:hanging="1080"/>
      </w:pPr>
      <w:rPr>
        <w:rFonts w:hint="default"/>
        <w:color w:val="auto"/>
      </w:rPr>
    </w:lvl>
    <w:lvl w:ilvl="6">
      <w:start w:val="1"/>
      <w:numFmt w:val="decimal"/>
      <w:lvlText w:val="%1.%2.%3.%4.%5.%6.%7"/>
      <w:lvlJc w:val="left"/>
      <w:pPr>
        <w:ind w:left="5694" w:hanging="1440"/>
      </w:pPr>
      <w:rPr>
        <w:rFonts w:hint="default"/>
        <w:color w:val="auto"/>
      </w:rPr>
    </w:lvl>
    <w:lvl w:ilvl="7">
      <w:start w:val="1"/>
      <w:numFmt w:val="decimal"/>
      <w:lvlText w:val="%1.%2.%3.%4.%5.%6.%7.%8"/>
      <w:lvlJc w:val="left"/>
      <w:pPr>
        <w:ind w:left="6403" w:hanging="1440"/>
      </w:pPr>
      <w:rPr>
        <w:rFonts w:hint="default"/>
        <w:color w:val="auto"/>
      </w:rPr>
    </w:lvl>
    <w:lvl w:ilvl="8">
      <w:start w:val="1"/>
      <w:numFmt w:val="decimal"/>
      <w:lvlText w:val="%1.%2.%3.%4.%5.%6.%7.%8.%9"/>
      <w:lvlJc w:val="left"/>
      <w:pPr>
        <w:ind w:left="7472" w:hanging="1800"/>
      </w:pPr>
      <w:rPr>
        <w:rFonts w:hint="default"/>
        <w:color w:val="auto"/>
      </w:rPr>
    </w:lvl>
  </w:abstractNum>
  <w:abstractNum w:abstractNumId="5" w15:restartNumberingAfterBreak="0">
    <w:nsid w:val="1785044C"/>
    <w:multiLevelType w:val="multilevel"/>
    <w:tmpl w:val="163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F22AF"/>
    <w:multiLevelType w:val="hybridMultilevel"/>
    <w:tmpl w:val="898EADF8"/>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32469B"/>
    <w:multiLevelType w:val="multilevel"/>
    <w:tmpl w:val="A614EAD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F07DB0"/>
    <w:multiLevelType w:val="hybridMultilevel"/>
    <w:tmpl w:val="686C4E3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2BB0CBF"/>
    <w:multiLevelType w:val="multilevel"/>
    <w:tmpl w:val="512EBD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E26E5D"/>
    <w:multiLevelType w:val="multilevel"/>
    <w:tmpl w:val="588C45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250C72"/>
    <w:multiLevelType w:val="hybridMultilevel"/>
    <w:tmpl w:val="CB82F0DA"/>
    <w:lvl w:ilvl="0" w:tplc="A2AC3272">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1D2E9F"/>
    <w:multiLevelType w:val="hybridMultilevel"/>
    <w:tmpl w:val="AE7AFA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B701E09"/>
    <w:multiLevelType w:val="multilevel"/>
    <w:tmpl w:val="F7A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0688A"/>
    <w:multiLevelType w:val="multilevel"/>
    <w:tmpl w:val="A94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A67E4"/>
    <w:multiLevelType w:val="hybridMultilevel"/>
    <w:tmpl w:val="DF30F7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E775826"/>
    <w:multiLevelType w:val="multilevel"/>
    <w:tmpl w:val="03F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F73AB"/>
    <w:multiLevelType w:val="multilevel"/>
    <w:tmpl w:val="57F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32CDF"/>
    <w:multiLevelType w:val="multilevel"/>
    <w:tmpl w:val="690EC97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245FE4"/>
    <w:multiLevelType w:val="hybridMultilevel"/>
    <w:tmpl w:val="108AD4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2A2676"/>
    <w:multiLevelType w:val="hybridMultilevel"/>
    <w:tmpl w:val="85105E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00A78F7"/>
    <w:multiLevelType w:val="hybridMultilevel"/>
    <w:tmpl w:val="D188F4F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1604FD4"/>
    <w:multiLevelType w:val="multilevel"/>
    <w:tmpl w:val="A16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A6075"/>
    <w:multiLevelType w:val="hybridMultilevel"/>
    <w:tmpl w:val="C7AE0B2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46655560"/>
    <w:multiLevelType w:val="hybridMultilevel"/>
    <w:tmpl w:val="0B425966"/>
    <w:lvl w:ilvl="0" w:tplc="340A0001">
      <w:start w:val="1"/>
      <w:numFmt w:val="bullet"/>
      <w:lvlText w:val=""/>
      <w:lvlJc w:val="left"/>
      <w:pPr>
        <w:ind w:left="1200" w:hanging="360"/>
      </w:pPr>
      <w:rPr>
        <w:rFonts w:ascii="Symbol" w:hAnsi="Symbol" w:hint="default"/>
      </w:rPr>
    </w:lvl>
    <w:lvl w:ilvl="1" w:tplc="340A0003">
      <w:start w:val="1"/>
      <w:numFmt w:val="bullet"/>
      <w:lvlText w:val="o"/>
      <w:lvlJc w:val="left"/>
      <w:pPr>
        <w:ind w:left="1920" w:hanging="360"/>
      </w:pPr>
      <w:rPr>
        <w:rFonts w:ascii="Courier New" w:hAnsi="Courier New" w:cs="Courier New" w:hint="default"/>
      </w:rPr>
    </w:lvl>
    <w:lvl w:ilvl="2" w:tplc="340A0005" w:tentative="1">
      <w:start w:val="1"/>
      <w:numFmt w:val="bullet"/>
      <w:lvlText w:val=""/>
      <w:lvlJc w:val="left"/>
      <w:pPr>
        <w:ind w:left="2640" w:hanging="360"/>
      </w:pPr>
      <w:rPr>
        <w:rFonts w:ascii="Wingdings" w:hAnsi="Wingdings" w:hint="default"/>
      </w:rPr>
    </w:lvl>
    <w:lvl w:ilvl="3" w:tplc="340A0001" w:tentative="1">
      <w:start w:val="1"/>
      <w:numFmt w:val="bullet"/>
      <w:lvlText w:val=""/>
      <w:lvlJc w:val="left"/>
      <w:pPr>
        <w:ind w:left="3360" w:hanging="360"/>
      </w:pPr>
      <w:rPr>
        <w:rFonts w:ascii="Symbol" w:hAnsi="Symbol" w:hint="default"/>
      </w:rPr>
    </w:lvl>
    <w:lvl w:ilvl="4" w:tplc="340A0003" w:tentative="1">
      <w:start w:val="1"/>
      <w:numFmt w:val="bullet"/>
      <w:lvlText w:val="o"/>
      <w:lvlJc w:val="left"/>
      <w:pPr>
        <w:ind w:left="4080" w:hanging="360"/>
      </w:pPr>
      <w:rPr>
        <w:rFonts w:ascii="Courier New" w:hAnsi="Courier New" w:cs="Courier New" w:hint="default"/>
      </w:rPr>
    </w:lvl>
    <w:lvl w:ilvl="5" w:tplc="340A0005" w:tentative="1">
      <w:start w:val="1"/>
      <w:numFmt w:val="bullet"/>
      <w:lvlText w:val=""/>
      <w:lvlJc w:val="left"/>
      <w:pPr>
        <w:ind w:left="4800" w:hanging="360"/>
      </w:pPr>
      <w:rPr>
        <w:rFonts w:ascii="Wingdings" w:hAnsi="Wingdings" w:hint="default"/>
      </w:rPr>
    </w:lvl>
    <w:lvl w:ilvl="6" w:tplc="340A0001" w:tentative="1">
      <w:start w:val="1"/>
      <w:numFmt w:val="bullet"/>
      <w:lvlText w:val=""/>
      <w:lvlJc w:val="left"/>
      <w:pPr>
        <w:ind w:left="5520" w:hanging="360"/>
      </w:pPr>
      <w:rPr>
        <w:rFonts w:ascii="Symbol" w:hAnsi="Symbol" w:hint="default"/>
      </w:rPr>
    </w:lvl>
    <w:lvl w:ilvl="7" w:tplc="340A0003" w:tentative="1">
      <w:start w:val="1"/>
      <w:numFmt w:val="bullet"/>
      <w:lvlText w:val="o"/>
      <w:lvlJc w:val="left"/>
      <w:pPr>
        <w:ind w:left="6240" w:hanging="360"/>
      </w:pPr>
      <w:rPr>
        <w:rFonts w:ascii="Courier New" w:hAnsi="Courier New" w:cs="Courier New" w:hint="default"/>
      </w:rPr>
    </w:lvl>
    <w:lvl w:ilvl="8" w:tplc="340A0005" w:tentative="1">
      <w:start w:val="1"/>
      <w:numFmt w:val="bullet"/>
      <w:lvlText w:val=""/>
      <w:lvlJc w:val="left"/>
      <w:pPr>
        <w:ind w:left="6960" w:hanging="360"/>
      </w:pPr>
      <w:rPr>
        <w:rFonts w:ascii="Wingdings" w:hAnsi="Wingdings" w:hint="default"/>
      </w:rPr>
    </w:lvl>
  </w:abstractNum>
  <w:abstractNum w:abstractNumId="25" w15:restartNumberingAfterBreak="0">
    <w:nsid w:val="4B8D2895"/>
    <w:multiLevelType w:val="hybridMultilevel"/>
    <w:tmpl w:val="0F6AD2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BC17A45"/>
    <w:multiLevelType w:val="hybridMultilevel"/>
    <w:tmpl w:val="C3DC570E"/>
    <w:lvl w:ilvl="0" w:tplc="3296158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1C36CE0"/>
    <w:multiLevelType w:val="hybridMultilevel"/>
    <w:tmpl w:val="DB583C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6B17E0D"/>
    <w:multiLevelType w:val="multilevel"/>
    <w:tmpl w:val="2CA890B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A6D4071"/>
    <w:multiLevelType w:val="hybridMultilevel"/>
    <w:tmpl w:val="F5CAC9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BBC0FFC"/>
    <w:multiLevelType w:val="hybridMultilevel"/>
    <w:tmpl w:val="BA943AF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C1437AA"/>
    <w:multiLevelType w:val="hybridMultilevel"/>
    <w:tmpl w:val="6A165F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2342979"/>
    <w:multiLevelType w:val="hybridMultilevel"/>
    <w:tmpl w:val="F64C6ABC"/>
    <w:lvl w:ilvl="0" w:tplc="77C4339A">
      <w:start w:val="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8B82C41"/>
    <w:multiLevelType w:val="hybridMultilevel"/>
    <w:tmpl w:val="E8964E0E"/>
    <w:lvl w:ilvl="0" w:tplc="340A0001">
      <w:start w:val="1"/>
      <w:numFmt w:val="bullet"/>
      <w:lvlText w:val=""/>
      <w:lvlJc w:val="left"/>
      <w:pPr>
        <w:ind w:left="1139" w:hanging="360"/>
      </w:pPr>
      <w:rPr>
        <w:rFonts w:ascii="Symbol" w:hAnsi="Symbol" w:hint="default"/>
      </w:rPr>
    </w:lvl>
    <w:lvl w:ilvl="1" w:tplc="340A0003" w:tentative="1">
      <w:start w:val="1"/>
      <w:numFmt w:val="bullet"/>
      <w:lvlText w:val="o"/>
      <w:lvlJc w:val="left"/>
      <w:pPr>
        <w:ind w:left="1859" w:hanging="360"/>
      </w:pPr>
      <w:rPr>
        <w:rFonts w:ascii="Courier New" w:hAnsi="Courier New" w:cs="Courier New" w:hint="default"/>
      </w:rPr>
    </w:lvl>
    <w:lvl w:ilvl="2" w:tplc="340A0005" w:tentative="1">
      <w:start w:val="1"/>
      <w:numFmt w:val="bullet"/>
      <w:lvlText w:val=""/>
      <w:lvlJc w:val="left"/>
      <w:pPr>
        <w:ind w:left="2579" w:hanging="360"/>
      </w:pPr>
      <w:rPr>
        <w:rFonts w:ascii="Wingdings" w:hAnsi="Wingdings" w:hint="default"/>
      </w:rPr>
    </w:lvl>
    <w:lvl w:ilvl="3" w:tplc="340A0001" w:tentative="1">
      <w:start w:val="1"/>
      <w:numFmt w:val="bullet"/>
      <w:lvlText w:val=""/>
      <w:lvlJc w:val="left"/>
      <w:pPr>
        <w:ind w:left="3299" w:hanging="360"/>
      </w:pPr>
      <w:rPr>
        <w:rFonts w:ascii="Symbol" w:hAnsi="Symbol" w:hint="default"/>
      </w:rPr>
    </w:lvl>
    <w:lvl w:ilvl="4" w:tplc="340A0003" w:tentative="1">
      <w:start w:val="1"/>
      <w:numFmt w:val="bullet"/>
      <w:lvlText w:val="o"/>
      <w:lvlJc w:val="left"/>
      <w:pPr>
        <w:ind w:left="4019" w:hanging="360"/>
      </w:pPr>
      <w:rPr>
        <w:rFonts w:ascii="Courier New" w:hAnsi="Courier New" w:cs="Courier New" w:hint="default"/>
      </w:rPr>
    </w:lvl>
    <w:lvl w:ilvl="5" w:tplc="340A0005" w:tentative="1">
      <w:start w:val="1"/>
      <w:numFmt w:val="bullet"/>
      <w:lvlText w:val=""/>
      <w:lvlJc w:val="left"/>
      <w:pPr>
        <w:ind w:left="4739" w:hanging="360"/>
      </w:pPr>
      <w:rPr>
        <w:rFonts w:ascii="Wingdings" w:hAnsi="Wingdings" w:hint="default"/>
      </w:rPr>
    </w:lvl>
    <w:lvl w:ilvl="6" w:tplc="340A0001" w:tentative="1">
      <w:start w:val="1"/>
      <w:numFmt w:val="bullet"/>
      <w:lvlText w:val=""/>
      <w:lvlJc w:val="left"/>
      <w:pPr>
        <w:ind w:left="5459" w:hanging="360"/>
      </w:pPr>
      <w:rPr>
        <w:rFonts w:ascii="Symbol" w:hAnsi="Symbol" w:hint="default"/>
      </w:rPr>
    </w:lvl>
    <w:lvl w:ilvl="7" w:tplc="340A0003" w:tentative="1">
      <w:start w:val="1"/>
      <w:numFmt w:val="bullet"/>
      <w:lvlText w:val="o"/>
      <w:lvlJc w:val="left"/>
      <w:pPr>
        <w:ind w:left="6179" w:hanging="360"/>
      </w:pPr>
      <w:rPr>
        <w:rFonts w:ascii="Courier New" w:hAnsi="Courier New" w:cs="Courier New" w:hint="default"/>
      </w:rPr>
    </w:lvl>
    <w:lvl w:ilvl="8" w:tplc="340A0005" w:tentative="1">
      <w:start w:val="1"/>
      <w:numFmt w:val="bullet"/>
      <w:lvlText w:val=""/>
      <w:lvlJc w:val="left"/>
      <w:pPr>
        <w:ind w:left="6899" w:hanging="360"/>
      </w:pPr>
      <w:rPr>
        <w:rFonts w:ascii="Wingdings" w:hAnsi="Wingdings" w:hint="default"/>
      </w:rPr>
    </w:lvl>
  </w:abstractNum>
  <w:abstractNum w:abstractNumId="34" w15:restartNumberingAfterBreak="0">
    <w:nsid w:val="6A2A19A7"/>
    <w:multiLevelType w:val="hybridMultilevel"/>
    <w:tmpl w:val="91B8A636"/>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35" w15:restartNumberingAfterBreak="0">
    <w:nsid w:val="6D1165CB"/>
    <w:multiLevelType w:val="hybridMultilevel"/>
    <w:tmpl w:val="8118D874"/>
    <w:lvl w:ilvl="0" w:tplc="D3283AF6">
      <w:start w:val="4"/>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6" w15:restartNumberingAfterBreak="0">
    <w:nsid w:val="72254F8D"/>
    <w:multiLevelType w:val="hybridMultilevel"/>
    <w:tmpl w:val="36CEDA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339312E"/>
    <w:multiLevelType w:val="multilevel"/>
    <w:tmpl w:val="4CD27AD0"/>
    <w:lvl w:ilvl="0">
      <w:start w:val="1"/>
      <w:numFmt w:val="decimal"/>
      <w:lvlText w:val="%1."/>
      <w:lvlJc w:val="left"/>
      <w:pPr>
        <w:ind w:left="720" w:hanging="360"/>
      </w:pPr>
      <w:rPr>
        <w:b/>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35F573A"/>
    <w:multiLevelType w:val="multilevel"/>
    <w:tmpl w:val="26B8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524745"/>
    <w:multiLevelType w:val="hybridMultilevel"/>
    <w:tmpl w:val="387EAE8C"/>
    <w:lvl w:ilvl="0" w:tplc="C896C0B6">
      <w:start w:val="1"/>
      <w:numFmt w:val="lowerLetter"/>
      <w:lvlText w:val="%1)"/>
      <w:lvlJc w:val="left"/>
      <w:pPr>
        <w:ind w:left="360" w:hanging="360"/>
      </w:pPr>
      <w:rPr>
        <w:rFonts w:ascii="Arial" w:eastAsia="Times New Roman" w:hAnsi="Arial" w:cs="Arial"/>
        <w:b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0" w15:restartNumberingAfterBreak="0">
    <w:nsid w:val="746642D8"/>
    <w:multiLevelType w:val="multilevel"/>
    <w:tmpl w:val="12A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966AF"/>
    <w:multiLevelType w:val="multilevel"/>
    <w:tmpl w:val="3BD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17B43"/>
    <w:multiLevelType w:val="multilevel"/>
    <w:tmpl w:val="243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63BB4"/>
    <w:multiLevelType w:val="multilevel"/>
    <w:tmpl w:val="2B8864A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7D54F9"/>
    <w:multiLevelType w:val="multilevel"/>
    <w:tmpl w:val="4EA688DA"/>
    <w:lvl w:ilvl="0">
      <w:start w:val="3"/>
      <w:numFmt w:val="decimal"/>
      <w:lvlText w:val="%1"/>
      <w:lvlJc w:val="left"/>
      <w:pPr>
        <w:ind w:left="720" w:hanging="360"/>
      </w:pPr>
      <w:rPr>
        <w:rFonts w:hint="default"/>
      </w:rPr>
    </w:lvl>
    <w:lvl w:ilvl="1">
      <w:start w:val="1"/>
      <w:numFmt w:val="decimal"/>
      <w:isLgl/>
      <w:lvlText w:val="%1.%2"/>
      <w:lvlJc w:val="left"/>
      <w:pPr>
        <w:ind w:left="102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45" w15:restartNumberingAfterBreak="0">
    <w:nsid w:val="7FAD5F85"/>
    <w:multiLevelType w:val="hybridMultilevel"/>
    <w:tmpl w:val="25768F12"/>
    <w:lvl w:ilvl="0" w:tplc="4380ED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37"/>
  </w:num>
  <w:num w:numId="2">
    <w:abstractNumId w:val="39"/>
  </w:num>
  <w:num w:numId="3">
    <w:abstractNumId w:val="45"/>
  </w:num>
  <w:num w:numId="4">
    <w:abstractNumId w:val="23"/>
  </w:num>
  <w:num w:numId="5">
    <w:abstractNumId w:val="26"/>
  </w:num>
  <w:num w:numId="6">
    <w:abstractNumId w:val="27"/>
  </w:num>
  <w:num w:numId="7">
    <w:abstractNumId w:val="31"/>
  </w:num>
  <w:num w:numId="8">
    <w:abstractNumId w:val="21"/>
  </w:num>
  <w:num w:numId="9">
    <w:abstractNumId w:val="32"/>
  </w:num>
  <w:num w:numId="10">
    <w:abstractNumId w:val="15"/>
  </w:num>
  <w:num w:numId="11">
    <w:abstractNumId w:val="20"/>
  </w:num>
  <w:num w:numId="12">
    <w:abstractNumId w:val="34"/>
  </w:num>
  <w:num w:numId="13">
    <w:abstractNumId w:val="9"/>
  </w:num>
  <w:num w:numId="14">
    <w:abstractNumId w:val="7"/>
  </w:num>
  <w:num w:numId="15">
    <w:abstractNumId w:val="43"/>
  </w:num>
  <w:num w:numId="16">
    <w:abstractNumId w:val="33"/>
  </w:num>
  <w:num w:numId="17">
    <w:abstractNumId w:val="18"/>
  </w:num>
  <w:num w:numId="18">
    <w:abstractNumId w:val="24"/>
  </w:num>
  <w:num w:numId="19">
    <w:abstractNumId w:val="19"/>
  </w:num>
  <w:num w:numId="20">
    <w:abstractNumId w:val="38"/>
  </w:num>
  <w:num w:numId="21">
    <w:abstractNumId w:val="11"/>
  </w:num>
  <w:num w:numId="22">
    <w:abstractNumId w:val="8"/>
  </w:num>
  <w:num w:numId="23">
    <w:abstractNumId w:val="44"/>
  </w:num>
  <w:num w:numId="24">
    <w:abstractNumId w:val="28"/>
  </w:num>
  <w:num w:numId="25">
    <w:abstractNumId w:val="35"/>
  </w:num>
  <w:num w:numId="26">
    <w:abstractNumId w:val="10"/>
  </w:num>
  <w:num w:numId="27">
    <w:abstractNumId w:val="4"/>
  </w:num>
  <w:num w:numId="28">
    <w:abstractNumId w:val="41"/>
  </w:num>
  <w:num w:numId="29">
    <w:abstractNumId w:val="30"/>
  </w:num>
  <w:num w:numId="30">
    <w:abstractNumId w:val="3"/>
  </w:num>
  <w:num w:numId="31">
    <w:abstractNumId w:val="29"/>
  </w:num>
  <w:num w:numId="32">
    <w:abstractNumId w:val="40"/>
  </w:num>
  <w:num w:numId="33">
    <w:abstractNumId w:val="36"/>
  </w:num>
  <w:num w:numId="34">
    <w:abstractNumId w:val="12"/>
  </w:num>
  <w:num w:numId="35">
    <w:abstractNumId w:val="25"/>
  </w:num>
  <w:num w:numId="36">
    <w:abstractNumId w:val="14"/>
  </w:num>
  <w:num w:numId="37">
    <w:abstractNumId w:val="13"/>
  </w:num>
  <w:num w:numId="38">
    <w:abstractNumId w:val="2"/>
  </w:num>
  <w:num w:numId="39">
    <w:abstractNumId w:val="42"/>
  </w:num>
  <w:num w:numId="40">
    <w:abstractNumId w:val="5"/>
  </w:num>
  <w:num w:numId="41">
    <w:abstractNumId w:val="17"/>
  </w:num>
  <w:num w:numId="42">
    <w:abstractNumId w:val="16"/>
  </w:num>
  <w:num w:numId="43">
    <w:abstractNumId w:val="22"/>
  </w:num>
  <w:num w:numId="44">
    <w:abstractNumId w:val="1"/>
  </w:num>
  <w:num w:numId="45">
    <w:abstractNumId w:val="6"/>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455"/>
    <w:rsid w:val="00002D87"/>
    <w:rsid w:val="000056A6"/>
    <w:rsid w:val="00016B01"/>
    <w:rsid w:val="00017746"/>
    <w:rsid w:val="00024833"/>
    <w:rsid w:val="000433B3"/>
    <w:rsid w:val="0004670C"/>
    <w:rsid w:val="00052582"/>
    <w:rsid w:val="00053196"/>
    <w:rsid w:val="00056CB9"/>
    <w:rsid w:val="00057C65"/>
    <w:rsid w:val="000607BB"/>
    <w:rsid w:val="00066D61"/>
    <w:rsid w:val="0008598B"/>
    <w:rsid w:val="0008788A"/>
    <w:rsid w:val="00090E89"/>
    <w:rsid w:val="000965E0"/>
    <w:rsid w:val="000A2307"/>
    <w:rsid w:val="000B1B79"/>
    <w:rsid w:val="000B5C39"/>
    <w:rsid w:val="000C4402"/>
    <w:rsid w:val="000D1D4F"/>
    <w:rsid w:val="000D7BB1"/>
    <w:rsid w:val="000E0CC1"/>
    <w:rsid w:val="000E3848"/>
    <w:rsid w:val="000F196C"/>
    <w:rsid w:val="000F64F5"/>
    <w:rsid w:val="001025FF"/>
    <w:rsid w:val="00105254"/>
    <w:rsid w:val="00106792"/>
    <w:rsid w:val="00113538"/>
    <w:rsid w:val="00127056"/>
    <w:rsid w:val="00131302"/>
    <w:rsid w:val="00135124"/>
    <w:rsid w:val="001359DF"/>
    <w:rsid w:val="00143F5A"/>
    <w:rsid w:val="001442F3"/>
    <w:rsid w:val="0015091B"/>
    <w:rsid w:val="0015159A"/>
    <w:rsid w:val="00157C1F"/>
    <w:rsid w:val="0016095F"/>
    <w:rsid w:val="0016144E"/>
    <w:rsid w:val="001619FD"/>
    <w:rsid w:val="001678AE"/>
    <w:rsid w:val="00171E3F"/>
    <w:rsid w:val="00177BE6"/>
    <w:rsid w:val="001842C2"/>
    <w:rsid w:val="00186E22"/>
    <w:rsid w:val="001906BF"/>
    <w:rsid w:val="00192CDB"/>
    <w:rsid w:val="001A1AB1"/>
    <w:rsid w:val="001A241A"/>
    <w:rsid w:val="001A2FA0"/>
    <w:rsid w:val="001C0A0F"/>
    <w:rsid w:val="001C457A"/>
    <w:rsid w:val="001C4BFF"/>
    <w:rsid w:val="001C59B0"/>
    <w:rsid w:val="001C5AA0"/>
    <w:rsid w:val="001E3269"/>
    <w:rsid w:val="00207D26"/>
    <w:rsid w:val="00211050"/>
    <w:rsid w:val="00211675"/>
    <w:rsid w:val="002263C6"/>
    <w:rsid w:val="002410A2"/>
    <w:rsid w:val="002441C6"/>
    <w:rsid w:val="00244651"/>
    <w:rsid w:val="00252EF9"/>
    <w:rsid w:val="002539D9"/>
    <w:rsid w:val="00257D03"/>
    <w:rsid w:val="00262F76"/>
    <w:rsid w:val="00266649"/>
    <w:rsid w:val="002708B9"/>
    <w:rsid w:val="002879E7"/>
    <w:rsid w:val="002926B0"/>
    <w:rsid w:val="002B19A2"/>
    <w:rsid w:val="002B2CB7"/>
    <w:rsid w:val="002B3776"/>
    <w:rsid w:val="002B7656"/>
    <w:rsid w:val="002C12A6"/>
    <w:rsid w:val="002C24F6"/>
    <w:rsid w:val="002F6033"/>
    <w:rsid w:val="002F7BD7"/>
    <w:rsid w:val="0030063E"/>
    <w:rsid w:val="003018DB"/>
    <w:rsid w:val="00301CC5"/>
    <w:rsid w:val="00302BE7"/>
    <w:rsid w:val="00303AE3"/>
    <w:rsid w:val="0030684B"/>
    <w:rsid w:val="00311F77"/>
    <w:rsid w:val="003242B0"/>
    <w:rsid w:val="003314F6"/>
    <w:rsid w:val="00332741"/>
    <w:rsid w:val="00332E25"/>
    <w:rsid w:val="00335AA3"/>
    <w:rsid w:val="00340F32"/>
    <w:rsid w:val="00342510"/>
    <w:rsid w:val="0034627F"/>
    <w:rsid w:val="00346299"/>
    <w:rsid w:val="00350103"/>
    <w:rsid w:val="003519AD"/>
    <w:rsid w:val="00361190"/>
    <w:rsid w:val="00361C8C"/>
    <w:rsid w:val="003644F8"/>
    <w:rsid w:val="00367DD0"/>
    <w:rsid w:val="00374518"/>
    <w:rsid w:val="003A1283"/>
    <w:rsid w:val="003A7647"/>
    <w:rsid w:val="003B2E52"/>
    <w:rsid w:val="003D3BAE"/>
    <w:rsid w:val="003E1935"/>
    <w:rsid w:val="003F1F7B"/>
    <w:rsid w:val="003F79DB"/>
    <w:rsid w:val="00402BD4"/>
    <w:rsid w:val="00405C91"/>
    <w:rsid w:val="00410683"/>
    <w:rsid w:val="004138E7"/>
    <w:rsid w:val="00413D5D"/>
    <w:rsid w:val="00417FC9"/>
    <w:rsid w:val="00425AC0"/>
    <w:rsid w:val="004302BA"/>
    <w:rsid w:val="004426B3"/>
    <w:rsid w:val="0045128E"/>
    <w:rsid w:val="00464CE3"/>
    <w:rsid w:val="004653FD"/>
    <w:rsid w:val="004713B9"/>
    <w:rsid w:val="00474B60"/>
    <w:rsid w:val="00475818"/>
    <w:rsid w:val="0047661F"/>
    <w:rsid w:val="00485FC5"/>
    <w:rsid w:val="00493A16"/>
    <w:rsid w:val="004A266D"/>
    <w:rsid w:val="004A57A3"/>
    <w:rsid w:val="004A7C42"/>
    <w:rsid w:val="004B6BF1"/>
    <w:rsid w:val="004C5F0B"/>
    <w:rsid w:val="004D0747"/>
    <w:rsid w:val="004D26A7"/>
    <w:rsid w:val="004D48FE"/>
    <w:rsid w:val="004E006D"/>
    <w:rsid w:val="004F4216"/>
    <w:rsid w:val="00506A19"/>
    <w:rsid w:val="0051030D"/>
    <w:rsid w:val="00511526"/>
    <w:rsid w:val="00515070"/>
    <w:rsid w:val="00517C49"/>
    <w:rsid w:val="00521ABB"/>
    <w:rsid w:val="005449FA"/>
    <w:rsid w:val="0055032B"/>
    <w:rsid w:val="00564570"/>
    <w:rsid w:val="005678D0"/>
    <w:rsid w:val="00573C11"/>
    <w:rsid w:val="00582B98"/>
    <w:rsid w:val="005840DD"/>
    <w:rsid w:val="00584300"/>
    <w:rsid w:val="005862FB"/>
    <w:rsid w:val="00586C21"/>
    <w:rsid w:val="0059436A"/>
    <w:rsid w:val="005A7231"/>
    <w:rsid w:val="005B1C32"/>
    <w:rsid w:val="005B7920"/>
    <w:rsid w:val="005E1DBA"/>
    <w:rsid w:val="005E433D"/>
    <w:rsid w:val="005E73B2"/>
    <w:rsid w:val="005F489A"/>
    <w:rsid w:val="005F505F"/>
    <w:rsid w:val="00600B15"/>
    <w:rsid w:val="00604FA0"/>
    <w:rsid w:val="006057DF"/>
    <w:rsid w:val="00611DF0"/>
    <w:rsid w:val="00620D22"/>
    <w:rsid w:val="00621314"/>
    <w:rsid w:val="00622DB4"/>
    <w:rsid w:val="006234BD"/>
    <w:rsid w:val="006269E4"/>
    <w:rsid w:val="00634455"/>
    <w:rsid w:val="00644F6A"/>
    <w:rsid w:val="006453AF"/>
    <w:rsid w:val="00660FAD"/>
    <w:rsid w:val="00672063"/>
    <w:rsid w:val="0067684F"/>
    <w:rsid w:val="00677453"/>
    <w:rsid w:val="00681EAF"/>
    <w:rsid w:val="00686CC8"/>
    <w:rsid w:val="0069425D"/>
    <w:rsid w:val="00694C40"/>
    <w:rsid w:val="006A30AA"/>
    <w:rsid w:val="006A65FA"/>
    <w:rsid w:val="006B3616"/>
    <w:rsid w:val="006B62F3"/>
    <w:rsid w:val="006C2906"/>
    <w:rsid w:val="006C2DAF"/>
    <w:rsid w:val="006C2DBA"/>
    <w:rsid w:val="006C6EF9"/>
    <w:rsid w:val="006D3034"/>
    <w:rsid w:val="006D7320"/>
    <w:rsid w:val="006F5A6B"/>
    <w:rsid w:val="006F6579"/>
    <w:rsid w:val="0070208E"/>
    <w:rsid w:val="007047FB"/>
    <w:rsid w:val="00704F27"/>
    <w:rsid w:val="00706C65"/>
    <w:rsid w:val="007120E1"/>
    <w:rsid w:val="00716583"/>
    <w:rsid w:val="00721BC6"/>
    <w:rsid w:val="007234F7"/>
    <w:rsid w:val="00727C33"/>
    <w:rsid w:val="00740E67"/>
    <w:rsid w:val="007434A5"/>
    <w:rsid w:val="00746FE3"/>
    <w:rsid w:val="00751C88"/>
    <w:rsid w:val="00752262"/>
    <w:rsid w:val="007529AB"/>
    <w:rsid w:val="00755332"/>
    <w:rsid w:val="00755793"/>
    <w:rsid w:val="00765288"/>
    <w:rsid w:val="007670AB"/>
    <w:rsid w:val="00767E27"/>
    <w:rsid w:val="00780924"/>
    <w:rsid w:val="007A37E0"/>
    <w:rsid w:val="007A4801"/>
    <w:rsid w:val="007A4F84"/>
    <w:rsid w:val="007A6112"/>
    <w:rsid w:val="007B3BE6"/>
    <w:rsid w:val="007B498E"/>
    <w:rsid w:val="007C0986"/>
    <w:rsid w:val="007C2555"/>
    <w:rsid w:val="007C2B10"/>
    <w:rsid w:val="007C7551"/>
    <w:rsid w:val="007D1030"/>
    <w:rsid w:val="007D13EB"/>
    <w:rsid w:val="007D22CE"/>
    <w:rsid w:val="007F6B31"/>
    <w:rsid w:val="007F7280"/>
    <w:rsid w:val="00805A24"/>
    <w:rsid w:val="00812DF2"/>
    <w:rsid w:val="00816043"/>
    <w:rsid w:val="0082161E"/>
    <w:rsid w:val="00821710"/>
    <w:rsid w:val="00830288"/>
    <w:rsid w:val="00835CE5"/>
    <w:rsid w:val="00836426"/>
    <w:rsid w:val="00837ABD"/>
    <w:rsid w:val="00847A95"/>
    <w:rsid w:val="0085183E"/>
    <w:rsid w:val="0087335B"/>
    <w:rsid w:val="008878A1"/>
    <w:rsid w:val="00890F6F"/>
    <w:rsid w:val="008969F1"/>
    <w:rsid w:val="008A2F47"/>
    <w:rsid w:val="008A5DBF"/>
    <w:rsid w:val="008B2049"/>
    <w:rsid w:val="008C00E8"/>
    <w:rsid w:val="008C47EE"/>
    <w:rsid w:val="008C6EA5"/>
    <w:rsid w:val="008C7927"/>
    <w:rsid w:val="008E41A7"/>
    <w:rsid w:val="008E5383"/>
    <w:rsid w:val="008E6AFC"/>
    <w:rsid w:val="00900971"/>
    <w:rsid w:val="009062E2"/>
    <w:rsid w:val="0091111B"/>
    <w:rsid w:val="009137CA"/>
    <w:rsid w:val="00917201"/>
    <w:rsid w:val="00926CA8"/>
    <w:rsid w:val="00927D0F"/>
    <w:rsid w:val="00930146"/>
    <w:rsid w:val="009303D9"/>
    <w:rsid w:val="009455DF"/>
    <w:rsid w:val="0095352D"/>
    <w:rsid w:val="00955D2B"/>
    <w:rsid w:val="009669E4"/>
    <w:rsid w:val="00967C92"/>
    <w:rsid w:val="00970F6F"/>
    <w:rsid w:val="00981641"/>
    <w:rsid w:val="00992577"/>
    <w:rsid w:val="009A7DE1"/>
    <w:rsid w:val="009B15FF"/>
    <w:rsid w:val="009B7E25"/>
    <w:rsid w:val="009E3186"/>
    <w:rsid w:val="009E4B3A"/>
    <w:rsid w:val="009E6521"/>
    <w:rsid w:val="009E6B9C"/>
    <w:rsid w:val="009F4307"/>
    <w:rsid w:val="00A04D43"/>
    <w:rsid w:val="00A0566D"/>
    <w:rsid w:val="00A1147A"/>
    <w:rsid w:val="00A366D2"/>
    <w:rsid w:val="00A45E63"/>
    <w:rsid w:val="00A61114"/>
    <w:rsid w:val="00A6346F"/>
    <w:rsid w:val="00A64D09"/>
    <w:rsid w:val="00A718A4"/>
    <w:rsid w:val="00A73292"/>
    <w:rsid w:val="00A934A8"/>
    <w:rsid w:val="00A93B3E"/>
    <w:rsid w:val="00A97A00"/>
    <w:rsid w:val="00AA03CB"/>
    <w:rsid w:val="00AA6C72"/>
    <w:rsid w:val="00AB30EA"/>
    <w:rsid w:val="00AB6A6A"/>
    <w:rsid w:val="00AC7691"/>
    <w:rsid w:val="00AD0FD5"/>
    <w:rsid w:val="00AD4083"/>
    <w:rsid w:val="00AE1700"/>
    <w:rsid w:val="00B0500F"/>
    <w:rsid w:val="00B05A21"/>
    <w:rsid w:val="00B06F10"/>
    <w:rsid w:val="00B11775"/>
    <w:rsid w:val="00B11E40"/>
    <w:rsid w:val="00B12263"/>
    <w:rsid w:val="00B262EC"/>
    <w:rsid w:val="00B3066F"/>
    <w:rsid w:val="00B32B00"/>
    <w:rsid w:val="00B41986"/>
    <w:rsid w:val="00B41BED"/>
    <w:rsid w:val="00B47E82"/>
    <w:rsid w:val="00B52039"/>
    <w:rsid w:val="00B52312"/>
    <w:rsid w:val="00B634C7"/>
    <w:rsid w:val="00B63C50"/>
    <w:rsid w:val="00B834F2"/>
    <w:rsid w:val="00B902C0"/>
    <w:rsid w:val="00B9190F"/>
    <w:rsid w:val="00B966D4"/>
    <w:rsid w:val="00BA05DB"/>
    <w:rsid w:val="00BA534D"/>
    <w:rsid w:val="00BA67B1"/>
    <w:rsid w:val="00BA6CCC"/>
    <w:rsid w:val="00BB24AD"/>
    <w:rsid w:val="00BB2568"/>
    <w:rsid w:val="00BB50A5"/>
    <w:rsid w:val="00BB55F7"/>
    <w:rsid w:val="00BD0667"/>
    <w:rsid w:val="00BD0F36"/>
    <w:rsid w:val="00BD5EF8"/>
    <w:rsid w:val="00BD6FD3"/>
    <w:rsid w:val="00BE0524"/>
    <w:rsid w:val="00BE3FE5"/>
    <w:rsid w:val="00BF2CCE"/>
    <w:rsid w:val="00C00A6E"/>
    <w:rsid w:val="00C03ECC"/>
    <w:rsid w:val="00C13A8C"/>
    <w:rsid w:val="00C14D32"/>
    <w:rsid w:val="00C3573B"/>
    <w:rsid w:val="00C35DEA"/>
    <w:rsid w:val="00C45790"/>
    <w:rsid w:val="00C51E71"/>
    <w:rsid w:val="00C5527B"/>
    <w:rsid w:val="00C574B1"/>
    <w:rsid w:val="00C6539F"/>
    <w:rsid w:val="00C71822"/>
    <w:rsid w:val="00C71DBD"/>
    <w:rsid w:val="00C733CE"/>
    <w:rsid w:val="00C75B36"/>
    <w:rsid w:val="00C81C7A"/>
    <w:rsid w:val="00C83832"/>
    <w:rsid w:val="00C84AE5"/>
    <w:rsid w:val="00C84AF4"/>
    <w:rsid w:val="00C961B7"/>
    <w:rsid w:val="00C977DA"/>
    <w:rsid w:val="00CA265C"/>
    <w:rsid w:val="00CA59EB"/>
    <w:rsid w:val="00CA7909"/>
    <w:rsid w:val="00CB1EBE"/>
    <w:rsid w:val="00CB43E3"/>
    <w:rsid w:val="00CC0B77"/>
    <w:rsid w:val="00CD16F2"/>
    <w:rsid w:val="00CD2B83"/>
    <w:rsid w:val="00CD4E63"/>
    <w:rsid w:val="00CD65CB"/>
    <w:rsid w:val="00CD79BA"/>
    <w:rsid w:val="00CF0A26"/>
    <w:rsid w:val="00CF510B"/>
    <w:rsid w:val="00CF5CC7"/>
    <w:rsid w:val="00D0282B"/>
    <w:rsid w:val="00D12062"/>
    <w:rsid w:val="00D12E64"/>
    <w:rsid w:val="00D153BC"/>
    <w:rsid w:val="00D251E4"/>
    <w:rsid w:val="00D30D63"/>
    <w:rsid w:val="00D33547"/>
    <w:rsid w:val="00D41AEF"/>
    <w:rsid w:val="00D60182"/>
    <w:rsid w:val="00D7061F"/>
    <w:rsid w:val="00D76094"/>
    <w:rsid w:val="00D86A55"/>
    <w:rsid w:val="00D90515"/>
    <w:rsid w:val="00D94DFD"/>
    <w:rsid w:val="00DA4E91"/>
    <w:rsid w:val="00DB56F5"/>
    <w:rsid w:val="00DB67A7"/>
    <w:rsid w:val="00DB707B"/>
    <w:rsid w:val="00DC1D61"/>
    <w:rsid w:val="00DD0C0E"/>
    <w:rsid w:val="00DE5FD1"/>
    <w:rsid w:val="00DF5C4F"/>
    <w:rsid w:val="00DF66CC"/>
    <w:rsid w:val="00E0024C"/>
    <w:rsid w:val="00E05A45"/>
    <w:rsid w:val="00E07D80"/>
    <w:rsid w:val="00E11057"/>
    <w:rsid w:val="00E13154"/>
    <w:rsid w:val="00E14FB7"/>
    <w:rsid w:val="00E169C8"/>
    <w:rsid w:val="00E16DA3"/>
    <w:rsid w:val="00E175B5"/>
    <w:rsid w:val="00E214A5"/>
    <w:rsid w:val="00E219A2"/>
    <w:rsid w:val="00E31AE7"/>
    <w:rsid w:val="00E33FF1"/>
    <w:rsid w:val="00E41BAE"/>
    <w:rsid w:val="00E41BFB"/>
    <w:rsid w:val="00E50E91"/>
    <w:rsid w:val="00E527F1"/>
    <w:rsid w:val="00E54F4E"/>
    <w:rsid w:val="00E55713"/>
    <w:rsid w:val="00E55796"/>
    <w:rsid w:val="00E57D3C"/>
    <w:rsid w:val="00E6481D"/>
    <w:rsid w:val="00E67397"/>
    <w:rsid w:val="00E72E50"/>
    <w:rsid w:val="00E73972"/>
    <w:rsid w:val="00E73F15"/>
    <w:rsid w:val="00E834DA"/>
    <w:rsid w:val="00E87388"/>
    <w:rsid w:val="00E942D4"/>
    <w:rsid w:val="00E94480"/>
    <w:rsid w:val="00E95B38"/>
    <w:rsid w:val="00E97B9A"/>
    <w:rsid w:val="00EA1002"/>
    <w:rsid w:val="00EA1FF1"/>
    <w:rsid w:val="00EA3089"/>
    <w:rsid w:val="00EA3CBA"/>
    <w:rsid w:val="00EA4637"/>
    <w:rsid w:val="00EB5225"/>
    <w:rsid w:val="00EB7EAA"/>
    <w:rsid w:val="00EC0B34"/>
    <w:rsid w:val="00EC42C7"/>
    <w:rsid w:val="00EC4731"/>
    <w:rsid w:val="00EC54DD"/>
    <w:rsid w:val="00ED0C58"/>
    <w:rsid w:val="00ED0DB6"/>
    <w:rsid w:val="00ED59CD"/>
    <w:rsid w:val="00ED64CA"/>
    <w:rsid w:val="00ED766E"/>
    <w:rsid w:val="00EE757E"/>
    <w:rsid w:val="00EF0859"/>
    <w:rsid w:val="00EF538C"/>
    <w:rsid w:val="00F01D4F"/>
    <w:rsid w:val="00F0473E"/>
    <w:rsid w:val="00F05461"/>
    <w:rsid w:val="00F06879"/>
    <w:rsid w:val="00F34456"/>
    <w:rsid w:val="00F4151A"/>
    <w:rsid w:val="00F52CC6"/>
    <w:rsid w:val="00F561F8"/>
    <w:rsid w:val="00F5729C"/>
    <w:rsid w:val="00F57B0B"/>
    <w:rsid w:val="00F57C89"/>
    <w:rsid w:val="00F70B91"/>
    <w:rsid w:val="00F7303E"/>
    <w:rsid w:val="00F763EB"/>
    <w:rsid w:val="00F85A90"/>
    <w:rsid w:val="00F91401"/>
    <w:rsid w:val="00F977C5"/>
    <w:rsid w:val="00FA045A"/>
    <w:rsid w:val="00FB02FB"/>
    <w:rsid w:val="00FB582D"/>
    <w:rsid w:val="00FB7A5C"/>
    <w:rsid w:val="00FC2404"/>
    <w:rsid w:val="00FD0D32"/>
    <w:rsid w:val="00FD11D4"/>
    <w:rsid w:val="00FD34B3"/>
    <w:rsid w:val="00FD7D52"/>
    <w:rsid w:val="00FE6996"/>
    <w:rsid w:val="00FE759C"/>
    <w:rsid w:val="00FF35E2"/>
    <w:rsid w:val="00FF777A"/>
    <w:rsid w:val="00FF79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3F90"/>
  <w15:chartTrackingRefBased/>
  <w15:docId w15:val="{50FA9ABF-5ED7-4ECE-832E-68AEDB07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455"/>
  </w:style>
  <w:style w:type="paragraph" w:styleId="Ttulo3">
    <w:name w:val="heading 3"/>
    <w:basedOn w:val="Normal"/>
    <w:next w:val="Normal"/>
    <w:link w:val="Ttulo3Car"/>
    <w:uiPriority w:val="9"/>
    <w:semiHidden/>
    <w:unhideWhenUsed/>
    <w:qFormat/>
    <w:rsid w:val="007B49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634455"/>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634455"/>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634455"/>
    <w:pPr>
      <w:ind w:left="720"/>
      <w:contextualSpacing/>
    </w:pPr>
  </w:style>
  <w:style w:type="table" w:styleId="Tablaconcuadrcula">
    <w:name w:val="Table Grid"/>
    <w:basedOn w:val="Tablanormal"/>
    <w:uiPriority w:val="39"/>
    <w:rsid w:val="00634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A79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7909"/>
    <w:rPr>
      <w:rFonts w:ascii="Segoe UI" w:hAnsi="Segoe UI" w:cs="Segoe UI"/>
      <w:sz w:val="18"/>
      <w:szCs w:val="18"/>
    </w:rPr>
  </w:style>
  <w:style w:type="paragraph" w:styleId="Revisin">
    <w:name w:val="Revision"/>
    <w:hidden/>
    <w:uiPriority w:val="99"/>
    <w:semiHidden/>
    <w:rsid w:val="00E33FF1"/>
    <w:pPr>
      <w:spacing w:after="0" w:line="240" w:lineRule="auto"/>
    </w:pPr>
  </w:style>
  <w:style w:type="paragraph" w:styleId="Encabezado">
    <w:name w:val="header"/>
    <w:basedOn w:val="Normal"/>
    <w:link w:val="EncabezadoCar"/>
    <w:uiPriority w:val="99"/>
    <w:unhideWhenUsed/>
    <w:rsid w:val="00CA26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A265C"/>
  </w:style>
  <w:style w:type="paragraph" w:styleId="Piedepgina">
    <w:name w:val="footer"/>
    <w:basedOn w:val="Normal"/>
    <w:link w:val="PiedepginaCar"/>
    <w:uiPriority w:val="99"/>
    <w:unhideWhenUsed/>
    <w:rsid w:val="00CA26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A265C"/>
  </w:style>
  <w:style w:type="paragraph" w:styleId="NormalWeb">
    <w:name w:val="Normal (Web)"/>
    <w:basedOn w:val="Normal"/>
    <w:uiPriority w:val="99"/>
    <w:semiHidden/>
    <w:unhideWhenUsed/>
    <w:rsid w:val="003314F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1E3269"/>
    <w:rPr>
      <w:b/>
      <w:bCs/>
    </w:rPr>
  </w:style>
  <w:style w:type="character" w:styleId="Refdecomentario">
    <w:name w:val="annotation reference"/>
    <w:basedOn w:val="Fuentedeprrafopredeter"/>
    <w:uiPriority w:val="99"/>
    <w:semiHidden/>
    <w:unhideWhenUsed/>
    <w:rsid w:val="00493A16"/>
    <w:rPr>
      <w:sz w:val="16"/>
      <w:szCs w:val="16"/>
    </w:rPr>
  </w:style>
  <w:style w:type="paragraph" w:styleId="Textocomentario">
    <w:name w:val="annotation text"/>
    <w:basedOn w:val="Normal"/>
    <w:link w:val="TextocomentarioCar"/>
    <w:uiPriority w:val="99"/>
    <w:unhideWhenUsed/>
    <w:rsid w:val="00493A16"/>
    <w:pPr>
      <w:spacing w:line="240" w:lineRule="auto"/>
    </w:pPr>
    <w:rPr>
      <w:sz w:val="20"/>
      <w:szCs w:val="20"/>
    </w:rPr>
  </w:style>
  <w:style w:type="character" w:customStyle="1" w:styleId="TextocomentarioCar">
    <w:name w:val="Texto comentario Car"/>
    <w:basedOn w:val="Fuentedeprrafopredeter"/>
    <w:link w:val="Textocomentario"/>
    <w:uiPriority w:val="99"/>
    <w:rsid w:val="00493A16"/>
    <w:rPr>
      <w:sz w:val="20"/>
      <w:szCs w:val="20"/>
    </w:rPr>
  </w:style>
  <w:style w:type="paragraph" w:styleId="Asuntodelcomentario">
    <w:name w:val="annotation subject"/>
    <w:basedOn w:val="Textocomentario"/>
    <w:next w:val="Textocomentario"/>
    <w:link w:val="AsuntodelcomentarioCar"/>
    <w:uiPriority w:val="99"/>
    <w:semiHidden/>
    <w:unhideWhenUsed/>
    <w:rsid w:val="00493A16"/>
    <w:rPr>
      <w:b/>
      <w:bCs/>
    </w:rPr>
  </w:style>
  <w:style w:type="character" w:customStyle="1" w:styleId="AsuntodelcomentarioCar">
    <w:name w:val="Asunto del comentario Car"/>
    <w:basedOn w:val="TextocomentarioCar"/>
    <w:link w:val="Asuntodelcomentario"/>
    <w:uiPriority w:val="99"/>
    <w:semiHidden/>
    <w:rsid w:val="00493A16"/>
    <w:rPr>
      <w:b/>
      <w:bCs/>
      <w:sz w:val="20"/>
      <w:szCs w:val="20"/>
    </w:rPr>
  </w:style>
  <w:style w:type="character" w:customStyle="1" w:styleId="Ttulo3Car">
    <w:name w:val="Título 3 Car"/>
    <w:basedOn w:val="Fuentedeprrafopredeter"/>
    <w:link w:val="Ttulo3"/>
    <w:uiPriority w:val="9"/>
    <w:semiHidden/>
    <w:rsid w:val="007B498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9283">
      <w:bodyDiv w:val="1"/>
      <w:marLeft w:val="0"/>
      <w:marRight w:val="0"/>
      <w:marTop w:val="0"/>
      <w:marBottom w:val="0"/>
      <w:divBdr>
        <w:top w:val="none" w:sz="0" w:space="0" w:color="auto"/>
        <w:left w:val="none" w:sz="0" w:space="0" w:color="auto"/>
        <w:bottom w:val="none" w:sz="0" w:space="0" w:color="auto"/>
        <w:right w:val="none" w:sz="0" w:space="0" w:color="auto"/>
      </w:divBdr>
      <w:divsChild>
        <w:div w:id="1110201106">
          <w:marLeft w:val="0"/>
          <w:marRight w:val="0"/>
          <w:marTop w:val="0"/>
          <w:marBottom w:val="0"/>
          <w:divBdr>
            <w:top w:val="none" w:sz="0" w:space="0" w:color="auto"/>
            <w:left w:val="none" w:sz="0" w:space="0" w:color="auto"/>
            <w:bottom w:val="none" w:sz="0" w:space="0" w:color="auto"/>
            <w:right w:val="none" w:sz="0" w:space="0" w:color="auto"/>
          </w:divBdr>
        </w:div>
      </w:divsChild>
    </w:div>
    <w:div w:id="39793599">
      <w:bodyDiv w:val="1"/>
      <w:marLeft w:val="0"/>
      <w:marRight w:val="0"/>
      <w:marTop w:val="0"/>
      <w:marBottom w:val="0"/>
      <w:divBdr>
        <w:top w:val="none" w:sz="0" w:space="0" w:color="auto"/>
        <w:left w:val="none" w:sz="0" w:space="0" w:color="auto"/>
        <w:bottom w:val="none" w:sz="0" w:space="0" w:color="auto"/>
        <w:right w:val="none" w:sz="0" w:space="0" w:color="auto"/>
      </w:divBdr>
      <w:divsChild>
        <w:div w:id="1696617978">
          <w:marLeft w:val="0"/>
          <w:marRight w:val="0"/>
          <w:marTop w:val="0"/>
          <w:marBottom w:val="0"/>
          <w:divBdr>
            <w:top w:val="none" w:sz="0" w:space="0" w:color="auto"/>
            <w:left w:val="none" w:sz="0" w:space="0" w:color="auto"/>
            <w:bottom w:val="none" w:sz="0" w:space="0" w:color="auto"/>
            <w:right w:val="none" w:sz="0" w:space="0" w:color="auto"/>
          </w:divBdr>
        </w:div>
      </w:divsChild>
    </w:div>
    <w:div w:id="65342632">
      <w:bodyDiv w:val="1"/>
      <w:marLeft w:val="0"/>
      <w:marRight w:val="0"/>
      <w:marTop w:val="0"/>
      <w:marBottom w:val="0"/>
      <w:divBdr>
        <w:top w:val="none" w:sz="0" w:space="0" w:color="auto"/>
        <w:left w:val="none" w:sz="0" w:space="0" w:color="auto"/>
        <w:bottom w:val="none" w:sz="0" w:space="0" w:color="auto"/>
        <w:right w:val="none" w:sz="0" w:space="0" w:color="auto"/>
      </w:divBdr>
      <w:divsChild>
        <w:div w:id="1747846398">
          <w:marLeft w:val="0"/>
          <w:marRight w:val="0"/>
          <w:marTop w:val="0"/>
          <w:marBottom w:val="0"/>
          <w:divBdr>
            <w:top w:val="none" w:sz="0" w:space="0" w:color="auto"/>
            <w:left w:val="none" w:sz="0" w:space="0" w:color="auto"/>
            <w:bottom w:val="none" w:sz="0" w:space="0" w:color="auto"/>
            <w:right w:val="none" w:sz="0" w:space="0" w:color="auto"/>
          </w:divBdr>
        </w:div>
      </w:divsChild>
    </w:div>
    <w:div w:id="69697189">
      <w:bodyDiv w:val="1"/>
      <w:marLeft w:val="0"/>
      <w:marRight w:val="0"/>
      <w:marTop w:val="0"/>
      <w:marBottom w:val="0"/>
      <w:divBdr>
        <w:top w:val="none" w:sz="0" w:space="0" w:color="auto"/>
        <w:left w:val="none" w:sz="0" w:space="0" w:color="auto"/>
        <w:bottom w:val="none" w:sz="0" w:space="0" w:color="auto"/>
        <w:right w:val="none" w:sz="0" w:space="0" w:color="auto"/>
      </w:divBdr>
      <w:divsChild>
        <w:div w:id="168835166">
          <w:marLeft w:val="0"/>
          <w:marRight w:val="0"/>
          <w:marTop w:val="0"/>
          <w:marBottom w:val="0"/>
          <w:divBdr>
            <w:top w:val="none" w:sz="0" w:space="0" w:color="auto"/>
            <w:left w:val="none" w:sz="0" w:space="0" w:color="auto"/>
            <w:bottom w:val="none" w:sz="0" w:space="0" w:color="auto"/>
            <w:right w:val="none" w:sz="0" w:space="0" w:color="auto"/>
          </w:divBdr>
        </w:div>
      </w:divsChild>
    </w:div>
    <w:div w:id="149101386">
      <w:bodyDiv w:val="1"/>
      <w:marLeft w:val="0"/>
      <w:marRight w:val="0"/>
      <w:marTop w:val="0"/>
      <w:marBottom w:val="0"/>
      <w:divBdr>
        <w:top w:val="none" w:sz="0" w:space="0" w:color="auto"/>
        <w:left w:val="none" w:sz="0" w:space="0" w:color="auto"/>
        <w:bottom w:val="none" w:sz="0" w:space="0" w:color="auto"/>
        <w:right w:val="none" w:sz="0" w:space="0" w:color="auto"/>
      </w:divBdr>
      <w:divsChild>
        <w:div w:id="2031560673">
          <w:marLeft w:val="0"/>
          <w:marRight w:val="0"/>
          <w:marTop w:val="0"/>
          <w:marBottom w:val="0"/>
          <w:divBdr>
            <w:top w:val="none" w:sz="0" w:space="0" w:color="auto"/>
            <w:left w:val="none" w:sz="0" w:space="0" w:color="auto"/>
            <w:bottom w:val="none" w:sz="0" w:space="0" w:color="auto"/>
            <w:right w:val="none" w:sz="0" w:space="0" w:color="auto"/>
          </w:divBdr>
        </w:div>
      </w:divsChild>
    </w:div>
    <w:div w:id="185487717">
      <w:bodyDiv w:val="1"/>
      <w:marLeft w:val="0"/>
      <w:marRight w:val="0"/>
      <w:marTop w:val="0"/>
      <w:marBottom w:val="0"/>
      <w:divBdr>
        <w:top w:val="none" w:sz="0" w:space="0" w:color="auto"/>
        <w:left w:val="none" w:sz="0" w:space="0" w:color="auto"/>
        <w:bottom w:val="none" w:sz="0" w:space="0" w:color="auto"/>
        <w:right w:val="none" w:sz="0" w:space="0" w:color="auto"/>
      </w:divBdr>
      <w:divsChild>
        <w:div w:id="1216814950">
          <w:marLeft w:val="0"/>
          <w:marRight w:val="0"/>
          <w:marTop w:val="0"/>
          <w:marBottom w:val="0"/>
          <w:divBdr>
            <w:top w:val="none" w:sz="0" w:space="0" w:color="auto"/>
            <w:left w:val="none" w:sz="0" w:space="0" w:color="auto"/>
            <w:bottom w:val="none" w:sz="0" w:space="0" w:color="auto"/>
            <w:right w:val="none" w:sz="0" w:space="0" w:color="auto"/>
          </w:divBdr>
        </w:div>
      </w:divsChild>
    </w:div>
    <w:div w:id="209466078">
      <w:bodyDiv w:val="1"/>
      <w:marLeft w:val="0"/>
      <w:marRight w:val="0"/>
      <w:marTop w:val="0"/>
      <w:marBottom w:val="0"/>
      <w:divBdr>
        <w:top w:val="none" w:sz="0" w:space="0" w:color="auto"/>
        <w:left w:val="none" w:sz="0" w:space="0" w:color="auto"/>
        <w:bottom w:val="none" w:sz="0" w:space="0" w:color="auto"/>
        <w:right w:val="none" w:sz="0" w:space="0" w:color="auto"/>
      </w:divBdr>
      <w:divsChild>
        <w:div w:id="1331830129">
          <w:marLeft w:val="0"/>
          <w:marRight w:val="0"/>
          <w:marTop w:val="0"/>
          <w:marBottom w:val="0"/>
          <w:divBdr>
            <w:top w:val="none" w:sz="0" w:space="0" w:color="auto"/>
            <w:left w:val="none" w:sz="0" w:space="0" w:color="auto"/>
            <w:bottom w:val="none" w:sz="0" w:space="0" w:color="auto"/>
            <w:right w:val="none" w:sz="0" w:space="0" w:color="auto"/>
          </w:divBdr>
        </w:div>
      </w:divsChild>
    </w:div>
    <w:div w:id="258217179">
      <w:bodyDiv w:val="1"/>
      <w:marLeft w:val="0"/>
      <w:marRight w:val="0"/>
      <w:marTop w:val="0"/>
      <w:marBottom w:val="0"/>
      <w:divBdr>
        <w:top w:val="none" w:sz="0" w:space="0" w:color="auto"/>
        <w:left w:val="none" w:sz="0" w:space="0" w:color="auto"/>
        <w:bottom w:val="none" w:sz="0" w:space="0" w:color="auto"/>
        <w:right w:val="none" w:sz="0" w:space="0" w:color="auto"/>
      </w:divBdr>
      <w:divsChild>
        <w:div w:id="573009544">
          <w:marLeft w:val="0"/>
          <w:marRight w:val="0"/>
          <w:marTop w:val="0"/>
          <w:marBottom w:val="0"/>
          <w:divBdr>
            <w:top w:val="none" w:sz="0" w:space="0" w:color="auto"/>
            <w:left w:val="none" w:sz="0" w:space="0" w:color="auto"/>
            <w:bottom w:val="none" w:sz="0" w:space="0" w:color="auto"/>
            <w:right w:val="none" w:sz="0" w:space="0" w:color="auto"/>
          </w:divBdr>
        </w:div>
      </w:divsChild>
    </w:div>
    <w:div w:id="312028959">
      <w:bodyDiv w:val="1"/>
      <w:marLeft w:val="0"/>
      <w:marRight w:val="0"/>
      <w:marTop w:val="0"/>
      <w:marBottom w:val="0"/>
      <w:divBdr>
        <w:top w:val="none" w:sz="0" w:space="0" w:color="auto"/>
        <w:left w:val="none" w:sz="0" w:space="0" w:color="auto"/>
        <w:bottom w:val="none" w:sz="0" w:space="0" w:color="auto"/>
        <w:right w:val="none" w:sz="0" w:space="0" w:color="auto"/>
      </w:divBdr>
      <w:divsChild>
        <w:div w:id="447546052">
          <w:marLeft w:val="0"/>
          <w:marRight w:val="0"/>
          <w:marTop w:val="0"/>
          <w:marBottom w:val="0"/>
          <w:divBdr>
            <w:top w:val="none" w:sz="0" w:space="0" w:color="auto"/>
            <w:left w:val="none" w:sz="0" w:space="0" w:color="auto"/>
            <w:bottom w:val="none" w:sz="0" w:space="0" w:color="auto"/>
            <w:right w:val="none" w:sz="0" w:space="0" w:color="auto"/>
          </w:divBdr>
        </w:div>
      </w:divsChild>
    </w:div>
    <w:div w:id="379669424">
      <w:bodyDiv w:val="1"/>
      <w:marLeft w:val="0"/>
      <w:marRight w:val="0"/>
      <w:marTop w:val="0"/>
      <w:marBottom w:val="0"/>
      <w:divBdr>
        <w:top w:val="none" w:sz="0" w:space="0" w:color="auto"/>
        <w:left w:val="none" w:sz="0" w:space="0" w:color="auto"/>
        <w:bottom w:val="none" w:sz="0" w:space="0" w:color="auto"/>
        <w:right w:val="none" w:sz="0" w:space="0" w:color="auto"/>
      </w:divBdr>
    </w:div>
    <w:div w:id="502402668">
      <w:bodyDiv w:val="1"/>
      <w:marLeft w:val="0"/>
      <w:marRight w:val="0"/>
      <w:marTop w:val="0"/>
      <w:marBottom w:val="0"/>
      <w:divBdr>
        <w:top w:val="none" w:sz="0" w:space="0" w:color="auto"/>
        <w:left w:val="none" w:sz="0" w:space="0" w:color="auto"/>
        <w:bottom w:val="none" w:sz="0" w:space="0" w:color="auto"/>
        <w:right w:val="none" w:sz="0" w:space="0" w:color="auto"/>
      </w:divBdr>
      <w:divsChild>
        <w:div w:id="2035419935">
          <w:marLeft w:val="0"/>
          <w:marRight w:val="0"/>
          <w:marTop w:val="0"/>
          <w:marBottom w:val="0"/>
          <w:divBdr>
            <w:top w:val="none" w:sz="0" w:space="0" w:color="auto"/>
            <w:left w:val="none" w:sz="0" w:space="0" w:color="auto"/>
            <w:bottom w:val="none" w:sz="0" w:space="0" w:color="auto"/>
            <w:right w:val="none" w:sz="0" w:space="0" w:color="auto"/>
          </w:divBdr>
        </w:div>
      </w:divsChild>
    </w:div>
    <w:div w:id="538519120">
      <w:bodyDiv w:val="1"/>
      <w:marLeft w:val="0"/>
      <w:marRight w:val="0"/>
      <w:marTop w:val="0"/>
      <w:marBottom w:val="0"/>
      <w:divBdr>
        <w:top w:val="none" w:sz="0" w:space="0" w:color="auto"/>
        <w:left w:val="none" w:sz="0" w:space="0" w:color="auto"/>
        <w:bottom w:val="none" w:sz="0" w:space="0" w:color="auto"/>
        <w:right w:val="none" w:sz="0" w:space="0" w:color="auto"/>
      </w:divBdr>
      <w:divsChild>
        <w:div w:id="713971338">
          <w:marLeft w:val="0"/>
          <w:marRight w:val="0"/>
          <w:marTop w:val="0"/>
          <w:marBottom w:val="0"/>
          <w:divBdr>
            <w:top w:val="none" w:sz="0" w:space="0" w:color="auto"/>
            <w:left w:val="none" w:sz="0" w:space="0" w:color="auto"/>
            <w:bottom w:val="none" w:sz="0" w:space="0" w:color="auto"/>
            <w:right w:val="none" w:sz="0" w:space="0" w:color="auto"/>
          </w:divBdr>
        </w:div>
      </w:divsChild>
    </w:div>
    <w:div w:id="598413665">
      <w:bodyDiv w:val="1"/>
      <w:marLeft w:val="0"/>
      <w:marRight w:val="0"/>
      <w:marTop w:val="0"/>
      <w:marBottom w:val="0"/>
      <w:divBdr>
        <w:top w:val="none" w:sz="0" w:space="0" w:color="auto"/>
        <w:left w:val="none" w:sz="0" w:space="0" w:color="auto"/>
        <w:bottom w:val="none" w:sz="0" w:space="0" w:color="auto"/>
        <w:right w:val="none" w:sz="0" w:space="0" w:color="auto"/>
      </w:divBdr>
      <w:divsChild>
        <w:div w:id="125662711">
          <w:marLeft w:val="0"/>
          <w:marRight w:val="0"/>
          <w:marTop w:val="0"/>
          <w:marBottom w:val="0"/>
          <w:divBdr>
            <w:top w:val="none" w:sz="0" w:space="0" w:color="auto"/>
            <w:left w:val="none" w:sz="0" w:space="0" w:color="auto"/>
            <w:bottom w:val="none" w:sz="0" w:space="0" w:color="auto"/>
            <w:right w:val="none" w:sz="0" w:space="0" w:color="auto"/>
          </w:divBdr>
        </w:div>
      </w:divsChild>
    </w:div>
    <w:div w:id="616832387">
      <w:bodyDiv w:val="1"/>
      <w:marLeft w:val="0"/>
      <w:marRight w:val="0"/>
      <w:marTop w:val="0"/>
      <w:marBottom w:val="0"/>
      <w:divBdr>
        <w:top w:val="none" w:sz="0" w:space="0" w:color="auto"/>
        <w:left w:val="none" w:sz="0" w:space="0" w:color="auto"/>
        <w:bottom w:val="none" w:sz="0" w:space="0" w:color="auto"/>
        <w:right w:val="none" w:sz="0" w:space="0" w:color="auto"/>
      </w:divBdr>
      <w:divsChild>
        <w:div w:id="998120611">
          <w:marLeft w:val="0"/>
          <w:marRight w:val="0"/>
          <w:marTop w:val="0"/>
          <w:marBottom w:val="0"/>
          <w:divBdr>
            <w:top w:val="none" w:sz="0" w:space="0" w:color="auto"/>
            <w:left w:val="none" w:sz="0" w:space="0" w:color="auto"/>
            <w:bottom w:val="none" w:sz="0" w:space="0" w:color="auto"/>
            <w:right w:val="none" w:sz="0" w:space="0" w:color="auto"/>
          </w:divBdr>
        </w:div>
      </w:divsChild>
    </w:div>
    <w:div w:id="689839237">
      <w:bodyDiv w:val="1"/>
      <w:marLeft w:val="0"/>
      <w:marRight w:val="0"/>
      <w:marTop w:val="0"/>
      <w:marBottom w:val="0"/>
      <w:divBdr>
        <w:top w:val="none" w:sz="0" w:space="0" w:color="auto"/>
        <w:left w:val="none" w:sz="0" w:space="0" w:color="auto"/>
        <w:bottom w:val="none" w:sz="0" w:space="0" w:color="auto"/>
        <w:right w:val="none" w:sz="0" w:space="0" w:color="auto"/>
      </w:divBdr>
      <w:divsChild>
        <w:div w:id="352003819">
          <w:marLeft w:val="0"/>
          <w:marRight w:val="0"/>
          <w:marTop w:val="0"/>
          <w:marBottom w:val="0"/>
          <w:divBdr>
            <w:top w:val="none" w:sz="0" w:space="0" w:color="auto"/>
            <w:left w:val="none" w:sz="0" w:space="0" w:color="auto"/>
            <w:bottom w:val="none" w:sz="0" w:space="0" w:color="auto"/>
            <w:right w:val="none" w:sz="0" w:space="0" w:color="auto"/>
          </w:divBdr>
        </w:div>
      </w:divsChild>
    </w:div>
    <w:div w:id="857736408">
      <w:bodyDiv w:val="1"/>
      <w:marLeft w:val="0"/>
      <w:marRight w:val="0"/>
      <w:marTop w:val="0"/>
      <w:marBottom w:val="0"/>
      <w:divBdr>
        <w:top w:val="none" w:sz="0" w:space="0" w:color="auto"/>
        <w:left w:val="none" w:sz="0" w:space="0" w:color="auto"/>
        <w:bottom w:val="none" w:sz="0" w:space="0" w:color="auto"/>
        <w:right w:val="none" w:sz="0" w:space="0" w:color="auto"/>
      </w:divBdr>
      <w:divsChild>
        <w:div w:id="1937709659">
          <w:marLeft w:val="0"/>
          <w:marRight w:val="0"/>
          <w:marTop w:val="0"/>
          <w:marBottom w:val="0"/>
          <w:divBdr>
            <w:top w:val="none" w:sz="0" w:space="0" w:color="auto"/>
            <w:left w:val="none" w:sz="0" w:space="0" w:color="auto"/>
            <w:bottom w:val="none" w:sz="0" w:space="0" w:color="auto"/>
            <w:right w:val="none" w:sz="0" w:space="0" w:color="auto"/>
          </w:divBdr>
        </w:div>
      </w:divsChild>
    </w:div>
    <w:div w:id="1075318819">
      <w:bodyDiv w:val="1"/>
      <w:marLeft w:val="0"/>
      <w:marRight w:val="0"/>
      <w:marTop w:val="0"/>
      <w:marBottom w:val="0"/>
      <w:divBdr>
        <w:top w:val="none" w:sz="0" w:space="0" w:color="auto"/>
        <w:left w:val="none" w:sz="0" w:space="0" w:color="auto"/>
        <w:bottom w:val="none" w:sz="0" w:space="0" w:color="auto"/>
        <w:right w:val="none" w:sz="0" w:space="0" w:color="auto"/>
      </w:divBdr>
      <w:divsChild>
        <w:div w:id="398283733">
          <w:marLeft w:val="0"/>
          <w:marRight w:val="0"/>
          <w:marTop w:val="0"/>
          <w:marBottom w:val="0"/>
          <w:divBdr>
            <w:top w:val="none" w:sz="0" w:space="0" w:color="auto"/>
            <w:left w:val="none" w:sz="0" w:space="0" w:color="auto"/>
            <w:bottom w:val="none" w:sz="0" w:space="0" w:color="auto"/>
            <w:right w:val="none" w:sz="0" w:space="0" w:color="auto"/>
          </w:divBdr>
        </w:div>
      </w:divsChild>
    </w:div>
    <w:div w:id="1120562803">
      <w:bodyDiv w:val="1"/>
      <w:marLeft w:val="0"/>
      <w:marRight w:val="0"/>
      <w:marTop w:val="0"/>
      <w:marBottom w:val="0"/>
      <w:divBdr>
        <w:top w:val="none" w:sz="0" w:space="0" w:color="auto"/>
        <w:left w:val="none" w:sz="0" w:space="0" w:color="auto"/>
        <w:bottom w:val="none" w:sz="0" w:space="0" w:color="auto"/>
        <w:right w:val="none" w:sz="0" w:space="0" w:color="auto"/>
      </w:divBdr>
      <w:divsChild>
        <w:div w:id="190651876">
          <w:marLeft w:val="0"/>
          <w:marRight w:val="0"/>
          <w:marTop w:val="0"/>
          <w:marBottom w:val="0"/>
          <w:divBdr>
            <w:top w:val="none" w:sz="0" w:space="0" w:color="auto"/>
            <w:left w:val="none" w:sz="0" w:space="0" w:color="auto"/>
            <w:bottom w:val="none" w:sz="0" w:space="0" w:color="auto"/>
            <w:right w:val="none" w:sz="0" w:space="0" w:color="auto"/>
          </w:divBdr>
        </w:div>
      </w:divsChild>
    </w:div>
    <w:div w:id="1185753531">
      <w:bodyDiv w:val="1"/>
      <w:marLeft w:val="0"/>
      <w:marRight w:val="0"/>
      <w:marTop w:val="0"/>
      <w:marBottom w:val="0"/>
      <w:divBdr>
        <w:top w:val="none" w:sz="0" w:space="0" w:color="auto"/>
        <w:left w:val="none" w:sz="0" w:space="0" w:color="auto"/>
        <w:bottom w:val="none" w:sz="0" w:space="0" w:color="auto"/>
        <w:right w:val="none" w:sz="0" w:space="0" w:color="auto"/>
      </w:divBdr>
      <w:divsChild>
        <w:div w:id="1931506007">
          <w:marLeft w:val="0"/>
          <w:marRight w:val="0"/>
          <w:marTop w:val="0"/>
          <w:marBottom w:val="0"/>
          <w:divBdr>
            <w:top w:val="none" w:sz="0" w:space="0" w:color="auto"/>
            <w:left w:val="none" w:sz="0" w:space="0" w:color="auto"/>
            <w:bottom w:val="none" w:sz="0" w:space="0" w:color="auto"/>
            <w:right w:val="none" w:sz="0" w:space="0" w:color="auto"/>
          </w:divBdr>
        </w:div>
      </w:divsChild>
    </w:div>
    <w:div w:id="1208564067">
      <w:bodyDiv w:val="1"/>
      <w:marLeft w:val="0"/>
      <w:marRight w:val="0"/>
      <w:marTop w:val="0"/>
      <w:marBottom w:val="0"/>
      <w:divBdr>
        <w:top w:val="none" w:sz="0" w:space="0" w:color="auto"/>
        <w:left w:val="none" w:sz="0" w:space="0" w:color="auto"/>
        <w:bottom w:val="none" w:sz="0" w:space="0" w:color="auto"/>
        <w:right w:val="none" w:sz="0" w:space="0" w:color="auto"/>
      </w:divBdr>
      <w:divsChild>
        <w:div w:id="1187906866">
          <w:marLeft w:val="0"/>
          <w:marRight w:val="0"/>
          <w:marTop w:val="0"/>
          <w:marBottom w:val="0"/>
          <w:divBdr>
            <w:top w:val="none" w:sz="0" w:space="0" w:color="auto"/>
            <w:left w:val="none" w:sz="0" w:space="0" w:color="auto"/>
            <w:bottom w:val="none" w:sz="0" w:space="0" w:color="auto"/>
            <w:right w:val="none" w:sz="0" w:space="0" w:color="auto"/>
          </w:divBdr>
        </w:div>
      </w:divsChild>
    </w:div>
    <w:div w:id="1214661873">
      <w:bodyDiv w:val="1"/>
      <w:marLeft w:val="0"/>
      <w:marRight w:val="0"/>
      <w:marTop w:val="0"/>
      <w:marBottom w:val="0"/>
      <w:divBdr>
        <w:top w:val="none" w:sz="0" w:space="0" w:color="auto"/>
        <w:left w:val="none" w:sz="0" w:space="0" w:color="auto"/>
        <w:bottom w:val="none" w:sz="0" w:space="0" w:color="auto"/>
        <w:right w:val="none" w:sz="0" w:space="0" w:color="auto"/>
      </w:divBdr>
      <w:divsChild>
        <w:div w:id="525213987">
          <w:marLeft w:val="0"/>
          <w:marRight w:val="0"/>
          <w:marTop w:val="0"/>
          <w:marBottom w:val="0"/>
          <w:divBdr>
            <w:top w:val="none" w:sz="0" w:space="0" w:color="auto"/>
            <w:left w:val="none" w:sz="0" w:space="0" w:color="auto"/>
            <w:bottom w:val="none" w:sz="0" w:space="0" w:color="auto"/>
            <w:right w:val="none" w:sz="0" w:space="0" w:color="auto"/>
          </w:divBdr>
        </w:div>
      </w:divsChild>
    </w:div>
    <w:div w:id="1223712052">
      <w:bodyDiv w:val="1"/>
      <w:marLeft w:val="0"/>
      <w:marRight w:val="0"/>
      <w:marTop w:val="0"/>
      <w:marBottom w:val="0"/>
      <w:divBdr>
        <w:top w:val="none" w:sz="0" w:space="0" w:color="auto"/>
        <w:left w:val="none" w:sz="0" w:space="0" w:color="auto"/>
        <w:bottom w:val="none" w:sz="0" w:space="0" w:color="auto"/>
        <w:right w:val="none" w:sz="0" w:space="0" w:color="auto"/>
      </w:divBdr>
      <w:divsChild>
        <w:div w:id="1321272559">
          <w:marLeft w:val="0"/>
          <w:marRight w:val="0"/>
          <w:marTop w:val="0"/>
          <w:marBottom w:val="0"/>
          <w:divBdr>
            <w:top w:val="none" w:sz="0" w:space="0" w:color="auto"/>
            <w:left w:val="none" w:sz="0" w:space="0" w:color="auto"/>
            <w:bottom w:val="none" w:sz="0" w:space="0" w:color="auto"/>
            <w:right w:val="none" w:sz="0" w:space="0" w:color="auto"/>
          </w:divBdr>
        </w:div>
      </w:divsChild>
    </w:div>
    <w:div w:id="1279335414">
      <w:bodyDiv w:val="1"/>
      <w:marLeft w:val="0"/>
      <w:marRight w:val="0"/>
      <w:marTop w:val="0"/>
      <w:marBottom w:val="0"/>
      <w:divBdr>
        <w:top w:val="none" w:sz="0" w:space="0" w:color="auto"/>
        <w:left w:val="none" w:sz="0" w:space="0" w:color="auto"/>
        <w:bottom w:val="none" w:sz="0" w:space="0" w:color="auto"/>
        <w:right w:val="none" w:sz="0" w:space="0" w:color="auto"/>
      </w:divBdr>
      <w:divsChild>
        <w:div w:id="1917014067">
          <w:marLeft w:val="0"/>
          <w:marRight w:val="0"/>
          <w:marTop w:val="0"/>
          <w:marBottom w:val="0"/>
          <w:divBdr>
            <w:top w:val="none" w:sz="0" w:space="0" w:color="auto"/>
            <w:left w:val="none" w:sz="0" w:space="0" w:color="auto"/>
            <w:bottom w:val="none" w:sz="0" w:space="0" w:color="auto"/>
            <w:right w:val="none" w:sz="0" w:space="0" w:color="auto"/>
          </w:divBdr>
        </w:div>
      </w:divsChild>
    </w:div>
    <w:div w:id="1317995477">
      <w:bodyDiv w:val="1"/>
      <w:marLeft w:val="0"/>
      <w:marRight w:val="0"/>
      <w:marTop w:val="0"/>
      <w:marBottom w:val="0"/>
      <w:divBdr>
        <w:top w:val="none" w:sz="0" w:space="0" w:color="auto"/>
        <w:left w:val="none" w:sz="0" w:space="0" w:color="auto"/>
        <w:bottom w:val="none" w:sz="0" w:space="0" w:color="auto"/>
        <w:right w:val="none" w:sz="0" w:space="0" w:color="auto"/>
      </w:divBdr>
      <w:divsChild>
        <w:div w:id="882521144">
          <w:marLeft w:val="0"/>
          <w:marRight w:val="0"/>
          <w:marTop w:val="0"/>
          <w:marBottom w:val="0"/>
          <w:divBdr>
            <w:top w:val="none" w:sz="0" w:space="0" w:color="auto"/>
            <w:left w:val="none" w:sz="0" w:space="0" w:color="auto"/>
            <w:bottom w:val="none" w:sz="0" w:space="0" w:color="auto"/>
            <w:right w:val="none" w:sz="0" w:space="0" w:color="auto"/>
          </w:divBdr>
        </w:div>
      </w:divsChild>
    </w:div>
    <w:div w:id="1340694318">
      <w:bodyDiv w:val="1"/>
      <w:marLeft w:val="0"/>
      <w:marRight w:val="0"/>
      <w:marTop w:val="0"/>
      <w:marBottom w:val="0"/>
      <w:divBdr>
        <w:top w:val="none" w:sz="0" w:space="0" w:color="auto"/>
        <w:left w:val="none" w:sz="0" w:space="0" w:color="auto"/>
        <w:bottom w:val="none" w:sz="0" w:space="0" w:color="auto"/>
        <w:right w:val="none" w:sz="0" w:space="0" w:color="auto"/>
      </w:divBdr>
      <w:divsChild>
        <w:div w:id="326791358">
          <w:marLeft w:val="0"/>
          <w:marRight w:val="0"/>
          <w:marTop w:val="0"/>
          <w:marBottom w:val="0"/>
          <w:divBdr>
            <w:top w:val="none" w:sz="0" w:space="0" w:color="auto"/>
            <w:left w:val="none" w:sz="0" w:space="0" w:color="auto"/>
            <w:bottom w:val="none" w:sz="0" w:space="0" w:color="auto"/>
            <w:right w:val="none" w:sz="0" w:space="0" w:color="auto"/>
          </w:divBdr>
        </w:div>
      </w:divsChild>
    </w:div>
    <w:div w:id="1357001836">
      <w:bodyDiv w:val="1"/>
      <w:marLeft w:val="0"/>
      <w:marRight w:val="0"/>
      <w:marTop w:val="0"/>
      <w:marBottom w:val="0"/>
      <w:divBdr>
        <w:top w:val="none" w:sz="0" w:space="0" w:color="auto"/>
        <w:left w:val="none" w:sz="0" w:space="0" w:color="auto"/>
        <w:bottom w:val="none" w:sz="0" w:space="0" w:color="auto"/>
        <w:right w:val="none" w:sz="0" w:space="0" w:color="auto"/>
      </w:divBdr>
      <w:divsChild>
        <w:div w:id="1152720733">
          <w:marLeft w:val="0"/>
          <w:marRight w:val="0"/>
          <w:marTop w:val="0"/>
          <w:marBottom w:val="0"/>
          <w:divBdr>
            <w:top w:val="none" w:sz="0" w:space="0" w:color="auto"/>
            <w:left w:val="none" w:sz="0" w:space="0" w:color="auto"/>
            <w:bottom w:val="none" w:sz="0" w:space="0" w:color="auto"/>
            <w:right w:val="none" w:sz="0" w:space="0" w:color="auto"/>
          </w:divBdr>
        </w:div>
      </w:divsChild>
    </w:div>
    <w:div w:id="1443838727">
      <w:bodyDiv w:val="1"/>
      <w:marLeft w:val="0"/>
      <w:marRight w:val="0"/>
      <w:marTop w:val="0"/>
      <w:marBottom w:val="0"/>
      <w:divBdr>
        <w:top w:val="none" w:sz="0" w:space="0" w:color="auto"/>
        <w:left w:val="none" w:sz="0" w:space="0" w:color="auto"/>
        <w:bottom w:val="none" w:sz="0" w:space="0" w:color="auto"/>
        <w:right w:val="none" w:sz="0" w:space="0" w:color="auto"/>
      </w:divBdr>
      <w:divsChild>
        <w:div w:id="973408245">
          <w:marLeft w:val="0"/>
          <w:marRight w:val="0"/>
          <w:marTop w:val="0"/>
          <w:marBottom w:val="0"/>
          <w:divBdr>
            <w:top w:val="none" w:sz="0" w:space="0" w:color="auto"/>
            <w:left w:val="none" w:sz="0" w:space="0" w:color="auto"/>
            <w:bottom w:val="none" w:sz="0" w:space="0" w:color="auto"/>
            <w:right w:val="none" w:sz="0" w:space="0" w:color="auto"/>
          </w:divBdr>
        </w:div>
      </w:divsChild>
    </w:div>
    <w:div w:id="1471902412">
      <w:bodyDiv w:val="1"/>
      <w:marLeft w:val="0"/>
      <w:marRight w:val="0"/>
      <w:marTop w:val="0"/>
      <w:marBottom w:val="0"/>
      <w:divBdr>
        <w:top w:val="none" w:sz="0" w:space="0" w:color="auto"/>
        <w:left w:val="none" w:sz="0" w:space="0" w:color="auto"/>
        <w:bottom w:val="none" w:sz="0" w:space="0" w:color="auto"/>
        <w:right w:val="none" w:sz="0" w:space="0" w:color="auto"/>
      </w:divBdr>
      <w:divsChild>
        <w:div w:id="1251428089">
          <w:marLeft w:val="0"/>
          <w:marRight w:val="0"/>
          <w:marTop w:val="0"/>
          <w:marBottom w:val="0"/>
          <w:divBdr>
            <w:top w:val="none" w:sz="0" w:space="0" w:color="auto"/>
            <w:left w:val="none" w:sz="0" w:space="0" w:color="auto"/>
            <w:bottom w:val="none" w:sz="0" w:space="0" w:color="auto"/>
            <w:right w:val="none" w:sz="0" w:space="0" w:color="auto"/>
          </w:divBdr>
        </w:div>
      </w:divsChild>
    </w:div>
    <w:div w:id="1488936499">
      <w:bodyDiv w:val="1"/>
      <w:marLeft w:val="0"/>
      <w:marRight w:val="0"/>
      <w:marTop w:val="0"/>
      <w:marBottom w:val="0"/>
      <w:divBdr>
        <w:top w:val="none" w:sz="0" w:space="0" w:color="auto"/>
        <w:left w:val="none" w:sz="0" w:space="0" w:color="auto"/>
        <w:bottom w:val="none" w:sz="0" w:space="0" w:color="auto"/>
        <w:right w:val="none" w:sz="0" w:space="0" w:color="auto"/>
      </w:divBdr>
      <w:divsChild>
        <w:div w:id="182090092">
          <w:marLeft w:val="0"/>
          <w:marRight w:val="0"/>
          <w:marTop w:val="0"/>
          <w:marBottom w:val="0"/>
          <w:divBdr>
            <w:top w:val="none" w:sz="0" w:space="0" w:color="auto"/>
            <w:left w:val="none" w:sz="0" w:space="0" w:color="auto"/>
            <w:bottom w:val="none" w:sz="0" w:space="0" w:color="auto"/>
            <w:right w:val="none" w:sz="0" w:space="0" w:color="auto"/>
          </w:divBdr>
        </w:div>
      </w:divsChild>
    </w:div>
    <w:div w:id="1498837059">
      <w:bodyDiv w:val="1"/>
      <w:marLeft w:val="0"/>
      <w:marRight w:val="0"/>
      <w:marTop w:val="0"/>
      <w:marBottom w:val="0"/>
      <w:divBdr>
        <w:top w:val="none" w:sz="0" w:space="0" w:color="auto"/>
        <w:left w:val="none" w:sz="0" w:space="0" w:color="auto"/>
        <w:bottom w:val="none" w:sz="0" w:space="0" w:color="auto"/>
        <w:right w:val="none" w:sz="0" w:space="0" w:color="auto"/>
      </w:divBdr>
      <w:divsChild>
        <w:div w:id="2071421951">
          <w:marLeft w:val="0"/>
          <w:marRight w:val="0"/>
          <w:marTop w:val="0"/>
          <w:marBottom w:val="0"/>
          <w:divBdr>
            <w:top w:val="none" w:sz="0" w:space="0" w:color="auto"/>
            <w:left w:val="none" w:sz="0" w:space="0" w:color="auto"/>
            <w:bottom w:val="none" w:sz="0" w:space="0" w:color="auto"/>
            <w:right w:val="none" w:sz="0" w:space="0" w:color="auto"/>
          </w:divBdr>
        </w:div>
      </w:divsChild>
    </w:div>
    <w:div w:id="1560701920">
      <w:bodyDiv w:val="1"/>
      <w:marLeft w:val="0"/>
      <w:marRight w:val="0"/>
      <w:marTop w:val="0"/>
      <w:marBottom w:val="0"/>
      <w:divBdr>
        <w:top w:val="none" w:sz="0" w:space="0" w:color="auto"/>
        <w:left w:val="none" w:sz="0" w:space="0" w:color="auto"/>
        <w:bottom w:val="none" w:sz="0" w:space="0" w:color="auto"/>
        <w:right w:val="none" w:sz="0" w:space="0" w:color="auto"/>
      </w:divBdr>
      <w:divsChild>
        <w:div w:id="719859501">
          <w:marLeft w:val="0"/>
          <w:marRight w:val="0"/>
          <w:marTop w:val="0"/>
          <w:marBottom w:val="0"/>
          <w:divBdr>
            <w:top w:val="none" w:sz="0" w:space="0" w:color="auto"/>
            <w:left w:val="none" w:sz="0" w:space="0" w:color="auto"/>
            <w:bottom w:val="none" w:sz="0" w:space="0" w:color="auto"/>
            <w:right w:val="none" w:sz="0" w:space="0" w:color="auto"/>
          </w:divBdr>
        </w:div>
      </w:divsChild>
    </w:div>
    <w:div w:id="1588222531">
      <w:bodyDiv w:val="1"/>
      <w:marLeft w:val="0"/>
      <w:marRight w:val="0"/>
      <w:marTop w:val="0"/>
      <w:marBottom w:val="0"/>
      <w:divBdr>
        <w:top w:val="none" w:sz="0" w:space="0" w:color="auto"/>
        <w:left w:val="none" w:sz="0" w:space="0" w:color="auto"/>
        <w:bottom w:val="none" w:sz="0" w:space="0" w:color="auto"/>
        <w:right w:val="none" w:sz="0" w:space="0" w:color="auto"/>
      </w:divBdr>
      <w:divsChild>
        <w:div w:id="1108501500">
          <w:marLeft w:val="0"/>
          <w:marRight w:val="0"/>
          <w:marTop w:val="0"/>
          <w:marBottom w:val="0"/>
          <w:divBdr>
            <w:top w:val="none" w:sz="0" w:space="0" w:color="auto"/>
            <w:left w:val="none" w:sz="0" w:space="0" w:color="auto"/>
            <w:bottom w:val="none" w:sz="0" w:space="0" w:color="auto"/>
            <w:right w:val="none" w:sz="0" w:space="0" w:color="auto"/>
          </w:divBdr>
        </w:div>
      </w:divsChild>
    </w:div>
    <w:div w:id="1601790358">
      <w:bodyDiv w:val="1"/>
      <w:marLeft w:val="0"/>
      <w:marRight w:val="0"/>
      <w:marTop w:val="0"/>
      <w:marBottom w:val="0"/>
      <w:divBdr>
        <w:top w:val="none" w:sz="0" w:space="0" w:color="auto"/>
        <w:left w:val="none" w:sz="0" w:space="0" w:color="auto"/>
        <w:bottom w:val="none" w:sz="0" w:space="0" w:color="auto"/>
        <w:right w:val="none" w:sz="0" w:space="0" w:color="auto"/>
      </w:divBdr>
      <w:divsChild>
        <w:div w:id="1438062015">
          <w:marLeft w:val="0"/>
          <w:marRight w:val="0"/>
          <w:marTop w:val="0"/>
          <w:marBottom w:val="0"/>
          <w:divBdr>
            <w:top w:val="none" w:sz="0" w:space="0" w:color="auto"/>
            <w:left w:val="none" w:sz="0" w:space="0" w:color="auto"/>
            <w:bottom w:val="none" w:sz="0" w:space="0" w:color="auto"/>
            <w:right w:val="none" w:sz="0" w:space="0" w:color="auto"/>
          </w:divBdr>
        </w:div>
      </w:divsChild>
    </w:div>
    <w:div w:id="1744403063">
      <w:bodyDiv w:val="1"/>
      <w:marLeft w:val="0"/>
      <w:marRight w:val="0"/>
      <w:marTop w:val="0"/>
      <w:marBottom w:val="0"/>
      <w:divBdr>
        <w:top w:val="none" w:sz="0" w:space="0" w:color="auto"/>
        <w:left w:val="none" w:sz="0" w:space="0" w:color="auto"/>
        <w:bottom w:val="none" w:sz="0" w:space="0" w:color="auto"/>
        <w:right w:val="none" w:sz="0" w:space="0" w:color="auto"/>
      </w:divBdr>
    </w:div>
    <w:div w:id="1850098899">
      <w:bodyDiv w:val="1"/>
      <w:marLeft w:val="0"/>
      <w:marRight w:val="0"/>
      <w:marTop w:val="0"/>
      <w:marBottom w:val="0"/>
      <w:divBdr>
        <w:top w:val="none" w:sz="0" w:space="0" w:color="auto"/>
        <w:left w:val="none" w:sz="0" w:space="0" w:color="auto"/>
        <w:bottom w:val="none" w:sz="0" w:space="0" w:color="auto"/>
        <w:right w:val="none" w:sz="0" w:space="0" w:color="auto"/>
      </w:divBdr>
      <w:divsChild>
        <w:div w:id="1385987040">
          <w:marLeft w:val="0"/>
          <w:marRight w:val="0"/>
          <w:marTop w:val="0"/>
          <w:marBottom w:val="0"/>
          <w:divBdr>
            <w:top w:val="none" w:sz="0" w:space="0" w:color="auto"/>
            <w:left w:val="none" w:sz="0" w:space="0" w:color="auto"/>
            <w:bottom w:val="none" w:sz="0" w:space="0" w:color="auto"/>
            <w:right w:val="none" w:sz="0" w:space="0" w:color="auto"/>
          </w:divBdr>
        </w:div>
      </w:divsChild>
    </w:div>
    <w:div w:id="1948926960">
      <w:bodyDiv w:val="1"/>
      <w:marLeft w:val="0"/>
      <w:marRight w:val="0"/>
      <w:marTop w:val="0"/>
      <w:marBottom w:val="0"/>
      <w:divBdr>
        <w:top w:val="none" w:sz="0" w:space="0" w:color="auto"/>
        <w:left w:val="none" w:sz="0" w:space="0" w:color="auto"/>
        <w:bottom w:val="none" w:sz="0" w:space="0" w:color="auto"/>
        <w:right w:val="none" w:sz="0" w:space="0" w:color="auto"/>
      </w:divBdr>
      <w:divsChild>
        <w:div w:id="1202598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4" ma:contentTypeDescription="Crear nuevo documento." ma:contentTypeScope="" ma:versionID="204e6ae53a6bb1d935ae2b335d1c4208">
  <xsd:schema xmlns:xsd="http://www.w3.org/2001/XMLSchema" xmlns:xs="http://www.w3.org/2001/XMLSchema" xmlns:p="http://schemas.microsoft.com/office/2006/metadata/properties" xmlns:ns3="fde78efd-8437-4659-9b89-926eff9ba8cf" xmlns:ns4="23aa8978-8f26-4509-a5cc-2d502f723027" targetNamespace="http://schemas.microsoft.com/office/2006/metadata/properties" ma:root="true" ma:fieldsID="c4e5514486f387f491108ab6153750f2" ns3:_="" ns4:_="">
    <xsd:import namespace="fde78efd-8437-4659-9b89-926eff9ba8cf"/>
    <xsd:import namespace="23aa8978-8f26-4509-a5cc-2d502f72302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de78efd-8437-4659-9b89-926eff9ba8c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63024-6E02-484A-9CD4-432666ACE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78efd-8437-4659-9b89-926eff9ba8cf"/>
    <ds:schemaRef ds:uri="23aa8978-8f26-4509-a5cc-2d502f723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35690E-F137-4286-8EB5-E6F3AE1BA250}">
  <ds:schemaRefs>
    <ds:schemaRef ds:uri="http://schemas.microsoft.com/sharepoint/v3/contenttype/forms"/>
  </ds:schemaRefs>
</ds:datastoreItem>
</file>

<file path=customXml/itemProps3.xml><?xml version="1.0" encoding="utf-8"?>
<ds:datastoreItem xmlns:ds="http://schemas.openxmlformats.org/officeDocument/2006/customXml" ds:itemID="{170D868C-D82A-4035-8B5C-64C34AEF0754}">
  <ds:schemaRefs>
    <ds:schemaRef ds:uri="http://schemas.microsoft.com/office/2006/metadata/properties"/>
    <ds:schemaRef ds:uri="http://schemas.microsoft.com/office/infopath/2007/PartnerControls"/>
    <ds:schemaRef ds:uri="fde78efd-8437-4659-9b89-926eff9ba8cf"/>
  </ds:schemaRefs>
</ds:datastoreItem>
</file>

<file path=customXml/itemProps4.xml><?xml version="1.0" encoding="utf-8"?>
<ds:datastoreItem xmlns:ds="http://schemas.openxmlformats.org/officeDocument/2006/customXml" ds:itemID="{A6453E3E-8275-44C3-9E2F-8245E8FD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994</Words>
  <Characters>5472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Andres Burgos Saldivia</cp:lastModifiedBy>
  <cp:revision>3</cp:revision>
  <dcterms:created xsi:type="dcterms:W3CDTF">2026-06-30T15:25:00Z</dcterms:created>
  <dcterms:modified xsi:type="dcterms:W3CDTF">2026-06-30T15:32:00Z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ies>
</file>