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FF629F3" w14:textId="24EECACB" w:rsidR="008C7F7D" w:rsidRDefault="008C7F7D" w:rsidP="004E3A20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>Tipo de Mantenimiento:</w:t>
      </w:r>
      <w:r w:rsidRPr="002A4A4D">
        <w:rPr>
          <w:rFonts w:cs="Calibri"/>
          <w:color w:val="000000"/>
          <w:sz w:val="22"/>
          <w:szCs w:val="22"/>
        </w:rPr>
        <w:t xml:space="preserve"> </w:t>
      </w:r>
      <w:r w:rsidR="004C0301">
        <w:rPr>
          <w:rFonts w:cs="Calibri"/>
          <w:color w:val="000000"/>
          <w:sz w:val="22"/>
          <w:szCs w:val="22"/>
        </w:rPr>
        <w:t xml:space="preserve">Compra </w:t>
      </w:r>
      <w:r w:rsidR="00DC35D8">
        <w:rPr>
          <w:rFonts w:cs="Calibri"/>
          <w:color w:val="000000"/>
          <w:sz w:val="22"/>
          <w:szCs w:val="22"/>
        </w:rPr>
        <w:t xml:space="preserve">repuestos </w:t>
      </w:r>
      <w:r w:rsidR="00337155">
        <w:rPr>
          <w:rFonts w:cs="Calibri"/>
          <w:color w:val="000000"/>
          <w:sz w:val="22"/>
          <w:szCs w:val="22"/>
        </w:rPr>
        <w:t xml:space="preserve">para monitores </w:t>
      </w:r>
      <w:proofErr w:type="spellStart"/>
      <w:r w:rsidR="00337155">
        <w:rPr>
          <w:rFonts w:cs="Calibri"/>
          <w:color w:val="000000"/>
          <w:sz w:val="22"/>
          <w:szCs w:val="22"/>
        </w:rPr>
        <w:t>Mindray</w:t>
      </w:r>
      <w:proofErr w:type="spellEnd"/>
      <w:r w:rsidR="00337155">
        <w:rPr>
          <w:rFonts w:cs="Calibri"/>
          <w:color w:val="000000"/>
          <w:sz w:val="22"/>
          <w:szCs w:val="22"/>
        </w:rPr>
        <w:t xml:space="preserve"> Umec12</w:t>
      </w:r>
    </w:p>
    <w:p w14:paraId="7003983C" w14:textId="77777777" w:rsidR="004E3A20" w:rsidRDefault="004E3A20" w:rsidP="004E3A20">
      <w:pPr>
        <w:autoSpaceDE w:val="0"/>
        <w:autoSpaceDN w:val="0"/>
        <w:adjustRightInd w:val="0"/>
      </w:pPr>
    </w:p>
    <w:p w14:paraId="21B446F1" w14:textId="29C7EC2C" w:rsidR="008C7F7D" w:rsidRPr="002A4A4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>Equipo:</w:t>
      </w:r>
    </w:p>
    <w:p w14:paraId="55BA7373" w14:textId="77777777" w:rsidR="002A4A4D" w:rsidRDefault="002A4A4D"/>
    <w:tbl>
      <w:tblPr>
        <w:tblW w:w="51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2247"/>
        <w:gridCol w:w="1529"/>
        <w:gridCol w:w="997"/>
      </w:tblGrid>
      <w:tr w:rsidR="00337155" w:rsidRPr="000A5304" w14:paraId="0273854C" w14:textId="77777777" w:rsidTr="00337155">
        <w:trPr>
          <w:trHeight w:val="288"/>
          <w:jc w:val="center"/>
        </w:trPr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2AF2DE7D" w14:textId="77777777" w:rsidR="00337155" w:rsidRPr="000A5304" w:rsidRDefault="0033715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Nº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D60C223" w14:textId="77777777" w:rsidR="00337155" w:rsidRPr="000A5304" w:rsidRDefault="0033715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EQUIPO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404A4C4" w14:textId="77777777" w:rsidR="00337155" w:rsidRPr="000A5304" w:rsidRDefault="0033715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MARCA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131A3D6" w14:textId="77777777" w:rsidR="00337155" w:rsidRPr="000A5304" w:rsidRDefault="00337155" w:rsidP="007C335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0A5304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MODELO</w:t>
            </w:r>
          </w:p>
        </w:tc>
      </w:tr>
      <w:tr w:rsidR="00337155" w:rsidRPr="00BF5B3C" w14:paraId="60984D75" w14:textId="77777777" w:rsidTr="00337155">
        <w:trPr>
          <w:trHeight w:val="288"/>
          <w:jc w:val="center"/>
        </w:trPr>
        <w:tc>
          <w:tcPr>
            <w:tcW w:w="3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</w:tcPr>
          <w:p w14:paraId="24CD6CBC" w14:textId="77777777" w:rsidR="00337155" w:rsidRPr="000A5304" w:rsidRDefault="00337155" w:rsidP="00337155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1</w:t>
            </w:r>
          </w:p>
        </w:tc>
        <w:tc>
          <w:tcPr>
            <w:tcW w:w="22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6B405F" w14:textId="495CCE41" w:rsidR="00337155" w:rsidRPr="000A5304" w:rsidRDefault="00337155" w:rsidP="00337155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Monitor multiparámetro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91590D" w14:textId="0BF5DFEF" w:rsidR="00337155" w:rsidRPr="000A5304" w:rsidRDefault="00337155" w:rsidP="00337155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Mindray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1207B6" w14:textId="346D693B" w:rsidR="00337155" w:rsidRPr="000A5304" w:rsidRDefault="00337155" w:rsidP="00337155">
            <w:pPr>
              <w:jc w:val="center"/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Umec12</w:t>
            </w:r>
          </w:p>
        </w:tc>
      </w:tr>
      <w:tr w:rsidR="00337155" w:rsidRPr="00BF5B3C" w14:paraId="4A43FA3E" w14:textId="77777777" w:rsidTr="00337155">
        <w:trPr>
          <w:trHeight w:val="170"/>
          <w:jc w:val="center"/>
        </w:trPr>
        <w:tc>
          <w:tcPr>
            <w:tcW w:w="3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4FA44D" w14:textId="190788F7" w:rsidR="00337155" w:rsidRDefault="00337155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22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EED3F" w14:textId="4F415931" w:rsidR="00337155" w:rsidRDefault="00337155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C06A78" w14:textId="1F3855D4" w:rsidR="00337155" w:rsidRDefault="00337155" w:rsidP="007C3351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C15CAE" w14:textId="20560631" w:rsidR="00337155" w:rsidRDefault="00337155" w:rsidP="00337155">
            <w:pPr>
              <w:rPr>
                <w:rFonts w:ascii="Calibri" w:hAnsi="Calibri" w:cs="Calibri"/>
                <w:color w:val="000000"/>
                <w:szCs w:val="20"/>
                <w:lang w:eastAsia="es-CL"/>
              </w:rPr>
            </w:pPr>
          </w:p>
        </w:tc>
      </w:tr>
    </w:tbl>
    <w:p w14:paraId="33352C99" w14:textId="77777777" w:rsidR="002A4A4D" w:rsidRDefault="002A4A4D"/>
    <w:p w14:paraId="2809E6E7" w14:textId="77777777" w:rsidR="002A4A4D" w:rsidRDefault="002A4A4D"/>
    <w:tbl>
      <w:tblPr>
        <w:tblW w:w="84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922"/>
      </w:tblGrid>
      <w:tr w:rsidR="00F45889" w:rsidRPr="00682046" w14:paraId="65D62734" w14:textId="77777777" w:rsidTr="00337155">
        <w:trPr>
          <w:trHeight w:val="142"/>
          <w:jc w:val="center"/>
        </w:trPr>
        <w:tc>
          <w:tcPr>
            <w:tcW w:w="520" w:type="dxa"/>
            <w:shd w:val="clear" w:color="000000" w:fill="D0CECE"/>
            <w:noWrap/>
            <w:vAlign w:val="bottom"/>
            <w:hideMark/>
          </w:tcPr>
          <w:p w14:paraId="504D67F5" w14:textId="77777777" w:rsidR="00F45889" w:rsidRPr="00682046" w:rsidRDefault="00F45889" w:rsidP="00337155">
            <w:pPr>
              <w:spacing w:line="276" w:lineRule="auto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proofErr w:type="spellStart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  <w:proofErr w:type="spellEnd"/>
          </w:p>
        </w:tc>
        <w:tc>
          <w:tcPr>
            <w:tcW w:w="7922" w:type="dxa"/>
            <w:shd w:val="clear" w:color="000000" w:fill="C9C9C9"/>
            <w:vAlign w:val="center"/>
            <w:hideMark/>
          </w:tcPr>
          <w:p w14:paraId="449A12F5" w14:textId="77777777" w:rsidR="00F45889" w:rsidRPr="00682046" w:rsidRDefault="00F45889" w:rsidP="00337155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F45889" w:rsidRPr="00682046" w14:paraId="788C3346" w14:textId="77777777" w:rsidTr="00337155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63AAECCD" w14:textId="77777777" w:rsidR="00F45889" w:rsidRPr="00682046" w:rsidRDefault="00F45889" w:rsidP="00337155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7922" w:type="dxa"/>
            <w:hideMark/>
          </w:tcPr>
          <w:p w14:paraId="2F4B586E" w14:textId="5A818136" w:rsidR="00F45889" w:rsidRPr="00682046" w:rsidRDefault="00337155" w:rsidP="00337155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337155">
              <w:rPr>
                <w:rFonts w:eastAsia="Bookman Old Style" w:cs="Bookman Old Style"/>
                <w:szCs w:val="20"/>
              </w:rPr>
              <w:t>Batería</w:t>
            </w:r>
            <w:r>
              <w:rPr>
                <w:rFonts w:eastAsia="Bookman Old Style" w:cs="Bookman Old Style"/>
                <w:szCs w:val="20"/>
              </w:rPr>
              <w:t xml:space="preserve"> para monitor multiparámetro </w:t>
            </w:r>
            <w:proofErr w:type="spellStart"/>
            <w:r>
              <w:rPr>
                <w:rFonts w:eastAsia="Bookman Old Style" w:cs="Bookman Old Style"/>
                <w:szCs w:val="20"/>
              </w:rPr>
              <w:t>Mindray</w:t>
            </w:r>
            <w:proofErr w:type="spellEnd"/>
            <w:r>
              <w:rPr>
                <w:rFonts w:eastAsia="Bookman Old Style" w:cs="Bookman Old Style"/>
                <w:szCs w:val="20"/>
              </w:rPr>
              <w:t xml:space="preserve"> modelo UMEC12.</w:t>
            </w:r>
          </w:p>
        </w:tc>
      </w:tr>
      <w:tr w:rsidR="00F45889" w:rsidRPr="00682046" w14:paraId="058F5A76" w14:textId="77777777" w:rsidTr="00337155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2BE37D70" w14:textId="4720E889" w:rsidR="00F45889" w:rsidRPr="00682046" w:rsidRDefault="00C167E7" w:rsidP="00337155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7922" w:type="dxa"/>
            <w:hideMark/>
          </w:tcPr>
          <w:p w14:paraId="515002FC" w14:textId="4C6B28E1" w:rsidR="00F45889" w:rsidRPr="00682046" w:rsidRDefault="004C0301" w:rsidP="00337155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 xml:space="preserve">El proveedor debe enviar </w:t>
            </w:r>
            <w:r w:rsidR="00DC35D8">
              <w:rPr>
                <w:rFonts w:eastAsia="Bookman Old Style" w:cs="Bookman Old Style"/>
                <w:szCs w:val="20"/>
              </w:rPr>
              <w:t>los</w:t>
            </w:r>
            <w:r>
              <w:rPr>
                <w:rFonts w:eastAsia="Bookman Old Style" w:cs="Bookman Old Style"/>
                <w:szCs w:val="20"/>
              </w:rPr>
              <w:t xml:space="preserve"> repuesto</w:t>
            </w:r>
            <w:r w:rsidR="00DC35D8">
              <w:rPr>
                <w:rFonts w:eastAsia="Bookman Old Style" w:cs="Bookman Old Style"/>
                <w:szCs w:val="20"/>
              </w:rPr>
              <w:t>s</w:t>
            </w:r>
            <w:r>
              <w:rPr>
                <w:rFonts w:eastAsia="Bookman Old Style" w:cs="Bookman Old Style"/>
                <w:szCs w:val="20"/>
              </w:rPr>
              <w:t xml:space="preserve"> a las dependencias del hospital.</w:t>
            </w:r>
          </w:p>
        </w:tc>
      </w:tr>
      <w:tr w:rsidR="00F45889" w:rsidRPr="00682046" w14:paraId="2E94C73F" w14:textId="77777777" w:rsidTr="00337155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4C25F9A7" w14:textId="29917746" w:rsidR="00F45889" w:rsidRPr="00682046" w:rsidRDefault="00C167E7" w:rsidP="00337155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7922" w:type="dxa"/>
            <w:vAlign w:val="center"/>
          </w:tcPr>
          <w:p w14:paraId="67E746D2" w14:textId="77777777" w:rsidR="00F45889" w:rsidRPr="00682046" w:rsidRDefault="00F45889" w:rsidP="00337155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El personal profesional o técnico que ejecuta las actividades de mantenimiento correctivo o preventivo deberá ser competente y calificado. </w:t>
            </w:r>
          </w:p>
        </w:tc>
      </w:tr>
      <w:bookmarkEnd w:id="0"/>
    </w:tbl>
    <w:p w14:paraId="6C5F568F" w14:textId="77777777" w:rsidR="009F6BBB" w:rsidRDefault="009F6BBB">
      <w:pPr>
        <w:rPr>
          <w:b/>
          <w:bCs/>
          <w:sz w:val="22"/>
          <w:szCs w:val="28"/>
        </w:rPr>
      </w:pPr>
    </w:p>
    <w:p w14:paraId="5F15FB9D" w14:textId="764912B3" w:rsidR="002A4A4D" w:rsidRPr="00F45889" w:rsidRDefault="00F45889">
      <w:pPr>
        <w:rPr>
          <w:b/>
          <w:bCs/>
          <w:sz w:val="22"/>
          <w:szCs w:val="28"/>
        </w:rPr>
      </w:pPr>
      <w:r w:rsidRPr="00F45889">
        <w:rPr>
          <w:b/>
          <w:bCs/>
          <w:sz w:val="22"/>
          <w:szCs w:val="28"/>
        </w:rPr>
        <w:t>Detalle de las fallas:</w:t>
      </w:r>
    </w:p>
    <w:p w14:paraId="07473E41" w14:textId="77777777" w:rsidR="002A4A4D" w:rsidRDefault="002A4A4D"/>
    <w:tbl>
      <w:tblPr>
        <w:tblW w:w="796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"/>
        <w:gridCol w:w="1432"/>
        <w:gridCol w:w="1194"/>
        <w:gridCol w:w="1276"/>
        <w:gridCol w:w="2574"/>
        <w:gridCol w:w="1145"/>
      </w:tblGrid>
      <w:tr w:rsidR="00337155" w:rsidRPr="00F45889" w14:paraId="09AB4B95" w14:textId="714C0F3E" w:rsidTr="00337155">
        <w:trPr>
          <w:trHeight w:val="288"/>
          <w:jc w:val="center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763137FF" w14:textId="77777777" w:rsidR="00337155" w:rsidRPr="00F45889" w:rsidRDefault="00337155" w:rsidP="00337155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Nº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93E3236" w14:textId="77777777" w:rsidR="00337155" w:rsidRPr="00F45889" w:rsidRDefault="00337155" w:rsidP="00337155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EQUIPO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2193622" w14:textId="77777777" w:rsidR="00337155" w:rsidRPr="00F45889" w:rsidRDefault="00337155" w:rsidP="00337155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MARCA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5C3E7B22" w14:textId="77777777" w:rsidR="00337155" w:rsidRPr="00F45889" w:rsidRDefault="00337155" w:rsidP="00337155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MODELO</w:t>
            </w:r>
          </w:p>
        </w:tc>
        <w:tc>
          <w:tcPr>
            <w:tcW w:w="2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6E587693" w14:textId="58F91B93" w:rsidR="00337155" w:rsidRPr="00F45889" w:rsidRDefault="00337155" w:rsidP="00337155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OBSERVACIONES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</w:tcPr>
          <w:p w14:paraId="0DF1ACF2" w14:textId="1CDBE01A" w:rsidR="00337155" w:rsidRPr="00F45889" w:rsidRDefault="00337155" w:rsidP="00337155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  <w:lang w:eastAsia="es-CL"/>
              </w:rPr>
              <w:t>CANTIDAD</w:t>
            </w:r>
          </w:p>
        </w:tc>
      </w:tr>
      <w:tr w:rsidR="00337155" w:rsidRPr="00F45889" w14:paraId="2CFAFF5D" w14:textId="0B84774A" w:rsidTr="00337155">
        <w:trPr>
          <w:trHeight w:val="288"/>
          <w:jc w:val="center"/>
        </w:trPr>
        <w:tc>
          <w:tcPr>
            <w:tcW w:w="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7F5718" w14:textId="77777777" w:rsidR="00337155" w:rsidRPr="00F45889" w:rsidRDefault="00337155" w:rsidP="00337155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 w:rsidRPr="00F45889">
              <w:rPr>
                <w:rFonts w:cs="Calibri"/>
                <w:color w:val="000000"/>
                <w:sz w:val="18"/>
                <w:szCs w:val="18"/>
                <w:lang w:eastAsia="es-CL"/>
              </w:rPr>
              <w:t>1</w:t>
            </w:r>
          </w:p>
        </w:tc>
        <w:tc>
          <w:tcPr>
            <w:tcW w:w="14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3CDD88" w14:textId="3D377ACE" w:rsidR="00337155" w:rsidRPr="00F45889" w:rsidRDefault="00337155" w:rsidP="00337155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Monitor multiparámetro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0B6B85" w14:textId="03A5D8C4" w:rsidR="00337155" w:rsidRPr="00F45889" w:rsidRDefault="00337155" w:rsidP="00337155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proofErr w:type="spellStart"/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Mindray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8A13C" w14:textId="2B296526" w:rsidR="00337155" w:rsidRPr="00F45889" w:rsidRDefault="00337155" w:rsidP="00337155">
            <w:pPr>
              <w:jc w:val="center"/>
              <w:rPr>
                <w:rFonts w:cs="Calibri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0"/>
                <w:lang w:eastAsia="es-CL"/>
              </w:rPr>
              <w:t>Umec12</w:t>
            </w:r>
          </w:p>
        </w:tc>
        <w:tc>
          <w:tcPr>
            <w:tcW w:w="2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721FFA" w14:textId="67A3B87B" w:rsidR="00337155" w:rsidRPr="00F45889" w:rsidRDefault="00337155" w:rsidP="00337155">
            <w:pPr>
              <w:jc w:val="center"/>
              <w:rPr>
                <w:rFonts w:cs="Calibri"/>
                <w:color w:val="000000"/>
                <w:sz w:val="18"/>
                <w:szCs w:val="18"/>
                <w:highlight w:val="yellow"/>
                <w:lang w:eastAsia="es-CL"/>
              </w:rPr>
            </w:pPr>
            <w:r w:rsidRPr="00337155">
              <w:rPr>
                <w:rFonts w:cs="Calibri"/>
                <w:color w:val="000000"/>
                <w:sz w:val="18"/>
                <w:szCs w:val="18"/>
                <w:lang w:eastAsia="es-CL"/>
              </w:rPr>
              <w:t>Batería Umec12 11V 5200mAh. Código YTBA-CO19-0102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E10E46" w14:textId="07C9995F" w:rsidR="00337155" w:rsidRPr="00F45889" w:rsidRDefault="00337155" w:rsidP="00337155">
            <w:pPr>
              <w:jc w:val="center"/>
              <w:rPr>
                <w:rFonts w:cs="Calibri"/>
                <w:color w:val="000000"/>
                <w:sz w:val="18"/>
                <w:szCs w:val="18"/>
                <w:highlight w:val="yellow"/>
                <w:lang w:eastAsia="es-CL"/>
              </w:rPr>
            </w:pPr>
            <w:r w:rsidRPr="00337155">
              <w:rPr>
                <w:rFonts w:cs="Calibri"/>
                <w:color w:val="000000"/>
                <w:sz w:val="18"/>
                <w:szCs w:val="18"/>
                <w:lang w:eastAsia="es-CL"/>
              </w:rPr>
              <w:t>60</w:t>
            </w:r>
          </w:p>
        </w:tc>
      </w:tr>
    </w:tbl>
    <w:p w14:paraId="4F2193AF" w14:textId="1E711E62" w:rsidR="006F4DE8" w:rsidRDefault="006F4DE8" w:rsidP="002A4A4D"/>
    <w:sectPr w:rsidR="006F4DE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6CD55" w14:textId="77777777" w:rsidR="00FD35A0" w:rsidRDefault="00FD35A0" w:rsidP="002A4A4D">
      <w:r>
        <w:separator/>
      </w:r>
    </w:p>
  </w:endnote>
  <w:endnote w:type="continuationSeparator" w:id="0">
    <w:p w14:paraId="76EEBB86" w14:textId="77777777" w:rsidR="00FD35A0" w:rsidRDefault="00FD35A0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F7E6D" w14:textId="77777777" w:rsidR="00FD35A0" w:rsidRDefault="00FD35A0" w:rsidP="002A4A4D">
      <w:r>
        <w:separator/>
      </w:r>
    </w:p>
  </w:footnote>
  <w:footnote w:type="continuationSeparator" w:id="0">
    <w:p w14:paraId="0826D893" w14:textId="77777777" w:rsidR="00FD35A0" w:rsidRDefault="00FD35A0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A4C3A"/>
    <w:multiLevelType w:val="hybridMultilevel"/>
    <w:tmpl w:val="F490D122"/>
    <w:lvl w:ilvl="0" w:tplc="2AE637CC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927908">
    <w:abstractNumId w:val="1"/>
  </w:num>
  <w:num w:numId="2" w16cid:durableId="800659548">
    <w:abstractNumId w:val="0"/>
  </w:num>
  <w:num w:numId="3" w16cid:durableId="70540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8"/>
    <w:rsid w:val="0003173B"/>
    <w:rsid w:val="00031FB3"/>
    <w:rsid w:val="00042033"/>
    <w:rsid w:val="000776C0"/>
    <w:rsid w:val="00212CAA"/>
    <w:rsid w:val="00261A75"/>
    <w:rsid w:val="002A4A4D"/>
    <w:rsid w:val="002D1BB7"/>
    <w:rsid w:val="00337155"/>
    <w:rsid w:val="0038749B"/>
    <w:rsid w:val="00406C8A"/>
    <w:rsid w:val="004125EE"/>
    <w:rsid w:val="004C0301"/>
    <w:rsid w:val="004C11D7"/>
    <w:rsid w:val="004E3A20"/>
    <w:rsid w:val="005966DA"/>
    <w:rsid w:val="005D1904"/>
    <w:rsid w:val="005D25FD"/>
    <w:rsid w:val="0060252B"/>
    <w:rsid w:val="006C0110"/>
    <w:rsid w:val="006C64BA"/>
    <w:rsid w:val="006E1A27"/>
    <w:rsid w:val="006F4DE8"/>
    <w:rsid w:val="00710CDE"/>
    <w:rsid w:val="00776962"/>
    <w:rsid w:val="007B638E"/>
    <w:rsid w:val="007B7A6E"/>
    <w:rsid w:val="007D6F85"/>
    <w:rsid w:val="007E44ED"/>
    <w:rsid w:val="00876CFE"/>
    <w:rsid w:val="008C7F7D"/>
    <w:rsid w:val="0094498A"/>
    <w:rsid w:val="009B70B1"/>
    <w:rsid w:val="009F18D0"/>
    <w:rsid w:val="009F6BBB"/>
    <w:rsid w:val="00A57556"/>
    <w:rsid w:val="00A80F82"/>
    <w:rsid w:val="00AB1ED8"/>
    <w:rsid w:val="00B6243C"/>
    <w:rsid w:val="00C167E7"/>
    <w:rsid w:val="00C74301"/>
    <w:rsid w:val="00CD5AB7"/>
    <w:rsid w:val="00CD7BB5"/>
    <w:rsid w:val="00D20E41"/>
    <w:rsid w:val="00D2763C"/>
    <w:rsid w:val="00DC35D8"/>
    <w:rsid w:val="00E112BF"/>
    <w:rsid w:val="00E133C6"/>
    <w:rsid w:val="00E524B7"/>
    <w:rsid w:val="00F16A63"/>
    <w:rsid w:val="00F45889"/>
    <w:rsid w:val="00F76FC2"/>
    <w:rsid w:val="00FB64D4"/>
    <w:rsid w:val="00FD35A0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710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Rodolfo Lopez Torres</cp:lastModifiedBy>
  <cp:revision>2</cp:revision>
  <cp:lastPrinted>2026-06-08T18:27:00Z</cp:lastPrinted>
  <dcterms:created xsi:type="dcterms:W3CDTF">2026-07-29T16:42:00Z</dcterms:created>
  <dcterms:modified xsi:type="dcterms:W3CDTF">2026-07-29T16:42:00Z</dcterms:modified>
</cp:coreProperties>
</file>