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CD3A" w14:textId="016EDA2E" w:rsidR="000B7FA1" w:rsidRDefault="00050BA3" w:rsidP="000B7FA1">
      <w:pPr>
        <w:spacing w:after="0" w:line="240" w:lineRule="auto"/>
        <w:jc w:val="center"/>
        <w:rPr>
          <w:rFonts w:asciiTheme="majorHAnsi" w:eastAsia="Times New Roman" w:hAnsiTheme="majorHAnsi" w:cstheme="majorHAnsi"/>
          <w:b/>
          <w:bCs/>
          <w:caps/>
          <w:u w:val="single"/>
          <w:shd w:val="clear" w:color="auto" w:fill="FFFFFF"/>
          <w:lang w:eastAsia="es-CL"/>
        </w:rPr>
      </w:pPr>
      <w:bookmarkStart w:id="0" w:name="_Hlk216272226"/>
      <w:bookmarkEnd w:id="0"/>
      <w:r w:rsidRPr="0058509B">
        <w:rPr>
          <w:rFonts w:asciiTheme="majorHAnsi" w:eastAsia="Times New Roman" w:hAnsiTheme="majorHAnsi" w:cstheme="majorHAnsi"/>
          <w:b/>
          <w:bCs/>
          <w:caps/>
          <w:u w:val="single"/>
          <w:shd w:val="clear" w:color="auto" w:fill="FFFFFF"/>
          <w:lang w:eastAsia="es-CL"/>
        </w:rPr>
        <w:t xml:space="preserve">ID de cotización </w:t>
      </w:r>
      <w:r w:rsidR="000B7FA1" w:rsidRPr="000B7FA1">
        <w:rPr>
          <w:rFonts w:asciiTheme="majorHAnsi" w:eastAsia="Times New Roman" w:hAnsiTheme="majorHAnsi" w:cstheme="majorHAnsi"/>
          <w:b/>
          <w:bCs/>
          <w:caps/>
          <w:u w:val="single"/>
          <w:shd w:val="clear" w:color="auto" w:fill="FFFFFF"/>
          <w:lang w:eastAsia="es-CL"/>
        </w:rPr>
        <w:t>1208102-</w:t>
      </w:r>
      <w:r w:rsidR="00EB7EC1">
        <w:rPr>
          <w:rFonts w:asciiTheme="majorHAnsi" w:eastAsia="Times New Roman" w:hAnsiTheme="majorHAnsi" w:cstheme="majorHAnsi"/>
          <w:b/>
          <w:bCs/>
          <w:caps/>
          <w:u w:val="single"/>
          <w:shd w:val="clear" w:color="auto" w:fill="FFFFFF"/>
          <w:lang w:eastAsia="es-CL"/>
        </w:rPr>
        <w:t>38</w:t>
      </w:r>
      <w:r w:rsidR="00A9792F">
        <w:rPr>
          <w:rFonts w:asciiTheme="majorHAnsi" w:eastAsia="Times New Roman" w:hAnsiTheme="majorHAnsi" w:cstheme="majorHAnsi"/>
          <w:b/>
          <w:bCs/>
          <w:caps/>
          <w:u w:val="single"/>
          <w:shd w:val="clear" w:color="auto" w:fill="FFFFFF"/>
          <w:lang w:eastAsia="es-CL"/>
        </w:rPr>
        <w:t>-</w:t>
      </w:r>
      <w:r w:rsidR="000B7FA1" w:rsidRPr="000B7FA1">
        <w:rPr>
          <w:rFonts w:asciiTheme="majorHAnsi" w:eastAsia="Times New Roman" w:hAnsiTheme="majorHAnsi" w:cstheme="majorHAnsi"/>
          <w:b/>
          <w:bCs/>
          <w:caps/>
          <w:u w:val="single"/>
          <w:shd w:val="clear" w:color="auto" w:fill="FFFFFF"/>
          <w:lang w:eastAsia="es-CL"/>
        </w:rPr>
        <w:t xml:space="preserve">COT26 </w:t>
      </w:r>
    </w:p>
    <w:p w14:paraId="3F596E09" w14:textId="331366F7" w:rsidR="00B2336D" w:rsidRDefault="00020057" w:rsidP="000B7FA1">
      <w:pPr>
        <w:spacing w:after="0" w:line="240" w:lineRule="auto"/>
        <w:jc w:val="center"/>
        <w:rPr>
          <w:rFonts w:asciiTheme="majorHAnsi" w:eastAsia="Times New Roman" w:hAnsiTheme="majorHAnsi" w:cstheme="majorHAnsi"/>
          <w:b/>
          <w:bCs/>
          <w:caps/>
          <w:u w:val="single"/>
          <w:shd w:val="clear" w:color="auto" w:fill="FFFFFF"/>
          <w:lang w:eastAsia="es-CL"/>
        </w:rPr>
      </w:pPr>
      <w:r>
        <w:rPr>
          <w:rFonts w:asciiTheme="majorHAnsi" w:eastAsia="Times New Roman" w:hAnsiTheme="majorHAnsi" w:cstheme="majorHAnsi"/>
          <w:b/>
          <w:bCs/>
          <w:caps/>
          <w:u w:val="single"/>
          <w:shd w:val="clear" w:color="auto" w:fill="FFFFFF"/>
          <w:lang w:eastAsia="es-CL"/>
        </w:rPr>
        <w:t xml:space="preserve">unidad </w:t>
      </w:r>
      <w:r w:rsidRPr="00020057">
        <w:rPr>
          <w:rFonts w:asciiTheme="majorHAnsi" w:eastAsia="Times New Roman" w:hAnsiTheme="majorHAnsi" w:cstheme="majorHAnsi"/>
          <w:b/>
          <w:bCs/>
          <w:caps/>
          <w:u w:val="single"/>
          <w:shd w:val="clear" w:color="auto" w:fill="FFFFFF"/>
          <w:lang w:eastAsia="es-CL"/>
        </w:rPr>
        <w:t xml:space="preserve">COMUNICACION </w:t>
      </w:r>
      <w:r>
        <w:rPr>
          <w:rFonts w:asciiTheme="majorHAnsi" w:eastAsia="Times New Roman" w:hAnsiTheme="majorHAnsi" w:cstheme="majorHAnsi"/>
          <w:b/>
          <w:bCs/>
          <w:caps/>
          <w:u w:val="single"/>
          <w:shd w:val="clear" w:color="auto" w:fill="FFFFFF"/>
          <w:lang w:eastAsia="es-CL"/>
        </w:rPr>
        <w:t xml:space="preserve">– </w:t>
      </w:r>
      <w:r w:rsidRPr="00020057">
        <w:rPr>
          <w:rFonts w:asciiTheme="majorHAnsi" w:eastAsia="Times New Roman" w:hAnsiTheme="majorHAnsi" w:cstheme="majorHAnsi"/>
          <w:b/>
          <w:bCs/>
          <w:caps/>
          <w:u w:val="single"/>
          <w:shd w:val="clear" w:color="auto" w:fill="FFFFFF"/>
          <w:lang w:eastAsia="es-CL"/>
        </w:rPr>
        <w:t>GALVANO</w:t>
      </w:r>
    </w:p>
    <w:p w14:paraId="2525E153" w14:textId="77777777" w:rsidR="00020057" w:rsidRPr="0058509B" w:rsidRDefault="00020057" w:rsidP="000B7FA1">
      <w:pPr>
        <w:spacing w:after="0" w:line="240" w:lineRule="auto"/>
        <w:jc w:val="center"/>
        <w:rPr>
          <w:rFonts w:asciiTheme="majorHAnsi" w:eastAsia="Times New Roman" w:hAnsiTheme="majorHAnsi" w:cstheme="majorHAnsi"/>
          <w:b/>
          <w:bCs/>
          <w:caps/>
          <w:u w:val="single"/>
          <w:shd w:val="clear" w:color="auto" w:fill="FFFFFF"/>
          <w:lang w:eastAsia="es-CL"/>
        </w:rPr>
      </w:pPr>
    </w:p>
    <w:p w14:paraId="0A6E20F1" w14:textId="0457DF7F" w:rsidR="00516DE0" w:rsidRPr="0058509B" w:rsidRDefault="00B548F3" w:rsidP="0039587A">
      <w:pPr>
        <w:spacing w:after="0" w:line="240" w:lineRule="auto"/>
        <w:jc w:val="both"/>
        <w:rPr>
          <w:rFonts w:asciiTheme="majorHAnsi" w:eastAsia="Times New Roman" w:hAnsiTheme="majorHAnsi" w:cstheme="majorHAnsi"/>
          <w:color w:val="000000"/>
          <w:lang w:eastAsia="es-CL"/>
        </w:rPr>
      </w:pPr>
      <w:r w:rsidRPr="0058509B">
        <w:rPr>
          <w:rFonts w:asciiTheme="majorHAnsi" w:hAnsiTheme="majorHAnsi" w:cstheme="majorHAnsi"/>
        </w:rPr>
        <w:t xml:space="preserve">Se </w:t>
      </w:r>
      <w:r w:rsidR="00516DE0" w:rsidRPr="0058509B">
        <w:rPr>
          <w:rFonts w:asciiTheme="majorHAnsi" w:hAnsiTheme="majorHAnsi" w:cstheme="majorHAnsi"/>
        </w:rPr>
        <w:t>requiere</w:t>
      </w:r>
      <w:r w:rsidRPr="0058509B">
        <w:rPr>
          <w:rFonts w:asciiTheme="majorHAnsi" w:hAnsiTheme="majorHAnsi" w:cstheme="majorHAnsi"/>
        </w:rPr>
        <w:t xml:space="preserve"> la compra </w:t>
      </w:r>
      <w:r w:rsidR="00A0234D">
        <w:rPr>
          <w:rFonts w:asciiTheme="majorHAnsi" w:hAnsiTheme="majorHAnsi" w:cstheme="majorHAnsi"/>
        </w:rPr>
        <w:t xml:space="preserve">de GALVANOS, que tiene por finalidad </w:t>
      </w:r>
      <w:r w:rsidR="00D84007">
        <w:rPr>
          <w:rFonts w:asciiTheme="majorHAnsi" w:hAnsiTheme="majorHAnsi" w:cstheme="majorHAnsi"/>
        </w:rPr>
        <w:t>reconocer a las empresas e instituciones que reciban el “Sello Vivir en Familia”</w:t>
      </w:r>
    </w:p>
    <w:p w14:paraId="3D443CD9" w14:textId="77777777" w:rsidR="005E73DB" w:rsidRPr="0058509B" w:rsidRDefault="005E73DB" w:rsidP="0039587A">
      <w:pPr>
        <w:spacing w:after="0" w:line="240" w:lineRule="auto"/>
        <w:jc w:val="both"/>
        <w:rPr>
          <w:rFonts w:asciiTheme="majorHAnsi" w:hAnsiTheme="majorHAnsi" w:cstheme="majorHAnsi"/>
          <w:b/>
          <w:bCs/>
        </w:rPr>
      </w:pPr>
    </w:p>
    <w:p w14:paraId="1CDAEE2A" w14:textId="059D4531" w:rsidR="002772A7" w:rsidRPr="00B01442" w:rsidRDefault="00D84007" w:rsidP="0039587A">
      <w:pPr>
        <w:pStyle w:val="Prrafodelista"/>
        <w:numPr>
          <w:ilvl w:val="0"/>
          <w:numId w:val="20"/>
        </w:numPr>
        <w:tabs>
          <w:tab w:val="left" w:pos="765"/>
        </w:tabs>
        <w:spacing w:after="0" w:line="240" w:lineRule="auto"/>
        <w:jc w:val="both"/>
        <w:rPr>
          <w:rFonts w:asciiTheme="majorHAnsi" w:hAnsiTheme="majorHAnsi" w:cstheme="majorHAnsi"/>
        </w:rPr>
      </w:pPr>
      <w:r w:rsidRPr="00D84007">
        <w:rPr>
          <w:rFonts w:asciiTheme="majorHAnsi" w:hAnsiTheme="majorHAnsi" w:cstheme="majorHAnsi"/>
          <w:b/>
          <w:bCs/>
        </w:rPr>
        <w:t>GALVANOS</w:t>
      </w:r>
      <w:r>
        <w:rPr>
          <w:rFonts w:asciiTheme="majorHAnsi" w:hAnsiTheme="majorHAnsi" w:cstheme="majorHAnsi"/>
          <w:b/>
          <w:bCs/>
        </w:rPr>
        <w:t>:</w:t>
      </w:r>
      <w:r w:rsidR="00B2336D" w:rsidRPr="00B2336D">
        <w:rPr>
          <w:rFonts w:asciiTheme="majorHAnsi" w:hAnsiTheme="majorHAnsi" w:cstheme="majorHAnsi"/>
          <w:b/>
          <w:bCs/>
        </w:rPr>
        <w:t xml:space="preserve"> </w:t>
      </w:r>
      <w:r w:rsidR="00B01442" w:rsidRPr="00B01442">
        <w:rPr>
          <w:rFonts w:asciiTheme="majorHAnsi" w:hAnsiTheme="majorHAnsi" w:cstheme="majorHAnsi"/>
        </w:rPr>
        <w:t>Galvano de</w:t>
      </w:r>
      <w:r w:rsidR="002C1CE1" w:rsidRPr="00B01442">
        <w:rPr>
          <w:rFonts w:asciiTheme="majorHAnsi" w:hAnsiTheme="majorHAnsi" w:cstheme="majorHAnsi"/>
        </w:rPr>
        <w:t xml:space="preserve"> reconocimiento de cristal</w:t>
      </w:r>
      <w:r w:rsidR="006E4A6C" w:rsidRPr="00B01442">
        <w:rPr>
          <w:rFonts w:asciiTheme="majorHAnsi" w:hAnsiTheme="majorHAnsi" w:cstheme="majorHAnsi"/>
        </w:rPr>
        <w:t xml:space="preserve"> transparente, formato circular, con cantos biselados y base estable</w:t>
      </w:r>
      <w:r w:rsidR="00F14624" w:rsidRPr="00B01442">
        <w:rPr>
          <w:rFonts w:asciiTheme="majorHAnsi" w:hAnsiTheme="majorHAnsi" w:cstheme="majorHAnsi"/>
        </w:rPr>
        <w:t xml:space="preserve">. Mediada aprox. </w:t>
      </w:r>
      <w:r w:rsidR="007676CC" w:rsidRPr="00B01442">
        <w:rPr>
          <w:rFonts w:asciiTheme="majorHAnsi" w:hAnsiTheme="majorHAnsi" w:cstheme="majorHAnsi"/>
        </w:rPr>
        <w:t>14x12cm.</w:t>
      </w:r>
    </w:p>
    <w:p w14:paraId="29B83E09" w14:textId="045BA979" w:rsidR="007676CC" w:rsidRPr="00B01442" w:rsidRDefault="00B01442" w:rsidP="0039587A">
      <w:pPr>
        <w:pStyle w:val="Prrafodelista"/>
        <w:tabs>
          <w:tab w:val="left" w:pos="765"/>
        </w:tabs>
        <w:spacing w:after="0" w:line="240" w:lineRule="auto"/>
        <w:jc w:val="both"/>
        <w:rPr>
          <w:rFonts w:asciiTheme="majorHAnsi" w:hAnsiTheme="majorHAnsi" w:cstheme="majorHAnsi"/>
        </w:rPr>
      </w:pPr>
      <w:r w:rsidRPr="00B01442">
        <w:rPr>
          <w:rFonts w:asciiTheme="majorHAnsi" w:hAnsiTheme="majorHAnsi" w:cstheme="majorHAnsi"/>
        </w:rPr>
        <w:t>Deberá</w:t>
      </w:r>
      <w:r w:rsidR="007676CC" w:rsidRPr="00B01442">
        <w:rPr>
          <w:rFonts w:asciiTheme="majorHAnsi" w:hAnsiTheme="majorHAnsi" w:cstheme="majorHAnsi"/>
        </w:rPr>
        <w:t xml:space="preserve"> incluir grabado en </w:t>
      </w:r>
      <w:r w:rsidRPr="00B01442">
        <w:rPr>
          <w:rFonts w:asciiTheme="majorHAnsi" w:hAnsiTheme="majorHAnsi" w:cstheme="majorHAnsi"/>
        </w:rPr>
        <w:t>láser</w:t>
      </w:r>
      <w:r w:rsidR="007676CC" w:rsidRPr="00B01442">
        <w:rPr>
          <w:rFonts w:asciiTheme="majorHAnsi" w:hAnsiTheme="majorHAnsi" w:cstheme="majorHAnsi"/>
        </w:rPr>
        <w:t xml:space="preserve"> de los logotipos de Servicio de </w:t>
      </w:r>
      <w:r w:rsidRPr="00B01442">
        <w:rPr>
          <w:rFonts w:asciiTheme="majorHAnsi" w:hAnsiTheme="majorHAnsi" w:cstheme="majorHAnsi"/>
        </w:rPr>
        <w:t>Protección</w:t>
      </w:r>
      <w:r w:rsidR="007676CC" w:rsidRPr="00B01442">
        <w:rPr>
          <w:rFonts w:asciiTheme="majorHAnsi" w:hAnsiTheme="majorHAnsi" w:cstheme="majorHAnsi"/>
        </w:rPr>
        <w:t xml:space="preserve"> Especializada a la Niñez y Adolescencia</w:t>
      </w:r>
      <w:r w:rsidR="00E23430" w:rsidRPr="00B01442">
        <w:rPr>
          <w:rFonts w:asciiTheme="majorHAnsi" w:hAnsiTheme="majorHAnsi" w:cstheme="majorHAnsi"/>
        </w:rPr>
        <w:t xml:space="preserve"> y de Familias de Acogida, </w:t>
      </w:r>
      <w:r w:rsidRPr="00B01442">
        <w:rPr>
          <w:rFonts w:asciiTheme="majorHAnsi" w:hAnsiTheme="majorHAnsi" w:cstheme="majorHAnsi"/>
        </w:rPr>
        <w:t>además</w:t>
      </w:r>
      <w:r w:rsidR="00E23430" w:rsidRPr="00B01442">
        <w:rPr>
          <w:rFonts w:asciiTheme="majorHAnsi" w:hAnsiTheme="majorHAnsi" w:cstheme="majorHAnsi"/>
        </w:rPr>
        <w:t xml:space="preserve"> del texto que será proporcionado por el equipo</w:t>
      </w:r>
      <w:r w:rsidRPr="00B01442">
        <w:rPr>
          <w:rFonts w:asciiTheme="majorHAnsi" w:hAnsiTheme="majorHAnsi" w:cstheme="majorHAnsi"/>
        </w:rPr>
        <w:t>.</w:t>
      </w:r>
    </w:p>
    <w:p w14:paraId="662B9DED" w14:textId="165D6DDB" w:rsidR="00FB5942" w:rsidRDefault="00887665" w:rsidP="0039587A">
      <w:pPr>
        <w:pStyle w:val="Prrafodelista"/>
        <w:tabs>
          <w:tab w:val="left" w:pos="765"/>
        </w:tabs>
        <w:spacing w:after="0" w:line="240" w:lineRule="auto"/>
        <w:jc w:val="both"/>
        <w:rPr>
          <w:rFonts w:asciiTheme="majorHAnsi" w:hAnsiTheme="majorHAnsi" w:cstheme="majorHAnsi"/>
          <w:b/>
          <w:bCs/>
        </w:rPr>
      </w:pPr>
      <w:r>
        <w:rPr>
          <w:rFonts w:asciiTheme="majorHAnsi" w:hAnsiTheme="majorHAnsi" w:cstheme="majorHAnsi"/>
          <w:b/>
          <w:bCs/>
        </w:rPr>
        <w:t>CANTIDAD</w:t>
      </w:r>
      <w:r w:rsidR="0088164D">
        <w:rPr>
          <w:rFonts w:asciiTheme="majorHAnsi" w:hAnsiTheme="majorHAnsi" w:cstheme="majorHAnsi"/>
          <w:b/>
          <w:bCs/>
        </w:rPr>
        <w:t xml:space="preserve">: </w:t>
      </w:r>
      <w:r w:rsidR="00B01442">
        <w:rPr>
          <w:rFonts w:asciiTheme="majorHAnsi" w:hAnsiTheme="majorHAnsi" w:cstheme="majorHAnsi"/>
          <w:b/>
          <w:bCs/>
        </w:rPr>
        <w:t>1</w:t>
      </w:r>
      <w:r w:rsidR="00E107B3" w:rsidRPr="0058509B">
        <w:rPr>
          <w:rFonts w:asciiTheme="majorHAnsi" w:hAnsiTheme="majorHAnsi" w:cstheme="majorHAnsi"/>
          <w:b/>
          <w:bCs/>
        </w:rPr>
        <w:t>5 unidades</w:t>
      </w:r>
    </w:p>
    <w:p w14:paraId="53F64CF1" w14:textId="77777777" w:rsidR="000D59F9" w:rsidRPr="0058509B" w:rsidRDefault="000D59F9" w:rsidP="0039587A">
      <w:pPr>
        <w:pStyle w:val="Prrafodelista"/>
        <w:tabs>
          <w:tab w:val="left" w:pos="765"/>
        </w:tabs>
        <w:spacing w:after="0" w:line="240" w:lineRule="auto"/>
        <w:jc w:val="both"/>
        <w:rPr>
          <w:rFonts w:asciiTheme="majorHAnsi" w:hAnsiTheme="majorHAnsi" w:cstheme="majorHAnsi"/>
          <w:b/>
          <w:bCs/>
        </w:rPr>
      </w:pPr>
    </w:p>
    <w:p w14:paraId="100D15AE" w14:textId="430B6988" w:rsidR="00EE62E9" w:rsidRPr="0058509B" w:rsidRDefault="000D59F9" w:rsidP="000D59F9">
      <w:pPr>
        <w:pStyle w:val="Prrafodelista"/>
        <w:tabs>
          <w:tab w:val="left" w:pos="765"/>
          <w:tab w:val="left" w:pos="1890"/>
        </w:tabs>
        <w:spacing w:after="0" w:line="240" w:lineRule="auto"/>
        <w:rPr>
          <w:rFonts w:asciiTheme="majorHAnsi" w:hAnsiTheme="majorHAnsi" w:cstheme="majorHAnsi"/>
          <w:b/>
          <w:bCs/>
        </w:rPr>
      </w:pPr>
      <w:r>
        <w:rPr>
          <w:rFonts w:asciiTheme="majorHAnsi" w:hAnsiTheme="majorHAnsi" w:cstheme="majorHAnsi"/>
          <w:b/>
          <w:bCs/>
        </w:rPr>
        <w:tab/>
      </w:r>
      <w:r w:rsidR="005B2CBA">
        <w:rPr>
          <w:rFonts w:asciiTheme="majorHAnsi" w:hAnsiTheme="majorHAnsi" w:cstheme="majorHAnsi"/>
          <w:b/>
          <w:bCs/>
          <w:noProof/>
        </w:rPr>
        <w:drawing>
          <wp:inline distT="0" distB="0" distL="0" distR="0" wp14:anchorId="6E46D93E" wp14:editId="62D917BE">
            <wp:extent cx="2876550" cy="2876550"/>
            <wp:effectExtent l="0" t="0" r="0" b="0"/>
            <wp:docPr id="1033605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pic:spPr>
                </pic:pic>
              </a:graphicData>
            </a:graphic>
          </wp:inline>
        </w:drawing>
      </w:r>
      <w:r>
        <w:rPr>
          <w:rFonts w:asciiTheme="majorHAnsi" w:hAnsiTheme="majorHAnsi" w:cstheme="majorHAnsi"/>
          <w:b/>
          <w:bCs/>
        </w:rPr>
        <w:tab/>
      </w:r>
    </w:p>
    <w:p w14:paraId="294F2EF7" w14:textId="77777777" w:rsidR="003F2952" w:rsidRPr="0058509B" w:rsidRDefault="003F2952" w:rsidP="00E107B3">
      <w:pPr>
        <w:pStyle w:val="Prrafodelista"/>
        <w:tabs>
          <w:tab w:val="left" w:pos="765"/>
        </w:tabs>
        <w:spacing w:after="0" w:line="240" w:lineRule="auto"/>
        <w:rPr>
          <w:rFonts w:asciiTheme="majorHAnsi" w:hAnsiTheme="majorHAnsi" w:cstheme="majorHAnsi"/>
          <w:b/>
          <w:bCs/>
        </w:rPr>
      </w:pPr>
    </w:p>
    <w:p w14:paraId="2956C1FA" w14:textId="77777777" w:rsidR="001321F6" w:rsidRPr="0058509B" w:rsidRDefault="001321F6" w:rsidP="009C40B6">
      <w:pPr>
        <w:pStyle w:val="Sinespaciado"/>
        <w:rPr>
          <w:rFonts w:asciiTheme="majorHAnsi" w:hAnsiTheme="majorHAnsi" w:cstheme="majorHAnsi"/>
          <w:b/>
          <w:bCs/>
        </w:rPr>
      </w:pPr>
    </w:p>
    <w:p w14:paraId="3BEBA923" w14:textId="7555C39F" w:rsidR="001B79FD" w:rsidRPr="0058509B" w:rsidRDefault="00BD39AB" w:rsidP="00322A41">
      <w:pPr>
        <w:jc w:val="both"/>
        <w:rPr>
          <w:rFonts w:asciiTheme="majorHAnsi" w:hAnsiTheme="majorHAnsi" w:cstheme="majorHAnsi"/>
          <w:b/>
          <w:bCs/>
          <w:u w:val="single"/>
        </w:rPr>
      </w:pPr>
      <w:bookmarkStart w:id="1" w:name="_Hlk215670707"/>
      <w:r w:rsidRPr="0058509B">
        <w:rPr>
          <w:rFonts w:asciiTheme="majorHAnsi" w:hAnsiTheme="majorHAnsi" w:cstheme="majorHAnsi"/>
          <w:b/>
          <w:bCs/>
          <w:caps/>
        </w:rPr>
        <w:t>admisibilidad:</w:t>
      </w:r>
      <w:r w:rsidRPr="0058509B">
        <w:rPr>
          <w:rFonts w:asciiTheme="majorHAnsi" w:hAnsiTheme="majorHAnsi" w:cstheme="majorHAnsi"/>
        </w:rPr>
        <w:t xml:space="preserve"> Los proveedores deben adjuntar como anexo de compra ágil</w:t>
      </w:r>
      <w:r w:rsidR="00961453">
        <w:rPr>
          <w:rFonts w:asciiTheme="majorHAnsi" w:hAnsiTheme="majorHAnsi" w:cstheme="majorHAnsi"/>
        </w:rPr>
        <w:t>,</w:t>
      </w:r>
      <w:r w:rsidRPr="0058509B">
        <w:rPr>
          <w:rFonts w:asciiTheme="majorHAnsi" w:hAnsiTheme="majorHAnsi" w:cstheme="majorHAnsi"/>
          <w:b/>
          <w:bCs/>
        </w:rPr>
        <w:t xml:space="preserve"> una cotización con detalle de los productos y/o servicios solicitados, </w:t>
      </w:r>
      <w:r w:rsidRPr="0058509B">
        <w:rPr>
          <w:rFonts w:asciiTheme="majorHAnsi" w:hAnsiTheme="majorHAnsi" w:cstheme="majorHAnsi"/>
        </w:rPr>
        <w:t>que permitan validar el cumplimiento de las especificaciones técnicas. De no ser así, la oferta será declarada inadmisible.</w:t>
      </w:r>
      <w:bookmarkEnd w:id="1"/>
    </w:p>
    <w:p w14:paraId="396D4786" w14:textId="0076CF7B" w:rsidR="00F66ADB" w:rsidRPr="0058509B" w:rsidRDefault="00F66ADB" w:rsidP="00322A41">
      <w:pPr>
        <w:rPr>
          <w:rFonts w:asciiTheme="majorHAnsi" w:hAnsiTheme="majorHAnsi" w:cstheme="majorHAnsi"/>
          <w:b/>
          <w:bCs/>
        </w:rPr>
      </w:pPr>
      <w:r w:rsidRPr="0058509B">
        <w:rPr>
          <w:rFonts w:asciiTheme="majorHAnsi" w:hAnsiTheme="majorHAnsi" w:cstheme="majorHAnsi"/>
          <w:b/>
          <w:bCs/>
        </w:rPr>
        <w:t xml:space="preserve">Dirección de despacho: </w:t>
      </w:r>
      <w:r w:rsidR="00322A41" w:rsidRPr="0058509B">
        <w:rPr>
          <w:rFonts w:asciiTheme="majorHAnsi" w:hAnsiTheme="majorHAnsi" w:cstheme="majorHAnsi"/>
          <w:b/>
          <w:bCs/>
        </w:rPr>
        <w:t>1 NORTE 541, Edificio Los Leones, Talca.</w:t>
      </w:r>
    </w:p>
    <w:p w14:paraId="6160943D" w14:textId="77777777" w:rsidR="00A02D5C" w:rsidRDefault="00A02D5C" w:rsidP="00F66ADB">
      <w:pPr>
        <w:jc w:val="center"/>
        <w:rPr>
          <w:rFonts w:asciiTheme="majorHAnsi" w:hAnsiTheme="majorHAnsi" w:cstheme="majorHAnsi"/>
          <w:b/>
          <w:bCs/>
          <w:u w:val="single"/>
        </w:rPr>
      </w:pPr>
    </w:p>
    <w:p w14:paraId="4F0E464F" w14:textId="72BD4081" w:rsidR="00050BA3" w:rsidRPr="0058509B" w:rsidRDefault="00050BA3" w:rsidP="00F66ADB">
      <w:pPr>
        <w:jc w:val="center"/>
        <w:rPr>
          <w:rFonts w:asciiTheme="majorHAnsi" w:hAnsiTheme="majorHAnsi" w:cstheme="majorHAnsi"/>
          <w:b/>
          <w:bCs/>
          <w:u w:val="single"/>
        </w:rPr>
      </w:pPr>
      <w:r w:rsidRPr="0058509B">
        <w:rPr>
          <w:rFonts w:asciiTheme="majorHAnsi" w:hAnsiTheme="majorHAnsi" w:cstheme="majorHAnsi"/>
          <w:b/>
          <w:bCs/>
          <w:u w:val="single"/>
        </w:rPr>
        <w:t>CRITERIOS DE EVALUACIÓN</w:t>
      </w:r>
    </w:p>
    <w:p w14:paraId="71E8D3A4" w14:textId="15617463" w:rsidR="00050BA3" w:rsidRPr="0058509B" w:rsidRDefault="00050BA3" w:rsidP="00050BA3">
      <w:pPr>
        <w:rPr>
          <w:rFonts w:asciiTheme="majorHAnsi" w:hAnsiTheme="majorHAnsi" w:cstheme="majorHAnsi"/>
        </w:rPr>
      </w:pPr>
      <w:r w:rsidRPr="0058509B">
        <w:rPr>
          <w:rFonts w:asciiTheme="majorHAnsi" w:hAnsiTheme="majorHAnsi" w:cstheme="majorHAnsi"/>
          <w:b/>
          <w:bCs/>
        </w:rPr>
        <w:t>Precio:</w:t>
      </w:r>
      <w:r w:rsidRPr="0058509B">
        <w:rPr>
          <w:rFonts w:asciiTheme="majorHAnsi" w:hAnsiTheme="majorHAnsi" w:cstheme="majorHAnsi"/>
          <w:b/>
          <w:bCs/>
        </w:rPr>
        <w:tab/>
      </w:r>
      <w:r w:rsidR="00022EC5" w:rsidRPr="0058509B">
        <w:rPr>
          <w:rFonts w:asciiTheme="majorHAnsi" w:hAnsiTheme="majorHAnsi" w:cstheme="majorHAnsi"/>
          <w:b/>
          <w:bCs/>
        </w:rPr>
        <w:t xml:space="preserve"> </w:t>
      </w:r>
      <w:r w:rsidR="001C3B22" w:rsidRPr="0058509B">
        <w:rPr>
          <w:rFonts w:asciiTheme="majorHAnsi" w:hAnsiTheme="majorHAnsi" w:cstheme="majorHAnsi"/>
          <w:b/>
          <w:bCs/>
        </w:rPr>
        <w:t>5</w:t>
      </w:r>
      <w:r w:rsidRPr="0058509B">
        <w:rPr>
          <w:rFonts w:asciiTheme="majorHAnsi" w:hAnsiTheme="majorHAnsi" w:cstheme="majorHAnsi"/>
          <w:b/>
          <w:bCs/>
        </w:rPr>
        <w:t>0%</w:t>
      </w:r>
      <w:r w:rsidRPr="0058509B">
        <w:rPr>
          <w:rFonts w:asciiTheme="majorHAnsi" w:hAnsiTheme="majorHAnsi" w:cstheme="majorHAnsi"/>
        </w:rPr>
        <w:t xml:space="preserve"> (Oferta precio menor/oferta evaluada * 10) (Todos los gastos asociados, incluidos)</w:t>
      </w:r>
    </w:p>
    <w:p w14:paraId="66F23341" w14:textId="37752155" w:rsidR="004D5EC5" w:rsidRPr="0058509B" w:rsidRDefault="004D5EC5" w:rsidP="004D5EC5">
      <w:pPr>
        <w:jc w:val="both"/>
        <w:rPr>
          <w:rFonts w:asciiTheme="majorHAnsi" w:hAnsiTheme="majorHAnsi" w:cstheme="majorHAnsi"/>
        </w:rPr>
      </w:pPr>
      <w:r w:rsidRPr="0058509B">
        <w:rPr>
          <w:rFonts w:asciiTheme="majorHAnsi" w:hAnsiTheme="majorHAnsi" w:cstheme="majorHAnsi"/>
          <w:b/>
          <w:bCs/>
        </w:rPr>
        <w:t>Especificaciones técnicas:</w:t>
      </w:r>
      <w:r w:rsidR="00022EC5" w:rsidRPr="0058509B">
        <w:rPr>
          <w:rFonts w:asciiTheme="majorHAnsi" w:hAnsiTheme="majorHAnsi" w:cstheme="majorHAnsi"/>
          <w:b/>
          <w:bCs/>
        </w:rPr>
        <w:t xml:space="preserve"> </w:t>
      </w:r>
      <w:r w:rsidRPr="0058509B">
        <w:rPr>
          <w:rFonts w:asciiTheme="majorHAnsi" w:hAnsiTheme="majorHAnsi" w:cstheme="majorHAnsi"/>
          <w:b/>
          <w:bCs/>
        </w:rPr>
        <w:t>3</w:t>
      </w:r>
      <w:r w:rsidR="004E67AD" w:rsidRPr="0058509B">
        <w:rPr>
          <w:rFonts w:asciiTheme="majorHAnsi" w:hAnsiTheme="majorHAnsi" w:cstheme="majorHAnsi"/>
          <w:b/>
          <w:bCs/>
        </w:rPr>
        <w:t>0</w:t>
      </w:r>
      <w:r w:rsidRPr="0058509B">
        <w:rPr>
          <w:rFonts w:asciiTheme="majorHAnsi" w:hAnsiTheme="majorHAnsi" w:cstheme="majorHAnsi"/>
          <w:b/>
          <w:bCs/>
        </w:rPr>
        <w:t>%</w:t>
      </w:r>
      <w:r w:rsidRPr="0058509B">
        <w:rPr>
          <w:rFonts w:asciiTheme="majorHAnsi" w:hAnsiTheme="majorHAnsi" w:cstheme="majorHAnsi"/>
        </w:rPr>
        <w:t xml:space="preserve"> (Cumple: Nota 10 – No cumple: 0) Las ofertas deberán ser por la totalidad de los productos, y </w:t>
      </w:r>
      <w:r w:rsidR="00322A41" w:rsidRPr="0058509B">
        <w:rPr>
          <w:rFonts w:asciiTheme="majorHAnsi" w:hAnsiTheme="majorHAnsi" w:cstheme="majorHAnsi"/>
        </w:rPr>
        <w:t>de acuerdo con</w:t>
      </w:r>
      <w:r w:rsidRPr="0058509B">
        <w:rPr>
          <w:rFonts w:asciiTheme="majorHAnsi" w:hAnsiTheme="majorHAnsi" w:cstheme="majorHAnsi"/>
        </w:rPr>
        <w:t xml:space="preserve"> este requerimiento debe cumplir con las especificaciones técnicas indicadas. no ser así, la oferta será declarada inadmisible.</w:t>
      </w:r>
    </w:p>
    <w:p w14:paraId="74A5335B" w14:textId="2FBC3CAF" w:rsidR="004D5EC5" w:rsidRPr="0058509B" w:rsidRDefault="004D5EC5" w:rsidP="004D5EC5">
      <w:pPr>
        <w:jc w:val="both"/>
        <w:rPr>
          <w:rFonts w:asciiTheme="majorHAnsi" w:hAnsiTheme="majorHAnsi" w:cstheme="majorHAnsi"/>
        </w:rPr>
      </w:pPr>
      <w:r w:rsidRPr="0058509B">
        <w:rPr>
          <w:rFonts w:asciiTheme="majorHAnsi" w:hAnsiTheme="majorHAnsi" w:cstheme="majorHAnsi"/>
          <w:b/>
          <w:bCs/>
        </w:rPr>
        <w:lastRenderedPageBreak/>
        <w:t xml:space="preserve">Impacto Ambiental: </w:t>
      </w:r>
      <w:r w:rsidR="00022EC5" w:rsidRPr="0058509B">
        <w:rPr>
          <w:rFonts w:asciiTheme="majorHAnsi" w:hAnsiTheme="majorHAnsi" w:cstheme="majorHAnsi"/>
          <w:b/>
          <w:bCs/>
        </w:rPr>
        <w:t>5</w:t>
      </w:r>
      <w:r w:rsidRPr="0058509B">
        <w:rPr>
          <w:rFonts w:asciiTheme="majorHAnsi" w:hAnsiTheme="majorHAnsi" w:cstheme="majorHAnsi"/>
          <w:b/>
          <w:bCs/>
        </w:rPr>
        <w:t xml:space="preserve">% </w:t>
      </w:r>
      <w:r w:rsidRPr="0058509B">
        <w:rPr>
          <w:rFonts w:asciiTheme="majorHAnsi" w:hAnsiTheme="majorHAnsi" w:cstheme="majorHAnsi"/>
        </w:rPr>
        <w:t xml:space="preserve">(Cumple: Nota 10-No cumple:0). El proveedor debe completar el anexo 1, respecto de políticas de impacto ambiental en su organización, se debe adjuntar el respaldo </w:t>
      </w:r>
      <w:r w:rsidR="0058509B" w:rsidRPr="0058509B">
        <w:rPr>
          <w:rFonts w:asciiTheme="majorHAnsi" w:hAnsiTheme="majorHAnsi" w:cstheme="majorHAnsi"/>
        </w:rPr>
        <w:t>de acuerdo con</w:t>
      </w:r>
      <w:r w:rsidRPr="0058509B">
        <w:rPr>
          <w:rFonts w:asciiTheme="majorHAnsi" w:hAnsiTheme="majorHAnsi" w:cstheme="majorHAnsi"/>
        </w:rPr>
        <w:t xml:space="preserve"> lo indicado.</w:t>
      </w:r>
    </w:p>
    <w:p w14:paraId="26925CE6" w14:textId="1797FB90" w:rsidR="005165F8" w:rsidRDefault="005165F8" w:rsidP="005165F8">
      <w:pPr>
        <w:rPr>
          <w:rFonts w:asciiTheme="majorHAnsi" w:hAnsiTheme="majorHAnsi" w:cstheme="majorHAnsi"/>
        </w:rPr>
      </w:pPr>
      <w:r w:rsidRPr="0058509B">
        <w:rPr>
          <w:rFonts w:asciiTheme="majorHAnsi" w:hAnsiTheme="majorHAnsi" w:cstheme="majorHAnsi"/>
          <w:b/>
          <w:bCs/>
        </w:rPr>
        <w:t xml:space="preserve">Plazo de entrega: </w:t>
      </w:r>
      <w:r w:rsidR="00022EC5" w:rsidRPr="0058509B">
        <w:rPr>
          <w:rFonts w:asciiTheme="majorHAnsi" w:hAnsiTheme="majorHAnsi" w:cstheme="majorHAnsi"/>
          <w:b/>
          <w:bCs/>
        </w:rPr>
        <w:t>15</w:t>
      </w:r>
      <w:r w:rsidRPr="0058509B">
        <w:rPr>
          <w:rFonts w:asciiTheme="majorHAnsi" w:hAnsiTheme="majorHAnsi" w:cstheme="majorHAnsi"/>
          <w:b/>
          <w:bCs/>
        </w:rPr>
        <w:t>%</w:t>
      </w:r>
      <w:r w:rsidRPr="0058509B">
        <w:rPr>
          <w:rFonts w:asciiTheme="majorHAnsi" w:hAnsiTheme="majorHAnsi" w:cstheme="majorHAnsi"/>
        </w:rPr>
        <w:t xml:space="preserve"> en días hábiles</w:t>
      </w:r>
    </w:p>
    <w:p w14:paraId="2025CEAC" w14:textId="77777777" w:rsidR="009A5446" w:rsidRPr="0058509B" w:rsidRDefault="009A5446" w:rsidP="005165F8">
      <w:pPr>
        <w:rPr>
          <w:rFonts w:asciiTheme="majorHAnsi" w:hAnsiTheme="majorHAnsi" w:cstheme="majorHAnsi"/>
        </w:rPr>
      </w:pPr>
    </w:p>
    <w:tbl>
      <w:tblPr>
        <w:tblW w:w="7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34"/>
        <w:gridCol w:w="2415"/>
      </w:tblGrid>
      <w:tr w:rsidR="005165F8" w:rsidRPr="0058509B" w14:paraId="5BA300D7" w14:textId="77777777" w:rsidTr="001B79FD">
        <w:trPr>
          <w:trHeight w:val="323"/>
          <w:jc w:val="center"/>
        </w:trPr>
        <w:tc>
          <w:tcPr>
            <w:tcW w:w="4634" w:type="dxa"/>
            <w:noWrap/>
            <w:vAlign w:val="bottom"/>
            <w:hideMark/>
          </w:tcPr>
          <w:p w14:paraId="580297EE" w14:textId="77777777" w:rsidR="005165F8" w:rsidRPr="0058509B" w:rsidRDefault="005165F8" w:rsidP="00F34736">
            <w:pPr>
              <w:spacing w:after="0"/>
              <w:rPr>
                <w:rFonts w:asciiTheme="majorHAnsi" w:hAnsiTheme="majorHAnsi" w:cstheme="majorHAnsi"/>
                <w:b/>
                <w:bCs/>
                <w:color w:val="000000"/>
              </w:rPr>
            </w:pPr>
            <w:r w:rsidRPr="0058509B">
              <w:rPr>
                <w:rFonts w:asciiTheme="majorHAnsi" w:hAnsiTheme="majorHAnsi" w:cstheme="majorHAnsi"/>
                <w:b/>
                <w:bCs/>
                <w:color w:val="000000"/>
              </w:rPr>
              <w:t>Rango de plazo de entrega</w:t>
            </w:r>
          </w:p>
        </w:tc>
        <w:tc>
          <w:tcPr>
            <w:tcW w:w="2415" w:type="dxa"/>
            <w:noWrap/>
            <w:vAlign w:val="bottom"/>
            <w:hideMark/>
          </w:tcPr>
          <w:p w14:paraId="768B5E06" w14:textId="77777777" w:rsidR="005165F8" w:rsidRPr="0058509B" w:rsidRDefault="005165F8" w:rsidP="00F34736">
            <w:pPr>
              <w:spacing w:after="0"/>
              <w:jc w:val="center"/>
              <w:rPr>
                <w:rFonts w:asciiTheme="majorHAnsi" w:hAnsiTheme="majorHAnsi" w:cstheme="majorHAnsi"/>
                <w:b/>
                <w:bCs/>
                <w:color w:val="000000"/>
              </w:rPr>
            </w:pPr>
            <w:r w:rsidRPr="0058509B">
              <w:rPr>
                <w:rFonts w:asciiTheme="majorHAnsi" w:hAnsiTheme="majorHAnsi" w:cstheme="majorHAnsi"/>
                <w:b/>
                <w:bCs/>
                <w:color w:val="000000"/>
              </w:rPr>
              <w:t>Puntaje</w:t>
            </w:r>
          </w:p>
        </w:tc>
      </w:tr>
      <w:tr w:rsidR="005165F8" w:rsidRPr="0058509B" w14:paraId="412D342E" w14:textId="77777777" w:rsidTr="001B79FD">
        <w:trPr>
          <w:trHeight w:val="323"/>
          <w:jc w:val="center"/>
        </w:trPr>
        <w:tc>
          <w:tcPr>
            <w:tcW w:w="4634" w:type="dxa"/>
            <w:noWrap/>
            <w:vAlign w:val="bottom"/>
            <w:hideMark/>
          </w:tcPr>
          <w:p w14:paraId="17643144" w14:textId="77777777" w:rsidR="005165F8" w:rsidRPr="0058509B" w:rsidRDefault="005165F8" w:rsidP="00F34736">
            <w:pPr>
              <w:spacing w:after="0"/>
              <w:rPr>
                <w:rFonts w:asciiTheme="majorHAnsi" w:hAnsiTheme="majorHAnsi" w:cstheme="majorHAnsi"/>
                <w:color w:val="000000"/>
              </w:rPr>
            </w:pPr>
            <w:r w:rsidRPr="0058509B">
              <w:rPr>
                <w:rFonts w:asciiTheme="majorHAnsi" w:hAnsiTheme="majorHAnsi" w:cstheme="majorHAnsi"/>
                <w:color w:val="000000"/>
              </w:rPr>
              <w:t>1 a 3 días hábiles</w:t>
            </w:r>
          </w:p>
        </w:tc>
        <w:tc>
          <w:tcPr>
            <w:tcW w:w="2415" w:type="dxa"/>
            <w:noWrap/>
            <w:vAlign w:val="bottom"/>
            <w:hideMark/>
          </w:tcPr>
          <w:p w14:paraId="79C2CC86" w14:textId="77777777" w:rsidR="005165F8" w:rsidRPr="0058509B" w:rsidRDefault="005165F8" w:rsidP="00F34736">
            <w:pPr>
              <w:spacing w:after="0"/>
              <w:jc w:val="center"/>
              <w:rPr>
                <w:rFonts w:asciiTheme="majorHAnsi" w:hAnsiTheme="majorHAnsi" w:cstheme="majorHAnsi"/>
                <w:color w:val="000000"/>
              </w:rPr>
            </w:pPr>
            <w:r w:rsidRPr="0058509B">
              <w:rPr>
                <w:rFonts w:asciiTheme="majorHAnsi" w:hAnsiTheme="majorHAnsi" w:cstheme="majorHAnsi"/>
                <w:color w:val="000000"/>
              </w:rPr>
              <w:t>10</w:t>
            </w:r>
          </w:p>
        </w:tc>
      </w:tr>
      <w:tr w:rsidR="005165F8" w:rsidRPr="0058509B" w14:paraId="4BE9F2FA" w14:textId="77777777" w:rsidTr="001B79FD">
        <w:trPr>
          <w:trHeight w:val="323"/>
          <w:jc w:val="center"/>
        </w:trPr>
        <w:tc>
          <w:tcPr>
            <w:tcW w:w="4634" w:type="dxa"/>
            <w:noWrap/>
            <w:vAlign w:val="bottom"/>
            <w:hideMark/>
          </w:tcPr>
          <w:p w14:paraId="7E379A28" w14:textId="77777777" w:rsidR="005165F8" w:rsidRPr="0058509B" w:rsidRDefault="005165F8" w:rsidP="00F34736">
            <w:pPr>
              <w:spacing w:after="0"/>
              <w:rPr>
                <w:rFonts w:asciiTheme="majorHAnsi" w:hAnsiTheme="majorHAnsi" w:cstheme="majorHAnsi"/>
                <w:color w:val="000000"/>
              </w:rPr>
            </w:pPr>
            <w:r w:rsidRPr="0058509B">
              <w:rPr>
                <w:rFonts w:asciiTheme="majorHAnsi" w:hAnsiTheme="majorHAnsi" w:cstheme="majorHAnsi"/>
                <w:color w:val="000000"/>
              </w:rPr>
              <w:t>4 a 6 días hábiles</w:t>
            </w:r>
          </w:p>
        </w:tc>
        <w:tc>
          <w:tcPr>
            <w:tcW w:w="2415" w:type="dxa"/>
            <w:noWrap/>
            <w:vAlign w:val="bottom"/>
            <w:hideMark/>
          </w:tcPr>
          <w:p w14:paraId="3621DB61" w14:textId="0E922C76" w:rsidR="005165F8" w:rsidRPr="0058509B" w:rsidRDefault="00725133" w:rsidP="00F34736">
            <w:pPr>
              <w:spacing w:after="0"/>
              <w:jc w:val="center"/>
              <w:rPr>
                <w:rFonts w:asciiTheme="majorHAnsi" w:hAnsiTheme="majorHAnsi" w:cstheme="majorHAnsi"/>
                <w:color w:val="000000"/>
              </w:rPr>
            </w:pPr>
            <w:r w:rsidRPr="0058509B">
              <w:rPr>
                <w:rFonts w:asciiTheme="majorHAnsi" w:hAnsiTheme="majorHAnsi" w:cstheme="majorHAnsi"/>
                <w:color w:val="000000"/>
              </w:rPr>
              <w:t>5</w:t>
            </w:r>
          </w:p>
        </w:tc>
      </w:tr>
      <w:tr w:rsidR="005165F8" w:rsidRPr="0058509B" w14:paraId="23B8EE0E" w14:textId="77777777" w:rsidTr="001B79FD">
        <w:trPr>
          <w:trHeight w:val="323"/>
          <w:jc w:val="center"/>
        </w:trPr>
        <w:tc>
          <w:tcPr>
            <w:tcW w:w="4634" w:type="dxa"/>
            <w:noWrap/>
            <w:vAlign w:val="bottom"/>
            <w:hideMark/>
          </w:tcPr>
          <w:p w14:paraId="36C31574" w14:textId="45CED30A" w:rsidR="005165F8" w:rsidRPr="0058509B" w:rsidRDefault="00725133" w:rsidP="00F34736">
            <w:pPr>
              <w:spacing w:after="0"/>
              <w:rPr>
                <w:rFonts w:asciiTheme="majorHAnsi" w:hAnsiTheme="majorHAnsi" w:cstheme="majorHAnsi"/>
                <w:color w:val="000000"/>
              </w:rPr>
            </w:pPr>
            <w:r w:rsidRPr="0058509B">
              <w:rPr>
                <w:rFonts w:asciiTheme="majorHAnsi" w:hAnsiTheme="majorHAnsi" w:cstheme="majorHAnsi"/>
                <w:color w:val="000000"/>
              </w:rPr>
              <w:t>7</w:t>
            </w:r>
            <w:r w:rsidR="005165F8" w:rsidRPr="0058509B">
              <w:rPr>
                <w:rFonts w:asciiTheme="majorHAnsi" w:hAnsiTheme="majorHAnsi" w:cstheme="majorHAnsi"/>
                <w:color w:val="000000"/>
              </w:rPr>
              <w:t xml:space="preserve"> días hábiles</w:t>
            </w:r>
            <w:r w:rsidR="00767D0D" w:rsidRPr="0058509B">
              <w:rPr>
                <w:rFonts w:asciiTheme="majorHAnsi" w:hAnsiTheme="majorHAnsi" w:cstheme="majorHAnsi"/>
                <w:color w:val="000000"/>
              </w:rPr>
              <w:t xml:space="preserve"> o más </w:t>
            </w:r>
            <w:r w:rsidR="005165F8" w:rsidRPr="0058509B">
              <w:rPr>
                <w:rFonts w:asciiTheme="majorHAnsi" w:hAnsiTheme="majorHAnsi" w:cstheme="majorHAnsi"/>
                <w:color w:val="000000"/>
              </w:rPr>
              <w:t>o no informa</w:t>
            </w:r>
          </w:p>
        </w:tc>
        <w:tc>
          <w:tcPr>
            <w:tcW w:w="2415" w:type="dxa"/>
            <w:noWrap/>
            <w:vAlign w:val="bottom"/>
            <w:hideMark/>
          </w:tcPr>
          <w:p w14:paraId="751AE465" w14:textId="77777777" w:rsidR="005165F8" w:rsidRPr="0058509B" w:rsidRDefault="005165F8" w:rsidP="00F34736">
            <w:pPr>
              <w:spacing w:after="0"/>
              <w:jc w:val="center"/>
              <w:rPr>
                <w:rFonts w:asciiTheme="majorHAnsi" w:hAnsiTheme="majorHAnsi" w:cstheme="majorHAnsi"/>
                <w:color w:val="000000"/>
              </w:rPr>
            </w:pPr>
            <w:r w:rsidRPr="0058509B">
              <w:rPr>
                <w:rFonts w:asciiTheme="majorHAnsi" w:hAnsiTheme="majorHAnsi" w:cstheme="majorHAnsi"/>
                <w:color w:val="000000"/>
              </w:rPr>
              <w:t>Inadmisible</w:t>
            </w:r>
          </w:p>
        </w:tc>
      </w:tr>
    </w:tbl>
    <w:p w14:paraId="3F384FEC" w14:textId="77777777" w:rsidR="004A4C8F" w:rsidRDefault="004A4C8F" w:rsidP="00050BA3">
      <w:pPr>
        <w:rPr>
          <w:rFonts w:asciiTheme="majorHAnsi" w:hAnsiTheme="majorHAnsi" w:cstheme="majorHAnsi"/>
        </w:rPr>
      </w:pPr>
    </w:p>
    <w:p w14:paraId="066DA779" w14:textId="77777777" w:rsidR="009A5446" w:rsidRDefault="009A5446" w:rsidP="00050BA3">
      <w:pPr>
        <w:rPr>
          <w:rFonts w:asciiTheme="majorHAnsi" w:hAnsiTheme="majorHAnsi" w:cstheme="majorHAnsi"/>
        </w:rPr>
      </w:pPr>
    </w:p>
    <w:p w14:paraId="2531D2E4" w14:textId="77777777" w:rsidR="009A5446" w:rsidRPr="0058509B" w:rsidRDefault="009A5446" w:rsidP="00050BA3">
      <w:pPr>
        <w:rPr>
          <w:rFonts w:asciiTheme="majorHAnsi" w:hAnsiTheme="majorHAnsi" w:cstheme="majorHAnsi"/>
        </w:rPr>
      </w:pPr>
    </w:p>
    <w:p w14:paraId="5D7208A4" w14:textId="77777777" w:rsidR="00050BA3" w:rsidRPr="0058509B" w:rsidRDefault="00050BA3" w:rsidP="00050BA3">
      <w:pPr>
        <w:rPr>
          <w:rFonts w:asciiTheme="majorHAnsi" w:hAnsiTheme="majorHAnsi" w:cstheme="majorHAnsi"/>
          <w:b/>
          <w:bCs/>
          <w:u w:val="single"/>
          <w:lang w:val="es-MX"/>
        </w:rPr>
      </w:pPr>
      <w:r w:rsidRPr="0058509B">
        <w:rPr>
          <w:rFonts w:asciiTheme="majorHAnsi" w:hAnsiTheme="majorHAnsi" w:cstheme="majorHAnsi"/>
          <w:b/>
          <w:bCs/>
          <w:u w:val="single"/>
          <w:lang w:val="es-MX"/>
        </w:rPr>
        <w:t>COMPLETAR INFORMACION</w:t>
      </w:r>
    </w:p>
    <w:tbl>
      <w:tblPr>
        <w:tblStyle w:val="Tablaconcuadrcula"/>
        <w:tblW w:w="0" w:type="auto"/>
        <w:tblLook w:val="04A0" w:firstRow="1" w:lastRow="0" w:firstColumn="1" w:lastColumn="0" w:noHBand="0" w:noVBand="1"/>
      </w:tblPr>
      <w:tblGrid>
        <w:gridCol w:w="2405"/>
        <w:gridCol w:w="6423"/>
      </w:tblGrid>
      <w:tr w:rsidR="00050BA3" w:rsidRPr="0058509B" w14:paraId="18F5183B" w14:textId="77777777" w:rsidTr="000A4527">
        <w:trPr>
          <w:trHeight w:val="827"/>
        </w:trPr>
        <w:tc>
          <w:tcPr>
            <w:tcW w:w="2405" w:type="dxa"/>
            <w:tcBorders>
              <w:top w:val="single" w:sz="4" w:space="0" w:color="auto"/>
              <w:left w:val="single" w:sz="4" w:space="0" w:color="auto"/>
              <w:bottom w:val="single" w:sz="4" w:space="0" w:color="auto"/>
              <w:right w:val="single" w:sz="4" w:space="0" w:color="auto"/>
            </w:tcBorders>
            <w:vAlign w:val="center"/>
            <w:hideMark/>
          </w:tcPr>
          <w:p w14:paraId="7AC255DD" w14:textId="77777777" w:rsidR="00050BA3" w:rsidRPr="0058509B" w:rsidRDefault="00050BA3" w:rsidP="000A4527">
            <w:pPr>
              <w:rPr>
                <w:rFonts w:asciiTheme="majorHAnsi" w:hAnsiTheme="majorHAnsi" w:cstheme="majorHAnsi"/>
                <w:b/>
                <w:bCs/>
                <w:lang w:val="es-MX"/>
              </w:rPr>
            </w:pPr>
            <w:r w:rsidRPr="0058509B">
              <w:rPr>
                <w:rFonts w:asciiTheme="majorHAnsi" w:hAnsiTheme="majorHAnsi" w:cstheme="majorHAnsi"/>
                <w:b/>
                <w:bCs/>
                <w:lang w:val="es-MX"/>
              </w:rPr>
              <w:t>Plazo de entrega de los productos (días hábiles)</w:t>
            </w:r>
          </w:p>
        </w:tc>
        <w:tc>
          <w:tcPr>
            <w:tcW w:w="6423" w:type="dxa"/>
            <w:tcBorders>
              <w:top w:val="single" w:sz="4" w:space="0" w:color="auto"/>
              <w:left w:val="single" w:sz="4" w:space="0" w:color="auto"/>
              <w:bottom w:val="single" w:sz="4" w:space="0" w:color="auto"/>
              <w:right w:val="single" w:sz="4" w:space="0" w:color="auto"/>
            </w:tcBorders>
          </w:tcPr>
          <w:p w14:paraId="0C64FAC5" w14:textId="77777777" w:rsidR="00050BA3" w:rsidRPr="0058509B" w:rsidRDefault="00050BA3" w:rsidP="000A4527">
            <w:pPr>
              <w:rPr>
                <w:rFonts w:asciiTheme="majorHAnsi" w:hAnsiTheme="majorHAnsi" w:cstheme="majorHAnsi"/>
                <w:b/>
                <w:bCs/>
                <w:u w:val="single"/>
                <w:lang w:val="es-MX"/>
              </w:rPr>
            </w:pPr>
          </w:p>
        </w:tc>
      </w:tr>
    </w:tbl>
    <w:p w14:paraId="1BFF2445" w14:textId="18C36B44" w:rsidR="00050BA3" w:rsidRPr="0058509B" w:rsidRDefault="00050BA3" w:rsidP="00050BA3">
      <w:pPr>
        <w:rPr>
          <w:rFonts w:asciiTheme="majorHAnsi" w:hAnsiTheme="majorHAnsi" w:cstheme="majorHAnsi"/>
          <w:b/>
          <w:bCs/>
          <w:lang w:val="es-MX"/>
        </w:rPr>
      </w:pPr>
      <w:r w:rsidRPr="0058509B">
        <w:rPr>
          <w:rFonts w:asciiTheme="majorHAnsi" w:hAnsiTheme="majorHAnsi" w:cstheme="majorHAnsi"/>
          <w:b/>
          <w:bCs/>
          <w:lang w:val="es-MX"/>
        </w:rPr>
        <w:t>DATOS PROVEEDOR:</w:t>
      </w:r>
    </w:p>
    <w:tbl>
      <w:tblPr>
        <w:tblStyle w:val="Tablaconcuadrcula"/>
        <w:tblW w:w="0" w:type="auto"/>
        <w:tblLook w:val="04A0" w:firstRow="1" w:lastRow="0" w:firstColumn="1" w:lastColumn="0" w:noHBand="0" w:noVBand="1"/>
      </w:tblPr>
      <w:tblGrid>
        <w:gridCol w:w="2405"/>
        <w:gridCol w:w="6423"/>
      </w:tblGrid>
      <w:tr w:rsidR="00050BA3" w:rsidRPr="0058509B" w14:paraId="7F1B41B8" w14:textId="77777777" w:rsidTr="000A4527">
        <w:trPr>
          <w:trHeight w:val="553"/>
        </w:trPr>
        <w:tc>
          <w:tcPr>
            <w:tcW w:w="2405" w:type="dxa"/>
            <w:tcBorders>
              <w:top w:val="single" w:sz="4" w:space="0" w:color="auto"/>
              <w:left w:val="single" w:sz="4" w:space="0" w:color="auto"/>
              <w:bottom w:val="single" w:sz="4" w:space="0" w:color="auto"/>
              <w:right w:val="single" w:sz="4" w:space="0" w:color="auto"/>
            </w:tcBorders>
            <w:vAlign w:val="center"/>
            <w:hideMark/>
          </w:tcPr>
          <w:p w14:paraId="261F2E81"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NOMBRE:</w:t>
            </w:r>
          </w:p>
        </w:tc>
        <w:tc>
          <w:tcPr>
            <w:tcW w:w="6423" w:type="dxa"/>
            <w:tcBorders>
              <w:top w:val="single" w:sz="4" w:space="0" w:color="auto"/>
              <w:left w:val="single" w:sz="4" w:space="0" w:color="auto"/>
              <w:bottom w:val="single" w:sz="4" w:space="0" w:color="auto"/>
              <w:right w:val="single" w:sz="4" w:space="0" w:color="auto"/>
            </w:tcBorders>
            <w:vAlign w:val="center"/>
          </w:tcPr>
          <w:p w14:paraId="1547D0A0" w14:textId="77777777" w:rsidR="00050BA3" w:rsidRPr="0058509B" w:rsidRDefault="00050BA3" w:rsidP="000A4527">
            <w:pPr>
              <w:rPr>
                <w:rFonts w:asciiTheme="majorHAnsi" w:hAnsiTheme="majorHAnsi" w:cstheme="majorHAnsi"/>
                <w:lang w:val="es-MX"/>
              </w:rPr>
            </w:pPr>
          </w:p>
        </w:tc>
      </w:tr>
      <w:tr w:rsidR="00050BA3" w:rsidRPr="0058509B" w14:paraId="4D2BDAA1"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53B52781"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67B95CD9" w14:textId="77777777" w:rsidR="00050BA3" w:rsidRPr="0058509B" w:rsidRDefault="00050BA3" w:rsidP="000A4527">
            <w:pPr>
              <w:rPr>
                <w:rFonts w:asciiTheme="majorHAnsi" w:hAnsiTheme="majorHAnsi" w:cstheme="majorHAnsi"/>
                <w:lang w:val="es-MX"/>
              </w:rPr>
            </w:pPr>
          </w:p>
        </w:tc>
      </w:tr>
      <w:tr w:rsidR="00050BA3" w:rsidRPr="0058509B" w14:paraId="68A14C26"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266F3E9D"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TELEFONO:</w:t>
            </w:r>
          </w:p>
        </w:tc>
        <w:tc>
          <w:tcPr>
            <w:tcW w:w="6423" w:type="dxa"/>
            <w:tcBorders>
              <w:top w:val="single" w:sz="4" w:space="0" w:color="auto"/>
              <w:left w:val="single" w:sz="4" w:space="0" w:color="auto"/>
              <w:bottom w:val="single" w:sz="4" w:space="0" w:color="auto"/>
              <w:right w:val="single" w:sz="4" w:space="0" w:color="auto"/>
            </w:tcBorders>
            <w:vAlign w:val="center"/>
          </w:tcPr>
          <w:p w14:paraId="14C1C4A3" w14:textId="77777777" w:rsidR="00050BA3" w:rsidRPr="0058509B" w:rsidRDefault="00050BA3" w:rsidP="000A4527">
            <w:pPr>
              <w:rPr>
                <w:rFonts w:asciiTheme="majorHAnsi" w:hAnsiTheme="majorHAnsi" w:cstheme="majorHAnsi"/>
                <w:lang w:val="es-MX"/>
              </w:rPr>
            </w:pPr>
          </w:p>
        </w:tc>
      </w:tr>
      <w:tr w:rsidR="00050BA3" w:rsidRPr="0058509B" w14:paraId="0D6573F2" w14:textId="77777777" w:rsidTr="000A4527">
        <w:trPr>
          <w:trHeight w:val="490"/>
        </w:trPr>
        <w:tc>
          <w:tcPr>
            <w:tcW w:w="2405" w:type="dxa"/>
            <w:tcBorders>
              <w:top w:val="single" w:sz="4" w:space="0" w:color="auto"/>
              <w:left w:val="single" w:sz="4" w:space="0" w:color="auto"/>
              <w:bottom w:val="single" w:sz="4" w:space="0" w:color="auto"/>
              <w:right w:val="single" w:sz="4" w:space="0" w:color="auto"/>
            </w:tcBorders>
            <w:vAlign w:val="center"/>
            <w:hideMark/>
          </w:tcPr>
          <w:p w14:paraId="0EF32AB8"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CORREO ELECTRONICO:</w:t>
            </w:r>
          </w:p>
        </w:tc>
        <w:tc>
          <w:tcPr>
            <w:tcW w:w="6423" w:type="dxa"/>
            <w:tcBorders>
              <w:top w:val="single" w:sz="4" w:space="0" w:color="auto"/>
              <w:left w:val="single" w:sz="4" w:space="0" w:color="auto"/>
              <w:bottom w:val="single" w:sz="4" w:space="0" w:color="auto"/>
              <w:right w:val="single" w:sz="4" w:space="0" w:color="auto"/>
            </w:tcBorders>
            <w:vAlign w:val="center"/>
          </w:tcPr>
          <w:p w14:paraId="21BA9150" w14:textId="77777777" w:rsidR="00050BA3" w:rsidRPr="0058509B" w:rsidRDefault="00050BA3" w:rsidP="000A4527">
            <w:pPr>
              <w:rPr>
                <w:rFonts w:asciiTheme="majorHAnsi" w:hAnsiTheme="majorHAnsi" w:cstheme="majorHAnsi"/>
                <w:lang w:val="es-MX"/>
              </w:rPr>
            </w:pPr>
          </w:p>
        </w:tc>
      </w:tr>
    </w:tbl>
    <w:p w14:paraId="78AD8D88" w14:textId="77777777" w:rsidR="00050BA3" w:rsidRPr="0058509B" w:rsidRDefault="00050BA3" w:rsidP="00050BA3">
      <w:pPr>
        <w:rPr>
          <w:rFonts w:asciiTheme="majorHAnsi" w:hAnsiTheme="majorHAnsi" w:cstheme="majorHAnsi"/>
          <w:lang w:val="es-MX"/>
        </w:rPr>
      </w:pPr>
    </w:p>
    <w:p w14:paraId="263E360E" w14:textId="77777777" w:rsidR="00401DA5" w:rsidRPr="0058509B" w:rsidRDefault="00401DA5" w:rsidP="00050BA3">
      <w:pPr>
        <w:rPr>
          <w:rFonts w:asciiTheme="majorHAnsi" w:hAnsiTheme="majorHAnsi" w:cstheme="majorHAnsi"/>
          <w:lang w:val="es-MX"/>
        </w:rPr>
      </w:pPr>
    </w:p>
    <w:p w14:paraId="64A2B864" w14:textId="77777777" w:rsidR="00401DA5" w:rsidRPr="0058509B" w:rsidRDefault="00401DA5" w:rsidP="00050BA3">
      <w:pPr>
        <w:rPr>
          <w:rFonts w:asciiTheme="majorHAnsi" w:hAnsiTheme="majorHAnsi" w:cstheme="majorHAnsi"/>
          <w:lang w:val="es-MX"/>
        </w:rPr>
      </w:pPr>
    </w:p>
    <w:p w14:paraId="6223EAA8" w14:textId="77777777" w:rsidR="00050BA3" w:rsidRPr="0058509B" w:rsidRDefault="00050BA3" w:rsidP="00050BA3">
      <w:pPr>
        <w:spacing w:after="0" w:line="240" w:lineRule="auto"/>
        <w:rPr>
          <w:rFonts w:asciiTheme="majorHAnsi" w:hAnsiTheme="majorHAnsi" w:cstheme="majorHAnsi"/>
          <w:b/>
          <w:bCs/>
        </w:rPr>
      </w:pPr>
      <w:r w:rsidRPr="0058509B">
        <w:rPr>
          <w:rFonts w:asciiTheme="majorHAnsi" w:hAnsiTheme="majorHAnsi" w:cstheme="majorHAnsi"/>
          <w:b/>
          <w:bCs/>
        </w:rPr>
        <w:t>DATOS PAGO FACTURA:</w:t>
      </w:r>
    </w:p>
    <w:p w14:paraId="16EE22F3" w14:textId="77777777" w:rsidR="00050BA3" w:rsidRPr="0058509B" w:rsidRDefault="00050BA3" w:rsidP="00050BA3">
      <w:pPr>
        <w:spacing w:after="0" w:line="240" w:lineRule="auto"/>
        <w:rPr>
          <w:rFonts w:asciiTheme="majorHAnsi" w:hAnsiTheme="majorHAnsi" w:cstheme="majorHAnsi"/>
        </w:rPr>
      </w:pPr>
    </w:p>
    <w:tbl>
      <w:tblPr>
        <w:tblStyle w:val="Tablaconcuadrcula"/>
        <w:tblW w:w="0" w:type="auto"/>
        <w:tblLook w:val="04A0" w:firstRow="1" w:lastRow="0" w:firstColumn="1" w:lastColumn="0" w:noHBand="0" w:noVBand="1"/>
      </w:tblPr>
      <w:tblGrid>
        <w:gridCol w:w="2405"/>
        <w:gridCol w:w="6423"/>
      </w:tblGrid>
      <w:tr w:rsidR="00050BA3" w:rsidRPr="0058509B" w14:paraId="7F4BA684" w14:textId="77777777" w:rsidTr="000A4527">
        <w:trPr>
          <w:trHeight w:val="651"/>
        </w:trPr>
        <w:tc>
          <w:tcPr>
            <w:tcW w:w="2405" w:type="dxa"/>
            <w:tcBorders>
              <w:top w:val="single" w:sz="4" w:space="0" w:color="auto"/>
              <w:left w:val="single" w:sz="4" w:space="0" w:color="auto"/>
              <w:bottom w:val="single" w:sz="4" w:space="0" w:color="auto"/>
              <w:right w:val="single" w:sz="4" w:space="0" w:color="auto"/>
            </w:tcBorders>
            <w:vAlign w:val="center"/>
            <w:hideMark/>
          </w:tcPr>
          <w:p w14:paraId="48BF77AE"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BANCO</w:t>
            </w:r>
          </w:p>
        </w:tc>
        <w:tc>
          <w:tcPr>
            <w:tcW w:w="6423" w:type="dxa"/>
            <w:tcBorders>
              <w:top w:val="single" w:sz="4" w:space="0" w:color="auto"/>
              <w:left w:val="single" w:sz="4" w:space="0" w:color="auto"/>
              <w:bottom w:val="single" w:sz="4" w:space="0" w:color="auto"/>
              <w:right w:val="single" w:sz="4" w:space="0" w:color="auto"/>
            </w:tcBorders>
            <w:vAlign w:val="center"/>
          </w:tcPr>
          <w:p w14:paraId="745F18E9" w14:textId="77777777" w:rsidR="00050BA3" w:rsidRPr="0058509B" w:rsidRDefault="00050BA3" w:rsidP="000A4527">
            <w:pPr>
              <w:rPr>
                <w:rFonts w:asciiTheme="majorHAnsi" w:hAnsiTheme="majorHAnsi" w:cstheme="majorHAnsi"/>
                <w:lang w:val="es-MX"/>
              </w:rPr>
            </w:pPr>
          </w:p>
        </w:tc>
      </w:tr>
      <w:tr w:rsidR="00050BA3" w:rsidRPr="0058509B" w14:paraId="705A2BA4"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14400A2B"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TIPO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77D2E2F8" w14:textId="77777777" w:rsidR="00050BA3" w:rsidRPr="0058509B" w:rsidRDefault="00050BA3" w:rsidP="000A4527">
            <w:pPr>
              <w:rPr>
                <w:rFonts w:asciiTheme="majorHAnsi" w:hAnsiTheme="majorHAnsi" w:cstheme="majorHAnsi"/>
                <w:lang w:val="es-MX"/>
              </w:rPr>
            </w:pPr>
          </w:p>
        </w:tc>
      </w:tr>
      <w:tr w:rsidR="00050BA3" w:rsidRPr="0058509B" w14:paraId="076C92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4E4933FB"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NUMERO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695BF255" w14:textId="77777777" w:rsidR="00050BA3" w:rsidRPr="0058509B" w:rsidRDefault="00050BA3" w:rsidP="000A4527">
            <w:pPr>
              <w:rPr>
                <w:rFonts w:asciiTheme="majorHAnsi" w:hAnsiTheme="majorHAnsi" w:cstheme="majorHAnsi"/>
                <w:lang w:val="es-MX"/>
              </w:rPr>
            </w:pPr>
          </w:p>
        </w:tc>
      </w:tr>
      <w:tr w:rsidR="00050BA3" w:rsidRPr="0058509B" w14:paraId="715FDE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6B2AE6A4" w14:textId="77777777" w:rsidR="00050BA3" w:rsidRPr="0058509B" w:rsidRDefault="00050BA3" w:rsidP="000A4527">
            <w:pPr>
              <w:rPr>
                <w:rFonts w:asciiTheme="majorHAnsi" w:hAnsiTheme="majorHAnsi" w:cstheme="majorHAnsi"/>
                <w:lang w:val="es-MX"/>
              </w:rPr>
            </w:pPr>
            <w:r w:rsidRPr="0058509B">
              <w:rPr>
                <w:rFonts w:asciiTheme="majorHAnsi" w:hAnsiTheme="majorHAnsi" w:cstheme="majorHAnsi"/>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67DF0215" w14:textId="77777777" w:rsidR="00050BA3" w:rsidRPr="0058509B" w:rsidRDefault="00050BA3" w:rsidP="000A4527">
            <w:pPr>
              <w:rPr>
                <w:rFonts w:asciiTheme="majorHAnsi" w:hAnsiTheme="majorHAnsi" w:cstheme="majorHAnsi"/>
                <w:lang w:val="es-MX"/>
              </w:rPr>
            </w:pPr>
          </w:p>
        </w:tc>
      </w:tr>
    </w:tbl>
    <w:p w14:paraId="489EAE23" w14:textId="77777777" w:rsidR="009A5446" w:rsidRPr="0058509B" w:rsidRDefault="009A5446" w:rsidP="00050BA3">
      <w:pPr>
        <w:rPr>
          <w:rFonts w:asciiTheme="majorHAnsi" w:hAnsiTheme="majorHAnsi" w:cstheme="majorHAnsi"/>
        </w:rPr>
      </w:pPr>
    </w:p>
    <w:p w14:paraId="1D583DA3" w14:textId="77777777" w:rsidR="00050BA3" w:rsidRPr="0058509B" w:rsidRDefault="00050BA3" w:rsidP="00050BA3">
      <w:pPr>
        <w:rPr>
          <w:rFonts w:asciiTheme="majorHAnsi" w:hAnsiTheme="majorHAnsi" w:cstheme="majorHAnsi"/>
          <w:b/>
          <w:bCs/>
          <w:shd w:val="clear" w:color="auto" w:fill="FFFFFF"/>
        </w:rPr>
      </w:pPr>
      <w:r w:rsidRPr="0058509B">
        <w:rPr>
          <w:rFonts w:asciiTheme="majorHAnsi" w:hAnsiTheme="majorHAnsi" w:cstheme="majorHAnsi"/>
          <w:b/>
          <w:bCs/>
          <w:shd w:val="clear" w:color="auto" w:fill="FFFFFF"/>
        </w:rPr>
        <w:t>DATOS DE FACTURACION:</w:t>
      </w:r>
    </w:p>
    <w:p w14:paraId="07C2E1DA" w14:textId="5A5F2F27" w:rsidR="00BB304F" w:rsidRPr="0058509B" w:rsidRDefault="00050BA3" w:rsidP="00050BA3">
      <w:pPr>
        <w:spacing w:after="0" w:line="240" w:lineRule="auto"/>
        <w:rPr>
          <w:rFonts w:asciiTheme="majorHAnsi" w:hAnsiTheme="majorHAnsi" w:cstheme="majorHAnsi"/>
          <w:shd w:val="clear" w:color="auto" w:fill="FFFFFF"/>
        </w:rPr>
      </w:pPr>
      <w:r w:rsidRPr="0058509B">
        <w:rPr>
          <w:rFonts w:asciiTheme="majorHAnsi" w:hAnsiTheme="majorHAnsi" w:cstheme="majorHAnsi"/>
          <w:shd w:val="clear" w:color="auto" w:fill="FFFFFF"/>
        </w:rPr>
        <w:t>SERVICIO</w:t>
      </w:r>
      <w:r w:rsidR="00BB304F" w:rsidRPr="0058509B">
        <w:rPr>
          <w:rFonts w:asciiTheme="majorHAnsi" w:hAnsiTheme="majorHAnsi" w:cstheme="majorHAnsi"/>
          <w:shd w:val="clear" w:color="auto" w:fill="FFFFFF"/>
        </w:rPr>
        <w:t xml:space="preserve"> NACIONAL DE PROTECCION ESPECIALIZADA A LA NIÑEZ Y ADOLESCENCIA</w:t>
      </w:r>
      <w:r w:rsidRPr="0058509B">
        <w:rPr>
          <w:rFonts w:asciiTheme="majorHAnsi" w:hAnsiTheme="majorHAnsi" w:cstheme="majorHAnsi"/>
          <w:shd w:val="clear" w:color="auto" w:fill="FFFFFF"/>
        </w:rPr>
        <w:t xml:space="preserve"> </w:t>
      </w:r>
    </w:p>
    <w:p w14:paraId="5D4161AB" w14:textId="6B2BBB72" w:rsidR="00050BA3" w:rsidRPr="0058509B" w:rsidRDefault="00050BA3" w:rsidP="00050BA3">
      <w:pPr>
        <w:spacing w:after="0" w:line="240" w:lineRule="auto"/>
        <w:rPr>
          <w:rFonts w:asciiTheme="majorHAnsi" w:hAnsiTheme="majorHAnsi" w:cstheme="majorHAnsi"/>
          <w:shd w:val="clear" w:color="auto" w:fill="FFFFFF"/>
        </w:rPr>
      </w:pPr>
      <w:r w:rsidRPr="0058509B">
        <w:rPr>
          <w:rFonts w:asciiTheme="majorHAnsi" w:hAnsiTheme="majorHAnsi" w:cstheme="majorHAnsi"/>
          <w:shd w:val="clear" w:color="auto" w:fill="FFFFFF"/>
        </w:rPr>
        <w:t>RUT 62.000.890-7</w:t>
      </w:r>
    </w:p>
    <w:p w14:paraId="304CB397" w14:textId="77777777" w:rsidR="00050BA3" w:rsidRPr="0058509B" w:rsidRDefault="00050BA3" w:rsidP="00050BA3">
      <w:pPr>
        <w:spacing w:after="0" w:line="240" w:lineRule="auto"/>
        <w:rPr>
          <w:rFonts w:asciiTheme="majorHAnsi" w:hAnsiTheme="majorHAnsi" w:cstheme="majorHAnsi"/>
          <w:shd w:val="clear" w:color="auto" w:fill="FFFFFF"/>
        </w:rPr>
      </w:pPr>
      <w:r w:rsidRPr="0058509B">
        <w:rPr>
          <w:rFonts w:asciiTheme="majorHAnsi" w:hAnsiTheme="majorHAnsi" w:cstheme="majorHAnsi"/>
          <w:shd w:val="clear" w:color="auto" w:fill="FFFFFF"/>
        </w:rPr>
        <w:t>Dirección: 1 NORTE 541, Edificio Los Leones, Talca.</w:t>
      </w:r>
    </w:p>
    <w:p w14:paraId="099272DD" w14:textId="142E81C7" w:rsidR="00050BA3" w:rsidRPr="0058509B" w:rsidRDefault="00050BA3" w:rsidP="00050BA3">
      <w:pPr>
        <w:spacing w:after="0" w:line="240" w:lineRule="auto"/>
        <w:rPr>
          <w:rFonts w:asciiTheme="majorHAnsi" w:hAnsiTheme="majorHAnsi" w:cstheme="majorHAnsi"/>
          <w:shd w:val="clear" w:color="auto" w:fill="FFFFFF"/>
        </w:rPr>
      </w:pPr>
      <w:r w:rsidRPr="0058509B">
        <w:rPr>
          <w:rFonts w:asciiTheme="majorHAnsi" w:hAnsiTheme="majorHAnsi" w:cstheme="majorHAnsi"/>
          <w:shd w:val="clear" w:color="auto" w:fill="FFFFFF"/>
        </w:rPr>
        <w:t xml:space="preserve">Copia factura: </w:t>
      </w:r>
      <w:hyperlink r:id="rId12" w:history="1">
        <w:r w:rsidR="00AA5566" w:rsidRPr="0058509B">
          <w:rPr>
            <w:rStyle w:val="Hipervnculo"/>
            <w:rFonts w:asciiTheme="majorHAnsi" w:hAnsiTheme="majorHAnsi" w:cstheme="majorHAnsi"/>
            <w:shd w:val="clear" w:color="auto" w:fill="FFFFFF"/>
          </w:rPr>
          <w:t>cmoyano@servicioproteccion.gob.cl</w:t>
        </w:r>
      </w:hyperlink>
    </w:p>
    <w:p w14:paraId="524D34F1" w14:textId="77777777" w:rsidR="00050BA3" w:rsidRPr="0058509B" w:rsidRDefault="00050BA3" w:rsidP="00050BA3">
      <w:pPr>
        <w:spacing w:after="0" w:line="240" w:lineRule="auto"/>
        <w:rPr>
          <w:rFonts w:asciiTheme="majorHAnsi" w:hAnsiTheme="majorHAnsi" w:cstheme="majorHAnsi"/>
          <w:color w:val="152935"/>
          <w:shd w:val="clear" w:color="auto" w:fill="FFFFFF"/>
        </w:rPr>
      </w:pPr>
    </w:p>
    <w:p w14:paraId="1CA728C9" w14:textId="77777777" w:rsidR="008173CA" w:rsidRPr="008173CA" w:rsidRDefault="008173CA" w:rsidP="008173CA">
      <w:pPr>
        <w:jc w:val="both"/>
        <w:rPr>
          <w:rFonts w:asciiTheme="majorHAnsi" w:hAnsiTheme="majorHAnsi" w:cstheme="majorHAnsi"/>
          <w:b/>
          <w:bCs/>
          <w:color w:val="000000" w:themeColor="text1"/>
        </w:rPr>
      </w:pPr>
      <w:r w:rsidRPr="008173CA">
        <w:rPr>
          <w:rFonts w:asciiTheme="majorHAnsi" w:hAnsiTheme="majorHAnsi" w:cstheme="majorHAnsi"/>
          <w:b/>
          <w:bCs/>
          <w:color w:val="000000" w:themeColor="text1"/>
        </w:rPr>
        <w:t>RESPONSABILIDAD DE LOS PROVEEDORES</w:t>
      </w:r>
    </w:p>
    <w:p w14:paraId="53D4613D"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Antes de emitir el Documento Tributario Electrónico (DTE), el proveedor deberá:</w:t>
      </w:r>
    </w:p>
    <w:p w14:paraId="15A3402C"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Aceptar la orden de compra a través de la plataforma www.mercadopublico.cl</w:t>
      </w:r>
    </w:p>
    <w:p w14:paraId="32E197C0"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Entregar a la contraparte técnica del Servicio, el Certificado de Cumplimiento de Obligaciones Laborales y Previsionales que acredite que el adjudicatario no tiene deudas laborales o previsionales con sus trabajadores y trabajadoras (F30-1) (En caso de que corresponda).</w:t>
      </w:r>
    </w:p>
    <w:p w14:paraId="13876A55"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Verificar que el bien y/o servicio (N° de cuota, hito o estado de pago) se encuentre RECEPCIONADO CONFORME a través del Sistema de Información www.mercadopublico.cl. Entregar los productos con guía de despacho.</w:t>
      </w:r>
    </w:p>
    <w:p w14:paraId="4D070097" w14:textId="77777777" w:rsidR="008173CA" w:rsidRPr="009A5446" w:rsidRDefault="008173CA" w:rsidP="008173CA">
      <w:pPr>
        <w:jc w:val="both"/>
        <w:rPr>
          <w:rFonts w:asciiTheme="majorHAnsi" w:hAnsiTheme="majorHAnsi" w:cstheme="majorHAnsi"/>
          <w:color w:val="000000" w:themeColor="text1"/>
        </w:rPr>
      </w:pPr>
    </w:p>
    <w:p w14:paraId="20AE8629"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Una vez completadas estas acciones, el proveedor deberá emitir del DTE a través de la plataforma dispuesta por el Servicio de Impuestos Internos (SII). Corresponderá dirigirla a nombre del Servicio Nacional de Protección Especializada a la Niñez y Adolescencia, RUT N° 62.000.890-7. Cabe destacar que, al momento de completar el formulario para la emisión del DTE, deberá incluir en el campo de referencia 801 el ID de la orden de compra.</w:t>
      </w:r>
    </w:p>
    <w:p w14:paraId="625D9C8C" w14:textId="77777777" w:rsidR="008173CA" w:rsidRPr="009A5446" w:rsidRDefault="008173CA" w:rsidP="008173CA">
      <w:pPr>
        <w:jc w:val="both"/>
        <w:rPr>
          <w:rFonts w:asciiTheme="majorHAnsi" w:hAnsiTheme="majorHAnsi" w:cstheme="majorHAnsi"/>
          <w:color w:val="000000" w:themeColor="text1"/>
        </w:rPr>
      </w:pPr>
    </w:p>
    <w:p w14:paraId="3C4B95E7"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Cumpliendo lo anterior, el pago se realizará dentro de los treinta (30) días corridos siguientes. En caso de no cumplir con alguna de estas condiciones, la factura será reclamada por la respectiva unidad contable.</w:t>
      </w:r>
    </w:p>
    <w:p w14:paraId="3AC2A01A"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El procedimiento de la emisión del documento tributario y posterior pago podrá ser modificado en caso de que la autoridad pertinente así lo disponga.</w:t>
      </w:r>
    </w:p>
    <w:p w14:paraId="5784CF79"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 xml:space="preserve"> </w:t>
      </w:r>
    </w:p>
    <w:p w14:paraId="1D18407B" w14:textId="77777777" w:rsidR="008173CA" w:rsidRPr="009A5446" w:rsidRDefault="008173CA" w:rsidP="008173CA">
      <w:pPr>
        <w:jc w:val="both"/>
        <w:rPr>
          <w:rFonts w:asciiTheme="majorHAnsi" w:hAnsiTheme="majorHAnsi" w:cstheme="majorHAnsi"/>
          <w:color w:val="000000" w:themeColor="text1"/>
        </w:rPr>
      </w:pPr>
      <w:r w:rsidRPr="009A5446">
        <w:rPr>
          <w:rFonts w:asciiTheme="majorHAnsi" w:hAnsiTheme="majorHAnsi" w:cstheme="majorHAnsi"/>
          <w:color w:val="000000" w:themeColor="text1"/>
        </w:rPr>
        <w:t xml:space="preserve">El servicio de Protección podrá reclamar el contenido de la factura dentro de los ocho (8) días corridos siguientes a su emisión. </w:t>
      </w:r>
    </w:p>
    <w:p w14:paraId="702015CA" w14:textId="466E7B43" w:rsidR="00F51E06" w:rsidRPr="009A5446" w:rsidRDefault="008173CA" w:rsidP="008173CA">
      <w:pPr>
        <w:jc w:val="both"/>
        <w:rPr>
          <w:rFonts w:asciiTheme="majorHAnsi" w:hAnsiTheme="majorHAnsi" w:cstheme="majorHAnsi"/>
          <w:lang w:val="es-MX"/>
        </w:rPr>
      </w:pPr>
      <w:r w:rsidRPr="009A5446">
        <w:rPr>
          <w:rFonts w:asciiTheme="majorHAnsi" w:hAnsiTheme="majorHAnsi" w:cstheme="majorHAnsi"/>
          <w:color w:val="000000" w:themeColor="text1"/>
        </w:rPr>
        <w:t>Las facturas mal extendidas o que no incorporen los antecedentes propios del servicio adquirido serán causales de devolución o reclamación, por tanto, el plazo de pago regirá desde la fecha de presentación de la nueva factura y antecedentes propios requeridos.</w:t>
      </w:r>
    </w:p>
    <w:sectPr w:rsidR="00F51E06" w:rsidRPr="009A5446" w:rsidSect="00F918D8">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7A47" w14:textId="77777777" w:rsidR="00C81F22" w:rsidRDefault="00C81F22" w:rsidP="0036464A">
      <w:pPr>
        <w:spacing w:after="0" w:line="240" w:lineRule="auto"/>
      </w:pPr>
      <w:r>
        <w:separator/>
      </w:r>
    </w:p>
  </w:endnote>
  <w:endnote w:type="continuationSeparator" w:id="0">
    <w:p w14:paraId="72E75D0D" w14:textId="77777777" w:rsidR="00C81F22" w:rsidRDefault="00C81F22" w:rsidP="00364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E2EE" w14:textId="77777777" w:rsidR="00C81F22" w:rsidRDefault="00C81F22" w:rsidP="0036464A">
      <w:pPr>
        <w:spacing w:after="0" w:line="240" w:lineRule="auto"/>
      </w:pPr>
      <w:r>
        <w:separator/>
      </w:r>
    </w:p>
  </w:footnote>
  <w:footnote w:type="continuationSeparator" w:id="0">
    <w:p w14:paraId="2A412C61" w14:textId="77777777" w:rsidR="00C81F22" w:rsidRDefault="00C81F22" w:rsidP="00364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165D" w14:textId="30B7019F" w:rsidR="00D842B8" w:rsidRDefault="003E44BD" w:rsidP="000B599C">
    <w:pPr>
      <w:pStyle w:val="Encabezado"/>
      <w:rPr>
        <w:color w:val="1F3864" w:themeColor="accent1" w:themeShade="80"/>
        <w:sz w:val="16"/>
        <w:szCs w:val="16"/>
      </w:rPr>
    </w:pPr>
    <w:r>
      <w:rPr>
        <w:noProof/>
        <w:color w:val="1F3864" w:themeColor="accent1" w:themeShade="80"/>
        <w:sz w:val="16"/>
        <w:szCs w:val="16"/>
      </w:rPr>
      <w:drawing>
        <wp:anchor distT="0" distB="0" distL="114300" distR="114300" simplePos="0" relativeHeight="251658240" behindDoc="1" locked="0" layoutInCell="1" allowOverlap="1" wp14:anchorId="765DF9A0" wp14:editId="63172C46">
          <wp:simplePos x="0" y="0"/>
          <wp:positionH relativeFrom="column">
            <wp:posOffset>4648200</wp:posOffset>
          </wp:positionH>
          <wp:positionV relativeFrom="paragraph">
            <wp:posOffset>-230505</wp:posOffset>
          </wp:positionV>
          <wp:extent cx="1463040" cy="585470"/>
          <wp:effectExtent l="0" t="0" r="3810" b="0"/>
          <wp:wrapNone/>
          <wp:docPr id="13920902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r w:rsidR="00DD3513">
      <w:rPr>
        <w:noProof/>
        <w:color w:val="1F3864" w:themeColor="accent1" w:themeShade="80"/>
        <w:sz w:val="16"/>
        <w:szCs w:val="16"/>
      </w:rPr>
      <w:drawing>
        <wp:anchor distT="0" distB="0" distL="114300" distR="114300" simplePos="0" relativeHeight="251658241" behindDoc="0" locked="0" layoutInCell="1" allowOverlap="1" wp14:anchorId="13CCF40A" wp14:editId="5CBA9FCF">
          <wp:simplePos x="0" y="0"/>
          <wp:positionH relativeFrom="column">
            <wp:posOffset>-428625</wp:posOffset>
          </wp:positionH>
          <wp:positionV relativeFrom="paragraph">
            <wp:posOffset>-220980</wp:posOffset>
          </wp:positionV>
          <wp:extent cx="1463040" cy="585470"/>
          <wp:effectExtent l="0" t="0" r="3810" b="0"/>
          <wp:wrapTopAndBottom/>
          <wp:docPr id="1334028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p>
  <w:p w14:paraId="7ABE0F9C" w14:textId="77777777" w:rsidR="00D842B8" w:rsidRDefault="00D842B8" w:rsidP="000B599C">
    <w:pPr>
      <w:pStyle w:val="Encabezado"/>
      <w:rPr>
        <w:color w:val="1F3864" w:themeColor="accent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FE6"/>
    <w:multiLevelType w:val="hybridMultilevel"/>
    <w:tmpl w:val="3E662D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771052"/>
    <w:multiLevelType w:val="hybridMultilevel"/>
    <w:tmpl w:val="B5783B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357CEA"/>
    <w:multiLevelType w:val="hybridMultilevel"/>
    <w:tmpl w:val="E9B8BC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A53C16"/>
    <w:multiLevelType w:val="hybridMultilevel"/>
    <w:tmpl w:val="CBFE46D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 w15:restartNumberingAfterBreak="0">
    <w:nsid w:val="1C65749C"/>
    <w:multiLevelType w:val="hybridMultilevel"/>
    <w:tmpl w:val="8B9A06D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125D1"/>
    <w:multiLevelType w:val="hybridMultilevel"/>
    <w:tmpl w:val="E8407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0A6A50"/>
    <w:multiLevelType w:val="hybridMultilevel"/>
    <w:tmpl w:val="BFA0F0F2"/>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C518E7"/>
    <w:multiLevelType w:val="hybridMultilevel"/>
    <w:tmpl w:val="2494934C"/>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3C6F3E7C"/>
    <w:multiLevelType w:val="hybridMultilevel"/>
    <w:tmpl w:val="5044B5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5964E75"/>
    <w:multiLevelType w:val="hybridMultilevel"/>
    <w:tmpl w:val="4C0A9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8E40EB8"/>
    <w:multiLevelType w:val="hybridMultilevel"/>
    <w:tmpl w:val="BA74961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32033C"/>
    <w:multiLevelType w:val="hybridMultilevel"/>
    <w:tmpl w:val="785C0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03951E5"/>
    <w:multiLevelType w:val="hybridMultilevel"/>
    <w:tmpl w:val="21C49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E647AA5"/>
    <w:multiLevelType w:val="hybridMultilevel"/>
    <w:tmpl w:val="DB6E8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1ED1AAA"/>
    <w:multiLevelType w:val="hybridMultilevel"/>
    <w:tmpl w:val="3B6C1CD2"/>
    <w:lvl w:ilvl="0" w:tplc="EE583A2C">
      <w:start w:val="1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2CE55AD"/>
    <w:multiLevelType w:val="hybridMultilevel"/>
    <w:tmpl w:val="224414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A9942C4"/>
    <w:multiLevelType w:val="hybridMultilevel"/>
    <w:tmpl w:val="3A0EB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E307CD9"/>
    <w:multiLevelType w:val="hybridMultilevel"/>
    <w:tmpl w:val="DD744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B437EC7"/>
    <w:multiLevelType w:val="hybridMultilevel"/>
    <w:tmpl w:val="B4021E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EB06A1F"/>
    <w:multiLevelType w:val="hybridMultilevel"/>
    <w:tmpl w:val="DB8C1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33386503">
    <w:abstractNumId w:val="8"/>
  </w:num>
  <w:num w:numId="2" w16cid:durableId="1226528391">
    <w:abstractNumId w:val="3"/>
  </w:num>
  <w:num w:numId="3" w16cid:durableId="119765986">
    <w:abstractNumId w:val="17"/>
  </w:num>
  <w:num w:numId="4" w16cid:durableId="406920465">
    <w:abstractNumId w:val="11"/>
  </w:num>
  <w:num w:numId="5" w16cid:durableId="984814769">
    <w:abstractNumId w:val="2"/>
  </w:num>
  <w:num w:numId="6" w16cid:durableId="2070032961">
    <w:abstractNumId w:val="4"/>
  </w:num>
  <w:num w:numId="7" w16cid:durableId="1888175987">
    <w:abstractNumId w:val="12"/>
  </w:num>
  <w:num w:numId="8" w16cid:durableId="2144880187">
    <w:abstractNumId w:val="18"/>
  </w:num>
  <w:num w:numId="9" w16cid:durableId="45684989">
    <w:abstractNumId w:val="9"/>
  </w:num>
  <w:num w:numId="10" w16cid:durableId="1054155140">
    <w:abstractNumId w:val="16"/>
  </w:num>
  <w:num w:numId="11" w16cid:durableId="587272365">
    <w:abstractNumId w:val="15"/>
  </w:num>
  <w:num w:numId="12" w16cid:durableId="192311308">
    <w:abstractNumId w:val="7"/>
  </w:num>
  <w:num w:numId="13" w16cid:durableId="483590441">
    <w:abstractNumId w:val="5"/>
  </w:num>
  <w:num w:numId="14" w16cid:durableId="1287783378">
    <w:abstractNumId w:val="6"/>
  </w:num>
  <w:num w:numId="15" w16cid:durableId="198124979">
    <w:abstractNumId w:val="19"/>
  </w:num>
  <w:num w:numId="16" w16cid:durableId="1370033908">
    <w:abstractNumId w:val="13"/>
  </w:num>
  <w:num w:numId="17" w16cid:durableId="662778774">
    <w:abstractNumId w:val="10"/>
  </w:num>
  <w:num w:numId="18" w16cid:durableId="1640842397">
    <w:abstractNumId w:val="14"/>
  </w:num>
  <w:num w:numId="19" w16cid:durableId="298338608">
    <w:abstractNumId w:val="1"/>
  </w:num>
  <w:num w:numId="20" w16cid:durableId="28458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CL" w:vendorID="64" w:dllVersion="6" w:nlCheck="1" w:checkStyle="0"/>
  <w:activeWritingStyle w:appName="MSWord" w:lang="en-US" w:vendorID="64" w:dllVersion="6" w:nlCheck="1" w:checkStyle="1"/>
  <w:activeWritingStyle w:appName="MSWord" w:lang="es-CL" w:vendorID="64" w:dllVersion="0" w:nlCheck="1" w:checkStyle="0"/>
  <w:activeWritingStyle w:appName="MSWord" w:lang="es-MX" w:vendorID="64" w:dllVersion="0" w:nlCheck="1" w:checkStyle="0"/>
  <w:activeWritingStyle w:appName="MSWord" w:lang="en-US" w:vendorID="64" w:dllVersion="0" w:nlCheck="1" w:checkStyle="0"/>
  <w:proofState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4A"/>
    <w:rsid w:val="000027CA"/>
    <w:rsid w:val="0000461F"/>
    <w:rsid w:val="00005338"/>
    <w:rsid w:val="00005394"/>
    <w:rsid w:val="00006861"/>
    <w:rsid w:val="00011706"/>
    <w:rsid w:val="000145B4"/>
    <w:rsid w:val="000146E9"/>
    <w:rsid w:val="00016402"/>
    <w:rsid w:val="00020057"/>
    <w:rsid w:val="000202F1"/>
    <w:rsid w:val="000229E6"/>
    <w:rsid w:val="00022EC5"/>
    <w:rsid w:val="00024374"/>
    <w:rsid w:val="00024DA0"/>
    <w:rsid w:val="0003120B"/>
    <w:rsid w:val="000339A1"/>
    <w:rsid w:val="00034A54"/>
    <w:rsid w:val="00035D0C"/>
    <w:rsid w:val="000378BD"/>
    <w:rsid w:val="00040CE8"/>
    <w:rsid w:val="00043756"/>
    <w:rsid w:val="00043998"/>
    <w:rsid w:val="00043C81"/>
    <w:rsid w:val="0004576A"/>
    <w:rsid w:val="00046435"/>
    <w:rsid w:val="0004764B"/>
    <w:rsid w:val="00047A7F"/>
    <w:rsid w:val="00050BA3"/>
    <w:rsid w:val="000514E5"/>
    <w:rsid w:val="00051770"/>
    <w:rsid w:val="000519BA"/>
    <w:rsid w:val="00052827"/>
    <w:rsid w:val="000549C2"/>
    <w:rsid w:val="00057469"/>
    <w:rsid w:val="00064AE2"/>
    <w:rsid w:val="00064B95"/>
    <w:rsid w:val="00064DE6"/>
    <w:rsid w:val="00070037"/>
    <w:rsid w:val="00070ED5"/>
    <w:rsid w:val="00071A09"/>
    <w:rsid w:val="00072718"/>
    <w:rsid w:val="00074C20"/>
    <w:rsid w:val="00074D4E"/>
    <w:rsid w:val="00075085"/>
    <w:rsid w:val="00082090"/>
    <w:rsid w:val="00082EFC"/>
    <w:rsid w:val="000858DE"/>
    <w:rsid w:val="0008677F"/>
    <w:rsid w:val="000906B1"/>
    <w:rsid w:val="0009071E"/>
    <w:rsid w:val="00090FE0"/>
    <w:rsid w:val="00093840"/>
    <w:rsid w:val="0009541F"/>
    <w:rsid w:val="00095887"/>
    <w:rsid w:val="00096ED2"/>
    <w:rsid w:val="00097180"/>
    <w:rsid w:val="0009735D"/>
    <w:rsid w:val="000A1FB5"/>
    <w:rsid w:val="000A34EE"/>
    <w:rsid w:val="000A5D52"/>
    <w:rsid w:val="000B0174"/>
    <w:rsid w:val="000B13A8"/>
    <w:rsid w:val="000B1ED9"/>
    <w:rsid w:val="000B31F8"/>
    <w:rsid w:val="000B599C"/>
    <w:rsid w:val="000B5E4B"/>
    <w:rsid w:val="000B7558"/>
    <w:rsid w:val="000B7FA1"/>
    <w:rsid w:val="000B7FDF"/>
    <w:rsid w:val="000C0906"/>
    <w:rsid w:val="000C151F"/>
    <w:rsid w:val="000C57F2"/>
    <w:rsid w:val="000C691D"/>
    <w:rsid w:val="000C6E18"/>
    <w:rsid w:val="000D1A8C"/>
    <w:rsid w:val="000D34AF"/>
    <w:rsid w:val="000D4C4F"/>
    <w:rsid w:val="000D59F9"/>
    <w:rsid w:val="000D70AF"/>
    <w:rsid w:val="000D71CF"/>
    <w:rsid w:val="000E0AB9"/>
    <w:rsid w:val="000E3053"/>
    <w:rsid w:val="000F1540"/>
    <w:rsid w:val="000F3E87"/>
    <w:rsid w:val="000F4358"/>
    <w:rsid w:val="000F45DD"/>
    <w:rsid w:val="000F7F74"/>
    <w:rsid w:val="0010059C"/>
    <w:rsid w:val="001015A6"/>
    <w:rsid w:val="0010176D"/>
    <w:rsid w:val="0010566C"/>
    <w:rsid w:val="00107047"/>
    <w:rsid w:val="001118A1"/>
    <w:rsid w:val="00112D96"/>
    <w:rsid w:val="00113DD1"/>
    <w:rsid w:val="00114FEA"/>
    <w:rsid w:val="00115E54"/>
    <w:rsid w:val="00116AA4"/>
    <w:rsid w:val="00117851"/>
    <w:rsid w:val="00124C78"/>
    <w:rsid w:val="00131672"/>
    <w:rsid w:val="001321F6"/>
    <w:rsid w:val="001367EF"/>
    <w:rsid w:val="00142C3C"/>
    <w:rsid w:val="00143BE0"/>
    <w:rsid w:val="00145183"/>
    <w:rsid w:val="001475CD"/>
    <w:rsid w:val="00152A6A"/>
    <w:rsid w:val="00154B82"/>
    <w:rsid w:val="00155CA1"/>
    <w:rsid w:val="00155F06"/>
    <w:rsid w:val="00156417"/>
    <w:rsid w:val="00161C87"/>
    <w:rsid w:val="00162637"/>
    <w:rsid w:val="00164808"/>
    <w:rsid w:val="001660B4"/>
    <w:rsid w:val="001710FD"/>
    <w:rsid w:val="00171EFA"/>
    <w:rsid w:val="001746D7"/>
    <w:rsid w:val="00175867"/>
    <w:rsid w:val="00177DF3"/>
    <w:rsid w:val="001806D3"/>
    <w:rsid w:val="0019015C"/>
    <w:rsid w:val="00194EFB"/>
    <w:rsid w:val="00195A09"/>
    <w:rsid w:val="001A01C7"/>
    <w:rsid w:val="001A527D"/>
    <w:rsid w:val="001A7036"/>
    <w:rsid w:val="001A77E3"/>
    <w:rsid w:val="001B4AA3"/>
    <w:rsid w:val="001B6636"/>
    <w:rsid w:val="001B79FD"/>
    <w:rsid w:val="001C1CEC"/>
    <w:rsid w:val="001C3B22"/>
    <w:rsid w:val="001C6072"/>
    <w:rsid w:val="001C6C08"/>
    <w:rsid w:val="001C7A71"/>
    <w:rsid w:val="001D0FEC"/>
    <w:rsid w:val="001D41A6"/>
    <w:rsid w:val="001D5D2C"/>
    <w:rsid w:val="001D6E8A"/>
    <w:rsid w:val="001D78FE"/>
    <w:rsid w:val="001E1074"/>
    <w:rsid w:val="001E1774"/>
    <w:rsid w:val="001E1C28"/>
    <w:rsid w:val="001E24CC"/>
    <w:rsid w:val="001E24D1"/>
    <w:rsid w:val="001E38A0"/>
    <w:rsid w:val="001F29EE"/>
    <w:rsid w:val="001F2E82"/>
    <w:rsid w:val="001F4F6F"/>
    <w:rsid w:val="001F6796"/>
    <w:rsid w:val="001F7151"/>
    <w:rsid w:val="001F71D0"/>
    <w:rsid w:val="002031D2"/>
    <w:rsid w:val="002033BC"/>
    <w:rsid w:val="00205E0F"/>
    <w:rsid w:val="00207635"/>
    <w:rsid w:val="0021298E"/>
    <w:rsid w:val="00213C75"/>
    <w:rsid w:val="0021674D"/>
    <w:rsid w:val="00222228"/>
    <w:rsid w:val="00223560"/>
    <w:rsid w:val="002260FE"/>
    <w:rsid w:val="0023080F"/>
    <w:rsid w:val="002367BD"/>
    <w:rsid w:val="00236B25"/>
    <w:rsid w:val="002373C7"/>
    <w:rsid w:val="00242F51"/>
    <w:rsid w:val="002439A3"/>
    <w:rsid w:val="00243FBC"/>
    <w:rsid w:val="00245395"/>
    <w:rsid w:val="00251F09"/>
    <w:rsid w:val="0025521D"/>
    <w:rsid w:val="00255A79"/>
    <w:rsid w:val="00256611"/>
    <w:rsid w:val="0026263A"/>
    <w:rsid w:val="002664BC"/>
    <w:rsid w:val="00271D21"/>
    <w:rsid w:val="00275B2A"/>
    <w:rsid w:val="00276D74"/>
    <w:rsid w:val="002772A7"/>
    <w:rsid w:val="00280B75"/>
    <w:rsid w:val="00282923"/>
    <w:rsid w:val="00283E77"/>
    <w:rsid w:val="002924A5"/>
    <w:rsid w:val="00293EDB"/>
    <w:rsid w:val="00293F65"/>
    <w:rsid w:val="0029462D"/>
    <w:rsid w:val="002958FA"/>
    <w:rsid w:val="00297EAD"/>
    <w:rsid w:val="002A15E4"/>
    <w:rsid w:val="002A3C0B"/>
    <w:rsid w:val="002A506F"/>
    <w:rsid w:val="002B394F"/>
    <w:rsid w:val="002B409D"/>
    <w:rsid w:val="002B74BC"/>
    <w:rsid w:val="002C1651"/>
    <w:rsid w:val="002C1CE1"/>
    <w:rsid w:val="002C25F2"/>
    <w:rsid w:val="002C28DC"/>
    <w:rsid w:val="002C53A9"/>
    <w:rsid w:val="002C79DC"/>
    <w:rsid w:val="002D11AF"/>
    <w:rsid w:val="002D5020"/>
    <w:rsid w:val="002D7721"/>
    <w:rsid w:val="002D7A9D"/>
    <w:rsid w:val="002E0DAA"/>
    <w:rsid w:val="002E25F8"/>
    <w:rsid w:val="002E4002"/>
    <w:rsid w:val="002E7340"/>
    <w:rsid w:val="002F3557"/>
    <w:rsid w:val="002F380F"/>
    <w:rsid w:val="002F5EFF"/>
    <w:rsid w:val="002F65C1"/>
    <w:rsid w:val="00300BD9"/>
    <w:rsid w:val="00302469"/>
    <w:rsid w:val="003065E1"/>
    <w:rsid w:val="00306ACB"/>
    <w:rsid w:val="00307741"/>
    <w:rsid w:val="0031138A"/>
    <w:rsid w:val="00311833"/>
    <w:rsid w:val="00315E9F"/>
    <w:rsid w:val="0031745B"/>
    <w:rsid w:val="00317548"/>
    <w:rsid w:val="003203B8"/>
    <w:rsid w:val="00320F9F"/>
    <w:rsid w:val="00322A41"/>
    <w:rsid w:val="00335FCB"/>
    <w:rsid w:val="00336C0A"/>
    <w:rsid w:val="00337DFA"/>
    <w:rsid w:val="00337F82"/>
    <w:rsid w:val="003411B3"/>
    <w:rsid w:val="00342B61"/>
    <w:rsid w:val="00343DB8"/>
    <w:rsid w:val="003537EA"/>
    <w:rsid w:val="00353C9A"/>
    <w:rsid w:val="00355526"/>
    <w:rsid w:val="00355945"/>
    <w:rsid w:val="0035747B"/>
    <w:rsid w:val="003605C3"/>
    <w:rsid w:val="00360897"/>
    <w:rsid w:val="00360FF9"/>
    <w:rsid w:val="0036464A"/>
    <w:rsid w:val="0037057A"/>
    <w:rsid w:val="00370F4D"/>
    <w:rsid w:val="0037150E"/>
    <w:rsid w:val="00372365"/>
    <w:rsid w:val="00373A41"/>
    <w:rsid w:val="00374970"/>
    <w:rsid w:val="0038143B"/>
    <w:rsid w:val="0038475E"/>
    <w:rsid w:val="0038636F"/>
    <w:rsid w:val="003929AD"/>
    <w:rsid w:val="00394508"/>
    <w:rsid w:val="0039587A"/>
    <w:rsid w:val="003A1850"/>
    <w:rsid w:val="003A2B09"/>
    <w:rsid w:val="003A4BFD"/>
    <w:rsid w:val="003A70EE"/>
    <w:rsid w:val="003B4BE2"/>
    <w:rsid w:val="003B69F5"/>
    <w:rsid w:val="003B7F10"/>
    <w:rsid w:val="003C1D48"/>
    <w:rsid w:val="003C3989"/>
    <w:rsid w:val="003C44AC"/>
    <w:rsid w:val="003C588C"/>
    <w:rsid w:val="003D39AC"/>
    <w:rsid w:val="003D3C33"/>
    <w:rsid w:val="003D50C4"/>
    <w:rsid w:val="003E2066"/>
    <w:rsid w:val="003E2073"/>
    <w:rsid w:val="003E20F4"/>
    <w:rsid w:val="003E35D9"/>
    <w:rsid w:val="003E4359"/>
    <w:rsid w:val="003E44BD"/>
    <w:rsid w:val="003E52BB"/>
    <w:rsid w:val="003E6630"/>
    <w:rsid w:val="003E6F9F"/>
    <w:rsid w:val="003F08ED"/>
    <w:rsid w:val="003F12C5"/>
    <w:rsid w:val="003F15A2"/>
    <w:rsid w:val="003F2952"/>
    <w:rsid w:val="00401045"/>
    <w:rsid w:val="00401DA5"/>
    <w:rsid w:val="0040240E"/>
    <w:rsid w:val="00402643"/>
    <w:rsid w:val="00404A63"/>
    <w:rsid w:val="00405E71"/>
    <w:rsid w:val="0040614F"/>
    <w:rsid w:val="00411198"/>
    <w:rsid w:val="004144A1"/>
    <w:rsid w:val="004146DC"/>
    <w:rsid w:val="00414A84"/>
    <w:rsid w:val="004245DD"/>
    <w:rsid w:val="004248C1"/>
    <w:rsid w:val="00424C47"/>
    <w:rsid w:val="004261EF"/>
    <w:rsid w:val="00426DFB"/>
    <w:rsid w:val="00427A10"/>
    <w:rsid w:val="004308D2"/>
    <w:rsid w:val="00433019"/>
    <w:rsid w:val="004334FA"/>
    <w:rsid w:val="00441AA3"/>
    <w:rsid w:val="00444606"/>
    <w:rsid w:val="00444D5C"/>
    <w:rsid w:val="004555A9"/>
    <w:rsid w:val="0045566E"/>
    <w:rsid w:val="00464192"/>
    <w:rsid w:val="004708B7"/>
    <w:rsid w:val="0047329C"/>
    <w:rsid w:val="00473379"/>
    <w:rsid w:val="00474395"/>
    <w:rsid w:val="0047553B"/>
    <w:rsid w:val="00480996"/>
    <w:rsid w:val="00481AA7"/>
    <w:rsid w:val="00481AE8"/>
    <w:rsid w:val="00481FBE"/>
    <w:rsid w:val="00482BB7"/>
    <w:rsid w:val="00482BFE"/>
    <w:rsid w:val="0048507D"/>
    <w:rsid w:val="00491563"/>
    <w:rsid w:val="00491E72"/>
    <w:rsid w:val="004946C0"/>
    <w:rsid w:val="004958BC"/>
    <w:rsid w:val="004A07A4"/>
    <w:rsid w:val="004A24E1"/>
    <w:rsid w:val="004A45BB"/>
    <w:rsid w:val="004A4C8F"/>
    <w:rsid w:val="004A4F16"/>
    <w:rsid w:val="004A5812"/>
    <w:rsid w:val="004A7B45"/>
    <w:rsid w:val="004A7C89"/>
    <w:rsid w:val="004A7DFF"/>
    <w:rsid w:val="004B3298"/>
    <w:rsid w:val="004B5582"/>
    <w:rsid w:val="004B5B70"/>
    <w:rsid w:val="004B6C6A"/>
    <w:rsid w:val="004B6E30"/>
    <w:rsid w:val="004B79A8"/>
    <w:rsid w:val="004C15DF"/>
    <w:rsid w:val="004D1987"/>
    <w:rsid w:val="004D2AF6"/>
    <w:rsid w:val="004D5B3F"/>
    <w:rsid w:val="004D5EC5"/>
    <w:rsid w:val="004D6870"/>
    <w:rsid w:val="004E13C7"/>
    <w:rsid w:val="004E1950"/>
    <w:rsid w:val="004E25C7"/>
    <w:rsid w:val="004E2665"/>
    <w:rsid w:val="004E4134"/>
    <w:rsid w:val="004E67AD"/>
    <w:rsid w:val="004F1911"/>
    <w:rsid w:val="004F1F2F"/>
    <w:rsid w:val="004F4872"/>
    <w:rsid w:val="005011ED"/>
    <w:rsid w:val="0050236B"/>
    <w:rsid w:val="00502B29"/>
    <w:rsid w:val="00503910"/>
    <w:rsid w:val="00503A97"/>
    <w:rsid w:val="005042A5"/>
    <w:rsid w:val="005043B7"/>
    <w:rsid w:val="00507D37"/>
    <w:rsid w:val="00510799"/>
    <w:rsid w:val="005127B2"/>
    <w:rsid w:val="00514293"/>
    <w:rsid w:val="00515EC3"/>
    <w:rsid w:val="005165F8"/>
    <w:rsid w:val="00516DE0"/>
    <w:rsid w:val="00517841"/>
    <w:rsid w:val="00517ABB"/>
    <w:rsid w:val="00517BE5"/>
    <w:rsid w:val="00520E99"/>
    <w:rsid w:val="005210C5"/>
    <w:rsid w:val="00521BD5"/>
    <w:rsid w:val="00523CB1"/>
    <w:rsid w:val="005255A1"/>
    <w:rsid w:val="00526FC9"/>
    <w:rsid w:val="005279E0"/>
    <w:rsid w:val="005339EF"/>
    <w:rsid w:val="00534BA7"/>
    <w:rsid w:val="005363C8"/>
    <w:rsid w:val="005369AD"/>
    <w:rsid w:val="00536BED"/>
    <w:rsid w:val="0055111B"/>
    <w:rsid w:val="005523DE"/>
    <w:rsid w:val="00556F8D"/>
    <w:rsid w:val="0056010F"/>
    <w:rsid w:val="0056165C"/>
    <w:rsid w:val="00564D5E"/>
    <w:rsid w:val="00565CBA"/>
    <w:rsid w:val="0057050B"/>
    <w:rsid w:val="00570C0C"/>
    <w:rsid w:val="005738E9"/>
    <w:rsid w:val="00577424"/>
    <w:rsid w:val="00577F3D"/>
    <w:rsid w:val="00580883"/>
    <w:rsid w:val="0058509B"/>
    <w:rsid w:val="00592F8E"/>
    <w:rsid w:val="005937BC"/>
    <w:rsid w:val="00596F17"/>
    <w:rsid w:val="00597BC3"/>
    <w:rsid w:val="005A2C87"/>
    <w:rsid w:val="005A2F4E"/>
    <w:rsid w:val="005A3D99"/>
    <w:rsid w:val="005A577B"/>
    <w:rsid w:val="005A6559"/>
    <w:rsid w:val="005A6911"/>
    <w:rsid w:val="005A7979"/>
    <w:rsid w:val="005B2CBA"/>
    <w:rsid w:val="005B2F57"/>
    <w:rsid w:val="005B3706"/>
    <w:rsid w:val="005B6A2E"/>
    <w:rsid w:val="005B6DA1"/>
    <w:rsid w:val="005C681D"/>
    <w:rsid w:val="005C731A"/>
    <w:rsid w:val="005D0F69"/>
    <w:rsid w:val="005D580C"/>
    <w:rsid w:val="005D728F"/>
    <w:rsid w:val="005E0AF5"/>
    <w:rsid w:val="005E0D48"/>
    <w:rsid w:val="005E31F6"/>
    <w:rsid w:val="005E44DF"/>
    <w:rsid w:val="005E71E7"/>
    <w:rsid w:val="005E73DB"/>
    <w:rsid w:val="005F16CA"/>
    <w:rsid w:val="005F186C"/>
    <w:rsid w:val="005F3661"/>
    <w:rsid w:val="005F4F3C"/>
    <w:rsid w:val="005F5182"/>
    <w:rsid w:val="00602441"/>
    <w:rsid w:val="00603E51"/>
    <w:rsid w:val="00604906"/>
    <w:rsid w:val="00611EE3"/>
    <w:rsid w:val="00612503"/>
    <w:rsid w:val="00613EC4"/>
    <w:rsid w:val="006165BB"/>
    <w:rsid w:val="0061781E"/>
    <w:rsid w:val="00617E75"/>
    <w:rsid w:val="006244F0"/>
    <w:rsid w:val="006252C1"/>
    <w:rsid w:val="00625FAB"/>
    <w:rsid w:val="00626A2A"/>
    <w:rsid w:val="00631176"/>
    <w:rsid w:val="00634832"/>
    <w:rsid w:val="00635263"/>
    <w:rsid w:val="00637B1B"/>
    <w:rsid w:val="00644D71"/>
    <w:rsid w:val="006470A5"/>
    <w:rsid w:val="006513E3"/>
    <w:rsid w:val="00653FC5"/>
    <w:rsid w:val="006543B8"/>
    <w:rsid w:val="0065466E"/>
    <w:rsid w:val="006569E3"/>
    <w:rsid w:val="00661644"/>
    <w:rsid w:val="006643DF"/>
    <w:rsid w:val="006668C7"/>
    <w:rsid w:val="006700CA"/>
    <w:rsid w:val="00670B63"/>
    <w:rsid w:val="00671B49"/>
    <w:rsid w:val="0067337B"/>
    <w:rsid w:val="0067608C"/>
    <w:rsid w:val="00676E2A"/>
    <w:rsid w:val="006849C5"/>
    <w:rsid w:val="006859BD"/>
    <w:rsid w:val="00686F83"/>
    <w:rsid w:val="006A1911"/>
    <w:rsid w:val="006A4B57"/>
    <w:rsid w:val="006A55BD"/>
    <w:rsid w:val="006A69F3"/>
    <w:rsid w:val="006A77D2"/>
    <w:rsid w:val="006B7D9D"/>
    <w:rsid w:val="006C16D5"/>
    <w:rsid w:val="006C25A7"/>
    <w:rsid w:val="006C3358"/>
    <w:rsid w:val="006C405A"/>
    <w:rsid w:val="006C6A61"/>
    <w:rsid w:val="006D4772"/>
    <w:rsid w:val="006E3C7D"/>
    <w:rsid w:val="006E4A6C"/>
    <w:rsid w:val="006E6DC1"/>
    <w:rsid w:val="006F17E0"/>
    <w:rsid w:val="006F1B9E"/>
    <w:rsid w:val="006F2315"/>
    <w:rsid w:val="006F280C"/>
    <w:rsid w:val="006F64D2"/>
    <w:rsid w:val="00700774"/>
    <w:rsid w:val="00701B08"/>
    <w:rsid w:val="00703006"/>
    <w:rsid w:val="00705513"/>
    <w:rsid w:val="00714010"/>
    <w:rsid w:val="00717614"/>
    <w:rsid w:val="007208C2"/>
    <w:rsid w:val="00721034"/>
    <w:rsid w:val="00721687"/>
    <w:rsid w:val="00722B3A"/>
    <w:rsid w:val="00722D90"/>
    <w:rsid w:val="00725133"/>
    <w:rsid w:val="0072536E"/>
    <w:rsid w:val="00730A7F"/>
    <w:rsid w:val="00733D75"/>
    <w:rsid w:val="007403CF"/>
    <w:rsid w:val="00740E3A"/>
    <w:rsid w:val="00741895"/>
    <w:rsid w:val="00741D82"/>
    <w:rsid w:val="00742E9C"/>
    <w:rsid w:val="0074485A"/>
    <w:rsid w:val="00745FA9"/>
    <w:rsid w:val="0075532E"/>
    <w:rsid w:val="007566EE"/>
    <w:rsid w:val="00757938"/>
    <w:rsid w:val="007676CC"/>
    <w:rsid w:val="00767D0D"/>
    <w:rsid w:val="00771DA6"/>
    <w:rsid w:val="00774D9E"/>
    <w:rsid w:val="007807A8"/>
    <w:rsid w:val="0078089F"/>
    <w:rsid w:val="0078260D"/>
    <w:rsid w:val="007833E4"/>
    <w:rsid w:val="00790DE9"/>
    <w:rsid w:val="007956B4"/>
    <w:rsid w:val="007A04D9"/>
    <w:rsid w:val="007A39AE"/>
    <w:rsid w:val="007A40BB"/>
    <w:rsid w:val="007A72F7"/>
    <w:rsid w:val="007B2142"/>
    <w:rsid w:val="007B77F1"/>
    <w:rsid w:val="007C3B98"/>
    <w:rsid w:val="007C6BA6"/>
    <w:rsid w:val="007C798C"/>
    <w:rsid w:val="007D1BAE"/>
    <w:rsid w:val="007D3373"/>
    <w:rsid w:val="007D5DD2"/>
    <w:rsid w:val="007E3A7A"/>
    <w:rsid w:val="007E49C7"/>
    <w:rsid w:val="007E501F"/>
    <w:rsid w:val="007E50BA"/>
    <w:rsid w:val="007E7B85"/>
    <w:rsid w:val="007E7BFF"/>
    <w:rsid w:val="007F1041"/>
    <w:rsid w:val="007F121D"/>
    <w:rsid w:val="007F5583"/>
    <w:rsid w:val="007F7A42"/>
    <w:rsid w:val="00800FF5"/>
    <w:rsid w:val="008011BD"/>
    <w:rsid w:val="0080126A"/>
    <w:rsid w:val="008026D5"/>
    <w:rsid w:val="00803198"/>
    <w:rsid w:val="00804BC3"/>
    <w:rsid w:val="008061BA"/>
    <w:rsid w:val="00807C09"/>
    <w:rsid w:val="0081088A"/>
    <w:rsid w:val="00812A92"/>
    <w:rsid w:val="00812E7A"/>
    <w:rsid w:val="00814A74"/>
    <w:rsid w:val="00814CE7"/>
    <w:rsid w:val="008173CA"/>
    <w:rsid w:val="008175F0"/>
    <w:rsid w:val="008178B8"/>
    <w:rsid w:val="0082004E"/>
    <w:rsid w:val="008213B9"/>
    <w:rsid w:val="00822519"/>
    <w:rsid w:val="00830353"/>
    <w:rsid w:val="008329BE"/>
    <w:rsid w:val="00833D0C"/>
    <w:rsid w:val="00841C69"/>
    <w:rsid w:val="008428F3"/>
    <w:rsid w:val="00843EF2"/>
    <w:rsid w:val="00845128"/>
    <w:rsid w:val="0084527C"/>
    <w:rsid w:val="00847349"/>
    <w:rsid w:val="00847566"/>
    <w:rsid w:val="00850193"/>
    <w:rsid w:val="00851A53"/>
    <w:rsid w:val="0085291B"/>
    <w:rsid w:val="0085300B"/>
    <w:rsid w:val="00855ABF"/>
    <w:rsid w:val="00860719"/>
    <w:rsid w:val="00860DF6"/>
    <w:rsid w:val="00861D42"/>
    <w:rsid w:val="0086251F"/>
    <w:rsid w:val="00866105"/>
    <w:rsid w:val="008709ED"/>
    <w:rsid w:val="00872CE6"/>
    <w:rsid w:val="00874B27"/>
    <w:rsid w:val="0087682E"/>
    <w:rsid w:val="00877E7C"/>
    <w:rsid w:val="00881532"/>
    <w:rsid w:val="0088164D"/>
    <w:rsid w:val="00882AE3"/>
    <w:rsid w:val="00887665"/>
    <w:rsid w:val="00896965"/>
    <w:rsid w:val="008A1955"/>
    <w:rsid w:val="008A3ACA"/>
    <w:rsid w:val="008A4E62"/>
    <w:rsid w:val="008A5F42"/>
    <w:rsid w:val="008B325E"/>
    <w:rsid w:val="008C1359"/>
    <w:rsid w:val="008C1D83"/>
    <w:rsid w:val="008C2F9E"/>
    <w:rsid w:val="008D032B"/>
    <w:rsid w:val="008D03D4"/>
    <w:rsid w:val="008D056A"/>
    <w:rsid w:val="008D5216"/>
    <w:rsid w:val="008D6B6C"/>
    <w:rsid w:val="008D7D61"/>
    <w:rsid w:val="008E2F14"/>
    <w:rsid w:val="008E327E"/>
    <w:rsid w:val="008E3576"/>
    <w:rsid w:val="008E7756"/>
    <w:rsid w:val="008E7B9C"/>
    <w:rsid w:val="008F0B0E"/>
    <w:rsid w:val="008F2CE0"/>
    <w:rsid w:val="008F48F3"/>
    <w:rsid w:val="008F69DD"/>
    <w:rsid w:val="008F7042"/>
    <w:rsid w:val="008F774D"/>
    <w:rsid w:val="009022B6"/>
    <w:rsid w:val="00906419"/>
    <w:rsid w:val="00906F28"/>
    <w:rsid w:val="009126FF"/>
    <w:rsid w:val="009135FE"/>
    <w:rsid w:val="009232D4"/>
    <w:rsid w:val="00924A72"/>
    <w:rsid w:val="00925099"/>
    <w:rsid w:val="00930418"/>
    <w:rsid w:val="0093060D"/>
    <w:rsid w:val="0094069F"/>
    <w:rsid w:val="00941521"/>
    <w:rsid w:val="00944292"/>
    <w:rsid w:val="009479BE"/>
    <w:rsid w:val="00951933"/>
    <w:rsid w:val="009551E4"/>
    <w:rsid w:val="009553E8"/>
    <w:rsid w:val="009577D0"/>
    <w:rsid w:val="00961453"/>
    <w:rsid w:val="00964211"/>
    <w:rsid w:val="00964573"/>
    <w:rsid w:val="0096701D"/>
    <w:rsid w:val="009671CD"/>
    <w:rsid w:val="00971E68"/>
    <w:rsid w:val="00973702"/>
    <w:rsid w:val="009742D9"/>
    <w:rsid w:val="009742E7"/>
    <w:rsid w:val="009765F0"/>
    <w:rsid w:val="0098283E"/>
    <w:rsid w:val="00982876"/>
    <w:rsid w:val="00983048"/>
    <w:rsid w:val="00983AC7"/>
    <w:rsid w:val="00984D56"/>
    <w:rsid w:val="00986C9D"/>
    <w:rsid w:val="00987879"/>
    <w:rsid w:val="00990B46"/>
    <w:rsid w:val="00991BAE"/>
    <w:rsid w:val="00992431"/>
    <w:rsid w:val="00993EEE"/>
    <w:rsid w:val="009A1508"/>
    <w:rsid w:val="009A1FD7"/>
    <w:rsid w:val="009A5446"/>
    <w:rsid w:val="009A6A64"/>
    <w:rsid w:val="009A6F9C"/>
    <w:rsid w:val="009B0F73"/>
    <w:rsid w:val="009B2213"/>
    <w:rsid w:val="009B3F2C"/>
    <w:rsid w:val="009B5597"/>
    <w:rsid w:val="009B7F5A"/>
    <w:rsid w:val="009C2267"/>
    <w:rsid w:val="009C3468"/>
    <w:rsid w:val="009C40B6"/>
    <w:rsid w:val="009C47B4"/>
    <w:rsid w:val="009C5BC9"/>
    <w:rsid w:val="009C6A35"/>
    <w:rsid w:val="009D16BF"/>
    <w:rsid w:val="009D1BAB"/>
    <w:rsid w:val="009D20DC"/>
    <w:rsid w:val="009D3CA4"/>
    <w:rsid w:val="009D4D51"/>
    <w:rsid w:val="009D609A"/>
    <w:rsid w:val="009D7EDD"/>
    <w:rsid w:val="009E01BE"/>
    <w:rsid w:val="009E1069"/>
    <w:rsid w:val="009E32EB"/>
    <w:rsid w:val="009E5E92"/>
    <w:rsid w:val="009E6293"/>
    <w:rsid w:val="009F01BE"/>
    <w:rsid w:val="009F0428"/>
    <w:rsid w:val="009F130F"/>
    <w:rsid w:val="009F1E90"/>
    <w:rsid w:val="009F2748"/>
    <w:rsid w:val="009F2938"/>
    <w:rsid w:val="00A00157"/>
    <w:rsid w:val="00A0234D"/>
    <w:rsid w:val="00A02D5C"/>
    <w:rsid w:val="00A02E0E"/>
    <w:rsid w:val="00A10AED"/>
    <w:rsid w:val="00A110ED"/>
    <w:rsid w:val="00A13A8E"/>
    <w:rsid w:val="00A13BFE"/>
    <w:rsid w:val="00A178B4"/>
    <w:rsid w:val="00A24AD5"/>
    <w:rsid w:val="00A27DF7"/>
    <w:rsid w:val="00A27E64"/>
    <w:rsid w:val="00A301FC"/>
    <w:rsid w:val="00A405AA"/>
    <w:rsid w:val="00A414EA"/>
    <w:rsid w:val="00A41C57"/>
    <w:rsid w:val="00A42533"/>
    <w:rsid w:val="00A5408E"/>
    <w:rsid w:val="00A57519"/>
    <w:rsid w:val="00A57C52"/>
    <w:rsid w:val="00A600A3"/>
    <w:rsid w:val="00A62C34"/>
    <w:rsid w:val="00A661ED"/>
    <w:rsid w:val="00A66A96"/>
    <w:rsid w:val="00A672FB"/>
    <w:rsid w:val="00A70DFC"/>
    <w:rsid w:val="00A71AF8"/>
    <w:rsid w:val="00A73D6E"/>
    <w:rsid w:val="00A74233"/>
    <w:rsid w:val="00A842CD"/>
    <w:rsid w:val="00A869EB"/>
    <w:rsid w:val="00A8708D"/>
    <w:rsid w:val="00A87590"/>
    <w:rsid w:val="00A90DE8"/>
    <w:rsid w:val="00A93E60"/>
    <w:rsid w:val="00A94969"/>
    <w:rsid w:val="00A974D9"/>
    <w:rsid w:val="00A9792F"/>
    <w:rsid w:val="00AA0E35"/>
    <w:rsid w:val="00AA32A1"/>
    <w:rsid w:val="00AA4C6D"/>
    <w:rsid w:val="00AA5566"/>
    <w:rsid w:val="00AA67C2"/>
    <w:rsid w:val="00AB0EE1"/>
    <w:rsid w:val="00AB2757"/>
    <w:rsid w:val="00AB3C7D"/>
    <w:rsid w:val="00AC6486"/>
    <w:rsid w:val="00AD0F7B"/>
    <w:rsid w:val="00AD2999"/>
    <w:rsid w:val="00AD3557"/>
    <w:rsid w:val="00AE30CA"/>
    <w:rsid w:val="00AE7337"/>
    <w:rsid w:val="00AF240B"/>
    <w:rsid w:val="00AF254A"/>
    <w:rsid w:val="00AF4071"/>
    <w:rsid w:val="00AF6464"/>
    <w:rsid w:val="00B01442"/>
    <w:rsid w:val="00B034C2"/>
    <w:rsid w:val="00B04CFD"/>
    <w:rsid w:val="00B106A5"/>
    <w:rsid w:val="00B10837"/>
    <w:rsid w:val="00B12B70"/>
    <w:rsid w:val="00B14238"/>
    <w:rsid w:val="00B17FFC"/>
    <w:rsid w:val="00B22D22"/>
    <w:rsid w:val="00B22D31"/>
    <w:rsid w:val="00B2336D"/>
    <w:rsid w:val="00B24480"/>
    <w:rsid w:val="00B249CE"/>
    <w:rsid w:val="00B305EC"/>
    <w:rsid w:val="00B311E1"/>
    <w:rsid w:val="00B357AB"/>
    <w:rsid w:val="00B37F59"/>
    <w:rsid w:val="00B41F41"/>
    <w:rsid w:val="00B420B2"/>
    <w:rsid w:val="00B4216C"/>
    <w:rsid w:val="00B438CD"/>
    <w:rsid w:val="00B43E5D"/>
    <w:rsid w:val="00B45B14"/>
    <w:rsid w:val="00B51445"/>
    <w:rsid w:val="00B5484D"/>
    <w:rsid w:val="00B548F3"/>
    <w:rsid w:val="00B63D33"/>
    <w:rsid w:val="00B64625"/>
    <w:rsid w:val="00B66925"/>
    <w:rsid w:val="00B70442"/>
    <w:rsid w:val="00B73F2B"/>
    <w:rsid w:val="00B77AE5"/>
    <w:rsid w:val="00B812F2"/>
    <w:rsid w:val="00B85B7B"/>
    <w:rsid w:val="00B96869"/>
    <w:rsid w:val="00B96F67"/>
    <w:rsid w:val="00BA2F32"/>
    <w:rsid w:val="00BA425B"/>
    <w:rsid w:val="00BA4C67"/>
    <w:rsid w:val="00BA4D3D"/>
    <w:rsid w:val="00BA6291"/>
    <w:rsid w:val="00BA6734"/>
    <w:rsid w:val="00BB0FC6"/>
    <w:rsid w:val="00BB224D"/>
    <w:rsid w:val="00BB304F"/>
    <w:rsid w:val="00BB340A"/>
    <w:rsid w:val="00BB459E"/>
    <w:rsid w:val="00BB479A"/>
    <w:rsid w:val="00BB50DC"/>
    <w:rsid w:val="00BB7AA3"/>
    <w:rsid w:val="00BC190B"/>
    <w:rsid w:val="00BC2DF8"/>
    <w:rsid w:val="00BC4994"/>
    <w:rsid w:val="00BC56AD"/>
    <w:rsid w:val="00BC623A"/>
    <w:rsid w:val="00BC743F"/>
    <w:rsid w:val="00BC7F5B"/>
    <w:rsid w:val="00BD0EAE"/>
    <w:rsid w:val="00BD18CD"/>
    <w:rsid w:val="00BD1FD2"/>
    <w:rsid w:val="00BD39AB"/>
    <w:rsid w:val="00BD43BD"/>
    <w:rsid w:val="00BD560D"/>
    <w:rsid w:val="00BD6053"/>
    <w:rsid w:val="00BD73BE"/>
    <w:rsid w:val="00BE7FD7"/>
    <w:rsid w:val="00BF3E5C"/>
    <w:rsid w:val="00BF4A20"/>
    <w:rsid w:val="00BF4F53"/>
    <w:rsid w:val="00BF62A9"/>
    <w:rsid w:val="00C02317"/>
    <w:rsid w:val="00C052E3"/>
    <w:rsid w:val="00C11500"/>
    <w:rsid w:val="00C127A1"/>
    <w:rsid w:val="00C12E83"/>
    <w:rsid w:val="00C1385F"/>
    <w:rsid w:val="00C13C1C"/>
    <w:rsid w:val="00C15278"/>
    <w:rsid w:val="00C15617"/>
    <w:rsid w:val="00C208C6"/>
    <w:rsid w:val="00C21EA5"/>
    <w:rsid w:val="00C23D13"/>
    <w:rsid w:val="00C2672E"/>
    <w:rsid w:val="00C3284B"/>
    <w:rsid w:val="00C33C72"/>
    <w:rsid w:val="00C3436A"/>
    <w:rsid w:val="00C34865"/>
    <w:rsid w:val="00C41A4E"/>
    <w:rsid w:val="00C41D9E"/>
    <w:rsid w:val="00C42241"/>
    <w:rsid w:val="00C46087"/>
    <w:rsid w:val="00C46474"/>
    <w:rsid w:val="00C5315B"/>
    <w:rsid w:val="00C550BF"/>
    <w:rsid w:val="00C6074A"/>
    <w:rsid w:val="00C61440"/>
    <w:rsid w:val="00C632E3"/>
    <w:rsid w:val="00C6438D"/>
    <w:rsid w:val="00C70331"/>
    <w:rsid w:val="00C7302B"/>
    <w:rsid w:val="00C74829"/>
    <w:rsid w:val="00C74A06"/>
    <w:rsid w:val="00C75A11"/>
    <w:rsid w:val="00C768CF"/>
    <w:rsid w:val="00C76A4E"/>
    <w:rsid w:val="00C76D8F"/>
    <w:rsid w:val="00C81F22"/>
    <w:rsid w:val="00C8350A"/>
    <w:rsid w:val="00C842EF"/>
    <w:rsid w:val="00C849A9"/>
    <w:rsid w:val="00C8505D"/>
    <w:rsid w:val="00C9031D"/>
    <w:rsid w:val="00C940ED"/>
    <w:rsid w:val="00C949CF"/>
    <w:rsid w:val="00C97353"/>
    <w:rsid w:val="00CA1247"/>
    <w:rsid w:val="00CA2E25"/>
    <w:rsid w:val="00CA2FA1"/>
    <w:rsid w:val="00CA4DF5"/>
    <w:rsid w:val="00CA51EC"/>
    <w:rsid w:val="00CA5CBE"/>
    <w:rsid w:val="00CA5E77"/>
    <w:rsid w:val="00CB2D7B"/>
    <w:rsid w:val="00CB4597"/>
    <w:rsid w:val="00CB4A82"/>
    <w:rsid w:val="00CB5995"/>
    <w:rsid w:val="00CC18F3"/>
    <w:rsid w:val="00CC2E67"/>
    <w:rsid w:val="00CC517F"/>
    <w:rsid w:val="00CD3545"/>
    <w:rsid w:val="00CD3B0B"/>
    <w:rsid w:val="00CE21D7"/>
    <w:rsid w:val="00CE4FC5"/>
    <w:rsid w:val="00CE5EF2"/>
    <w:rsid w:val="00CF39CA"/>
    <w:rsid w:val="00CF467B"/>
    <w:rsid w:val="00D01966"/>
    <w:rsid w:val="00D01F32"/>
    <w:rsid w:val="00D02939"/>
    <w:rsid w:val="00D05C08"/>
    <w:rsid w:val="00D074BF"/>
    <w:rsid w:val="00D076CD"/>
    <w:rsid w:val="00D129D9"/>
    <w:rsid w:val="00D146BA"/>
    <w:rsid w:val="00D25E4B"/>
    <w:rsid w:val="00D26D20"/>
    <w:rsid w:val="00D3106D"/>
    <w:rsid w:val="00D367BE"/>
    <w:rsid w:val="00D36F2F"/>
    <w:rsid w:val="00D373B8"/>
    <w:rsid w:val="00D37CD4"/>
    <w:rsid w:val="00D41DB3"/>
    <w:rsid w:val="00D42AFF"/>
    <w:rsid w:val="00D43F44"/>
    <w:rsid w:val="00D451CA"/>
    <w:rsid w:val="00D45686"/>
    <w:rsid w:val="00D461FD"/>
    <w:rsid w:val="00D47588"/>
    <w:rsid w:val="00D5075C"/>
    <w:rsid w:val="00D507E9"/>
    <w:rsid w:val="00D56189"/>
    <w:rsid w:val="00D61325"/>
    <w:rsid w:val="00D63B50"/>
    <w:rsid w:val="00D649B9"/>
    <w:rsid w:val="00D6534E"/>
    <w:rsid w:val="00D7048A"/>
    <w:rsid w:val="00D80093"/>
    <w:rsid w:val="00D82297"/>
    <w:rsid w:val="00D82497"/>
    <w:rsid w:val="00D84007"/>
    <w:rsid w:val="00D842B8"/>
    <w:rsid w:val="00D85BE4"/>
    <w:rsid w:val="00D900C4"/>
    <w:rsid w:val="00D91DDD"/>
    <w:rsid w:val="00D94287"/>
    <w:rsid w:val="00D96CD2"/>
    <w:rsid w:val="00DA119C"/>
    <w:rsid w:val="00DA788F"/>
    <w:rsid w:val="00DB00B3"/>
    <w:rsid w:val="00DB037A"/>
    <w:rsid w:val="00DB1C33"/>
    <w:rsid w:val="00DB23D5"/>
    <w:rsid w:val="00DB252A"/>
    <w:rsid w:val="00DB404E"/>
    <w:rsid w:val="00DB584E"/>
    <w:rsid w:val="00DB587B"/>
    <w:rsid w:val="00DB5933"/>
    <w:rsid w:val="00DB7009"/>
    <w:rsid w:val="00DC1D62"/>
    <w:rsid w:val="00DC5128"/>
    <w:rsid w:val="00DC6E56"/>
    <w:rsid w:val="00DD0A99"/>
    <w:rsid w:val="00DD1255"/>
    <w:rsid w:val="00DD1E96"/>
    <w:rsid w:val="00DD3513"/>
    <w:rsid w:val="00DD7EEE"/>
    <w:rsid w:val="00DE0389"/>
    <w:rsid w:val="00DE2764"/>
    <w:rsid w:val="00DE3425"/>
    <w:rsid w:val="00DE77BC"/>
    <w:rsid w:val="00DE7AFF"/>
    <w:rsid w:val="00DF0C17"/>
    <w:rsid w:val="00DF1718"/>
    <w:rsid w:val="00DF1B6A"/>
    <w:rsid w:val="00DF6323"/>
    <w:rsid w:val="00DF7E5E"/>
    <w:rsid w:val="00E02012"/>
    <w:rsid w:val="00E020C3"/>
    <w:rsid w:val="00E07BD9"/>
    <w:rsid w:val="00E07DAD"/>
    <w:rsid w:val="00E10196"/>
    <w:rsid w:val="00E107B3"/>
    <w:rsid w:val="00E205E0"/>
    <w:rsid w:val="00E20A89"/>
    <w:rsid w:val="00E20E0D"/>
    <w:rsid w:val="00E21A27"/>
    <w:rsid w:val="00E23430"/>
    <w:rsid w:val="00E2468D"/>
    <w:rsid w:val="00E26E9E"/>
    <w:rsid w:val="00E31707"/>
    <w:rsid w:val="00E3702C"/>
    <w:rsid w:val="00E403BD"/>
    <w:rsid w:val="00E439ED"/>
    <w:rsid w:val="00E43D89"/>
    <w:rsid w:val="00E4418D"/>
    <w:rsid w:val="00E44504"/>
    <w:rsid w:val="00E45638"/>
    <w:rsid w:val="00E47E15"/>
    <w:rsid w:val="00E50518"/>
    <w:rsid w:val="00E50E48"/>
    <w:rsid w:val="00E52F7C"/>
    <w:rsid w:val="00E532F5"/>
    <w:rsid w:val="00E54D4E"/>
    <w:rsid w:val="00E618D0"/>
    <w:rsid w:val="00E647DD"/>
    <w:rsid w:val="00E65CFB"/>
    <w:rsid w:val="00E66D9A"/>
    <w:rsid w:val="00E67BA0"/>
    <w:rsid w:val="00E70FA4"/>
    <w:rsid w:val="00E73253"/>
    <w:rsid w:val="00E74082"/>
    <w:rsid w:val="00E76BD6"/>
    <w:rsid w:val="00E76DB6"/>
    <w:rsid w:val="00E76DBD"/>
    <w:rsid w:val="00E80D50"/>
    <w:rsid w:val="00E80DFC"/>
    <w:rsid w:val="00E863B6"/>
    <w:rsid w:val="00E911C8"/>
    <w:rsid w:val="00E97A92"/>
    <w:rsid w:val="00EA10A8"/>
    <w:rsid w:val="00EA18F0"/>
    <w:rsid w:val="00EA527B"/>
    <w:rsid w:val="00EA66B0"/>
    <w:rsid w:val="00EB17C1"/>
    <w:rsid w:val="00EB1887"/>
    <w:rsid w:val="00EB4911"/>
    <w:rsid w:val="00EB4C90"/>
    <w:rsid w:val="00EB75FA"/>
    <w:rsid w:val="00EB7EC1"/>
    <w:rsid w:val="00EC039E"/>
    <w:rsid w:val="00EC2707"/>
    <w:rsid w:val="00ED6B7C"/>
    <w:rsid w:val="00EE189E"/>
    <w:rsid w:val="00EE19E0"/>
    <w:rsid w:val="00EE2C59"/>
    <w:rsid w:val="00EE3E2F"/>
    <w:rsid w:val="00EE44D1"/>
    <w:rsid w:val="00EE4936"/>
    <w:rsid w:val="00EE5DB7"/>
    <w:rsid w:val="00EE62E9"/>
    <w:rsid w:val="00EE6D31"/>
    <w:rsid w:val="00EF3680"/>
    <w:rsid w:val="00EF7413"/>
    <w:rsid w:val="00EF7A19"/>
    <w:rsid w:val="00EF7DD4"/>
    <w:rsid w:val="00F00070"/>
    <w:rsid w:val="00F05F6A"/>
    <w:rsid w:val="00F12C12"/>
    <w:rsid w:val="00F135CA"/>
    <w:rsid w:val="00F14624"/>
    <w:rsid w:val="00F15500"/>
    <w:rsid w:val="00F22300"/>
    <w:rsid w:val="00F26761"/>
    <w:rsid w:val="00F268DB"/>
    <w:rsid w:val="00F26DC3"/>
    <w:rsid w:val="00F2738D"/>
    <w:rsid w:val="00F30E23"/>
    <w:rsid w:val="00F35741"/>
    <w:rsid w:val="00F3622C"/>
    <w:rsid w:val="00F400D3"/>
    <w:rsid w:val="00F40A7C"/>
    <w:rsid w:val="00F42673"/>
    <w:rsid w:val="00F435E2"/>
    <w:rsid w:val="00F515C0"/>
    <w:rsid w:val="00F51E06"/>
    <w:rsid w:val="00F53B5F"/>
    <w:rsid w:val="00F53D76"/>
    <w:rsid w:val="00F54032"/>
    <w:rsid w:val="00F558A4"/>
    <w:rsid w:val="00F605B3"/>
    <w:rsid w:val="00F61865"/>
    <w:rsid w:val="00F62E47"/>
    <w:rsid w:val="00F64F3F"/>
    <w:rsid w:val="00F651F8"/>
    <w:rsid w:val="00F66ADB"/>
    <w:rsid w:val="00F7194E"/>
    <w:rsid w:val="00F7414A"/>
    <w:rsid w:val="00F77ECD"/>
    <w:rsid w:val="00F80239"/>
    <w:rsid w:val="00F82C6B"/>
    <w:rsid w:val="00F8660F"/>
    <w:rsid w:val="00F8748C"/>
    <w:rsid w:val="00F918D8"/>
    <w:rsid w:val="00F91C3A"/>
    <w:rsid w:val="00F92A77"/>
    <w:rsid w:val="00F93454"/>
    <w:rsid w:val="00F93ECE"/>
    <w:rsid w:val="00F9494C"/>
    <w:rsid w:val="00F96183"/>
    <w:rsid w:val="00F97419"/>
    <w:rsid w:val="00FA23E8"/>
    <w:rsid w:val="00FA3002"/>
    <w:rsid w:val="00FA46F2"/>
    <w:rsid w:val="00FA6DC8"/>
    <w:rsid w:val="00FA7578"/>
    <w:rsid w:val="00FB11E5"/>
    <w:rsid w:val="00FB5942"/>
    <w:rsid w:val="00FB6B4B"/>
    <w:rsid w:val="00FC4B27"/>
    <w:rsid w:val="00FC7154"/>
    <w:rsid w:val="00FD0AA3"/>
    <w:rsid w:val="00FD1BBA"/>
    <w:rsid w:val="00FD3115"/>
    <w:rsid w:val="00FD472F"/>
    <w:rsid w:val="00FD5BAB"/>
    <w:rsid w:val="00FD6959"/>
    <w:rsid w:val="00FD6AC2"/>
    <w:rsid w:val="00FE016D"/>
    <w:rsid w:val="00FE07A3"/>
    <w:rsid w:val="00FE1442"/>
    <w:rsid w:val="00FE1F06"/>
    <w:rsid w:val="00FE6D09"/>
    <w:rsid w:val="00FF269A"/>
    <w:rsid w:val="00FF3446"/>
    <w:rsid w:val="00FF5AE4"/>
    <w:rsid w:val="00FF74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7FD7"/>
  <w15:chartTrackingRefBased/>
  <w15:docId w15:val="{FF88F3FE-0F93-4F16-83F1-4B14DC13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71E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next w:val="Normal"/>
    <w:link w:val="Ttulo2Car"/>
    <w:uiPriority w:val="9"/>
    <w:semiHidden/>
    <w:unhideWhenUsed/>
    <w:qFormat/>
    <w:rsid w:val="00EC0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A3D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6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64A"/>
  </w:style>
  <w:style w:type="paragraph" w:styleId="Piedepgina">
    <w:name w:val="footer"/>
    <w:basedOn w:val="Normal"/>
    <w:link w:val="PiedepginaCar"/>
    <w:uiPriority w:val="99"/>
    <w:unhideWhenUsed/>
    <w:rsid w:val="003646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64A"/>
  </w:style>
  <w:style w:type="paragraph" w:styleId="Prrafodelista">
    <w:name w:val="List Paragraph"/>
    <w:basedOn w:val="Normal"/>
    <w:uiPriority w:val="34"/>
    <w:qFormat/>
    <w:rsid w:val="004D6870"/>
    <w:pPr>
      <w:ind w:left="720"/>
      <w:contextualSpacing/>
    </w:pPr>
  </w:style>
  <w:style w:type="table" w:styleId="Tablaconcuadrcula">
    <w:name w:val="Table Grid"/>
    <w:basedOn w:val="Tablanormal"/>
    <w:uiPriority w:val="39"/>
    <w:rsid w:val="00AF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71E68"/>
    <w:rPr>
      <w:rFonts w:ascii="Times New Roman" w:eastAsia="Times New Roman" w:hAnsi="Times New Roman" w:cs="Times New Roman"/>
      <w:b/>
      <w:bCs/>
      <w:kern w:val="36"/>
      <w:sz w:val="48"/>
      <w:szCs w:val="48"/>
      <w:lang w:val="en-US"/>
    </w:rPr>
  </w:style>
  <w:style w:type="character" w:customStyle="1" w:styleId="base">
    <w:name w:val="base"/>
    <w:basedOn w:val="Fuentedeprrafopredeter"/>
    <w:rsid w:val="00971E68"/>
  </w:style>
  <w:style w:type="character" w:styleId="Hipervnculo">
    <w:name w:val="Hyperlink"/>
    <w:basedOn w:val="Fuentedeprrafopredeter"/>
    <w:uiPriority w:val="99"/>
    <w:unhideWhenUsed/>
    <w:rsid w:val="00050BA3"/>
    <w:rPr>
      <w:color w:val="0563C1" w:themeColor="hyperlink"/>
      <w:u w:val="single"/>
    </w:rPr>
  </w:style>
  <w:style w:type="paragraph" w:styleId="Sinespaciado">
    <w:name w:val="No Spacing"/>
    <w:uiPriority w:val="1"/>
    <w:qFormat/>
    <w:rsid w:val="00154B82"/>
    <w:pPr>
      <w:spacing w:after="0" w:line="240" w:lineRule="auto"/>
    </w:pPr>
  </w:style>
  <w:style w:type="paragraph" w:customStyle="1" w:styleId="TableParagraph">
    <w:name w:val="Table Paragraph"/>
    <w:basedOn w:val="Normal"/>
    <w:uiPriority w:val="1"/>
    <w:qFormat/>
    <w:rsid w:val="00052827"/>
    <w:pPr>
      <w:widowControl w:val="0"/>
      <w:suppressAutoHyphens/>
      <w:spacing w:after="0" w:line="240" w:lineRule="auto"/>
    </w:pPr>
    <w:rPr>
      <w:rFonts w:ascii="Arial MT" w:eastAsia="Arial MT" w:hAnsi="Arial MT" w:cs="Arial MT"/>
      <w:lang w:val="es-ES"/>
    </w:rPr>
  </w:style>
  <w:style w:type="table" w:customStyle="1" w:styleId="TableNormal">
    <w:name w:val="Table Normal"/>
    <w:uiPriority w:val="2"/>
    <w:semiHidden/>
    <w:unhideWhenUsed/>
    <w:qFormat/>
    <w:rsid w:val="00052827"/>
    <w:pPr>
      <w:suppressAutoHyphens/>
      <w:spacing w:after="0" w:line="240" w:lineRule="auto"/>
    </w:pPr>
    <w:rPr>
      <w:lang w:val="en-U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AA5566"/>
    <w:rPr>
      <w:color w:val="605E5C"/>
      <w:shd w:val="clear" w:color="auto" w:fill="E1DFDD"/>
    </w:rPr>
  </w:style>
  <w:style w:type="character" w:customStyle="1" w:styleId="Ttulo3Car">
    <w:name w:val="Título 3 Car"/>
    <w:basedOn w:val="Fuentedeprrafopredeter"/>
    <w:link w:val="Ttulo3"/>
    <w:uiPriority w:val="9"/>
    <w:semiHidden/>
    <w:rsid w:val="005A3D99"/>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EC03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8675">
      <w:bodyDiv w:val="1"/>
      <w:marLeft w:val="0"/>
      <w:marRight w:val="0"/>
      <w:marTop w:val="0"/>
      <w:marBottom w:val="0"/>
      <w:divBdr>
        <w:top w:val="none" w:sz="0" w:space="0" w:color="auto"/>
        <w:left w:val="none" w:sz="0" w:space="0" w:color="auto"/>
        <w:bottom w:val="none" w:sz="0" w:space="0" w:color="auto"/>
        <w:right w:val="none" w:sz="0" w:space="0" w:color="auto"/>
      </w:divBdr>
    </w:div>
    <w:div w:id="171529444">
      <w:bodyDiv w:val="1"/>
      <w:marLeft w:val="0"/>
      <w:marRight w:val="0"/>
      <w:marTop w:val="0"/>
      <w:marBottom w:val="0"/>
      <w:divBdr>
        <w:top w:val="none" w:sz="0" w:space="0" w:color="auto"/>
        <w:left w:val="none" w:sz="0" w:space="0" w:color="auto"/>
        <w:bottom w:val="none" w:sz="0" w:space="0" w:color="auto"/>
        <w:right w:val="none" w:sz="0" w:space="0" w:color="auto"/>
      </w:divBdr>
    </w:div>
    <w:div w:id="208802681">
      <w:bodyDiv w:val="1"/>
      <w:marLeft w:val="0"/>
      <w:marRight w:val="0"/>
      <w:marTop w:val="0"/>
      <w:marBottom w:val="0"/>
      <w:divBdr>
        <w:top w:val="none" w:sz="0" w:space="0" w:color="auto"/>
        <w:left w:val="none" w:sz="0" w:space="0" w:color="auto"/>
        <w:bottom w:val="none" w:sz="0" w:space="0" w:color="auto"/>
        <w:right w:val="none" w:sz="0" w:space="0" w:color="auto"/>
      </w:divBdr>
    </w:div>
    <w:div w:id="354884812">
      <w:bodyDiv w:val="1"/>
      <w:marLeft w:val="0"/>
      <w:marRight w:val="0"/>
      <w:marTop w:val="0"/>
      <w:marBottom w:val="0"/>
      <w:divBdr>
        <w:top w:val="none" w:sz="0" w:space="0" w:color="auto"/>
        <w:left w:val="none" w:sz="0" w:space="0" w:color="auto"/>
        <w:bottom w:val="none" w:sz="0" w:space="0" w:color="auto"/>
        <w:right w:val="none" w:sz="0" w:space="0" w:color="auto"/>
      </w:divBdr>
    </w:div>
    <w:div w:id="356198298">
      <w:bodyDiv w:val="1"/>
      <w:marLeft w:val="0"/>
      <w:marRight w:val="0"/>
      <w:marTop w:val="0"/>
      <w:marBottom w:val="0"/>
      <w:divBdr>
        <w:top w:val="none" w:sz="0" w:space="0" w:color="auto"/>
        <w:left w:val="none" w:sz="0" w:space="0" w:color="auto"/>
        <w:bottom w:val="none" w:sz="0" w:space="0" w:color="auto"/>
        <w:right w:val="none" w:sz="0" w:space="0" w:color="auto"/>
      </w:divBdr>
      <w:divsChild>
        <w:div w:id="1228877962">
          <w:marLeft w:val="0"/>
          <w:marRight w:val="0"/>
          <w:marTop w:val="0"/>
          <w:marBottom w:val="0"/>
          <w:divBdr>
            <w:top w:val="none" w:sz="0" w:space="0" w:color="auto"/>
            <w:left w:val="none" w:sz="0" w:space="0" w:color="auto"/>
            <w:bottom w:val="none" w:sz="0" w:space="0" w:color="auto"/>
            <w:right w:val="none" w:sz="0" w:space="0" w:color="auto"/>
          </w:divBdr>
        </w:div>
        <w:div w:id="728378640">
          <w:marLeft w:val="0"/>
          <w:marRight w:val="0"/>
          <w:marTop w:val="0"/>
          <w:marBottom w:val="0"/>
          <w:divBdr>
            <w:top w:val="none" w:sz="0" w:space="0" w:color="auto"/>
            <w:left w:val="none" w:sz="0" w:space="0" w:color="auto"/>
            <w:bottom w:val="none" w:sz="0" w:space="0" w:color="auto"/>
            <w:right w:val="none" w:sz="0" w:space="0" w:color="auto"/>
          </w:divBdr>
        </w:div>
        <w:div w:id="1590504395">
          <w:marLeft w:val="0"/>
          <w:marRight w:val="0"/>
          <w:marTop w:val="0"/>
          <w:marBottom w:val="0"/>
          <w:divBdr>
            <w:top w:val="none" w:sz="0" w:space="0" w:color="auto"/>
            <w:left w:val="none" w:sz="0" w:space="0" w:color="auto"/>
            <w:bottom w:val="none" w:sz="0" w:space="0" w:color="auto"/>
            <w:right w:val="none" w:sz="0" w:space="0" w:color="auto"/>
          </w:divBdr>
        </w:div>
      </w:divsChild>
    </w:div>
    <w:div w:id="904295343">
      <w:bodyDiv w:val="1"/>
      <w:marLeft w:val="0"/>
      <w:marRight w:val="0"/>
      <w:marTop w:val="0"/>
      <w:marBottom w:val="0"/>
      <w:divBdr>
        <w:top w:val="none" w:sz="0" w:space="0" w:color="auto"/>
        <w:left w:val="none" w:sz="0" w:space="0" w:color="auto"/>
        <w:bottom w:val="none" w:sz="0" w:space="0" w:color="auto"/>
        <w:right w:val="none" w:sz="0" w:space="0" w:color="auto"/>
      </w:divBdr>
    </w:div>
    <w:div w:id="944923607">
      <w:bodyDiv w:val="1"/>
      <w:marLeft w:val="0"/>
      <w:marRight w:val="0"/>
      <w:marTop w:val="0"/>
      <w:marBottom w:val="0"/>
      <w:divBdr>
        <w:top w:val="none" w:sz="0" w:space="0" w:color="auto"/>
        <w:left w:val="none" w:sz="0" w:space="0" w:color="auto"/>
        <w:bottom w:val="none" w:sz="0" w:space="0" w:color="auto"/>
        <w:right w:val="none" w:sz="0" w:space="0" w:color="auto"/>
      </w:divBdr>
      <w:divsChild>
        <w:div w:id="1049766826">
          <w:marLeft w:val="0"/>
          <w:marRight w:val="0"/>
          <w:marTop w:val="0"/>
          <w:marBottom w:val="0"/>
          <w:divBdr>
            <w:top w:val="none" w:sz="0" w:space="0" w:color="auto"/>
            <w:left w:val="none" w:sz="0" w:space="0" w:color="auto"/>
            <w:bottom w:val="none" w:sz="0" w:space="0" w:color="auto"/>
            <w:right w:val="none" w:sz="0" w:space="0" w:color="auto"/>
          </w:divBdr>
        </w:div>
      </w:divsChild>
    </w:div>
    <w:div w:id="1064446541">
      <w:bodyDiv w:val="1"/>
      <w:marLeft w:val="0"/>
      <w:marRight w:val="0"/>
      <w:marTop w:val="0"/>
      <w:marBottom w:val="0"/>
      <w:divBdr>
        <w:top w:val="none" w:sz="0" w:space="0" w:color="auto"/>
        <w:left w:val="none" w:sz="0" w:space="0" w:color="auto"/>
        <w:bottom w:val="none" w:sz="0" w:space="0" w:color="auto"/>
        <w:right w:val="none" w:sz="0" w:space="0" w:color="auto"/>
      </w:divBdr>
    </w:div>
    <w:div w:id="1377655941">
      <w:bodyDiv w:val="1"/>
      <w:marLeft w:val="0"/>
      <w:marRight w:val="0"/>
      <w:marTop w:val="0"/>
      <w:marBottom w:val="0"/>
      <w:divBdr>
        <w:top w:val="none" w:sz="0" w:space="0" w:color="auto"/>
        <w:left w:val="none" w:sz="0" w:space="0" w:color="auto"/>
        <w:bottom w:val="none" w:sz="0" w:space="0" w:color="auto"/>
        <w:right w:val="none" w:sz="0" w:space="0" w:color="auto"/>
      </w:divBdr>
    </w:div>
    <w:div w:id="1438215700">
      <w:bodyDiv w:val="1"/>
      <w:marLeft w:val="0"/>
      <w:marRight w:val="0"/>
      <w:marTop w:val="0"/>
      <w:marBottom w:val="0"/>
      <w:divBdr>
        <w:top w:val="none" w:sz="0" w:space="0" w:color="auto"/>
        <w:left w:val="none" w:sz="0" w:space="0" w:color="auto"/>
        <w:bottom w:val="none" w:sz="0" w:space="0" w:color="auto"/>
        <w:right w:val="none" w:sz="0" w:space="0" w:color="auto"/>
      </w:divBdr>
    </w:div>
    <w:div w:id="206741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moyano@servicioproteccion.gob.c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BDFD42E184D64786C36B7DF00D1232" ma:contentTypeVersion="15" ma:contentTypeDescription="Crear nuevo documento." ma:contentTypeScope="" ma:versionID="13dae8ed25b99686b16e32c0f37b424f">
  <xsd:schema xmlns:xsd="http://www.w3.org/2001/XMLSchema" xmlns:xs="http://www.w3.org/2001/XMLSchema" xmlns:p="http://schemas.microsoft.com/office/2006/metadata/properties" xmlns:ns2="f9fdb45f-1acf-4fed-9764-ba48b35ab09d" xmlns:ns3="31c73e22-1584-4dc1-8b5c-4a99dab0f27f" targetNamespace="http://schemas.microsoft.com/office/2006/metadata/properties" ma:root="true" ma:fieldsID="809fb79f80485c78cd70e9f160aaa6ee" ns2:_="" ns3:_="">
    <xsd:import namespace="f9fdb45f-1acf-4fed-9764-ba48b35ab09d"/>
    <xsd:import namespace="31c73e22-1584-4dc1-8b5c-4a99dab0f27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db45f-1acf-4fed-9764-ba48b35ab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c73e22-1584-4dc1-8b5c-4a99dab0f27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aa14e4b-30f7-443f-89bc-d0af6def4e40}" ma:internalName="TaxCatchAll" ma:showField="CatchAllData" ma:web="31c73e22-1584-4dc1-8b5c-4a99dab0f27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31c73e22-1584-4dc1-8b5c-4a99dab0f27f">
      <UserInfo>
        <DisplayName/>
        <AccountId xsi:nil="true"/>
        <AccountType/>
      </UserInfo>
    </SharedWithUsers>
    <lcf76f155ced4ddcb4097134ff3c332f xmlns="f9fdb45f-1acf-4fed-9764-ba48b35ab09d">
      <Terms xmlns="http://schemas.microsoft.com/office/infopath/2007/PartnerControls"/>
    </lcf76f155ced4ddcb4097134ff3c332f>
    <TaxCatchAll xmlns="31c73e22-1584-4dc1-8b5c-4a99dab0f2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104D2-45AD-4452-BE89-13E141FCA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db45f-1acf-4fed-9764-ba48b35ab09d"/>
    <ds:schemaRef ds:uri="31c73e22-1584-4dc1-8b5c-4a99dab0f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5BEFE5-ECDF-4C92-8D03-40DDC87BF11D}">
  <ds:schemaRefs>
    <ds:schemaRef ds:uri="http://schemas.openxmlformats.org/officeDocument/2006/bibliography"/>
  </ds:schemaRefs>
</ds:datastoreItem>
</file>

<file path=customXml/itemProps3.xml><?xml version="1.0" encoding="utf-8"?>
<ds:datastoreItem xmlns:ds="http://schemas.openxmlformats.org/officeDocument/2006/customXml" ds:itemID="{BD5AC1D3-2AE9-4977-86F0-E6CAEDD77CBC}">
  <ds:schemaRefs>
    <ds:schemaRef ds:uri="http://schemas.microsoft.com/office/2006/metadata/properties"/>
    <ds:schemaRef ds:uri="http://schemas.microsoft.com/office/infopath/2007/PartnerControls"/>
    <ds:schemaRef ds:uri="31c73e22-1584-4dc1-8b5c-4a99dab0f27f"/>
    <ds:schemaRef ds:uri="f9fdb45f-1acf-4fed-9764-ba48b35ab09d"/>
  </ds:schemaRefs>
</ds:datastoreItem>
</file>

<file path=customXml/itemProps4.xml><?xml version="1.0" encoding="utf-8"?>
<ds:datastoreItem xmlns:ds="http://schemas.openxmlformats.org/officeDocument/2006/customXml" ds:itemID="{14D7662B-16B3-4F15-A3CB-BBF1BB73AB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3</Pages>
  <Words>620</Words>
  <Characters>3411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Cruz Pino</dc:creator>
  <cp:keywords/>
  <dc:description/>
  <cp:lastModifiedBy>Luis Ernesto Espinoza Rojas</cp:lastModifiedBy>
  <cp:revision>525</cp:revision>
  <cp:lastPrinted>2024-09-24T17:15:00Z</cp:lastPrinted>
  <dcterms:created xsi:type="dcterms:W3CDTF">2025-08-06T20:51:00Z</dcterms:created>
  <dcterms:modified xsi:type="dcterms:W3CDTF">2026-08-07T20:12:00Z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0x0101007FBDFD42E184D64786C36B7DF00D1232</vt:lpwstr>
  </property>
</Properties>
</file>