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61154" w14:textId="22524081" w:rsidR="00EA655D" w:rsidRPr="006307DD" w:rsidRDefault="006307DD" w:rsidP="009D5E32">
      <w:pPr>
        <w:rPr>
          <w:rFonts w:cstheme="minorHAnsi"/>
          <w:b/>
          <w:u w:val="single"/>
        </w:rPr>
      </w:pPr>
      <w:r w:rsidRPr="006307DD">
        <w:t xml:space="preserve"> </w:t>
      </w:r>
      <w:bookmarkStart w:id="0" w:name="_Hlk215568289"/>
      <w:bookmarkStart w:id="1" w:name="_Hlk224289122"/>
      <w:r w:rsidRPr="008B3194">
        <w:rPr>
          <w:rFonts w:cstheme="minorHAnsi"/>
          <w:b/>
          <w:u w:val="single"/>
        </w:rPr>
        <w:t>Especificaciones Técnicas de Adquisición denominada:</w:t>
      </w:r>
      <w:bookmarkEnd w:id="0"/>
      <w:r w:rsidR="009371D9">
        <w:rPr>
          <w:rFonts w:cstheme="minorHAnsi"/>
          <w:b/>
          <w:u w:val="single"/>
        </w:rPr>
        <w:t xml:space="preserve"> </w:t>
      </w:r>
      <w:r w:rsidR="00687900">
        <w:rPr>
          <w:rFonts w:cstheme="minorHAnsi"/>
          <w:b/>
          <w:u w:val="single"/>
        </w:rPr>
        <w:t>Compra</w:t>
      </w:r>
      <w:r w:rsidR="00466194">
        <w:rPr>
          <w:rFonts w:cstheme="minorHAnsi"/>
          <w:b/>
          <w:u w:val="single"/>
        </w:rPr>
        <w:t xml:space="preserve"> </w:t>
      </w:r>
      <w:bookmarkEnd w:id="1"/>
      <w:r w:rsidR="00634CF5">
        <w:rPr>
          <w:rFonts w:cstheme="minorHAnsi"/>
          <w:b/>
          <w:u w:val="single"/>
        </w:rPr>
        <w:t xml:space="preserve">de </w:t>
      </w:r>
      <w:r w:rsidR="00DC6925">
        <w:rPr>
          <w:rFonts w:cstheme="minorHAnsi"/>
          <w:b/>
          <w:u w:val="single"/>
        </w:rPr>
        <w:t>GALVANOS DE RECONOCIMIENTO</w:t>
      </w:r>
    </w:p>
    <w:p w14:paraId="7EB52510" w14:textId="77777777" w:rsidR="00B921C8" w:rsidRDefault="00B921C8" w:rsidP="00B921C8">
      <w:pPr>
        <w:jc w:val="both"/>
      </w:pPr>
      <w:r>
        <w:t xml:space="preserve">11 GALVANOS DE RECONOCIEMIENTO EN VIDRIO DE 15CMS X 15 CMS OXAGONAL, DEBE LLEVAR SELLO INSTITUCIONAL. DEBE DECIR: </w:t>
      </w:r>
    </w:p>
    <w:p w14:paraId="02CCD390" w14:textId="59DCC35D" w:rsidR="00B921C8" w:rsidRDefault="00B921C8" w:rsidP="00B921C8">
      <w:pPr>
        <w:jc w:val="both"/>
      </w:pPr>
      <w:r>
        <w:t>“</w:t>
      </w:r>
      <w:r w:rsidRPr="007A009F">
        <w:rPr>
          <w:b/>
          <w:bCs/>
        </w:rPr>
        <w:t>LA UNIVERSIDAD ARTURO PRAT Y LA FACULTAD DE LA SALUD. DISTINGUEN A</w:t>
      </w:r>
      <w:r>
        <w:t>:</w:t>
      </w:r>
    </w:p>
    <w:p w14:paraId="665EE95E" w14:textId="61758DF1" w:rsidR="007A009F" w:rsidRDefault="00B921C8" w:rsidP="00B921C8">
      <w:pPr>
        <w:jc w:val="both"/>
      </w:pPr>
      <w:r w:rsidRPr="007A009F">
        <w:rPr>
          <w:i/>
          <w:iCs/>
          <w:u w:val="single"/>
        </w:rPr>
        <w:t>NOMBRE DE LA INSTITUCION</w:t>
      </w:r>
      <w:r>
        <w:t xml:space="preserve">, </w:t>
      </w:r>
      <w:r w:rsidRPr="007A009F">
        <w:rPr>
          <w:b/>
          <w:bCs/>
        </w:rPr>
        <w:t>POR SU VALIOSO APORTE AL PROCESO FORMATIVO EN SUS RESPECTIVOS CAMPOS CLINICOS, AÑO 2026</w:t>
      </w:r>
      <w:r w:rsidR="007972D6">
        <w:rPr>
          <w:b/>
          <w:bCs/>
        </w:rPr>
        <w:t>”</w:t>
      </w:r>
    </w:p>
    <w:p w14:paraId="63899BBC" w14:textId="77777777" w:rsidR="007A009F" w:rsidRDefault="00B921C8" w:rsidP="00B921C8">
      <w:pPr>
        <w:jc w:val="both"/>
      </w:pPr>
      <w:r>
        <w:t xml:space="preserve"> INSTITUCIONES PARA RECONOCER: </w:t>
      </w:r>
    </w:p>
    <w:p w14:paraId="7E836761" w14:textId="10A18EC0" w:rsidR="0021255B" w:rsidRDefault="00B921C8" w:rsidP="0021255B">
      <w:pPr>
        <w:pStyle w:val="Prrafodelista"/>
        <w:numPr>
          <w:ilvl w:val="0"/>
          <w:numId w:val="16"/>
        </w:numPr>
        <w:jc w:val="both"/>
      </w:pPr>
      <w:r>
        <w:t xml:space="preserve">Hospital Dr. Ernesto Torres Galdames (HETG) </w:t>
      </w:r>
    </w:p>
    <w:p w14:paraId="03BCACD3" w14:textId="69E3AE5A" w:rsidR="0021255B" w:rsidRDefault="00B921C8" w:rsidP="0021255B">
      <w:pPr>
        <w:pStyle w:val="Prrafodelista"/>
        <w:numPr>
          <w:ilvl w:val="0"/>
          <w:numId w:val="16"/>
        </w:numPr>
        <w:jc w:val="both"/>
      </w:pPr>
      <w:r>
        <w:t xml:space="preserve">Hospital de Alto Hospicio (HAH) </w:t>
      </w:r>
    </w:p>
    <w:p w14:paraId="0CED5884" w14:textId="1BE8F48F" w:rsidR="0021255B" w:rsidRDefault="00B921C8" w:rsidP="0021255B">
      <w:pPr>
        <w:pStyle w:val="Prrafodelista"/>
        <w:numPr>
          <w:ilvl w:val="0"/>
          <w:numId w:val="16"/>
        </w:numPr>
        <w:jc w:val="both"/>
      </w:pPr>
      <w:r>
        <w:t>Servicio de Salud Tarapacá (SST)</w:t>
      </w:r>
    </w:p>
    <w:p w14:paraId="6E9C564C" w14:textId="65647D19" w:rsidR="0021255B" w:rsidRDefault="00B921C8" w:rsidP="0021255B">
      <w:pPr>
        <w:pStyle w:val="Prrafodelista"/>
        <w:numPr>
          <w:ilvl w:val="0"/>
          <w:numId w:val="16"/>
        </w:numPr>
        <w:jc w:val="both"/>
      </w:pPr>
      <w:r>
        <w:t xml:space="preserve">Corporación Municipal de Desarrollo Social de Iquique (CORMUDESI) </w:t>
      </w:r>
    </w:p>
    <w:p w14:paraId="75C48E85" w14:textId="6EC633DD" w:rsidR="0021255B" w:rsidRDefault="00B921C8" w:rsidP="0021255B">
      <w:pPr>
        <w:pStyle w:val="Prrafodelista"/>
        <w:numPr>
          <w:ilvl w:val="0"/>
          <w:numId w:val="16"/>
        </w:numPr>
        <w:jc w:val="both"/>
      </w:pPr>
      <w:r>
        <w:t xml:space="preserve">Municipalidad de Alto Hospicio (MAHO) </w:t>
      </w:r>
    </w:p>
    <w:p w14:paraId="5532312B" w14:textId="470AD1C9" w:rsidR="0021255B" w:rsidRDefault="00B921C8" w:rsidP="0021255B">
      <w:pPr>
        <w:pStyle w:val="Prrafodelista"/>
        <w:numPr>
          <w:ilvl w:val="0"/>
          <w:numId w:val="16"/>
        </w:numPr>
        <w:jc w:val="both"/>
      </w:pPr>
      <w:r>
        <w:t xml:space="preserve">Teletón </w:t>
      </w:r>
    </w:p>
    <w:p w14:paraId="740A6D7D" w14:textId="3F2E87F7" w:rsidR="0021255B" w:rsidRDefault="00B921C8" w:rsidP="0021255B">
      <w:pPr>
        <w:pStyle w:val="Prrafodelista"/>
        <w:numPr>
          <w:ilvl w:val="0"/>
          <w:numId w:val="16"/>
        </w:numPr>
        <w:jc w:val="both"/>
      </w:pPr>
      <w:r>
        <w:t xml:space="preserve">CIEK </w:t>
      </w:r>
    </w:p>
    <w:p w14:paraId="3975B713" w14:textId="07EDF51B" w:rsidR="0021255B" w:rsidRDefault="00B921C8" w:rsidP="0021255B">
      <w:pPr>
        <w:pStyle w:val="Prrafodelista"/>
        <w:numPr>
          <w:ilvl w:val="0"/>
          <w:numId w:val="16"/>
        </w:numPr>
        <w:jc w:val="both"/>
      </w:pPr>
      <w:r>
        <w:t xml:space="preserve">SEREMI de Salud </w:t>
      </w:r>
    </w:p>
    <w:p w14:paraId="19AF6255" w14:textId="1ED5DD29" w:rsidR="0021255B" w:rsidRDefault="00B921C8" w:rsidP="0021255B">
      <w:pPr>
        <w:pStyle w:val="Prrafodelista"/>
        <w:numPr>
          <w:ilvl w:val="0"/>
          <w:numId w:val="16"/>
        </w:numPr>
        <w:jc w:val="both"/>
      </w:pPr>
      <w:r>
        <w:t xml:space="preserve">Centro Médico Jenner </w:t>
      </w:r>
    </w:p>
    <w:p w14:paraId="525D8AC2" w14:textId="651D85D7" w:rsidR="0021255B" w:rsidRDefault="00B921C8" w:rsidP="0021255B">
      <w:pPr>
        <w:pStyle w:val="Prrafodelista"/>
        <w:numPr>
          <w:ilvl w:val="0"/>
          <w:numId w:val="16"/>
        </w:numPr>
        <w:jc w:val="both"/>
      </w:pPr>
      <w:r>
        <w:t xml:space="preserve">COANIL </w:t>
      </w:r>
    </w:p>
    <w:p w14:paraId="45D8D280" w14:textId="28ABDFCB" w:rsidR="00760636" w:rsidRDefault="00B921C8" w:rsidP="0021255B">
      <w:pPr>
        <w:pStyle w:val="Prrafodelista"/>
        <w:numPr>
          <w:ilvl w:val="0"/>
          <w:numId w:val="16"/>
        </w:numPr>
        <w:jc w:val="both"/>
      </w:pPr>
      <w:r>
        <w:t>Red Salud</w:t>
      </w:r>
    </w:p>
    <w:p w14:paraId="65602AAC" w14:textId="2E713797" w:rsidR="00A82D3A" w:rsidRDefault="007C6B54" w:rsidP="00A82D3A">
      <w:pPr>
        <w:pStyle w:val="Prrafodelista"/>
        <w:ind w:left="1440"/>
        <w:jc w:val="center"/>
        <w:rPr>
          <w:bCs/>
          <w:szCs w:val="24"/>
        </w:rPr>
      </w:pPr>
      <w:r>
        <w:rPr>
          <w:bCs/>
          <w:noProof/>
          <w:szCs w:val="24"/>
        </w:rPr>
        <mc:AlternateContent>
          <mc:Choice Requires="wps">
            <w:drawing>
              <wp:anchor distT="0" distB="0" distL="114300" distR="114300" simplePos="0" relativeHeight="251659264" behindDoc="0" locked="0" layoutInCell="1" allowOverlap="1" wp14:anchorId="548A8F33" wp14:editId="008078F2">
                <wp:simplePos x="0" y="0"/>
                <wp:positionH relativeFrom="column">
                  <wp:posOffset>2539365</wp:posOffset>
                </wp:positionH>
                <wp:positionV relativeFrom="paragraph">
                  <wp:posOffset>478345</wp:posOffset>
                </wp:positionV>
                <wp:extent cx="302534" cy="104775"/>
                <wp:effectExtent l="0" t="0" r="21590" b="28575"/>
                <wp:wrapNone/>
                <wp:docPr id="4" name="Rectángulo: esquinas redondeadas 4"/>
                <wp:cNvGraphicFramePr/>
                <a:graphic xmlns:a="http://schemas.openxmlformats.org/drawingml/2006/main">
                  <a:graphicData uri="http://schemas.microsoft.com/office/word/2010/wordprocessingShape">
                    <wps:wsp>
                      <wps:cNvSpPr/>
                      <wps:spPr>
                        <a:xfrm>
                          <a:off x="0" y="0"/>
                          <a:ext cx="302534" cy="104775"/>
                        </a:xfrm>
                        <a:prstGeom prst="roundRect">
                          <a:avLst/>
                        </a:prstGeom>
                        <a:solidFill>
                          <a:srgbClr val="3E4670"/>
                        </a:solidFill>
                        <a:ln>
                          <a:solidFill>
                            <a:srgbClr val="3E4670"/>
                          </a:solidFill>
                        </a:ln>
                      </wps:spPr>
                      <wps:style>
                        <a:lnRef idx="2">
                          <a:schemeClr val="accent1">
                            <a:shade val="50000"/>
                          </a:schemeClr>
                        </a:lnRef>
                        <a:fillRef idx="1001">
                          <a:schemeClr val="dk2"/>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E23963F" id="Rectángulo: esquinas redondeadas 4" o:spid="_x0000_s1026" style="position:absolute;margin-left:199.95pt;margin-top:37.65pt;width:23.8pt;height:8.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" fillcolor="#3e4670" strokecolor="#3e4670" strokeweight="1pt">
                <v:stroke joinstyle="miter"/>
              </v:roundrect>
            </w:pict>
          </mc:Fallback>
        </mc:AlternateContent>
      </w:r>
      <w:r>
        <w:rPr>
          <w:bCs/>
          <w:noProof/>
          <w:szCs w:val="24"/>
        </w:rPr>
        <mc:AlternateContent>
          <mc:Choice Requires="wps">
            <w:drawing>
              <wp:anchor distT="0" distB="0" distL="114300" distR="114300" simplePos="0" relativeHeight="251661312" behindDoc="0" locked="0" layoutInCell="1" allowOverlap="1" wp14:anchorId="3513E2DD" wp14:editId="00334186">
                <wp:simplePos x="0" y="0"/>
                <wp:positionH relativeFrom="column">
                  <wp:posOffset>3554882</wp:posOffset>
                </wp:positionH>
                <wp:positionV relativeFrom="paragraph">
                  <wp:posOffset>2467890</wp:posOffset>
                </wp:positionV>
                <wp:extent cx="338138" cy="119062"/>
                <wp:effectExtent l="0" t="0" r="24130" b="14605"/>
                <wp:wrapNone/>
                <wp:docPr id="5" name="Rectángulo: esquinas redondeadas 5"/>
                <wp:cNvGraphicFramePr/>
                <a:graphic xmlns:a="http://schemas.openxmlformats.org/drawingml/2006/main">
                  <a:graphicData uri="http://schemas.microsoft.com/office/word/2010/wordprocessingShape">
                    <wps:wsp>
                      <wps:cNvSpPr/>
                      <wps:spPr>
                        <a:xfrm>
                          <a:off x="0" y="0"/>
                          <a:ext cx="338138" cy="119062"/>
                        </a:xfrm>
                        <a:prstGeom prst="roundRect">
                          <a:avLst/>
                        </a:prstGeom>
                        <a:solidFill>
                          <a:srgbClr val="3E4670"/>
                        </a:solidFill>
                        <a:ln>
                          <a:solidFill>
                            <a:srgbClr val="3E4670"/>
                          </a:solidFill>
                        </a:ln>
                      </wps:spPr>
                      <wps:style>
                        <a:lnRef idx="2">
                          <a:schemeClr val="accent1">
                            <a:shade val="50000"/>
                          </a:schemeClr>
                        </a:lnRef>
                        <a:fillRef idx="1001">
                          <a:schemeClr val="dk2"/>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665649" id="Rectángulo: esquinas redondeadas 5" o:spid="_x0000_s1026" style="position:absolute;margin-left:279.9pt;margin-top:194.3pt;width:26.65pt;height:9.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" fillcolor="#3e4670" strokecolor="#3e4670" strokeweight="1pt">
                <v:stroke joinstyle="miter"/>
              </v:roundrect>
            </w:pict>
          </mc:Fallback>
        </mc:AlternateContent>
      </w:r>
    </w:p>
    <w:p w14:paraId="4A8B42EF" w14:textId="50642E44" w:rsidR="003C3A29" w:rsidRDefault="003C3A29" w:rsidP="00626C16">
      <w:pPr>
        <w:pStyle w:val="Prrafodelista"/>
        <w:ind w:left="1440"/>
        <w:jc w:val="center"/>
        <w:rPr>
          <w:bCs/>
          <w:i/>
          <w:sz w:val="24"/>
          <w:szCs w:val="24"/>
        </w:rPr>
      </w:pPr>
      <w:r w:rsidRPr="003C3A29">
        <w:rPr>
          <w:bCs/>
          <w:i/>
          <w:sz w:val="24"/>
          <w:szCs w:val="24"/>
        </w:rPr>
        <w:drawing>
          <wp:inline distT="0" distB="0" distL="0" distR="0" wp14:anchorId="2E4FC02B" wp14:editId="6A941599">
            <wp:extent cx="3197444" cy="3143250"/>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00839" cy="3146588"/>
                    </a:xfrm>
                    <a:prstGeom prst="rect">
                      <a:avLst/>
                    </a:prstGeom>
                  </pic:spPr>
                </pic:pic>
              </a:graphicData>
            </a:graphic>
          </wp:inline>
        </w:drawing>
      </w:r>
    </w:p>
    <w:p w14:paraId="47BF7AD9" w14:textId="77777777" w:rsidR="003C3A29" w:rsidRDefault="003C3A29" w:rsidP="00626C16">
      <w:pPr>
        <w:pStyle w:val="Prrafodelista"/>
        <w:ind w:left="1440"/>
        <w:jc w:val="center"/>
        <w:rPr>
          <w:bCs/>
          <w:i/>
          <w:sz w:val="24"/>
          <w:szCs w:val="24"/>
        </w:rPr>
      </w:pPr>
    </w:p>
    <w:p w14:paraId="2E216866" w14:textId="5B9394C7" w:rsidR="009D5E32" w:rsidRDefault="009D5E32" w:rsidP="00626C16">
      <w:pPr>
        <w:pStyle w:val="Prrafodelista"/>
        <w:ind w:left="1440"/>
        <w:jc w:val="center"/>
        <w:rPr>
          <w:bCs/>
          <w:i/>
          <w:sz w:val="24"/>
          <w:szCs w:val="24"/>
        </w:rPr>
      </w:pPr>
      <w:r w:rsidRPr="004C7332">
        <w:rPr>
          <w:bCs/>
          <w:i/>
          <w:sz w:val="24"/>
          <w:szCs w:val="24"/>
        </w:rPr>
        <w:t>Imagen de referencia</w:t>
      </w:r>
    </w:p>
    <w:p w14:paraId="04623E35" w14:textId="5B64A019" w:rsidR="004C2922" w:rsidRDefault="006307DD" w:rsidP="00EA655D">
      <w:pPr>
        <w:pStyle w:val="Prrafodelista"/>
        <w:ind w:left="1440"/>
        <w:jc w:val="both"/>
        <w:rPr>
          <w:b/>
          <w:bCs/>
          <w:sz w:val="24"/>
          <w:szCs w:val="24"/>
          <w:u w:val="single"/>
        </w:rPr>
      </w:pPr>
      <w:r w:rsidRPr="00A15FC8">
        <w:rPr>
          <w:b/>
          <w:highlight w:val="yellow"/>
        </w:rPr>
        <w:t xml:space="preserve">Esto establece un </w:t>
      </w:r>
      <w:r w:rsidR="00B541E3" w:rsidRPr="00A15FC8">
        <w:rPr>
          <w:b/>
          <w:highlight w:val="yellow"/>
        </w:rPr>
        <w:t xml:space="preserve">monto total estimado </w:t>
      </w:r>
      <w:r w:rsidRPr="00A15FC8">
        <w:rPr>
          <w:b/>
          <w:highlight w:val="yellow"/>
        </w:rPr>
        <w:t>a cotizar de $</w:t>
      </w:r>
      <w:r w:rsidR="00A15FC8" w:rsidRPr="00A15FC8">
        <w:rPr>
          <w:b/>
          <w:highlight w:val="yellow"/>
        </w:rPr>
        <w:t>220.000</w:t>
      </w:r>
      <w:r w:rsidRPr="00A15FC8">
        <w:rPr>
          <w:b/>
          <w:highlight w:val="yellow"/>
        </w:rPr>
        <w:t xml:space="preserve"> </w:t>
      </w:r>
      <w:r w:rsidR="00671EEB" w:rsidRPr="00A15FC8">
        <w:rPr>
          <w:b/>
          <w:highlight w:val="yellow"/>
        </w:rPr>
        <w:t>CLP.</w:t>
      </w:r>
    </w:p>
    <w:p w14:paraId="21535BB9" w14:textId="77777777" w:rsidR="00435032" w:rsidRPr="00907CB1" w:rsidRDefault="00435032" w:rsidP="009E0D4F">
      <w:pPr>
        <w:jc w:val="both"/>
        <w:rPr>
          <w:b/>
          <w:bCs/>
          <w:sz w:val="24"/>
          <w:szCs w:val="24"/>
          <w:u w:val="single"/>
        </w:rPr>
      </w:pPr>
    </w:p>
    <w:p w14:paraId="338D4029" w14:textId="4E8E6AA7" w:rsidR="00435032" w:rsidRDefault="00164057" w:rsidP="009D5E32">
      <w:pPr>
        <w:jc w:val="both"/>
        <w:rPr>
          <w:b/>
          <w:bCs/>
          <w:highlight w:val="yellow"/>
        </w:rPr>
      </w:pPr>
      <w:r w:rsidRPr="00164057">
        <w:rPr>
          <w:b/>
          <w:bCs/>
          <w:highlight w:val="yellow"/>
          <w:u w:val="single"/>
        </w:rPr>
        <w:t>IMPORTANTE:</w:t>
      </w:r>
      <w:r w:rsidRPr="00164057">
        <w:rPr>
          <w:b/>
          <w:bCs/>
          <w:highlight w:val="yellow"/>
        </w:rPr>
        <w:t xml:space="preserve"> DEBIDO A LA IMPORTANCIA DE LA</w:t>
      </w:r>
      <w:r>
        <w:rPr>
          <w:b/>
          <w:bCs/>
          <w:highlight w:val="yellow"/>
        </w:rPr>
        <w:t xml:space="preserve"> CALIDAD </w:t>
      </w:r>
      <w:r w:rsidRPr="00164057">
        <w:rPr>
          <w:b/>
          <w:bCs/>
          <w:highlight w:val="yellow"/>
        </w:rPr>
        <w:t>DE LOS PRODUCTOS SOLICITADOS, ES DE VITAL IMPORTANCIA ADJUNTAR FOTOGRAFIAS DE LOS PRODUCTOS OFERTADOS CON SUS CARACTERISTICAS</w:t>
      </w:r>
      <w:r w:rsidR="00F533DC">
        <w:rPr>
          <w:b/>
          <w:bCs/>
          <w:highlight w:val="yellow"/>
        </w:rPr>
        <w:t xml:space="preserve"> Y CANTIDADES OFERTADAS</w:t>
      </w:r>
      <w:r w:rsidRPr="00164057">
        <w:rPr>
          <w:b/>
          <w:bCs/>
          <w:highlight w:val="yellow"/>
        </w:rPr>
        <w:t>, DE LO CONTRARIO, LAS OFERTAS PODRIAN DECLARARSE INADMISIBLES</w:t>
      </w:r>
      <w:r w:rsidRPr="0004455C">
        <w:rPr>
          <w:b/>
          <w:bCs/>
          <w:highlight w:val="yellow"/>
        </w:rPr>
        <w:t xml:space="preserve">. </w:t>
      </w:r>
    </w:p>
    <w:p w14:paraId="489E7AC9" w14:textId="77777777" w:rsidR="007C6B54" w:rsidRPr="009D5E32" w:rsidRDefault="007C6B54" w:rsidP="009D5E32">
      <w:pPr>
        <w:jc w:val="both"/>
        <w:rPr>
          <w:b/>
          <w:bCs/>
          <w:highlight w:val="yellow"/>
          <w:u w:val="single"/>
        </w:rPr>
      </w:pPr>
    </w:p>
    <w:p w14:paraId="2FA097CD" w14:textId="264C60CA" w:rsidR="00A02D72" w:rsidRDefault="00BA197A" w:rsidP="00EA655D">
      <w:pPr>
        <w:jc w:val="center"/>
        <w:rPr>
          <w:b/>
          <w:bCs/>
          <w:u w:val="single"/>
        </w:rPr>
      </w:pPr>
      <w:r w:rsidRPr="004E2BBF">
        <w:rPr>
          <w:b/>
          <w:bCs/>
          <w:u w:val="single"/>
        </w:rPr>
        <w:t>Criterios de Evaluación:</w:t>
      </w:r>
    </w:p>
    <w:p w14:paraId="5B29E2F9" w14:textId="77777777" w:rsidR="007C6B54" w:rsidRPr="004E2BBF" w:rsidRDefault="007C6B54" w:rsidP="00EA655D">
      <w:pPr>
        <w:jc w:val="center"/>
        <w:rPr>
          <w:b/>
          <w:bCs/>
          <w:u w:val="single"/>
        </w:rPr>
      </w:pPr>
    </w:p>
    <w:p w14:paraId="59E20816" w14:textId="4B7D09B4" w:rsidR="003264FD" w:rsidRPr="006A68DE" w:rsidRDefault="009C726D" w:rsidP="003264FD">
      <w:pPr>
        <w:pStyle w:val="Prrafodelista"/>
        <w:numPr>
          <w:ilvl w:val="0"/>
          <w:numId w:val="1"/>
        </w:numPr>
        <w:rPr>
          <w:sz w:val="24"/>
          <w:szCs w:val="24"/>
          <w:u w:val="single"/>
        </w:rPr>
      </w:pPr>
      <w:r w:rsidRPr="006A68DE">
        <w:rPr>
          <w:sz w:val="24"/>
          <w:szCs w:val="24"/>
          <w:u w:val="single"/>
        </w:rPr>
        <w:t>Oferta Económica</w:t>
      </w:r>
      <w:r w:rsidR="003264FD" w:rsidRPr="006A68DE">
        <w:rPr>
          <w:sz w:val="24"/>
          <w:szCs w:val="24"/>
          <w:u w:val="single"/>
        </w:rPr>
        <w:t xml:space="preserve"> – </w:t>
      </w:r>
      <w:r w:rsidR="009E5EF3">
        <w:rPr>
          <w:b/>
          <w:bCs/>
          <w:sz w:val="24"/>
          <w:szCs w:val="24"/>
          <w:u w:val="single"/>
        </w:rPr>
        <w:t>5</w:t>
      </w:r>
      <w:r w:rsidR="007435D3">
        <w:rPr>
          <w:b/>
          <w:bCs/>
          <w:sz w:val="24"/>
          <w:szCs w:val="24"/>
          <w:u w:val="single"/>
        </w:rPr>
        <w:t>0</w:t>
      </w:r>
      <w:r w:rsidR="003264FD" w:rsidRPr="006A68DE">
        <w:rPr>
          <w:b/>
          <w:bCs/>
          <w:sz w:val="24"/>
          <w:szCs w:val="24"/>
          <w:u w:val="single"/>
        </w:rPr>
        <w:t>%</w:t>
      </w:r>
    </w:p>
    <w:p w14:paraId="623FD0A2" w14:textId="57085DCF" w:rsidR="009C726D" w:rsidRDefault="009C726D" w:rsidP="009C726D">
      <w:pPr>
        <w:pStyle w:val="Prrafodelista"/>
        <w:rPr>
          <w:sz w:val="24"/>
          <w:szCs w:val="24"/>
        </w:rPr>
      </w:pPr>
      <w:r>
        <w:rPr>
          <w:sz w:val="24"/>
          <w:szCs w:val="24"/>
        </w:rPr>
        <w:t>Para este criterio se considerará la suma total de todos los artículos ofertados</w:t>
      </w:r>
      <w:r w:rsidR="00171282">
        <w:rPr>
          <w:sz w:val="24"/>
          <w:szCs w:val="24"/>
        </w:rPr>
        <w:t>.</w:t>
      </w:r>
    </w:p>
    <w:p w14:paraId="537C6B38" w14:textId="625E25C2" w:rsidR="00435032" w:rsidRDefault="003264FD" w:rsidP="003E4227">
      <w:pPr>
        <w:rPr>
          <w:rFonts w:eastAsiaTheme="minorEastAsia"/>
          <w:b/>
        </w:rPr>
      </w:pPr>
      <m:oMathPara>
        <m:oMath>
          <m:r>
            <m:rPr>
              <m:sty m:val="bi"/>
            </m:rPr>
            <w:rPr>
              <w:rFonts w:ascii="Cambria Math" w:hAnsi="Cambria Math" w:cs="Times New Roman"/>
            </w:rPr>
            <m:t>Puntaje obtenido=</m:t>
          </m:r>
          <m:f>
            <m:fPr>
              <m:ctrlPr>
                <w:rPr>
                  <w:rFonts w:ascii="Cambria Math" w:hAnsi="Cambria Math" w:cs="Times New Roman"/>
                  <w:b/>
                  <w:bCs/>
                  <w:i/>
                </w:rPr>
              </m:ctrlPr>
            </m:fPr>
            <m:num>
              <m:r>
                <m:rPr>
                  <m:sty m:val="bi"/>
                </m:rPr>
                <w:rPr>
                  <w:rFonts w:ascii="Cambria Math" w:hAnsi="Cambria Math" w:cs="Times New Roman"/>
                </w:rPr>
                <m:t xml:space="preserve">Menor Precio Ofertado por los oferentes </m:t>
              </m:r>
            </m:num>
            <m:den>
              <m:r>
                <m:rPr>
                  <m:sty m:val="bi"/>
                </m:rPr>
                <w:rPr>
                  <w:rFonts w:ascii="Cambria Math" w:hAnsi="Cambria Math" w:cs="Times New Roman"/>
                </w:rPr>
                <m:t>Precio Ofertado por el oferente</m:t>
              </m:r>
            </m:den>
          </m:f>
          <m:r>
            <m:rPr>
              <m:sty m:val="bi"/>
            </m:rPr>
            <w:rPr>
              <w:rFonts w:ascii="Cambria Math" w:hAnsi="Cambria Math" w:cs="Times New Roman"/>
            </w:rPr>
            <m:t>*100</m:t>
          </m:r>
        </m:oMath>
      </m:oMathPara>
    </w:p>
    <w:p w14:paraId="0904255F" w14:textId="7F1A5332" w:rsidR="007C6B54" w:rsidRDefault="007C6B54" w:rsidP="003E4227">
      <w:pPr>
        <w:rPr>
          <w:rFonts w:eastAsiaTheme="minorEastAsia"/>
          <w:b/>
        </w:rPr>
      </w:pPr>
    </w:p>
    <w:p w14:paraId="2FF6B361" w14:textId="77777777" w:rsidR="007C6B54" w:rsidRPr="006307DD" w:rsidRDefault="007C6B54" w:rsidP="003E4227">
      <w:pPr>
        <w:rPr>
          <w:rFonts w:eastAsiaTheme="minorEastAsia"/>
          <w:b/>
        </w:rPr>
      </w:pPr>
    </w:p>
    <w:p w14:paraId="58786C3E" w14:textId="33E7C7E2" w:rsidR="00646777" w:rsidRPr="00BC206D" w:rsidRDefault="00646777" w:rsidP="00646777">
      <w:pPr>
        <w:pStyle w:val="Prrafodelista"/>
        <w:numPr>
          <w:ilvl w:val="0"/>
          <w:numId w:val="1"/>
        </w:numPr>
        <w:rPr>
          <w:sz w:val="24"/>
          <w:szCs w:val="24"/>
          <w:u w:val="single"/>
        </w:rPr>
      </w:pPr>
      <w:r>
        <w:rPr>
          <w:sz w:val="24"/>
          <w:szCs w:val="24"/>
          <w:u w:val="single"/>
        </w:rPr>
        <w:t>C</w:t>
      </w:r>
      <w:r w:rsidR="00115689">
        <w:rPr>
          <w:sz w:val="24"/>
          <w:szCs w:val="24"/>
          <w:u w:val="single"/>
        </w:rPr>
        <w:t xml:space="preserve">umplimiento de los </w:t>
      </w:r>
      <w:r w:rsidR="00BD632E">
        <w:rPr>
          <w:sz w:val="24"/>
          <w:szCs w:val="24"/>
          <w:u w:val="single"/>
        </w:rPr>
        <w:t>requisitos –</w:t>
      </w:r>
      <w:r>
        <w:rPr>
          <w:sz w:val="24"/>
          <w:szCs w:val="24"/>
          <w:u w:val="single"/>
        </w:rPr>
        <w:t xml:space="preserve"> </w:t>
      </w:r>
      <w:r w:rsidR="00EA655D">
        <w:rPr>
          <w:b/>
          <w:bCs/>
          <w:sz w:val="24"/>
          <w:szCs w:val="24"/>
          <w:u w:val="single"/>
        </w:rPr>
        <w:t>3</w:t>
      </w:r>
      <w:r w:rsidR="007435D3">
        <w:rPr>
          <w:b/>
          <w:bCs/>
          <w:sz w:val="24"/>
          <w:szCs w:val="24"/>
          <w:u w:val="single"/>
        </w:rPr>
        <w:t>0</w:t>
      </w:r>
      <w:r w:rsidRPr="0005704C">
        <w:rPr>
          <w:b/>
          <w:bCs/>
          <w:sz w:val="24"/>
          <w:szCs w:val="24"/>
          <w:u w:val="single"/>
        </w:rPr>
        <w:t>%</w:t>
      </w:r>
    </w:p>
    <w:p w14:paraId="6CD4A58F" w14:textId="581F389D" w:rsidR="00BC206D" w:rsidRPr="00BD632E" w:rsidRDefault="001A41E8" w:rsidP="001A41E8">
      <w:pPr>
        <w:pStyle w:val="Prrafodelista"/>
        <w:rPr>
          <w:sz w:val="24"/>
          <w:szCs w:val="24"/>
        </w:rPr>
      </w:pPr>
      <w:r w:rsidRPr="001A41E8">
        <w:rPr>
          <w:sz w:val="24"/>
          <w:szCs w:val="24"/>
        </w:rPr>
        <w:t>Para este criterio se considerará el cumplimiento de las características de los productos solicitados. Es importante adjuntar cotización formal con detalle de los productos, de preferencia con imágenes, de lo contrario, la oferta podría declararse inadmisible.</w:t>
      </w:r>
    </w:p>
    <w:tbl>
      <w:tblPr>
        <w:tblStyle w:val="Tablaconcuadrcula"/>
        <w:tblW w:w="8844" w:type="dxa"/>
        <w:tblInd w:w="-5" w:type="dxa"/>
        <w:tblLook w:val="04A0" w:firstRow="1" w:lastRow="0" w:firstColumn="1" w:lastColumn="0" w:noHBand="0" w:noVBand="1"/>
      </w:tblPr>
      <w:tblGrid>
        <w:gridCol w:w="3969"/>
        <w:gridCol w:w="1891"/>
        <w:gridCol w:w="2984"/>
      </w:tblGrid>
      <w:tr w:rsidR="00646777" w14:paraId="5297DF5F" w14:textId="77777777" w:rsidTr="008E37FB">
        <w:tc>
          <w:tcPr>
            <w:tcW w:w="3969" w:type="dxa"/>
            <w:shd w:val="clear" w:color="auto" w:fill="4472C4" w:themeFill="accent1"/>
          </w:tcPr>
          <w:p w14:paraId="1EDD69F5" w14:textId="77777777" w:rsidR="00646777" w:rsidRPr="009C726D" w:rsidRDefault="00646777" w:rsidP="008E37FB">
            <w:pPr>
              <w:jc w:val="center"/>
              <w:rPr>
                <w:b/>
                <w:bCs/>
                <w:color w:val="FFFFFF" w:themeColor="background1"/>
                <w:sz w:val="24"/>
                <w:szCs w:val="24"/>
              </w:rPr>
            </w:pPr>
            <w:r>
              <w:rPr>
                <w:b/>
                <w:bCs/>
                <w:color w:val="FFFFFF" w:themeColor="background1"/>
                <w:sz w:val="24"/>
                <w:szCs w:val="24"/>
              </w:rPr>
              <w:t xml:space="preserve">Los bienes y servicios: </w:t>
            </w:r>
          </w:p>
        </w:tc>
        <w:tc>
          <w:tcPr>
            <w:tcW w:w="1891" w:type="dxa"/>
            <w:shd w:val="clear" w:color="auto" w:fill="4472C4" w:themeFill="accent1"/>
          </w:tcPr>
          <w:p w14:paraId="2F3690E8" w14:textId="77777777" w:rsidR="00646777" w:rsidRPr="009C726D" w:rsidRDefault="00646777" w:rsidP="008E37FB">
            <w:pPr>
              <w:jc w:val="center"/>
              <w:rPr>
                <w:b/>
                <w:bCs/>
                <w:color w:val="FFFFFF" w:themeColor="background1"/>
                <w:sz w:val="24"/>
                <w:szCs w:val="24"/>
              </w:rPr>
            </w:pPr>
            <w:r>
              <w:rPr>
                <w:b/>
                <w:bCs/>
                <w:color w:val="FFFFFF" w:themeColor="background1"/>
                <w:sz w:val="24"/>
                <w:szCs w:val="24"/>
              </w:rPr>
              <w:t>Puntaje</w:t>
            </w:r>
          </w:p>
        </w:tc>
        <w:tc>
          <w:tcPr>
            <w:tcW w:w="2984" w:type="dxa"/>
            <w:shd w:val="clear" w:color="auto" w:fill="4472C4" w:themeFill="accent1"/>
          </w:tcPr>
          <w:p w14:paraId="5B61D0E6" w14:textId="77777777" w:rsidR="00646777" w:rsidRPr="009C726D" w:rsidRDefault="00646777" w:rsidP="008E37FB">
            <w:pPr>
              <w:jc w:val="center"/>
              <w:rPr>
                <w:b/>
                <w:bCs/>
                <w:color w:val="FFFFFF" w:themeColor="background1"/>
                <w:sz w:val="24"/>
                <w:szCs w:val="24"/>
              </w:rPr>
            </w:pPr>
            <w:r w:rsidRPr="009C726D">
              <w:rPr>
                <w:b/>
                <w:bCs/>
                <w:color w:val="FFFFFF" w:themeColor="background1"/>
                <w:sz w:val="24"/>
                <w:szCs w:val="24"/>
              </w:rPr>
              <w:t>Detalle</w:t>
            </w:r>
          </w:p>
        </w:tc>
      </w:tr>
      <w:tr w:rsidR="00646777" w14:paraId="4E2C3E31" w14:textId="77777777" w:rsidTr="008E37FB">
        <w:trPr>
          <w:trHeight w:val="741"/>
        </w:trPr>
        <w:tc>
          <w:tcPr>
            <w:tcW w:w="3969" w:type="dxa"/>
          </w:tcPr>
          <w:p w14:paraId="276114DB" w14:textId="27A2710B" w:rsidR="00646777" w:rsidRDefault="00126E8D" w:rsidP="008E37FB">
            <w:pPr>
              <w:jc w:val="both"/>
              <w:rPr>
                <w:sz w:val="24"/>
                <w:szCs w:val="24"/>
              </w:rPr>
            </w:pPr>
            <w:r>
              <w:rPr>
                <w:sz w:val="24"/>
                <w:szCs w:val="24"/>
              </w:rPr>
              <w:t>Cumple con todos los productos solicitados.  Menciona la cantidad de cada producto ofertado</w:t>
            </w:r>
            <w:r w:rsidR="00894374">
              <w:rPr>
                <w:sz w:val="24"/>
                <w:szCs w:val="24"/>
              </w:rPr>
              <w:t xml:space="preserve"> y adjunta cotización formal con productos ofertados</w:t>
            </w:r>
            <w:r w:rsidR="0055296E">
              <w:rPr>
                <w:sz w:val="24"/>
                <w:szCs w:val="24"/>
              </w:rPr>
              <w:t xml:space="preserve"> y ficha técnica</w:t>
            </w:r>
            <w:r>
              <w:rPr>
                <w:sz w:val="24"/>
                <w:szCs w:val="24"/>
              </w:rPr>
              <w:t xml:space="preserve">. </w:t>
            </w:r>
          </w:p>
        </w:tc>
        <w:tc>
          <w:tcPr>
            <w:tcW w:w="1891" w:type="dxa"/>
          </w:tcPr>
          <w:p w14:paraId="5269EB20" w14:textId="77777777" w:rsidR="00646777" w:rsidRDefault="00646777" w:rsidP="008E37FB">
            <w:pPr>
              <w:jc w:val="center"/>
              <w:rPr>
                <w:sz w:val="24"/>
                <w:szCs w:val="24"/>
              </w:rPr>
            </w:pPr>
            <w:r>
              <w:rPr>
                <w:sz w:val="24"/>
                <w:szCs w:val="24"/>
              </w:rPr>
              <w:t>100</w:t>
            </w:r>
          </w:p>
        </w:tc>
        <w:tc>
          <w:tcPr>
            <w:tcW w:w="2984" w:type="dxa"/>
            <w:vMerge w:val="restart"/>
          </w:tcPr>
          <w:p w14:paraId="446E1519" w14:textId="77777777" w:rsidR="00646777" w:rsidRDefault="00646777" w:rsidP="008E37FB">
            <w:pPr>
              <w:jc w:val="both"/>
              <w:rPr>
                <w:sz w:val="24"/>
                <w:szCs w:val="24"/>
              </w:rPr>
            </w:pPr>
            <w:r>
              <w:rPr>
                <w:sz w:val="24"/>
                <w:szCs w:val="24"/>
              </w:rPr>
              <w:t xml:space="preserve">El proveedor tendrá el deber de entregar una cotización formal (documento adjuntado en la postulación) indicando las cantidades y las características de los artículos ofertados. En caso de no recibir alguna cotización formal, la postulación se declarará inadmisible. </w:t>
            </w:r>
          </w:p>
        </w:tc>
      </w:tr>
      <w:tr w:rsidR="00646777" w14:paraId="2003CA29" w14:textId="77777777" w:rsidTr="008E37FB">
        <w:trPr>
          <w:trHeight w:val="1132"/>
        </w:trPr>
        <w:tc>
          <w:tcPr>
            <w:tcW w:w="3969" w:type="dxa"/>
          </w:tcPr>
          <w:p w14:paraId="125ABD0A" w14:textId="5E8364C4" w:rsidR="00646777" w:rsidRDefault="00126E8D" w:rsidP="008E37FB">
            <w:pPr>
              <w:jc w:val="both"/>
              <w:rPr>
                <w:sz w:val="24"/>
                <w:szCs w:val="24"/>
              </w:rPr>
            </w:pPr>
            <w:r>
              <w:rPr>
                <w:sz w:val="24"/>
                <w:szCs w:val="24"/>
              </w:rPr>
              <w:t>Cumple con</w:t>
            </w:r>
            <w:r w:rsidR="00646777">
              <w:rPr>
                <w:sz w:val="24"/>
                <w:szCs w:val="24"/>
              </w:rPr>
              <w:t xml:space="preserve"> </w:t>
            </w:r>
            <w:r>
              <w:rPr>
                <w:sz w:val="24"/>
                <w:szCs w:val="24"/>
              </w:rPr>
              <w:t>todos los productos solicitados, pero no menciona una cantidad exacta de productos ofertados</w:t>
            </w:r>
            <w:r w:rsidR="00AA743D">
              <w:rPr>
                <w:sz w:val="24"/>
                <w:szCs w:val="24"/>
              </w:rPr>
              <w:t xml:space="preserve"> o no ofertan las cantidades mínimas solicitadas</w:t>
            </w:r>
            <w:r w:rsidR="0055296E">
              <w:rPr>
                <w:sz w:val="24"/>
                <w:szCs w:val="24"/>
              </w:rPr>
              <w:t xml:space="preserve"> y no adjunta cotización o ficha técnica con productos ofertados</w:t>
            </w:r>
            <w:r w:rsidR="00AA743D">
              <w:rPr>
                <w:sz w:val="24"/>
                <w:szCs w:val="24"/>
              </w:rPr>
              <w:t>.</w:t>
            </w:r>
          </w:p>
        </w:tc>
        <w:tc>
          <w:tcPr>
            <w:tcW w:w="1891" w:type="dxa"/>
          </w:tcPr>
          <w:p w14:paraId="73CC98C4" w14:textId="4D8452BF" w:rsidR="00646777" w:rsidRDefault="00126E8D" w:rsidP="008E37FB">
            <w:pPr>
              <w:jc w:val="center"/>
              <w:rPr>
                <w:sz w:val="24"/>
                <w:szCs w:val="24"/>
              </w:rPr>
            </w:pPr>
            <w:r>
              <w:rPr>
                <w:sz w:val="24"/>
                <w:szCs w:val="24"/>
              </w:rPr>
              <w:t>75</w:t>
            </w:r>
          </w:p>
        </w:tc>
        <w:tc>
          <w:tcPr>
            <w:tcW w:w="2984" w:type="dxa"/>
            <w:vMerge/>
          </w:tcPr>
          <w:p w14:paraId="0B0D8068" w14:textId="77777777" w:rsidR="00646777" w:rsidRDefault="00646777" w:rsidP="008E37FB">
            <w:pPr>
              <w:jc w:val="both"/>
              <w:rPr>
                <w:sz w:val="24"/>
                <w:szCs w:val="24"/>
              </w:rPr>
            </w:pPr>
          </w:p>
        </w:tc>
      </w:tr>
      <w:tr w:rsidR="008A7EF3" w14:paraId="0B2915B7" w14:textId="77777777" w:rsidTr="008E37FB">
        <w:trPr>
          <w:trHeight w:val="1132"/>
        </w:trPr>
        <w:tc>
          <w:tcPr>
            <w:tcW w:w="3969" w:type="dxa"/>
          </w:tcPr>
          <w:p w14:paraId="6C2F10F6" w14:textId="197F7A7A" w:rsidR="008A7EF3" w:rsidRDefault="008A7EF3" w:rsidP="008E37FB">
            <w:pPr>
              <w:jc w:val="both"/>
              <w:rPr>
                <w:sz w:val="24"/>
                <w:szCs w:val="24"/>
              </w:rPr>
            </w:pPr>
            <w:r>
              <w:rPr>
                <w:sz w:val="24"/>
                <w:szCs w:val="24"/>
              </w:rPr>
              <w:t>Cumple con aspectos mínimos ofertando productos alternativos a los solicitados</w:t>
            </w:r>
            <w:r w:rsidR="00242C65">
              <w:rPr>
                <w:sz w:val="24"/>
                <w:szCs w:val="24"/>
              </w:rPr>
              <w:t>.</w:t>
            </w:r>
          </w:p>
        </w:tc>
        <w:tc>
          <w:tcPr>
            <w:tcW w:w="1891" w:type="dxa"/>
          </w:tcPr>
          <w:p w14:paraId="64AA9AD6" w14:textId="670A2432" w:rsidR="008A7EF3" w:rsidRDefault="008A7EF3" w:rsidP="008E37FB">
            <w:pPr>
              <w:jc w:val="center"/>
              <w:rPr>
                <w:sz w:val="24"/>
                <w:szCs w:val="24"/>
              </w:rPr>
            </w:pPr>
            <w:r>
              <w:rPr>
                <w:sz w:val="24"/>
                <w:szCs w:val="24"/>
              </w:rPr>
              <w:t>25</w:t>
            </w:r>
          </w:p>
        </w:tc>
        <w:tc>
          <w:tcPr>
            <w:tcW w:w="2984" w:type="dxa"/>
            <w:vMerge/>
          </w:tcPr>
          <w:p w14:paraId="0002EC1F" w14:textId="77777777" w:rsidR="008A7EF3" w:rsidRDefault="008A7EF3" w:rsidP="008E37FB">
            <w:pPr>
              <w:jc w:val="both"/>
              <w:rPr>
                <w:sz w:val="24"/>
                <w:szCs w:val="24"/>
              </w:rPr>
            </w:pPr>
          </w:p>
        </w:tc>
      </w:tr>
      <w:tr w:rsidR="00646777" w14:paraId="4BFA518B" w14:textId="77777777" w:rsidTr="008E37FB">
        <w:trPr>
          <w:trHeight w:val="70"/>
        </w:trPr>
        <w:tc>
          <w:tcPr>
            <w:tcW w:w="3969" w:type="dxa"/>
          </w:tcPr>
          <w:p w14:paraId="4C6F3919" w14:textId="1041710A" w:rsidR="00646777" w:rsidRDefault="00646777" w:rsidP="008E37FB">
            <w:pPr>
              <w:jc w:val="both"/>
              <w:rPr>
                <w:sz w:val="24"/>
                <w:szCs w:val="24"/>
              </w:rPr>
            </w:pPr>
            <w:r>
              <w:rPr>
                <w:sz w:val="24"/>
                <w:szCs w:val="24"/>
              </w:rPr>
              <w:lastRenderedPageBreak/>
              <w:t>No cumplen con las especificaciones mínimas</w:t>
            </w:r>
            <w:r w:rsidR="008A7EF3">
              <w:rPr>
                <w:sz w:val="24"/>
                <w:szCs w:val="24"/>
              </w:rPr>
              <w:t>, no cumple con cantidades solicitadas</w:t>
            </w:r>
            <w:r w:rsidR="001D4910">
              <w:rPr>
                <w:sz w:val="24"/>
                <w:szCs w:val="24"/>
              </w:rPr>
              <w:t xml:space="preserve"> y </w:t>
            </w:r>
            <w:r>
              <w:rPr>
                <w:sz w:val="24"/>
                <w:szCs w:val="24"/>
              </w:rPr>
              <w:t>no entrega una cotización formal</w:t>
            </w:r>
            <w:r w:rsidR="008A7EF3">
              <w:rPr>
                <w:sz w:val="24"/>
                <w:szCs w:val="24"/>
              </w:rPr>
              <w:t>.</w:t>
            </w:r>
            <w:r>
              <w:rPr>
                <w:sz w:val="24"/>
                <w:szCs w:val="24"/>
              </w:rPr>
              <w:t xml:space="preserve"> </w:t>
            </w:r>
          </w:p>
        </w:tc>
        <w:tc>
          <w:tcPr>
            <w:tcW w:w="1891" w:type="dxa"/>
          </w:tcPr>
          <w:p w14:paraId="61EE4261" w14:textId="77777777" w:rsidR="00646777" w:rsidRDefault="00646777" w:rsidP="008E37FB">
            <w:pPr>
              <w:jc w:val="center"/>
              <w:rPr>
                <w:sz w:val="24"/>
                <w:szCs w:val="24"/>
              </w:rPr>
            </w:pPr>
          </w:p>
          <w:p w14:paraId="0C757C53" w14:textId="77777777" w:rsidR="00646777" w:rsidRDefault="00646777" w:rsidP="008E37FB">
            <w:pPr>
              <w:jc w:val="center"/>
              <w:rPr>
                <w:sz w:val="24"/>
                <w:szCs w:val="24"/>
              </w:rPr>
            </w:pPr>
          </w:p>
          <w:p w14:paraId="122F4403" w14:textId="77777777" w:rsidR="00646777" w:rsidRDefault="00646777" w:rsidP="008E37FB">
            <w:pPr>
              <w:jc w:val="center"/>
              <w:rPr>
                <w:sz w:val="24"/>
                <w:szCs w:val="24"/>
              </w:rPr>
            </w:pPr>
            <w:r>
              <w:rPr>
                <w:sz w:val="24"/>
                <w:szCs w:val="24"/>
              </w:rPr>
              <w:t>INADMISIBLE</w:t>
            </w:r>
          </w:p>
        </w:tc>
        <w:tc>
          <w:tcPr>
            <w:tcW w:w="2984" w:type="dxa"/>
            <w:vMerge/>
          </w:tcPr>
          <w:p w14:paraId="3A50E1FC" w14:textId="77777777" w:rsidR="00646777" w:rsidRDefault="00646777" w:rsidP="008E37FB">
            <w:pPr>
              <w:jc w:val="both"/>
              <w:rPr>
                <w:sz w:val="24"/>
                <w:szCs w:val="24"/>
              </w:rPr>
            </w:pPr>
          </w:p>
        </w:tc>
      </w:tr>
    </w:tbl>
    <w:p w14:paraId="6B8A1C92" w14:textId="0F604702" w:rsidR="00435032" w:rsidRDefault="00435032" w:rsidP="003E4227">
      <w:pPr>
        <w:rPr>
          <w:rFonts w:cstheme="minorHAnsi"/>
          <w:b/>
          <w:u w:val="single"/>
        </w:rPr>
      </w:pPr>
    </w:p>
    <w:p w14:paraId="7B90D3E4" w14:textId="02D93D00" w:rsidR="009D5E32" w:rsidRDefault="009D5E32" w:rsidP="003E4227">
      <w:pPr>
        <w:rPr>
          <w:rFonts w:cstheme="minorHAnsi"/>
          <w:b/>
          <w:u w:val="single"/>
        </w:rPr>
      </w:pPr>
    </w:p>
    <w:p w14:paraId="6305E384" w14:textId="73F639D6" w:rsidR="007C6B54" w:rsidRDefault="007C6B54" w:rsidP="003E4227">
      <w:pPr>
        <w:rPr>
          <w:rFonts w:cstheme="minorHAnsi"/>
          <w:b/>
          <w:u w:val="single"/>
        </w:rPr>
      </w:pPr>
    </w:p>
    <w:p w14:paraId="4815B363" w14:textId="038FC57E" w:rsidR="007C6B54" w:rsidRDefault="007C6B54" w:rsidP="003E4227">
      <w:pPr>
        <w:rPr>
          <w:rFonts w:cstheme="minorHAnsi"/>
          <w:b/>
          <w:u w:val="single"/>
        </w:rPr>
      </w:pPr>
    </w:p>
    <w:p w14:paraId="3D983529" w14:textId="77777777" w:rsidR="007C6B54" w:rsidRDefault="007C6B54" w:rsidP="003E4227">
      <w:pPr>
        <w:rPr>
          <w:rFonts w:cstheme="minorHAnsi"/>
          <w:b/>
          <w:u w:val="single"/>
        </w:rPr>
      </w:pPr>
    </w:p>
    <w:p w14:paraId="3C2048A7" w14:textId="4187713E" w:rsidR="00DA58C5" w:rsidRPr="00DA58C5" w:rsidRDefault="00DA58C5" w:rsidP="00DA58C5">
      <w:pPr>
        <w:pStyle w:val="Prrafodelista"/>
        <w:numPr>
          <w:ilvl w:val="0"/>
          <w:numId w:val="1"/>
        </w:numPr>
        <w:rPr>
          <w:sz w:val="24"/>
          <w:szCs w:val="24"/>
          <w:u w:val="single"/>
        </w:rPr>
      </w:pPr>
      <w:r w:rsidRPr="00DA58C5">
        <w:rPr>
          <w:sz w:val="24"/>
          <w:szCs w:val="24"/>
          <w:u w:val="single"/>
        </w:rPr>
        <w:t xml:space="preserve">Plazo de entrega – </w:t>
      </w:r>
      <w:r w:rsidR="00EA655D">
        <w:rPr>
          <w:b/>
          <w:sz w:val="24"/>
          <w:szCs w:val="24"/>
          <w:u w:val="single"/>
        </w:rPr>
        <w:t>2</w:t>
      </w:r>
      <w:r w:rsidRPr="009E5EF3">
        <w:rPr>
          <w:b/>
          <w:sz w:val="24"/>
          <w:szCs w:val="24"/>
          <w:u w:val="single"/>
        </w:rPr>
        <w:t>0</w:t>
      </w:r>
      <w:r w:rsidRPr="00DA58C5">
        <w:rPr>
          <w:b/>
          <w:bCs/>
          <w:sz w:val="24"/>
          <w:szCs w:val="24"/>
          <w:u w:val="single"/>
        </w:rPr>
        <w:t>%</w:t>
      </w:r>
    </w:p>
    <w:p w14:paraId="57B7AB03" w14:textId="5FA74FF7" w:rsidR="00DA58C5" w:rsidRPr="00EA655D" w:rsidRDefault="00DA58C5" w:rsidP="00EA655D">
      <w:pPr>
        <w:pStyle w:val="Prrafodelista"/>
        <w:jc w:val="both"/>
        <w:rPr>
          <w:sz w:val="24"/>
          <w:szCs w:val="24"/>
        </w:rPr>
      </w:pPr>
      <w:r>
        <w:rPr>
          <w:sz w:val="24"/>
          <w:szCs w:val="24"/>
        </w:rPr>
        <w:t xml:space="preserve">Para este criterio se considerará el plazo máximo de entrega de los productos ofertados indicado por los oferentes una vez emitida la orden de compra. Se asignará mayor puntaje a los proveedores locales. </w:t>
      </w:r>
    </w:p>
    <w:tbl>
      <w:tblPr>
        <w:tblStyle w:val="Tablaconcuadrcula"/>
        <w:tblW w:w="0" w:type="auto"/>
        <w:tblLook w:val="04A0" w:firstRow="1" w:lastRow="0" w:firstColumn="1" w:lastColumn="0" w:noHBand="0" w:noVBand="1"/>
      </w:tblPr>
      <w:tblGrid>
        <w:gridCol w:w="3526"/>
        <w:gridCol w:w="910"/>
        <w:gridCol w:w="4392"/>
      </w:tblGrid>
      <w:tr w:rsidR="00DA58C5" w14:paraId="10009C5C" w14:textId="77777777" w:rsidTr="00564719">
        <w:trPr>
          <w:trHeight w:val="308"/>
        </w:trPr>
        <w:tc>
          <w:tcPr>
            <w:tcW w:w="3526" w:type="dxa"/>
            <w:shd w:val="clear" w:color="auto" w:fill="4472C4" w:themeFill="accent1"/>
          </w:tcPr>
          <w:p w14:paraId="3C2879A4" w14:textId="77777777" w:rsidR="00DA58C5" w:rsidRPr="006A68DE" w:rsidRDefault="00DA58C5" w:rsidP="00564719">
            <w:pPr>
              <w:jc w:val="center"/>
              <w:rPr>
                <w:b/>
                <w:bCs/>
                <w:color w:val="FFFFFF" w:themeColor="background1"/>
                <w:sz w:val="24"/>
                <w:szCs w:val="24"/>
              </w:rPr>
            </w:pPr>
            <w:r>
              <w:rPr>
                <w:b/>
                <w:bCs/>
                <w:color w:val="FFFFFF" w:themeColor="background1"/>
                <w:sz w:val="24"/>
                <w:szCs w:val="24"/>
              </w:rPr>
              <w:t>Días de entrega</w:t>
            </w:r>
          </w:p>
        </w:tc>
        <w:tc>
          <w:tcPr>
            <w:tcW w:w="910" w:type="dxa"/>
            <w:shd w:val="clear" w:color="auto" w:fill="4472C4" w:themeFill="accent1"/>
          </w:tcPr>
          <w:p w14:paraId="77CF6377" w14:textId="77777777" w:rsidR="00DA58C5" w:rsidRPr="006A68DE" w:rsidRDefault="00DA58C5" w:rsidP="00564719">
            <w:pPr>
              <w:jc w:val="center"/>
              <w:rPr>
                <w:b/>
                <w:bCs/>
                <w:color w:val="FFFFFF" w:themeColor="background1"/>
                <w:sz w:val="24"/>
                <w:szCs w:val="24"/>
              </w:rPr>
            </w:pPr>
            <w:r w:rsidRPr="006A68DE">
              <w:rPr>
                <w:b/>
                <w:bCs/>
                <w:color w:val="FFFFFF" w:themeColor="background1"/>
                <w:sz w:val="24"/>
                <w:szCs w:val="24"/>
              </w:rPr>
              <w:t>Puntos</w:t>
            </w:r>
          </w:p>
        </w:tc>
        <w:tc>
          <w:tcPr>
            <w:tcW w:w="4392" w:type="dxa"/>
            <w:shd w:val="clear" w:color="auto" w:fill="4472C4" w:themeFill="accent1"/>
          </w:tcPr>
          <w:p w14:paraId="6A27B2BB" w14:textId="77777777" w:rsidR="00DA58C5" w:rsidRPr="006A68DE" w:rsidRDefault="00DA58C5" w:rsidP="00564719">
            <w:pPr>
              <w:jc w:val="center"/>
              <w:rPr>
                <w:b/>
                <w:bCs/>
                <w:color w:val="FFFFFF" w:themeColor="background1"/>
                <w:sz w:val="24"/>
                <w:szCs w:val="24"/>
              </w:rPr>
            </w:pPr>
            <w:r w:rsidRPr="006A68DE">
              <w:rPr>
                <w:b/>
                <w:bCs/>
                <w:color w:val="FFFFFF" w:themeColor="background1"/>
                <w:sz w:val="24"/>
                <w:szCs w:val="24"/>
              </w:rPr>
              <w:t>Detalle</w:t>
            </w:r>
          </w:p>
        </w:tc>
      </w:tr>
      <w:tr w:rsidR="00DA58C5" w14:paraId="7FC42DDB" w14:textId="77777777" w:rsidTr="00564719">
        <w:trPr>
          <w:trHeight w:val="425"/>
        </w:trPr>
        <w:tc>
          <w:tcPr>
            <w:tcW w:w="3526" w:type="dxa"/>
          </w:tcPr>
          <w:p w14:paraId="027B2288" w14:textId="77777777" w:rsidR="00DA58C5" w:rsidRDefault="00DA58C5" w:rsidP="00564719">
            <w:pPr>
              <w:jc w:val="both"/>
              <w:rPr>
                <w:sz w:val="24"/>
                <w:szCs w:val="24"/>
              </w:rPr>
            </w:pPr>
            <w:r>
              <w:rPr>
                <w:sz w:val="24"/>
                <w:szCs w:val="24"/>
              </w:rPr>
              <w:t>5 días o menos y es un proveedor local.</w:t>
            </w:r>
          </w:p>
        </w:tc>
        <w:tc>
          <w:tcPr>
            <w:tcW w:w="910" w:type="dxa"/>
          </w:tcPr>
          <w:p w14:paraId="48E87C38" w14:textId="77777777" w:rsidR="00DA58C5" w:rsidRDefault="00DA58C5" w:rsidP="00564719">
            <w:pPr>
              <w:jc w:val="center"/>
              <w:rPr>
                <w:sz w:val="24"/>
                <w:szCs w:val="24"/>
              </w:rPr>
            </w:pPr>
            <w:r>
              <w:rPr>
                <w:sz w:val="24"/>
                <w:szCs w:val="24"/>
              </w:rPr>
              <w:t>100</w:t>
            </w:r>
          </w:p>
        </w:tc>
        <w:tc>
          <w:tcPr>
            <w:tcW w:w="4392" w:type="dxa"/>
            <w:vMerge w:val="restart"/>
          </w:tcPr>
          <w:p w14:paraId="19F24EC2" w14:textId="77777777" w:rsidR="00DA58C5" w:rsidRDefault="00DA58C5" w:rsidP="00564719">
            <w:pPr>
              <w:jc w:val="both"/>
              <w:rPr>
                <w:sz w:val="24"/>
                <w:szCs w:val="24"/>
              </w:rPr>
            </w:pPr>
            <w:r>
              <w:rPr>
                <w:sz w:val="24"/>
                <w:szCs w:val="24"/>
              </w:rPr>
              <w:t>El proveedor tendrá el deber de indicar el número de días de entrega de los productos ofertados una vez recibida la orden de compra.  En caso que entregue un intervalo de tiempo, se considerará el número máximo de días indicado.</w:t>
            </w:r>
          </w:p>
        </w:tc>
      </w:tr>
      <w:tr w:rsidR="00DA58C5" w14:paraId="4D9DC7FC" w14:textId="77777777" w:rsidTr="00564719">
        <w:trPr>
          <w:trHeight w:val="425"/>
        </w:trPr>
        <w:tc>
          <w:tcPr>
            <w:tcW w:w="3526" w:type="dxa"/>
          </w:tcPr>
          <w:p w14:paraId="24203268" w14:textId="77777777" w:rsidR="00DA58C5" w:rsidRDefault="00DA58C5" w:rsidP="00564719">
            <w:pPr>
              <w:jc w:val="both"/>
              <w:rPr>
                <w:sz w:val="24"/>
                <w:szCs w:val="24"/>
              </w:rPr>
            </w:pPr>
            <w:r>
              <w:rPr>
                <w:sz w:val="24"/>
                <w:szCs w:val="24"/>
              </w:rPr>
              <w:t>5 días o menos, pero no es un proveedor local.</w:t>
            </w:r>
          </w:p>
        </w:tc>
        <w:tc>
          <w:tcPr>
            <w:tcW w:w="910" w:type="dxa"/>
          </w:tcPr>
          <w:p w14:paraId="023A7F66" w14:textId="77777777" w:rsidR="00DA58C5" w:rsidRDefault="00DA58C5" w:rsidP="00564719">
            <w:pPr>
              <w:jc w:val="center"/>
              <w:rPr>
                <w:sz w:val="24"/>
                <w:szCs w:val="24"/>
              </w:rPr>
            </w:pPr>
            <w:r>
              <w:rPr>
                <w:sz w:val="24"/>
                <w:szCs w:val="24"/>
              </w:rPr>
              <w:t>75</w:t>
            </w:r>
          </w:p>
        </w:tc>
        <w:tc>
          <w:tcPr>
            <w:tcW w:w="4392" w:type="dxa"/>
            <w:vMerge/>
          </w:tcPr>
          <w:p w14:paraId="193627B3" w14:textId="77777777" w:rsidR="00DA58C5" w:rsidRDefault="00DA58C5" w:rsidP="00564719">
            <w:pPr>
              <w:jc w:val="both"/>
              <w:rPr>
                <w:sz w:val="24"/>
                <w:szCs w:val="24"/>
              </w:rPr>
            </w:pPr>
          </w:p>
        </w:tc>
      </w:tr>
      <w:tr w:rsidR="00DA58C5" w14:paraId="321DB0F7" w14:textId="77777777" w:rsidTr="00564719">
        <w:trPr>
          <w:trHeight w:val="402"/>
        </w:trPr>
        <w:tc>
          <w:tcPr>
            <w:tcW w:w="3526" w:type="dxa"/>
          </w:tcPr>
          <w:p w14:paraId="390DE3BE" w14:textId="77777777" w:rsidR="00DA58C5" w:rsidRDefault="00DA58C5" w:rsidP="00564719">
            <w:pPr>
              <w:jc w:val="both"/>
              <w:rPr>
                <w:sz w:val="24"/>
                <w:szCs w:val="24"/>
              </w:rPr>
            </w:pPr>
            <w:r>
              <w:rPr>
                <w:sz w:val="24"/>
                <w:szCs w:val="24"/>
              </w:rPr>
              <w:t>Entre 6 a 8 días</w:t>
            </w:r>
          </w:p>
        </w:tc>
        <w:tc>
          <w:tcPr>
            <w:tcW w:w="910" w:type="dxa"/>
          </w:tcPr>
          <w:p w14:paraId="64E6B7A7" w14:textId="77777777" w:rsidR="00DA58C5" w:rsidRDefault="00DA58C5" w:rsidP="00564719">
            <w:pPr>
              <w:jc w:val="center"/>
              <w:rPr>
                <w:sz w:val="24"/>
                <w:szCs w:val="24"/>
              </w:rPr>
            </w:pPr>
            <w:r>
              <w:rPr>
                <w:sz w:val="24"/>
                <w:szCs w:val="24"/>
              </w:rPr>
              <w:t>50</w:t>
            </w:r>
          </w:p>
        </w:tc>
        <w:tc>
          <w:tcPr>
            <w:tcW w:w="4392" w:type="dxa"/>
            <w:vMerge/>
          </w:tcPr>
          <w:p w14:paraId="02207463" w14:textId="77777777" w:rsidR="00DA58C5" w:rsidRDefault="00DA58C5" w:rsidP="00564719">
            <w:pPr>
              <w:jc w:val="both"/>
              <w:rPr>
                <w:sz w:val="24"/>
                <w:szCs w:val="24"/>
              </w:rPr>
            </w:pPr>
          </w:p>
        </w:tc>
      </w:tr>
      <w:tr w:rsidR="00DA58C5" w14:paraId="6FEFE5E0" w14:textId="77777777" w:rsidTr="00564719">
        <w:tc>
          <w:tcPr>
            <w:tcW w:w="3526" w:type="dxa"/>
          </w:tcPr>
          <w:p w14:paraId="381AB3A6" w14:textId="77777777" w:rsidR="00DA58C5" w:rsidRDefault="00DA58C5" w:rsidP="00564719">
            <w:pPr>
              <w:jc w:val="both"/>
              <w:rPr>
                <w:sz w:val="24"/>
                <w:szCs w:val="24"/>
              </w:rPr>
            </w:pPr>
            <w:r>
              <w:rPr>
                <w:sz w:val="24"/>
                <w:szCs w:val="24"/>
              </w:rPr>
              <w:t>9 o más días</w:t>
            </w:r>
          </w:p>
        </w:tc>
        <w:tc>
          <w:tcPr>
            <w:tcW w:w="910" w:type="dxa"/>
          </w:tcPr>
          <w:p w14:paraId="736AAF75" w14:textId="77777777" w:rsidR="00DA58C5" w:rsidRDefault="00DA58C5" w:rsidP="00564719">
            <w:pPr>
              <w:jc w:val="center"/>
              <w:rPr>
                <w:sz w:val="24"/>
                <w:szCs w:val="24"/>
              </w:rPr>
            </w:pPr>
            <w:r>
              <w:rPr>
                <w:sz w:val="24"/>
                <w:szCs w:val="24"/>
              </w:rPr>
              <w:t>25</w:t>
            </w:r>
          </w:p>
        </w:tc>
        <w:tc>
          <w:tcPr>
            <w:tcW w:w="4392" w:type="dxa"/>
            <w:vMerge/>
          </w:tcPr>
          <w:p w14:paraId="5EDA18A2" w14:textId="77777777" w:rsidR="00DA58C5" w:rsidRDefault="00DA58C5" w:rsidP="00564719">
            <w:pPr>
              <w:jc w:val="both"/>
              <w:rPr>
                <w:sz w:val="24"/>
                <w:szCs w:val="24"/>
              </w:rPr>
            </w:pPr>
          </w:p>
        </w:tc>
      </w:tr>
      <w:tr w:rsidR="00DA58C5" w14:paraId="751452EC" w14:textId="77777777" w:rsidTr="00564719">
        <w:tc>
          <w:tcPr>
            <w:tcW w:w="3526" w:type="dxa"/>
          </w:tcPr>
          <w:p w14:paraId="6152B936" w14:textId="77777777" w:rsidR="00DA58C5" w:rsidRDefault="00DA58C5" w:rsidP="00564719">
            <w:pPr>
              <w:jc w:val="both"/>
              <w:rPr>
                <w:sz w:val="24"/>
                <w:szCs w:val="24"/>
              </w:rPr>
            </w:pPr>
            <w:r>
              <w:rPr>
                <w:sz w:val="24"/>
                <w:szCs w:val="24"/>
              </w:rPr>
              <w:t>No informa</w:t>
            </w:r>
          </w:p>
        </w:tc>
        <w:tc>
          <w:tcPr>
            <w:tcW w:w="910" w:type="dxa"/>
          </w:tcPr>
          <w:p w14:paraId="3D9829C1" w14:textId="77777777" w:rsidR="00DA58C5" w:rsidRDefault="00DA58C5" w:rsidP="00564719">
            <w:pPr>
              <w:jc w:val="center"/>
              <w:rPr>
                <w:sz w:val="24"/>
                <w:szCs w:val="24"/>
              </w:rPr>
            </w:pPr>
            <w:r>
              <w:rPr>
                <w:sz w:val="24"/>
                <w:szCs w:val="24"/>
              </w:rPr>
              <w:t>0</w:t>
            </w:r>
          </w:p>
        </w:tc>
        <w:tc>
          <w:tcPr>
            <w:tcW w:w="4392" w:type="dxa"/>
            <w:vMerge/>
          </w:tcPr>
          <w:p w14:paraId="1186A27D" w14:textId="77777777" w:rsidR="00DA58C5" w:rsidRDefault="00DA58C5" w:rsidP="00564719">
            <w:pPr>
              <w:jc w:val="both"/>
              <w:rPr>
                <w:sz w:val="24"/>
                <w:szCs w:val="24"/>
              </w:rPr>
            </w:pPr>
          </w:p>
        </w:tc>
      </w:tr>
    </w:tbl>
    <w:p w14:paraId="476FB5BB" w14:textId="201613C4" w:rsidR="00A02D72" w:rsidRPr="00DA58C5" w:rsidRDefault="00A80BA7" w:rsidP="00DA58C5">
      <w:pPr>
        <w:jc w:val="both"/>
        <w:rPr>
          <w:b/>
          <w:bCs/>
        </w:rPr>
      </w:pPr>
      <w:r>
        <w:rPr>
          <w:rFonts w:cstheme="minorHAnsi"/>
          <w:b/>
          <w:u w:val="single"/>
        </w:rPr>
        <w:t>Nota:</w:t>
      </w:r>
      <w:r>
        <w:rPr>
          <w:rFonts w:cstheme="minorHAnsi"/>
          <w:b/>
        </w:rPr>
        <w:t xml:space="preserve"> Se debe adjuntar cotización con detalles, valores unitarios (indicar si valor incluye algún tipo de impuestos), costos de envío y ficha técnica de lo ofertado, según corresponda. </w:t>
      </w:r>
      <w:r>
        <w:rPr>
          <w:rStyle w:val="Textoennegrita"/>
        </w:rPr>
        <w:t>En caso de que la oferta presentada no se ajuste a lo indicado, la oferta podrá ser declarada inadmisible.</w:t>
      </w:r>
    </w:p>
    <w:sectPr w:rsidR="00A02D72" w:rsidRPr="00DA58C5" w:rsidSect="004C2922">
      <w:headerReference w:type="default" r:id="rId8"/>
      <w:pgSz w:w="12240" w:h="15840"/>
      <w:pgMar w:top="1417" w:right="1701" w:bottom="1417" w:left="1701"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D5ED6" w14:textId="77777777" w:rsidR="00FF27EE" w:rsidRDefault="00FF27EE" w:rsidP="006307DD">
      <w:pPr>
        <w:spacing w:after="0" w:line="240" w:lineRule="auto"/>
      </w:pPr>
      <w:r>
        <w:separator/>
      </w:r>
    </w:p>
  </w:endnote>
  <w:endnote w:type="continuationSeparator" w:id="0">
    <w:p w14:paraId="7CE35F53" w14:textId="77777777" w:rsidR="00FF27EE" w:rsidRDefault="00FF27EE" w:rsidP="00630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770A7" w14:textId="77777777" w:rsidR="00FF27EE" w:rsidRDefault="00FF27EE" w:rsidP="006307DD">
      <w:pPr>
        <w:spacing w:after="0" w:line="240" w:lineRule="auto"/>
      </w:pPr>
      <w:r>
        <w:separator/>
      </w:r>
    </w:p>
  </w:footnote>
  <w:footnote w:type="continuationSeparator" w:id="0">
    <w:p w14:paraId="13A299AF" w14:textId="77777777" w:rsidR="00FF27EE" w:rsidRDefault="00FF27EE" w:rsidP="00630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D184A" w14:textId="77777777" w:rsidR="006307DD" w:rsidRDefault="006307DD" w:rsidP="006307DD">
    <w:pPr>
      <w:pStyle w:val="Encabezado"/>
      <w:tabs>
        <w:tab w:val="left" w:pos="2355"/>
      </w:tabs>
      <w:jc w:val="center"/>
    </w:pPr>
  </w:p>
  <w:p w14:paraId="1C2BB528" w14:textId="53D181FE" w:rsidR="006307DD" w:rsidRDefault="006307DD" w:rsidP="006307DD">
    <w:pPr>
      <w:pStyle w:val="Encabezado"/>
      <w:tabs>
        <w:tab w:val="left" w:pos="2355"/>
      </w:tabs>
      <w:jc w:val="center"/>
    </w:pPr>
    <w:r>
      <w:rPr>
        <w:noProof/>
      </w:rPr>
      <w:drawing>
        <wp:inline distT="0" distB="0" distL="0" distR="0" wp14:anchorId="6942DC47" wp14:editId="203DF3BF">
          <wp:extent cx="962025" cy="1044845"/>
          <wp:effectExtent l="0" t="0" r="0" b="3175"/>
          <wp:docPr id="2" name="Imagen 2" descr="Universidad Arturo Prat - University of Mal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Arturo Prat - University of Malag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8299" cy="108424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A7493"/>
    <w:multiLevelType w:val="hybridMultilevel"/>
    <w:tmpl w:val="0E3433A4"/>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825E8B"/>
    <w:multiLevelType w:val="hybridMultilevel"/>
    <w:tmpl w:val="E1C845E0"/>
    <w:lvl w:ilvl="0" w:tplc="340A000F">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497133A"/>
    <w:multiLevelType w:val="hybridMultilevel"/>
    <w:tmpl w:val="AFF008E4"/>
    <w:lvl w:ilvl="0" w:tplc="340A000D">
      <w:start w:val="1"/>
      <w:numFmt w:val="bullet"/>
      <w:lvlText w:val=""/>
      <w:lvlJc w:val="left"/>
      <w:pPr>
        <w:ind w:left="765" w:hanging="360"/>
      </w:pPr>
      <w:rPr>
        <w:rFonts w:ascii="Wingdings" w:hAnsi="Wingdings"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3" w15:restartNumberingAfterBreak="0">
    <w:nsid w:val="1AE56FD7"/>
    <w:multiLevelType w:val="hybridMultilevel"/>
    <w:tmpl w:val="E36E9EE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7BD45C9"/>
    <w:multiLevelType w:val="hybridMultilevel"/>
    <w:tmpl w:val="0E3433A4"/>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F452A11"/>
    <w:multiLevelType w:val="hybridMultilevel"/>
    <w:tmpl w:val="8CBA1C66"/>
    <w:lvl w:ilvl="0" w:tplc="DAFC738E">
      <w:start w:val="3"/>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37F15851"/>
    <w:multiLevelType w:val="hybridMultilevel"/>
    <w:tmpl w:val="0C7AF95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D">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110525F"/>
    <w:multiLevelType w:val="hybridMultilevel"/>
    <w:tmpl w:val="79D8EC8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48AD480F"/>
    <w:multiLevelType w:val="hybridMultilevel"/>
    <w:tmpl w:val="6F38144C"/>
    <w:lvl w:ilvl="0" w:tplc="DA105474">
      <w:start w:val="1"/>
      <w:numFmt w:val="decimal"/>
      <w:lvlText w:val="%1."/>
      <w:lvlJc w:val="left"/>
      <w:pPr>
        <w:ind w:left="1800" w:hanging="360"/>
      </w:pPr>
      <w:rPr>
        <w:rFonts w:hint="default"/>
      </w:r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9" w15:restartNumberingAfterBreak="0">
    <w:nsid w:val="4A50242E"/>
    <w:multiLevelType w:val="hybridMultilevel"/>
    <w:tmpl w:val="C5721976"/>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D165C88"/>
    <w:multiLevelType w:val="hybridMultilevel"/>
    <w:tmpl w:val="D0E0C576"/>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F9D4D85"/>
    <w:multiLevelType w:val="hybridMultilevel"/>
    <w:tmpl w:val="6B32E2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675D2389"/>
    <w:multiLevelType w:val="hybridMultilevel"/>
    <w:tmpl w:val="F6F6C09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4B336F3"/>
    <w:multiLevelType w:val="hybridMultilevel"/>
    <w:tmpl w:val="F6F6C09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7C674BD7"/>
    <w:multiLevelType w:val="hybridMultilevel"/>
    <w:tmpl w:val="1DE2EBEC"/>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6"/>
  </w:num>
  <w:num w:numId="3">
    <w:abstractNumId w:val="13"/>
  </w:num>
  <w:num w:numId="4">
    <w:abstractNumId w:val="12"/>
  </w:num>
  <w:num w:numId="5">
    <w:abstractNumId w:val="9"/>
  </w:num>
  <w:num w:numId="6">
    <w:abstractNumId w:val="3"/>
  </w:num>
  <w:num w:numId="7">
    <w:abstractNumId w:val="14"/>
  </w:num>
  <w:num w:numId="8">
    <w:abstractNumId w:val="7"/>
  </w:num>
  <w:num w:numId="9">
    <w:abstractNumId w:val="1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1"/>
  </w:num>
  <w:num w:numId="13">
    <w:abstractNumId w:val="5"/>
  </w:num>
  <w:num w:numId="14">
    <w:abstractNumId w:val="4"/>
  </w:num>
  <w:num w:numId="15">
    <w:abstractNumId w:val="8"/>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4FD"/>
    <w:rsid w:val="00025569"/>
    <w:rsid w:val="0004455C"/>
    <w:rsid w:val="00045187"/>
    <w:rsid w:val="00051A73"/>
    <w:rsid w:val="00053867"/>
    <w:rsid w:val="0005704C"/>
    <w:rsid w:val="00062229"/>
    <w:rsid w:val="00063FF9"/>
    <w:rsid w:val="000B2F37"/>
    <w:rsid w:val="000D6CF3"/>
    <w:rsid w:val="000F7E23"/>
    <w:rsid w:val="00115689"/>
    <w:rsid w:val="0012639A"/>
    <w:rsid w:val="00126E8D"/>
    <w:rsid w:val="00133457"/>
    <w:rsid w:val="00141184"/>
    <w:rsid w:val="00153C6B"/>
    <w:rsid w:val="00164057"/>
    <w:rsid w:val="00165901"/>
    <w:rsid w:val="00171282"/>
    <w:rsid w:val="001A3E5E"/>
    <w:rsid w:val="001A41E8"/>
    <w:rsid w:val="001B16E2"/>
    <w:rsid w:val="001B7601"/>
    <w:rsid w:val="001C07F7"/>
    <w:rsid w:val="001D4910"/>
    <w:rsid w:val="001F052F"/>
    <w:rsid w:val="001F63B8"/>
    <w:rsid w:val="0021089A"/>
    <w:rsid w:val="0021255B"/>
    <w:rsid w:val="002268E3"/>
    <w:rsid w:val="00227EA8"/>
    <w:rsid w:val="00233350"/>
    <w:rsid w:val="00242C65"/>
    <w:rsid w:val="0024640F"/>
    <w:rsid w:val="00247A43"/>
    <w:rsid w:val="00254928"/>
    <w:rsid w:val="0027645B"/>
    <w:rsid w:val="002A0B62"/>
    <w:rsid w:val="002A22F5"/>
    <w:rsid w:val="002A3510"/>
    <w:rsid w:val="002B0F82"/>
    <w:rsid w:val="002C56F1"/>
    <w:rsid w:val="002C74CF"/>
    <w:rsid w:val="002F543E"/>
    <w:rsid w:val="0030313D"/>
    <w:rsid w:val="0031729B"/>
    <w:rsid w:val="003264FD"/>
    <w:rsid w:val="00346BF9"/>
    <w:rsid w:val="00347F65"/>
    <w:rsid w:val="003717D8"/>
    <w:rsid w:val="0038633A"/>
    <w:rsid w:val="003A591C"/>
    <w:rsid w:val="003B3812"/>
    <w:rsid w:val="003B4C6F"/>
    <w:rsid w:val="003C3A29"/>
    <w:rsid w:val="003D2F9C"/>
    <w:rsid w:val="003D511D"/>
    <w:rsid w:val="003D56C9"/>
    <w:rsid w:val="003E1677"/>
    <w:rsid w:val="003E4227"/>
    <w:rsid w:val="003F35C7"/>
    <w:rsid w:val="003F5FA8"/>
    <w:rsid w:val="00414317"/>
    <w:rsid w:val="0042564F"/>
    <w:rsid w:val="00435032"/>
    <w:rsid w:val="004357E4"/>
    <w:rsid w:val="004376FA"/>
    <w:rsid w:val="004508FA"/>
    <w:rsid w:val="00453B3D"/>
    <w:rsid w:val="00466194"/>
    <w:rsid w:val="00466D02"/>
    <w:rsid w:val="00471370"/>
    <w:rsid w:val="00474E8F"/>
    <w:rsid w:val="00492386"/>
    <w:rsid w:val="004C2922"/>
    <w:rsid w:val="004C5CA1"/>
    <w:rsid w:val="004C7332"/>
    <w:rsid w:val="004D005D"/>
    <w:rsid w:val="004E2BBF"/>
    <w:rsid w:val="004E6D35"/>
    <w:rsid w:val="004F576B"/>
    <w:rsid w:val="005129D6"/>
    <w:rsid w:val="0055296E"/>
    <w:rsid w:val="005719D3"/>
    <w:rsid w:val="00574C63"/>
    <w:rsid w:val="005779B5"/>
    <w:rsid w:val="005956B4"/>
    <w:rsid w:val="005A37E6"/>
    <w:rsid w:val="005C7E97"/>
    <w:rsid w:val="005F4087"/>
    <w:rsid w:val="00607E80"/>
    <w:rsid w:val="00615335"/>
    <w:rsid w:val="0061597A"/>
    <w:rsid w:val="00626C16"/>
    <w:rsid w:val="006307DD"/>
    <w:rsid w:val="00634CF5"/>
    <w:rsid w:val="00646777"/>
    <w:rsid w:val="00647E20"/>
    <w:rsid w:val="00671EEB"/>
    <w:rsid w:val="00674FFF"/>
    <w:rsid w:val="0067717F"/>
    <w:rsid w:val="00683F75"/>
    <w:rsid w:val="00687900"/>
    <w:rsid w:val="006A643E"/>
    <w:rsid w:val="006A68DE"/>
    <w:rsid w:val="006F0F23"/>
    <w:rsid w:val="006F2931"/>
    <w:rsid w:val="006F2B83"/>
    <w:rsid w:val="007018FA"/>
    <w:rsid w:val="007435D3"/>
    <w:rsid w:val="00746911"/>
    <w:rsid w:val="00747826"/>
    <w:rsid w:val="00755BC0"/>
    <w:rsid w:val="00760636"/>
    <w:rsid w:val="00770EC3"/>
    <w:rsid w:val="007711DF"/>
    <w:rsid w:val="007805AA"/>
    <w:rsid w:val="00792606"/>
    <w:rsid w:val="007947FD"/>
    <w:rsid w:val="007972D6"/>
    <w:rsid w:val="007A009F"/>
    <w:rsid w:val="007B0799"/>
    <w:rsid w:val="007C6B54"/>
    <w:rsid w:val="007E0AD7"/>
    <w:rsid w:val="007E188B"/>
    <w:rsid w:val="007F7055"/>
    <w:rsid w:val="00804E02"/>
    <w:rsid w:val="00807D30"/>
    <w:rsid w:val="00812A7C"/>
    <w:rsid w:val="00817977"/>
    <w:rsid w:val="00857FD0"/>
    <w:rsid w:val="008661F1"/>
    <w:rsid w:val="00866E86"/>
    <w:rsid w:val="00887997"/>
    <w:rsid w:val="00894374"/>
    <w:rsid w:val="00894446"/>
    <w:rsid w:val="008A2B80"/>
    <w:rsid w:val="008A6631"/>
    <w:rsid w:val="008A7EF3"/>
    <w:rsid w:val="008D197A"/>
    <w:rsid w:val="008E1D88"/>
    <w:rsid w:val="008E3DD8"/>
    <w:rsid w:val="008E5DEF"/>
    <w:rsid w:val="008F7395"/>
    <w:rsid w:val="00907CB1"/>
    <w:rsid w:val="00907F27"/>
    <w:rsid w:val="00935D0F"/>
    <w:rsid w:val="009371D9"/>
    <w:rsid w:val="0094420C"/>
    <w:rsid w:val="00947848"/>
    <w:rsid w:val="00954749"/>
    <w:rsid w:val="00974754"/>
    <w:rsid w:val="009869C2"/>
    <w:rsid w:val="00991217"/>
    <w:rsid w:val="0099540A"/>
    <w:rsid w:val="009C4E05"/>
    <w:rsid w:val="009C726D"/>
    <w:rsid w:val="009D5E32"/>
    <w:rsid w:val="009E0D4F"/>
    <w:rsid w:val="009E1467"/>
    <w:rsid w:val="009E5EF3"/>
    <w:rsid w:val="009F5487"/>
    <w:rsid w:val="00A02D72"/>
    <w:rsid w:val="00A0432B"/>
    <w:rsid w:val="00A04CAA"/>
    <w:rsid w:val="00A15FC8"/>
    <w:rsid w:val="00A704E9"/>
    <w:rsid w:val="00A80227"/>
    <w:rsid w:val="00A80BA7"/>
    <w:rsid w:val="00A82D3A"/>
    <w:rsid w:val="00AA0BF9"/>
    <w:rsid w:val="00AA743D"/>
    <w:rsid w:val="00AC5E82"/>
    <w:rsid w:val="00AD4CF9"/>
    <w:rsid w:val="00B1021A"/>
    <w:rsid w:val="00B12733"/>
    <w:rsid w:val="00B334F6"/>
    <w:rsid w:val="00B365C4"/>
    <w:rsid w:val="00B541E3"/>
    <w:rsid w:val="00B73A3D"/>
    <w:rsid w:val="00B84873"/>
    <w:rsid w:val="00B921C8"/>
    <w:rsid w:val="00B92471"/>
    <w:rsid w:val="00BA197A"/>
    <w:rsid w:val="00BA72F4"/>
    <w:rsid w:val="00BC206D"/>
    <w:rsid w:val="00BC3A29"/>
    <w:rsid w:val="00BD632E"/>
    <w:rsid w:val="00C24E13"/>
    <w:rsid w:val="00C30606"/>
    <w:rsid w:val="00C32819"/>
    <w:rsid w:val="00C32B45"/>
    <w:rsid w:val="00C37DEF"/>
    <w:rsid w:val="00C46860"/>
    <w:rsid w:val="00C475FB"/>
    <w:rsid w:val="00C47ECC"/>
    <w:rsid w:val="00C9382C"/>
    <w:rsid w:val="00CB37A7"/>
    <w:rsid w:val="00CB7F38"/>
    <w:rsid w:val="00CC30A0"/>
    <w:rsid w:val="00CD00AA"/>
    <w:rsid w:val="00CE3CD3"/>
    <w:rsid w:val="00CE65C3"/>
    <w:rsid w:val="00D224CF"/>
    <w:rsid w:val="00D36A28"/>
    <w:rsid w:val="00D540F0"/>
    <w:rsid w:val="00D60CD1"/>
    <w:rsid w:val="00D644AF"/>
    <w:rsid w:val="00D70845"/>
    <w:rsid w:val="00D978E1"/>
    <w:rsid w:val="00DA58C5"/>
    <w:rsid w:val="00DA59E5"/>
    <w:rsid w:val="00DC6925"/>
    <w:rsid w:val="00DC77C6"/>
    <w:rsid w:val="00DE185A"/>
    <w:rsid w:val="00E039EE"/>
    <w:rsid w:val="00E27A55"/>
    <w:rsid w:val="00E6672F"/>
    <w:rsid w:val="00E713CF"/>
    <w:rsid w:val="00E925E2"/>
    <w:rsid w:val="00EA655D"/>
    <w:rsid w:val="00EC107B"/>
    <w:rsid w:val="00EC1E80"/>
    <w:rsid w:val="00ED01A9"/>
    <w:rsid w:val="00EE5B9E"/>
    <w:rsid w:val="00F028C5"/>
    <w:rsid w:val="00F20A14"/>
    <w:rsid w:val="00F252A6"/>
    <w:rsid w:val="00F533DC"/>
    <w:rsid w:val="00F825BC"/>
    <w:rsid w:val="00F933EC"/>
    <w:rsid w:val="00FA1051"/>
    <w:rsid w:val="00FA1805"/>
    <w:rsid w:val="00FA2BE2"/>
    <w:rsid w:val="00FA54FF"/>
    <w:rsid w:val="00FC050C"/>
    <w:rsid w:val="00FC36A2"/>
    <w:rsid w:val="00FD2ECC"/>
    <w:rsid w:val="00FD63B5"/>
    <w:rsid w:val="00FE55C0"/>
    <w:rsid w:val="00FE5C44"/>
    <w:rsid w:val="00FF27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187DE05"/>
  <w15:chartTrackingRefBased/>
  <w15:docId w15:val="{6CE31AD7-A424-4E3E-80DA-CFAACF6E8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264FD"/>
    <w:pPr>
      <w:ind w:left="720"/>
      <w:contextualSpacing/>
    </w:pPr>
  </w:style>
  <w:style w:type="table" w:styleId="Tablaconcuadrcula">
    <w:name w:val="Table Grid"/>
    <w:basedOn w:val="Tablanormal"/>
    <w:uiPriority w:val="39"/>
    <w:rsid w:val="009C7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E4227"/>
    <w:rPr>
      <w:b/>
      <w:bCs/>
    </w:rPr>
  </w:style>
  <w:style w:type="paragraph" w:styleId="Encabezado">
    <w:name w:val="header"/>
    <w:basedOn w:val="Normal"/>
    <w:link w:val="EncabezadoCar"/>
    <w:uiPriority w:val="99"/>
    <w:unhideWhenUsed/>
    <w:rsid w:val="006307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07DD"/>
  </w:style>
  <w:style w:type="paragraph" w:styleId="Piedepgina">
    <w:name w:val="footer"/>
    <w:basedOn w:val="Normal"/>
    <w:link w:val="PiedepginaCar"/>
    <w:uiPriority w:val="99"/>
    <w:unhideWhenUsed/>
    <w:rsid w:val="006307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0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611124">
      <w:bodyDiv w:val="1"/>
      <w:marLeft w:val="0"/>
      <w:marRight w:val="0"/>
      <w:marTop w:val="0"/>
      <w:marBottom w:val="0"/>
      <w:divBdr>
        <w:top w:val="none" w:sz="0" w:space="0" w:color="auto"/>
        <w:left w:val="none" w:sz="0" w:space="0" w:color="auto"/>
        <w:bottom w:val="none" w:sz="0" w:space="0" w:color="auto"/>
        <w:right w:val="none" w:sz="0" w:space="0" w:color="auto"/>
      </w:divBdr>
    </w:div>
    <w:div w:id="725879143">
      <w:bodyDiv w:val="1"/>
      <w:marLeft w:val="0"/>
      <w:marRight w:val="0"/>
      <w:marTop w:val="0"/>
      <w:marBottom w:val="0"/>
      <w:divBdr>
        <w:top w:val="none" w:sz="0" w:space="0" w:color="auto"/>
        <w:left w:val="none" w:sz="0" w:space="0" w:color="auto"/>
        <w:bottom w:val="none" w:sz="0" w:space="0" w:color="auto"/>
        <w:right w:val="none" w:sz="0" w:space="0" w:color="auto"/>
      </w:divBdr>
      <w:divsChild>
        <w:div w:id="1311903788">
          <w:marLeft w:val="0"/>
          <w:marRight w:val="0"/>
          <w:marTop w:val="0"/>
          <w:marBottom w:val="0"/>
          <w:divBdr>
            <w:top w:val="none" w:sz="0" w:space="0" w:color="auto"/>
            <w:left w:val="none" w:sz="0" w:space="0" w:color="auto"/>
            <w:bottom w:val="none" w:sz="0" w:space="0" w:color="auto"/>
            <w:right w:val="none" w:sz="0" w:space="0" w:color="auto"/>
          </w:divBdr>
          <w:divsChild>
            <w:div w:id="1117334239">
              <w:marLeft w:val="0"/>
              <w:marRight w:val="0"/>
              <w:marTop w:val="0"/>
              <w:marBottom w:val="0"/>
              <w:divBdr>
                <w:top w:val="none" w:sz="0" w:space="0" w:color="auto"/>
                <w:left w:val="none" w:sz="0" w:space="0" w:color="auto"/>
                <w:bottom w:val="none" w:sz="0" w:space="0" w:color="auto"/>
                <w:right w:val="none" w:sz="0" w:space="0" w:color="auto"/>
              </w:divBdr>
              <w:divsChild>
                <w:div w:id="636302197">
                  <w:marLeft w:val="0"/>
                  <w:marRight w:val="0"/>
                  <w:marTop w:val="0"/>
                  <w:marBottom w:val="0"/>
                  <w:divBdr>
                    <w:top w:val="none" w:sz="0" w:space="0" w:color="auto"/>
                    <w:left w:val="none" w:sz="0" w:space="0" w:color="auto"/>
                    <w:bottom w:val="none" w:sz="0" w:space="0" w:color="auto"/>
                    <w:right w:val="none" w:sz="0" w:space="0" w:color="auto"/>
                  </w:divBdr>
                  <w:divsChild>
                    <w:div w:id="2027444067">
                      <w:marLeft w:val="0"/>
                      <w:marRight w:val="0"/>
                      <w:marTop w:val="0"/>
                      <w:marBottom w:val="0"/>
                      <w:divBdr>
                        <w:top w:val="none" w:sz="0" w:space="0" w:color="auto"/>
                        <w:left w:val="none" w:sz="0" w:space="0" w:color="auto"/>
                        <w:bottom w:val="none" w:sz="0" w:space="0" w:color="auto"/>
                        <w:right w:val="none" w:sz="0" w:space="0" w:color="auto"/>
                      </w:divBdr>
                      <w:divsChild>
                        <w:div w:id="147587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37351">
                  <w:marLeft w:val="0"/>
                  <w:marRight w:val="0"/>
                  <w:marTop w:val="0"/>
                  <w:marBottom w:val="0"/>
                  <w:divBdr>
                    <w:top w:val="none" w:sz="0" w:space="0" w:color="auto"/>
                    <w:left w:val="none" w:sz="0" w:space="0" w:color="auto"/>
                    <w:bottom w:val="none" w:sz="0" w:space="0" w:color="auto"/>
                    <w:right w:val="none" w:sz="0" w:space="0" w:color="auto"/>
                  </w:divBdr>
                  <w:divsChild>
                    <w:div w:id="477722112">
                      <w:marLeft w:val="0"/>
                      <w:marRight w:val="0"/>
                      <w:marTop w:val="0"/>
                      <w:marBottom w:val="0"/>
                      <w:divBdr>
                        <w:top w:val="none" w:sz="0" w:space="0" w:color="auto"/>
                        <w:left w:val="none" w:sz="0" w:space="0" w:color="auto"/>
                        <w:bottom w:val="none" w:sz="0" w:space="0" w:color="auto"/>
                        <w:right w:val="none" w:sz="0" w:space="0" w:color="auto"/>
                      </w:divBdr>
                      <w:divsChild>
                        <w:div w:id="71226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222442">
          <w:marLeft w:val="0"/>
          <w:marRight w:val="0"/>
          <w:marTop w:val="0"/>
          <w:marBottom w:val="0"/>
          <w:divBdr>
            <w:top w:val="none" w:sz="0" w:space="0" w:color="auto"/>
            <w:left w:val="none" w:sz="0" w:space="0" w:color="auto"/>
            <w:bottom w:val="none" w:sz="0" w:space="0" w:color="auto"/>
            <w:right w:val="none" w:sz="0" w:space="0" w:color="auto"/>
          </w:divBdr>
          <w:divsChild>
            <w:div w:id="707221938">
              <w:marLeft w:val="0"/>
              <w:marRight w:val="0"/>
              <w:marTop w:val="0"/>
              <w:marBottom w:val="0"/>
              <w:divBdr>
                <w:top w:val="none" w:sz="0" w:space="0" w:color="auto"/>
                <w:left w:val="none" w:sz="0" w:space="0" w:color="auto"/>
                <w:bottom w:val="none" w:sz="0" w:space="0" w:color="auto"/>
                <w:right w:val="none" w:sz="0" w:space="0" w:color="auto"/>
              </w:divBdr>
              <w:divsChild>
                <w:div w:id="2080904217">
                  <w:marLeft w:val="0"/>
                  <w:marRight w:val="0"/>
                  <w:marTop w:val="0"/>
                  <w:marBottom w:val="0"/>
                  <w:divBdr>
                    <w:top w:val="none" w:sz="0" w:space="0" w:color="auto"/>
                    <w:left w:val="none" w:sz="0" w:space="0" w:color="auto"/>
                    <w:bottom w:val="none" w:sz="0" w:space="0" w:color="auto"/>
                    <w:right w:val="none" w:sz="0" w:space="0" w:color="auto"/>
                  </w:divBdr>
                  <w:divsChild>
                    <w:div w:id="1094588150">
                      <w:marLeft w:val="0"/>
                      <w:marRight w:val="0"/>
                      <w:marTop w:val="0"/>
                      <w:marBottom w:val="0"/>
                      <w:divBdr>
                        <w:top w:val="none" w:sz="0" w:space="0" w:color="auto"/>
                        <w:left w:val="none" w:sz="0" w:space="0" w:color="auto"/>
                        <w:bottom w:val="none" w:sz="0" w:space="0" w:color="auto"/>
                        <w:right w:val="none" w:sz="0" w:space="0" w:color="auto"/>
                      </w:divBdr>
                      <w:divsChild>
                        <w:div w:id="1392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26971">
                  <w:marLeft w:val="0"/>
                  <w:marRight w:val="0"/>
                  <w:marTop w:val="0"/>
                  <w:marBottom w:val="0"/>
                  <w:divBdr>
                    <w:top w:val="none" w:sz="0" w:space="0" w:color="auto"/>
                    <w:left w:val="none" w:sz="0" w:space="0" w:color="auto"/>
                    <w:bottom w:val="none" w:sz="0" w:space="0" w:color="auto"/>
                    <w:right w:val="none" w:sz="0" w:space="0" w:color="auto"/>
                  </w:divBdr>
                  <w:divsChild>
                    <w:div w:id="1601789976">
                      <w:marLeft w:val="0"/>
                      <w:marRight w:val="0"/>
                      <w:marTop w:val="0"/>
                      <w:marBottom w:val="0"/>
                      <w:divBdr>
                        <w:top w:val="none" w:sz="0" w:space="0" w:color="auto"/>
                        <w:left w:val="none" w:sz="0" w:space="0" w:color="auto"/>
                        <w:bottom w:val="none" w:sz="0" w:space="0" w:color="auto"/>
                        <w:right w:val="none" w:sz="0" w:space="0" w:color="auto"/>
                      </w:divBdr>
                      <w:divsChild>
                        <w:div w:id="50024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920437">
          <w:marLeft w:val="0"/>
          <w:marRight w:val="0"/>
          <w:marTop w:val="0"/>
          <w:marBottom w:val="0"/>
          <w:divBdr>
            <w:top w:val="none" w:sz="0" w:space="0" w:color="auto"/>
            <w:left w:val="none" w:sz="0" w:space="0" w:color="auto"/>
            <w:bottom w:val="none" w:sz="0" w:space="0" w:color="auto"/>
            <w:right w:val="none" w:sz="0" w:space="0" w:color="auto"/>
          </w:divBdr>
          <w:divsChild>
            <w:div w:id="718432373">
              <w:marLeft w:val="0"/>
              <w:marRight w:val="0"/>
              <w:marTop w:val="0"/>
              <w:marBottom w:val="0"/>
              <w:divBdr>
                <w:top w:val="none" w:sz="0" w:space="0" w:color="auto"/>
                <w:left w:val="none" w:sz="0" w:space="0" w:color="auto"/>
                <w:bottom w:val="none" w:sz="0" w:space="0" w:color="auto"/>
                <w:right w:val="none" w:sz="0" w:space="0" w:color="auto"/>
              </w:divBdr>
              <w:divsChild>
                <w:div w:id="324742800">
                  <w:marLeft w:val="0"/>
                  <w:marRight w:val="0"/>
                  <w:marTop w:val="0"/>
                  <w:marBottom w:val="0"/>
                  <w:divBdr>
                    <w:top w:val="none" w:sz="0" w:space="0" w:color="auto"/>
                    <w:left w:val="none" w:sz="0" w:space="0" w:color="auto"/>
                    <w:bottom w:val="none" w:sz="0" w:space="0" w:color="auto"/>
                    <w:right w:val="none" w:sz="0" w:space="0" w:color="auto"/>
                  </w:divBdr>
                  <w:divsChild>
                    <w:div w:id="891229933">
                      <w:marLeft w:val="0"/>
                      <w:marRight w:val="0"/>
                      <w:marTop w:val="0"/>
                      <w:marBottom w:val="0"/>
                      <w:divBdr>
                        <w:top w:val="none" w:sz="0" w:space="0" w:color="auto"/>
                        <w:left w:val="none" w:sz="0" w:space="0" w:color="auto"/>
                        <w:bottom w:val="none" w:sz="0" w:space="0" w:color="auto"/>
                        <w:right w:val="none" w:sz="0" w:space="0" w:color="auto"/>
                      </w:divBdr>
                      <w:divsChild>
                        <w:div w:id="148230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26056">
                  <w:marLeft w:val="0"/>
                  <w:marRight w:val="0"/>
                  <w:marTop w:val="0"/>
                  <w:marBottom w:val="0"/>
                  <w:divBdr>
                    <w:top w:val="none" w:sz="0" w:space="0" w:color="auto"/>
                    <w:left w:val="none" w:sz="0" w:space="0" w:color="auto"/>
                    <w:bottom w:val="none" w:sz="0" w:space="0" w:color="auto"/>
                    <w:right w:val="none" w:sz="0" w:space="0" w:color="auto"/>
                  </w:divBdr>
                  <w:divsChild>
                    <w:div w:id="1546256464">
                      <w:marLeft w:val="0"/>
                      <w:marRight w:val="0"/>
                      <w:marTop w:val="0"/>
                      <w:marBottom w:val="0"/>
                      <w:divBdr>
                        <w:top w:val="none" w:sz="0" w:space="0" w:color="auto"/>
                        <w:left w:val="none" w:sz="0" w:space="0" w:color="auto"/>
                        <w:bottom w:val="none" w:sz="0" w:space="0" w:color="auto"/>
                        <w:right w:val="none" w:sz="0" w:space="0" w:color="auto"/>
                      </w:divBdr>
                      <w:divsChild>
                        <w:div w:id="138379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749832">
      <w:bodyDiv w:val="1"/>
      <w:marLeft w:val="0"/>
      <w:marRight w:val="0"/>
      <w:marTop w:val="0"/>
      <w:marBottom w:val="0"/>
      <w:divBdr>
        <w:top w:val="none" w:sz="0" w:space="0" w:color="auto"/>
        <w:left w:val="none" w:sz="0" w:space="0" w:color="auto"/>
        <w:bottom w:val="none" w:sz="0" w:space="0" w:color="auto"/>
        <w:right w:val="none" w:sz="0" w:space="0" w:color="auto"/>
      </w:divBdr>
      <w:divsChild>
        <w:div w:id="1187214757">
          <w:marLeft w:val="0"/>
          <w:marRight w:val="0"/>
          <w:marTop w:val="0"/>
          <w:marBottom w:val="0"/>
          <w:divBdr>
            <w:top w:val="none" w:sz="0" w:space="0" w:color="auto"/>
            <w:left w:val="none" w:sz="0" w:space="0" w:color="auto"/>
            <w:bottom w:val="none" w:sz="0" w:space="0" w:color="auto"/>
            <w:right w:val="none" w:sz="0" w:space="0" w:color="auto"/>
          </w:divBdr>
        </w:div>
        <w:div w:id="1836140287">
          <w:marLeft w:val="0"/>
          <w:marRight w:val="0"/>
          <w:marTop w:val="0"/>
          <w:marBottom w:val="0"/>
          <w:divBdr>
            <w:top w:val="none" w:sz="0" w:space="0" w:color="auto"/>
            <w:left w:val="none" w:sz="0" w:space="0" w:color="auto"/>
            <w:bottom w:val="none" w:sz="0" w:space="0" w:color="auto"/>
            <w:right w:val="none" w:sz="0" w:space="0" w:color="auto"/>
          </w:divBdr>
        </w:div>
      </w:divsChild>
    </w:div>
    <w:div w:id="1861162086">
      <w:bodyDiv w:val="1"/>
      <w:marLeft w:val="0"/>
      <w:marRight w:val="0"/>
      <w:marTop w:val="0"/>
      <w:marBottom w:val="0"/>
      <w:divBdr>
        <w:top w:val="none" w:sz="0" w:space="0" w:color="auto"/>
        <w:left w:val="none" w:sz="0" w:space="0" w:color="auto"/>
        <w:bottom w:val="none" w:sz="0" w:space="0" w:color="auto"/>
        <w:right w:val="none" w:sz="0" w:space="0" w:color="auto"/>
      </w:divBdr>
    </w:div>
    <w:div w:id="1944611223">
      <w:bodyDiv w:val="1"/>
      <w:marLeft w:val="0"/>
      <w:marRight w:val="0"/>
      <w:marTop w:val="0"/>
      <w:marBottom w:val="0"/>
      <w:divBdr>
        <w:top w:val="none" w:sz="0" w:space="0" w:color="auto"/>
        <w:left w:val="none" w:sz="0" w:space="0" w:color="auto"/>
        <w:bottom w:val="none" w:sz="0" w:space="0" w:color="auto"/>
        <w:right w:val="none" w:sz="0" w:space="0" w:color="auto"/>
      </w:divBdr>
      <w:divsChild>
        <w:div w:id="327829514">
          <w:marLeft w:val="0"/>
          <w:marRight w:val="0"/>
          <w:marTop w:val="0"/>
          <w:marBottom w:val="0"/>
          <w:divBdr>
            <w:top w:val="none" w:sz="0" w:space="0" w:color="auto"/>
            <w:left w:val="none" w:sz="0" w:space="0" w:color="auto"/>
            <w:bottom w:val="none" w:sz="0" w:space="0" w:color="auto"/>
            <w:right w:val="none" w:sz="0" w:space="0" w:color="auto"/>
          </w:divBdr>
          <w:divsChild>
            <w:div w:id="1632057185">
              <w:marLeft w:val="0"/>
              <w:marRight w:val="0"/>
              <w:marTop w:val="0"/>
              <w:marBottom w:val="0"/>
              <w:divBdr>
                <w:top w:val="none" w:sz="0" w:space="0" w:color="auto"/>
                <w:left w:val="none" w:sz="0" w:space="0" w:color="auto"/>
                <w:bottom w:val="none" w:sz="0" w:space="0" w:color="auto"/>
                <w:right w:val="none" w:sz="0" w:space="0" w:color="auto"/>
              </w:divBdr>
              <w:divsChild>
                <w:div w:id="1375884177">
                  <w:marLeft w:val="0"/>
                  <w:marRight w:val="0"/>
                  <w:marTop w:val="0"/>
                  <w:marBottom w:val="0"/>
                  <w:divBdr>
                    <w:top w:val="none" w:sz="0" w:space="0" w:color="auto"/>
                    <w:left w:val="none" w:sz="0" w:space="0" w:color="auto"/>
                    <w:bottom w:val="none" w:sz="0" w:space="0" w:color="auto"/>
                    <w:right w:val="none" w:sz="0" w:space="0" w:color="auto"/>
                  </w:divBdr>
                  <w:divsChild>
                    <w:div w:id="1992901559">
                      <w:marLeft w:val="0"/>
                      <w:marRight w:val="0"/>
                      <w:marTop w:val="0"/>
                      <w:marBottom w:val="0"/>
                      <w:divBdr>
                        <w:top w:val="none" w:sz="0" w:space="0" w:color="auto"/>
                        <w:left w:val="none" w:sz="0" w:space="0" w:color="auto"/>
                        <w:bottom w:val="none" w:sz="0" w:space="0" w:color="auto"/>
                        <w:right w:val="none" w:sz="0" w:space="0" w:color="auto"/>
                      </w:divBdr>
                      <w:divsChild>
                        <w:div w:id="152157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66300">
                  <w:marLeft w:val="0"/>
                  <w:marRight w:val="0"/>
                  <w:marTop w:val="0"/>
                  <w:marBottom w:val="0"/>
                  <w:divBdr>
                    <w:top w:val="none" w:sz="0" w:space="0" w:color="auto"/>
                    <w:left w:val="none" w:sz="0" w:space="0" w:color="auto"/>
                    <w:bottom w:val="none" w:sz="0" w:space="0" w:color="auto"/>
                    <w:right w:val="none" w:sz="0" w:space="0" w:color="auto"/>
                  </w:divBdr>
                  <w:divsChild>
                    <w:div w:id="159661539">
                      <w:marLeft w:val="0"/>
                      <w:marRight w:val="0"/>
                      <w:marTop w:val="0"/>
                      <w:marBottom w:val="0"/>
                      <w:divBdr>
                        <w:top w:val="none" w:sz="0" w:space="0" w:color="auto"/>
                        <w:left w:val="none" w:sz="0" w:space="0" w:color="auto"/>
                        <w:bottom w:val="none" w:sz="0" w:space="0" w:color="auto"/>
                        <w:right w:val="none" w:sz="0" w:space="0" w:color="auto"/>
                      </w:divBdr>
                      <w:divsChild>
                        <w:div w:id="19196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571678">
          <w:marLeft w:val="0"/>
          <w:marRight w:val="0"/>
          <w:marTop w:val="0"/>
          <w:marBottom w:val="0"/>
          <w:divBdr>
            <w:top w:val="none" w:sz="0" w:space="0" w:color="auto"/>
            <w:left w:val="none" w:sz="0" w:space="0" w:color="auto"/>
            <w:bottom w:val="none" w:sz="0" w:space="0" w:color="auto"/>
            <w:right w:val="none" w:sz="0" w:space="0" w:color="auto"/>
          </w:divBdr>
          <w:divsChild>
            <w:div w:id="1765150272">
              <w:marLeft w:val="0"/>
              <w:marRight w:val="0"/>
              <w:marTop w:val="0"/>
              <w:marBottom w:val="0"/>
              <w:divBdr>
                <w:top w:val="none" w:sz="0" w:space="0" w:color="auto"/>
                <w:left w:val="none" w:sz="0" w:space="0" w:color="auto"/>
                <w:bottom w:val="none" w:sz="0" w:space="0" w:color="auto"/>
                <w:right w:val="none" w:sz="0" w:space="0" w:color="auto"/>
              </w:divBdr>
              <w:divsChild>
                <w:div w:id="1528829950">
                  <w:marLeft w:val="0"/>
                  <w:marRight w:val="0"/>
                  <w:marTop w:val="0"/>
                  <w:marBottom w:val="0"/>
                  <w:divBdr>
                    <w:top w:val="none" w:sz="0" w:space="0" w:color="auto"/>
                    <w:left w:val="none" w:sz="0" w:space="0" w:color="auto"/>
                    <w:bottom w:val="none" w:sz="0" w:space="0" w:color="auto"/>
                    <w:right w:val="none" w:sz="0" w:space="0" w:color="auto"/>
                  </w:divBdr>
                  <w:divsChild>
                    <w:div w:id="2036034660">
                      <w:marLeft w:val="0"/>
                      <w:marRight w:val="0"/>
                      <w:marTop w:val="0"/>
                      <w:marBottom w:val="0"/>
                      <w:divBdr>
                        <w:top w:val="none" w:sz="0" w:space="0" w:color="auto"/>
                        <w:left w:val="none" w:sz="0" w:space="0" w:color="auto"/>
                        <w:bottom w:val="none" w:sz="0" w:space="0" w:color="auto"/>
                        <w:right w:val="none" w:sz="0" w:space="0" w:color="auto"/>
                      </w:divBdr>
                      <w:divsChild>
                        <w:div w:id="101157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6531">
                  <w:marLeft w:val="0"/>
                  <w:marRight w:val="0"/>
                  <w:marTop w:val="0"/>
                  <w:marBottom w:val="0"/>
                  <w:divBdr>
                    <w:top w:val="none" w:sz="0" w:space="0" w:color="auto"/>
                    <w:left w:val="none" w:sz="0" w:space="0" w:color="auto"/>
                    <w:bottom w:val="none" w:sz="0" w:space="0" w:color="auto"/>
                    <w:right w:val="none" w:sz="0" w:space="0" w:color="auto"/>
                  </w:divBdr>
                  <w:divsChild>
                    <w:div w:id="1842157082">
                      <w:marLeft w:val="0"/>
                      <w:marRight w:val="0"/>
                      <w:marTop w:val="0"/>
                      <w:marBottom w:val="0"/>
                      <w:divBdr>
                        <w:top w:val="none" w:sz="0" w:space="0" w:color="auto"/>
                        <w:left w:val="none" w:sz="0" w:space="0" w:color="auto"/>
                        <w:bottom w:val="none" w:sz="0" w:space="0" w:color="auto"/>
                        <w:right w:val="none" w:sz="0" w:space="0" w:color="auto"/>
                      </w:divBdr>
                      <w:divsChild>
                        <w:div w:id="549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407041">
          <w:marLeft w:val="0"/>
          <w:marRight w:val="0"/>
          <w:marTop w:val="0"/>
          <w:marBottom w:val="0"/>
          <w:divBdr>
            <w:top w:val="none" w:sz="0" w:space="0" w:color="auto"/>
            <w:left w:val="none" w:sz="0" w:space="0" w:color="auto"/>
            <w:bottom w:val="none" w:sz="0" w:space="0" w:color="auto"/>
            <w:right w:val="none" w:sz="0" w:space="0" w:color="auto"/>
          </w:divBdr>
          <w:divsChild>
            <w:div w:id="239213245">
              <w:marLeft w:val="0"/>
              <w:marRight w:val="0"/>
              <w:marTop w:val="0"/>
              <w:marBottom w:val="0"/>
              <w:divBdr>
                <w:top w:val="none" w:sz="0" w:space="0" w:color="auto"/>
                <w:left w:val="none" w:sz="0" w:space="0" w:color="auto"/>
                <w:bottom w:val="none" w:sz="0" w:space="0" w:color="auto"/>
                <w:right w:val="none" w:sz="0" w:space="0" w:color="auto"/>
              </w:divBdr>
              <w:divsChild>
                <w:div w:id="1823690070">
                  <w:marLeft w:val="0"/>
                  <w:marRight w:val="0"/>
                  <w:marTop w:val="0"/>
                  <w:marBottom w:val="0"/>
                  <w:divBdr>
                    <w:top w:val="none" w:sz="0" w:space="0" w:color="auto"/>
                    <w:left w:val="none" w:sz="0" w:space="0" w:color="auto"/>
                    <w:bottom w:val="none" w:sz="0" w:space="0" w:color="auto"/>
                    <w:right w:val="none" w:sz="0" w:space="0" w:color="auto"/>
                  </w:divBdr>
                  <w:divsChild>
                    <w:div w:id="2128768404">
                      <w:marLeft w:val="0"/>
                      <w:marRight w:val="0"/>
                      <w:marTop w:val="0"/>
                      <w:marBottom w:val="0"/>
                      <w:divBdr>
                        <w:top w:val="none" w:sz="0" w:space="0" w:color="auto"/>
                        <w:left w:val="none" w:sz="0" w:space="0" w:color="auto"/>
                        <w:bottom w:val="none" w:sz="0" w:space="0" w:color="auto"/>
                        <w:right w:val="none" w:sz="0" w:space="0" w:color="auto"/>
                      </w:divBdr>
                      <w:divsChild>
                        <w:div w:id="11405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2398">
                  <w:marLeft w:val="0"/>
                  <w:marRight w:val="0"/>
                  <w:marTop w:val="0"/>
                  <w:marBottom w:val="0"/>
                  <w:divBdr>
                    <w:top w:val="none" w:sz="0" w:space="0" w:color="auto"/>
                    <w:left w:val="none" w:sz="0" w:space="0" w:color="auto"/>
                    <w:bottom w:val="none" w:sz="0" w:space="0" w:color="auto"/>
                    <w:right w:val="none" w:sz="0" w:space="0" w:color="auto"/>
                  </w:divBdr>
                  <w:divsChild>
                    <w:div w:id="679820999">
                      <w:marLeft w:val="0"/>
                      <w:marRight w:val="0"/>
                      <w:marTop w:val="0"/>
                      <w:marBottom w:val="0"/>
                      <w:divBdr>
                        <w:top w:val="none" w:sz="0" w:space="0" w:color="auto"/>
                        <w:left w:val="none" w:sz="0" w:space="0" w:color="auto"/>
                        <w:bottom w:val="none" w:sz="0" w:space="0" w:color="auto"/>
                        <w:right w:val="none" w:sz="0" w:space="0" w:color="auto"/>
                      </w:divBdr>
                      <w:divsChild>
                        <w:div w:id="21003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554789">
          <w:marLeft w:val="0"/>
          <w:marRight w:val="0"/>
          <w:marTop w:val="0"/>
          <w:marBottom w:val="0"/>
          <w:divBdr>
            <w:top w:val="none" w:sz="0" w:space="0" w:color="auto"/>
            <w:left w:val="none" w:sz="0" w:space="0" w:color="auto"/>
            <w:bottom w:val="none" w:sz="0" w:space="0" w:color="auto"/>
            <w:right w:val="none" w:sz="0" w:space="0" w:color="auto"/>
          </w:divBdr>
          <w:divsChild>
            <w:div w:id="1447846219">
              <w:marLeft w:val="0"/>
              <w:marRight w:val="0"/>
              <w:marTop w:val="0"/>
              <w:marBottom w:val="0"/>
              <w:divBdr>
                <w:top w:val="none" w:sz="0" w:space="0" w:color="auto"/>
                <w:left w:val="none" w:sz="0" w:space="0" w:color="auto"/>
                <w:bottom w:val="none" w:sz="0" w:space="0" w:color="auto"/>
                <w:right w:val="none" w:sz="0" w:space="0" w:color="auto"/>
              </w:divBdr>
              <w:divsChild>
                <w:div w:id="417365131">
                  <w:marLeft w:val="0"/>
                  <w:marRight w:val="0"/>
                  <w:marTop w:val="0"/>
                  <w:marBottom w:val="0"/>
                  <w:divBdr>
                    <w:top w:val="none" w:sz="0" w:space="0" w:color="auto"/>
                    <w:left w:val="none" w:sz="0" w:space="0" w:color="auto"/>
                    <w:bottom w:val="none" w:sz="0" w:space="0" w:color="auto"/>
                    <w:right w:val="none" w:sz="0" w:space="0" w:color="auto"/>
                  </w:divBdr>
                  <w:divsChild>
                    <w:div w:id="2133013268">
                      <w:marLeft w:val="0"/>
                      <w:marRight w:val="0"/>
                      <w:marTop w:val="0"/>
                      <w:marBottom w:val="0"/>
                      <w:divBdr>
                        <w:top w:val="none" w:sz="0" w:space="0" w:color="auto"/>
                        <w:left w:val="none" w:sz="0" w:space="0" w:color="auto"/>
                        <w:bottom w:val="none" w:sz="0" w:space="0" w:color="auto"/>
                        <w:right w:val="none" w:sz="0" w:space="0" w:color="auto"/>
                      </w:divBdr>
                      <w:divsChild>
                        <w:div w:id="13770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0267">
                  <w:marLeft w:val="0"/>
                  <w:marRight w:val="0"/>
                  <w:marTop w:val="0"/>
                  <w:marBottom w:val="0"/>
                  <w:divBdr>
                    <w:top w:val="none" w:sz="0" w:space="0" w:color="auto"/>
                    <w:left w:val="none" w:sz="0" w:space="0" w:color="auto"/>
                    <w:bottom w:val="none" w:sz="0" w:space="0" w:color="auto"/>
                    <w:right w:val="none" w:sz="0" w:space="0" w:color="auto"/>
                  </w:divBdr>
                  <w:divsChild>
                    <w:div w:id="631984500">
                      <w:marLeft w:val="0"/>
                      <w:marRight w:val="0"/>
                      <w:marTop w:val="0"/>
                      <w:marBottom w:val="0"/>
                      <w:divBdr>
                        <w:top w:val="none" w:sz="0" w:space="0" w:color="auto"/>
                        <w:left w:val="none" w:sz="0" w:space="0" w:color="auto"/>
                        <w:bottom w:val="none" w:sz="0" w:space="0" w:color="auto"/>
                        <w:right w:val="none" w:sz="0" w:space="0" w:color="auto"/>
                      </w:divBdr>
                      <w:divsChild>
                        <w:div w:id="1850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073436">
          <w:marLeft w:val="0"/>
          <w:marRight w:val="0"/>
          <w:marTop w:val="0"/>
          <w:marBottom w:val="0"/>
          <w:divBdr>
            <w:top w:val="none" w:sz="0" w:space="0" w:color="auto"/>
            <w:left w:val="none" w:sz="0" w:space="0" w:color="auto"/>
            <w:bottom w:val="none" w:sz="0" w:space="0" w:color="auto"/>
            <w:right w:val="none" w:sz="0" w:space="0" w:color="auto"/>
          </w:divBdr>
          <w:divsChild>
            <w:div w:id="1165587907">
              <w:marLeft w:val="0"/>
              <w:marRight w:val="0"/>
              <w:marTop w:val="0"/>
              <w:marBottom w:val="0"/>
              <w:divBdr>
                <w:top w:val="none" w:sz="0" w:space="0" w:color="auto"/>
                <w:left w:val="none" w:sz="0" w:space="0" w:color="auto"/>
                <w:bottom w:val="none" w:sz="0" w:space="0" w:color="auto"/>
                <w:right w:val="none" w:sz="0" w:space="0" w:color="auto"/>
              </w:divBdr>
              <w:divsChild>
                <w:div w:id="528102579">
                  <w:marLeft w:val="0"/>
                  <w:marRight w:val="0"/>
                  <w:marTop w:val="0"/>
                  <w:marBottom w:val="0"/>
                  <w:divBdr>
                    <w:top w:val="none" w:sz="0" w:space="0" w:color="auto"/>
                    <w:left w:val="none" w:sz="0" w:space="0" w:color="auto"/>
                    <w:bottom w:val="none" w:sz="0" w:space="0" w:color="auto"/>
                    <w:right w:val="none" w:sz="0" w:space="0" w:color="auto"/>
                  </w:divBdr>
                  <w:divsChild>
                    <w:div w:id="127555371">
                      <w:marLeft w:val="0"/>
                      <w:marRight w:val="0"/>
                      <w:marTop w:val="0"/>
                      <w:marBottom w:val="0"/>
                      <w:divBdr>
                        <w:top w:val="none" w:sz="0" w:space="0" w:color="auto"/>
                        <w:left w:val="none" w:sz="0" w:space="0" w:color="auto"/>
                        <w:bottom w:val="none" w:sz="0" w:space="0" w:color="auto"/>
                        <w:right w:val="none" w:sz="0" w:space="0" w:color="auto"/>
                      </w:divBdr>
                      <w:divsChild>
                        <w:div w:id="18744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36401">
                  <w:marLeft w:val="0"/>
                  <w:marRight w:val="0"/>
                  <w:marTop w:val="0"/>
                  <w:marBottom w:val="0"/>
                  <w:divBdr>
                    <w:top w:val="none" w:sz="0" w:space="0" w:color="auto"/>
                    <w:left w:val="none" w:sz="0" w:space="0" w:color="auto"/>
                    <w:bottom w:val="none" w:sz="0" w:space="0" w:color="auto"/>
                    <w:right w:val="none" w:sz="0" w:space="0" w:color="auto"/>
                  </w:divBdr>
                  <w:divsChild>
                    <w:div w:id="1999653612">
                      <w:marLeft w:val="0"/>
                      <w:marRight w:val="0"/>
                      <w:marTop w:val="0"/>
                      <w:marBottom w:val="0"/>
                      <w:divBdr>
                        <w:top w:val="none" w:sz="0" w:space="0" w:color="auto"/>
                        <w:left w:val="none" w:sz="0" w:space="0" w:color="auto"/>
                        <w:bottom w:val="none" w:sz="0" w:space="0" w:color="auto"/>
                        <w:right w:val="none" w:sz="0" w:space="0" w:color="auto"/>
                      </w:divBdr>
                      <w:divsChild>
                        <w:div w:id="160637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125092">
          <w:marLeft w:val="0"/>
          <w:marRight w:val="0"/>
          <w:marTop w:val="0"/>
          <w:marBottom w:val="0"/>
          <w:divBdr>
            <w:top w:val="none" w:sz="0" w:space="0" w:color="auto"/>
            <w:left w:val="none" w:sz="0" w:space="0" w:color="auto"/>
            <w:bottom w:val="none" w:sz="0" w:space="0" w:color="auto"/>
            <w:right w:val="none" w:sz="0" w:space="0" w:color="auto"/>
          </w:divBdr>
          <w:divsChild>
            <w:div w:id="1010723126">
              <w:marLeft w:val="0"/>
              <w:marRight w:val="0"/>
              <w:marTop w:val="0"/>
              <w:marBottom w:val="0"/>
              <w:divBdr>
                <w:top w:val="none" w:sz="0" w:space="0" w:color="auto"/>
                <w:left w:val="none" w:sz="0" w:space="0" w:color="auto"/>
                <w:bottom w:val="none" w:sz="0" w:space="0" w:color="auto"/>
                <w:right w:val="none" w:sz="0" w:space="0" w:color="auto"/>
              </w:divBdr>
              <w:divsChild>
                <w:div w:id="250354573">
                  <w:marLeft w:val="0"/>
                  <w:marRight w:val="0"/>
                  <w:marTop w:val="0"/>
                  <w:marBottom w:val="0"/>
                  <w:divBdr>
                    <w:top w:val="none" w:sz="0" w:space="0" w:color="auto"/>
                    <w:left w:val="none" w:sz="0" w:space="0" w:color="auto"/>
                    <w:bottom w:val="none" w:sz="0" w:space="0" w:color="auto"/>
                    <w:right w:val="none" w:sz="0" w:space="0" w:color="auto"/>
                  </w:divBdr>
                  <w:divsChild>
                    <w:div w:id="1496531336">
                      <w:marLeft w:val="0"/>
                      <w:marRight w:val="0"/>
                      <w:marTop w:val="0"/>
                      <w:marBottom w:val="0"/>
                      <w:divBdr>
                        <w:top w:val="none" w:sz="0" w:space="0" w:color="auto"/>
                        <w:left w:val="none" w:sz="0" w:space="0" w:color="auto"/>
                        <w:bottom w:val="none" w:sz="0" w:space="0" w:color="auto"/>
                        <w:right w:val="none" w:sz="0" w:space="0" w:color="auto"/>
                      </w:divBdr>
                      <w:divsChild>
                        <w:div w:id="123797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84390">
                  <w:marLeft w:val="0"/>
                  <w:marRight w:val="0"/>
                  <w:marTop w:val="0"/>
                  <w:marBottom w:val="0"/>
                  <w:divBdr>
                    <w:top w:val="none" w:sz="0" w:space="0" w:color="auto"/>
                    <w:left w:val="none" w:sz="0" w:space="0" w:color="auto"/>
                    <w:bottom w:val="none" w:sz="0" w:space="0" w:color="auto"/>
                    <w:right w:val="none" w:sz="0" w:space="0" w:color="auto"/>
                  </w:divBdr>
                  <w:divsChild>
                    <w:div w:id="175507783">
                      <w:marLeft w:val="0"/>
                      <w:marRight w:val="0"/>
                      <w:marTop w:val="0"/>
                      <w:marBottom w:val="0"/>
                      <w:divBdr>
                        <w:top w:val="none" w:sz="0" w:space="0" w:color="auto"/>
                        <w:left w:val="none" w:sz="0" w:space="0" w:color="auto"/>
                        <w:bottom w:val="none" w:sz="0" w:space="0" w:color="auto"/>
                        <w:right w:val="none" w:sz="0" w:space="0" w:color="auto"/>
                      </w:divBdr>
                      <w:divsChild>
                        <w:div w:id="21260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219445">
          <w:marLeft w:val="0"/>
          <w:marRight w:val="0"/>
          <w:marTop w:val="0"/>
          <w:marBottom w:val="0"/>
          <w:divBdr>
            <w:top w:val="none" w:sz="0" w:space="0" w:color="auto"/>
            <w:left w:val="none" w:sz="0" w:space="0" w:color="auto"/>
            <w:bottom w:val="none" w:sz="0" w:space="0" w:color="auto"/>
            <w:right w:val="none" w:sz="0" w:space="0" w:color="auto"/>
          </w:divBdr>
          <w:divsChild>
            <w:div w:id="971135898">
              <w:marLeft w:val="0"/>
              <w:marRight w:val="0"/>
              <w:marTop w:val="0"/>
              <w:marBottom w:val="0"/>
              <w:divBdr>
                <w:top w:val="none" w:sz="0" w:space="0" w:color="auto"/>
                <w:left w:val="none" w:sz="0" w:space="0" w:color="auto"/>
                <w:bottom w:val="none" w:sz="0" w:space="0" w:color="auto"/>
                <w:right w:val="none" w:sz="0" w:space="0" w:color="auto"/>
              </w:divBdr>
              <w:divsChild>
                <w:div w:id="1420522414">
                  <w:marLeft w:val="0"/>
                  <w:marRight w:val="0"/>
                  <w:marTop w:val="0"/>
                  <w:marBottom w:val="0"/>
                  <w:divBdr>
                    <w:top w:val="none" w:sz="0" w:space="0" w:color="auto"/>
                    <w:left w:val="none" w:sz="0" w:space="0" w:color="auto"/>
                    <w:bottom w:val="none" w:sz="0" w:space="0" w:color="auto"/>
                    <w:right w:val="none" w:sz="0" w:space="0" w:color="auto"/>
                  </w:divBdr>
                  <w:divsChild>
                    <w:div w:id="1599292022">
                      <w:marLeft w:val="0"/>
                      <w:marRight w:val="0"/>
                      <w:marTop w:val="0"/>
                      <w:marBottom w:val="0"/>
                      <w:divBdr>
                        <w:top w:val="none" w:sz="0" w:space="0" w:color="auto"/>
                        <w:left w:val="none" w:sz="0" w:space="0" w:color="auto"/>
                        <w:bottom w:val="none" w:sz="0" w:space="0" w:color="auto"/>
                        <w:right w:val="none" w:sz="0" w:space="0" w:color="auto"/>
                      </w:divBdr>
                      <w:divsChild>
                        <w:div w:id="3705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965039">
                  <w:marLeft w:val="0"/>
                  <w:marRight w:val="0"/>
                  <w:marTop w:val="0"/>
                  <w:marBottom w:val="0"/>
                  <w:divBdr>
                    <w:top w:val="none" w:sz="0" w:space="0" w:color="auto"/>
                    <w:left w:val="none" w:sz="0" w:space="0" w:color="auto"/>
                    <w:bottom w:val="none" w:sz="0" w:space="0" w:color="auto"/>
                    <w:right w:val="none" w:sz="0" w:space="0" w:color="auto"/>
                  </w:divBdr>
                  <w:divsChild>
                    <w:div w:id="322903318">
                      <w:marLeft w:val="0"/>
                      <w:marRight w:val="0"/>
                      <w:marTop w:val="0"/>
                      <w:marBottom w:val="0"/>
                      <w:divBdr>
                        <w:top w:val="none" w:sz="0" w:space="0" w:color="auto"/>
                        <w:left w:val="none" w:sz="0" w:space="0" w:color="auto"/>
                        <w:bottom w:val="none" w:sz="0" w:space="0" w:color="auto"/>
                        <w:right w:val="none" w:sz="0" w:space="0" w:color="auto"/>
                      </w:divBdr>
                      <w:divsChild>
                        <w:div w:id="20847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065424">
          <w:marLeft w:val="0"/>
          <w:marRight w:val="0"/>
          <w:marTop w:val="0"/>
          <w:marBottom w:val="0"/>
          <w:divBdr>
            <w:top w:val="none" w:sz="0" w:space="0" w:color="auto"/>
            <w:left w:val="none" w:sz="0" w:space="0" w:color="auto"/>
            <w:bottom w:val="none" w:sz="0" w:space="0" w:color="auto"/>
            <w:right w:val="none" w:sz="0" w:space="0" w:color="auto"/>
          </w:divBdr>
          <w:divsChild>
            <w:div w:id="953944241">
              <w:marLeft w:val="0"/>
              <w:marRight w:val="0"/>
              <w:marTop w:val="0"/>
              <w:marBottom w:val="0"/>
              <w:divBdr>
                <w:top w:val="none" w:sz="0" w:space="0" w:color="auto"/>
                <w:left w:val="none" w:sz="0" w:space="0" w:color="auto"/>
                <w:bottom w:val="none" w:sz="0" w:space="0" w:color="auto"/>
                <w:right w:val="none" w:sz="0" w:space="0" w:color="auto"/>
              </w:divBdr>
              <w:divsChild>
                <w:div w:id="266891023">
                  <w:marLeft w:val="0"/>
                  <w:marRight w:val="0"/>
                  <w:marTop w:val="0"/>
                  <w:marBottom w:val="0"/>
                  <w:divBdr>
                    <w:top w:val="none" w:sz="0" w:space="0" w:color="auto"/>
                    <w:left w:val="none" w:sz="0" w:space="0" w:color="auto"/>
                    <w:bottom w:val="none" w:sz="0" w:space="0" w:color="auto"/>
                    <w:right w:val="none" w:sz="0" w:space="0" w:color="auto"/>
                  </w:divBdr>
                  <w:divsChild>
                    <w:div w:id="2056855251">
                      <w:marLeft w:val="0"/>
                      <w:marRight w:val="0"/>
                      <w:marTop w:val="0"/>
                      <w:marBottom w:val="0"/>
                      <w:divBdr>
                        <w:top w:val="none" w:sz="0" w:space="0" w:color="auto"/>
                        <w:left w:val="none" w:sz="0" w:space="0" w:color="auto"/>
                        <w:bottom w:val="none" w:sz="0" w:space="0" w:color="auto"/>
                        <w:right w:val="none" w:sz="0" w:space="0" w:color="auto"/>
                      </w:divBdr>
                      <w:divsChild>
                        <w:div w:id="137416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153">
                  <w:marLeft w:val="0"/>
                  <w:marRight w:val="0"/>
                  <w:marTop w:val="0"/>
                  <w:marBottom w:val="0"/>
                  <w:divBdr>
                    <w:top w:val="none" w:sz="0" w:space="0" w:color="auto"/>
                    <w:left w:val="none" w:sz="0" w:space="0" w:color="auto"/>
                    <w:bottom w:val="none" w:sz="0" w:space="0" w:color="auto"/>
                    <w:right w:val="none" w:sz="0" w:space="0" w:color="auto"/>
                  </w:divBdr>
                  <w:divsChild>
                    <w:div w:id="1438793720">
                      <w:marLeft w:val="0"/>
                      <w:marRight w:val="0"/>
                      <w:marTop w:val="0"/>
                      <w:marBottom w:val="0"/>
                      <w:divBdr>
                        <w:top w:val="none" w:sz="0" w:space="0" w:color="auto"/>
                        <w:left w:val="none" w:sz="0" w:space="0" w:color="auto"/>
                        <w:bottom w:val="none" w:sz="0" w:space="0" w:color="auto"/>
                        <w:right w:val="none" w:sz="0" w:space="0" w:color="auto"/>
                      </w:divBdr>
                      <w:divsChild>
                        <w:div w:id="92133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223742">
          <w:marLeft w:val="0"/>
          <w:marRight w:val="0"/>
          <w:marTop w:val="0"/>
          <w:marBottom w:val="0"/>
          <w:divBdr>
            <w:top w:val="none" w:sz="0" w:space="0" w:color="auto"/>
            <w:left w:val="none" w:sz="0" w:space="0" w:color="auto"/>
            <w:bottom w:val="none" w:sz="0" w:space="0" w:color="auto"/>
            <w:right w:val="none" w:sz="0" w:space="0" w:color="auto"/>
          </w:divBdr>
          <w:divsChild>
            <w:div w:id="588973810">
              <w:marLeft w:val="0"/>
              <w:marRight w:val="0"/>
              <w:marTop w:val="0"/>
              <w:marBottom w:val="0"/>
              <w:divBdr>
                <w:top w:val="none" w:sz="0" w:space="0" w:color="auto"/>
                <w:left w:val="none" w:sz="0" w:space="0" w:color="auto"/>
                <w:bottom w:val="none" w:sz="0" w:space="0" w:color="auto"/>
                <w:right w:val="none" w:sz="0" w:space="0" w:color="auto"/>
              </w:divBdr>
              <w:divsChild>
                <w:div w:id="963969219">
                  <w:marLeft w:val="0"/>
                  <w:marRight w:val="0"/>
                  <w:marTop w:val="0"/>
                  <w:marBottom w:val="0"/>
                  <w:divBdr>
                    <w:top w:val="none" w:sz="0" w:space="0" w:color="auto"/>
                    <w:left w:val="none" w:sz="0" w:space="0" w:color="auto"/>
                    <w:bottom w:val="none" w:sz="0" w:space="0" w:color="auto"/>
                    <w:right w:val="none" w:sz="0" w:space="0" w:color="auto"/>
                  </w:divBdr>
                  <w:divsChild>
                    <w:div w:id="203836766">
                      <w:marLeft w:val="0"/>
                      <w:marRight w:val="0"/>
                      <w:marTop w:val="0"/>
                      <w:marBottom w:val="0"/>
                      <w:divBdr>
                        <w:top w:val="none" w:sz="0" w:space="0" w:color="auto"/>
                        <w:left w:val="none" w:sz="0" w:space="0" w:color="auto"/>
                        <w:bottom w:val="none" w:sz="0" w:space="0" w:color="auto"/>
                        <w:right w:val="none" w:sz="0" w:space="0" w:color="auto"/>
                      </w:divBdr>
                      <w:divsChild>
                        <w:div w:id="12872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7856">
                  <w:marLeft w:val="0"/>
                  <w:marRight w:val="0"/>
                  <w:marTop w:val="0"/>
                  <w:marBottom w:val="0"/>
                  <w:divBdr>
                    <w:top w:val="none" w:sz="0" w:space="0" w:color="auto"/>
                    <w:left w:val="none" w:sz="0" w:space="0" w:color="auto"/>
                    <w:bottom w:val="none" w:sz="0" w:space="0" w:color="auto"/>
                    <w:right w:val="none" w:sz="0" w:space="0" w:color="auto"/>
                  </w:divBdr>
                  <w:divsChild>
                    <w:div w:id="1262378449">
                      <w:marLeft w:val="0"/>
                      <w:marRight w:val="0"/>
                      <w:marTop w:val="0"/>
                      <w:marBottom w:val="0"/>
                      <w:divBdr>
                        <w:top w:val="none" w:sz="0" w:space="0" w:color="auto"/>
                        <w:left w:val="none" w:sz="0" w:space="0" w:color="auto"/>
                        <w:bottom w:val="none" w:sz="0" w:space="0" w:color="auto"/>
                        <w:right w:val="none" w:sz="0" w:space="0" w:color="auto"/>
                      </w:divBdr>
                      <w:divsChild>
                        <w:div w:id="120868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539620">
          <w:marLeft w:val="0"/>
          <w:marRight w:val="0"/>
          <w:marTop w:val="0"/>
          <w:marBottom w:val="0"/>
          <w:divBdr>
            <w:top w:val="none" w:sz="0" w:space="0" w:color="auto"/>
            <w:left w:val="none" w:sz="0" w:space="0" w:color="auto"/>
            <w:bottom w:val="none" w:sz="0" w:space="0" w:color="auto"/>
            <w:right w:val="none" w:sz="0" w:space="0" w:color="auto"/>
          </w:divBdr>
          <w:divsChild>
            <w:div w:id="840268643">
              <w:marLeft w:val="0"/>
              <w:marRight w:val="0"/>
              <w:marTop w:val="0"/>
              <w:marBottom w:val="0"/>
              <w:divBdr>
                <w:top w:val="none" w:sz="0" w:space="0" w:color="auto"/>
                <w:left w:val="none" w:sz="0" w:space="0" w:color="auto"/>
                <w:bottom w:val="none" w:sz="0" w:space="0" w:color="auto"/>
                <w:right w:val="none" w:sz="0" w:space="0" w:color="auto"/>
              </w:divBdr>
              <w:divsChild>
                <w:div w:id="1275671325">
                  <w:marLeft w:val="0"/>
                  <w:marRight w:val="0"/>
                  <w:marTop w:val="0"/>
                  <w:marBottom w:val="0"/>
                  <w:divBdr>
                    <w:top w:val="none" w:sz="0" w:space="0" w:color="auto"/>
                    <w:left w:val="none" w:sz="0" w:space="0" w:color="auto"/>
                    <w:bottom w:val="none" w:sz="0" w:space="0" w:color="auto"/>
                    <w:right w:val="none" w:sz="0" w:space="0" w:color="auto"/>
                  </w:divBdr>
                  <w:divsChild>
                    <w:div w:id="1172112743">
                      <w:marLeft w:val="0"/>
                      <w:marRight w:val="0"/>
                      <w:marTop w:val="0"/>
                      <w:marBottom w:val="0"/>
                      <w:divBdr>
                        <w:top w:val="none" w:sz="0" w:space="0" w:color="auto"/>
                        <w:left w:val="none" w:sz="0" w:space="0" w:color="auto"/>
                        <w:bottom w:val="none" w:sz="0" w:space="0" w:color="auto"/>
                        <w:right w:val="none" w:sz="0" w:space="0" w:color="auto"/>
                      </w:divBdr>
                      <w:divsChild>
                        <w:div w:id="158795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20404">
                  <w:marLeft w:val="0"/>
                  <w:marRight w:val="0"/>
                  <w:marTop w:val="0"/>
                  <w:marBottom w:val="0"/>
                  <w:divBdr>
                    <w:top w:val="none" w:sz="0" w:space="0" w:color="auto"/>
                    <w:left w:val="none" w:sz="0" w:space="0" w:color="auto"/>
                    <w:bottom w:val="none" w:sz="0" w:space="0" w:color="auto"/>
                    <w:right w:val="none" w:sz="0" w:space="0" w:color="auto"/>
                  </w:divBdr>
                  <w:divsChild>
                    <w:div w:id="1782258527">
                      <w:marLeft w:val="0"/>
                      <w:marRight w:val="0"/>
                      <w:marTop w:val="0"/>
                      <w:marBottom w:val="0"/>
                      <w:divBdr>
                        <w:top w:val="none" w:sz="0" w:space="0" w:color="auto"/>
                        <w:left w:val="none" w:sz="0" w:space="0" w:color="auto"/>
                        <w:bottom w:val="none" w:sz="0" w:space="0" w:color="auto"/>
                        <w:right w:val="none" w:sz="0" w:space="0" w:color="auto"/>
                      </w:divBdr>
                      <w:divsChild>
                        <w:div w:id="202763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79872">
          <w:marLeft w:val="0"/>
          <w:marRight w:val="0"/>
          <w:marTop w:val="0"/>
          <w:marBottom w:val="0"/>
          <w:divBdr>
            <w:top w:val="none" w:sz="0" w:space="0" w:color="auto"/>
            <w:left w:val="none" w:sz="0" w:space="0" w:color="auto"/>
            <w:bottom w:val="none" w:sz="0" w:space="0" w:color="auto"/>
            <w:right w:val="none" w:sz="0" w:space="0" w:color="auto"/>
          </w:divBdr>
          <w:divsChild>
            <w:div w:id="1573468791">
              <w:marLeft w:val="0"/>
              <w:marRight w:val="0"/>
              <w:marTop w:val="0"/>
              <w:marBottom w:val="0"/>
              <w:divBdr>
                <w:top w:val="none" w:sz="0" w:space="0" w:color="auto"/>
                <w:left w:val="none" w:sz="0" w:space="0" w:color="auto"/>
                <w:bottom w:val="none" w:sz="0" w:space="0" w:color="auto"/>
                <w:right w:val="none" w:sz="0" w:space="0" w:color="auto"/>
              </w:divBdr>
              <w:divsChild>
                <w:div w:id="1155798958">
                  <w:marLeft w:val="0"/>
                  <w:marRight w:val="0"/>
                  <w:marTop w:val="0"/>
                  <w:marBottom w:val="0"/>
                  <w:divBdr>
                    <w:top w:val="none" w:sz="0" w:space="0" w:color="auto"/>
                    <w:left w:val="none" w:sz="0" w:space="0" w:color="auto"/>
                    <w:bottom w:val="none" w:sz="0" w:space="0" w:color="auto"/>
                    <w:right w:val="none" w:sz="0" w:space="0" w:color="auto"/>
                  </w:divBdr>
                  <w:divsChild>
                    <w:div w:id="425155719">
                      <w:marLeft w:val="0"/>
                      <w:marRight w:val="0"/>
                      <w:marTop w:val="0"/>
                      <w:marBottom w:val="0"/>
                      <w:divBdr>
                        <w:top w:val="none" w:sz="0" w:space="0" w:color="auto"/>
                        <w:left w:val="none" w:sz="0" w:space="0" w:color="auto"/>
                        <w:bottom w:val="none" w:sz="0" w:space="0" w:color="auto"/>
                        <w:right w:val="none" w:sz="0" w:space="0" w:color="auto"/>
                      </w:divBdr>
                      <w:divsChild>
                        <w:div w:id="15461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5421">
                  <w:marLeft w:val="0"/>
                  <w:marRight w:val="0"/>
                  <w:marTop w:val="0"/>
                  <w:marBottom w:val="0"/>
                  <w:divBdr>
                    <w:top w:val="none" w:sz="0" w:space="0" w:color="auto"/>
                    <w:left w:val="none" w:sz="0" w:space="0" w:color="auto"/>
                    <w:bottom w:val="none" w:sz="0" w:space="0" w:color="auto"/>
                    <w:right w:val="none" w:sz="0" w:space="0" w:color="auto"/>
                  </w:divBdr>
                  <w:divsChild>
                    <w:div w:id="2113820049">
                      <w:marLeft w:val="0"/>
                      <w:marRight w:val="0"/>
                      <w:marTop w:val="0"/>
                      <w:marBottom w:val="0"/>
                      <w:divBdr>
                        <w:top w:val="none" w:sz="0" w:space="0" w:color="auto"/>
                        <w:left w:val="none" w:sz="0" w:space="0" w:color="auto"/>
                        <w:bottom w:val="none" w:sz="0" w:space="0" w:color="auto"/>
                        <w:right w:val="none" w:sz="0" w:space="0" w:color="auto"/>
                      </w:divBdr>
                      <w:divsChild>
                        <w:div w:id="18745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345496">
          <w:marLeft w:val="0"/>
          <w:marRight w:val="0"/>
          <w:marTop w:val="0"/>
          <w:marBottom w:val="0"/>
          <w:divBdr>
            <w:top w:val="none" w:sz="0" w:space="0" w:color="auto"/>
            <w:left w:val="none" w:sz="0" w:space="0" w:color="auto"/>
            <w:bottom w:val="none" w:sz="0" w:space="0" w:color="auto"/>
            <w:right w:val="none" w:sz="0" w:space="0" w:color="auto"/>
          </w:divBdr>
          <w:divsChild>
            <w:div w:id="1963419681">
              <w:marLeft w:val="0"/>
              <w:marRight w:val="0"/>
              <w:marTop w:val="0"/>
              <w:marBottom w:val="0"/>
              <w:divBdr>
                <w:top w:val="none" w:sz="0" w:space="0" w:color="auto"/>
                <w:left w:val="none" w:sz="0" w:space="0" w:color="auto"/>
                <w:bottom w:val="none" w:sz="0" w:space="0" w:color="auto"/>
                <w:right w:val="none" w:sz="0" w:space="0" w:color="auto"/>
              </w:divBdr>
              <w:divsChild>
                <w:div w:id="1024941454">
                  <w:marLeft w:val="0"/>
                  <w:marRight w:val="0"/>
                  <w:marTop w:val="0"/>
                  <w:marBottom w:val="0"/>
                  <w:divBdr>
                    <w:top w:val="none" w:sz="0" w:space="0" w:color="auto"/>
                    <w:left w:val="none" w:sz="0" w:space="0" w:color="auto"/>
                    <w:bottom w:val="none" w:sz="0" w:space="0" w:color="auto"/>
                    <w:right w:val="none" w:sz="0" w:space="0" w:color="auto"/>
                  </w:divBdr>
                  <w:divsChild>
                    <w:div w:id="1253853978">
                      <w:marLeft w:val="0"/>
                      <w:marRight w:val="0"/>
                      <w:marTop w:val="0"/>
                      <w:marBottom w:val="0"/>
                      <w:divBdr>
                        <w:top w:val="none" w:sz="0" w:space="0" w:color="auto"/>
                        <w:left w:val="none" w:sz="0" w:space="0" w:color="auto"/>
                        <w:bottom w:val="none" w:sz="0" w:space="0" w:color="auto"/>
                        <w:right w:val="none" w:sz="0" w:space="0" w:color="auto"/>
                      </w:divBdr>
                      <w:divsChild>
                        <w:div w:id="179917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5687">
                  <w:marLeft w:val="0"/>
                  <w:marRight w:val="0"/>
                  <w:marTop w:val="0"/>
                  <w:marBottom w:val="0"/>
                  <w:divBdr>
                    <w:top w:val="none" w:sz="0" w:space="0" w:color="auto"/>
                    <w:left w:val="none" w:sz="0" w:space="0" w:color="auto"/>
                    <w:bottom w:val="none" w:sz="0" w:space="0" w:color="auto"/>
                    <w:right w:val="none" w:sz="0" w:space="0" w:color="auto"/>
                  </w:divBdr>
                  <w:divsChild>
                    <w:div w:id="1441561237">
                      <w:marLeft w:val="0"/>
                      <w:marRight w:val="0"/>
                      <w:marTop w:val="0"/>
                      <w:marBottom w:val="0"/>
                      <w:divBdr>
                        <w:top w:val="none" w:sz="0" w:space="0" w:color="auto"/>
                        <w:left w:val="none" w:sz="0" w:space="0" w:color="auto"/>
                        <w:bottom w:val="none" w:sz="0" w:space="0" w:color="auto"/>
                        <w:right w:val="none" w:sz="0" w:space="0" w:color="auto"/>
                      </w:divBdr>
                      <w:divsChild>
                        <w:div w:id="61285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543</Words>
  <Characters>2989</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Zamora Nuñez, Carlos Ignacio</dc:creator>
  <cp:keywords/>
  <dc:description/>
  <cp:lastModifiedBy>Ovalle Perez, Maria Jose</cp:lastModifiedBy>
  <cp:revision>2</cp:revision>
  <dcterms:created xsi:type="dcterms:W3CDTF">2026-08-07T14:23:00Z</dcterms:created>
  <dcterms:modified xsi:type="dcterms:W3CDTF">2026-08-07T14:23:00Z</dcterms:modified>
</cp:coreProperties>
</file>