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5AA32" w14:textId="77777777" w:rsidR="00416AA4" w:rsidRPr="00C13A7F" w:rsidRDefault="00416AA4" w:rsidP="00156490">
      <w:pPr>
        <w:jc w:val="center"/>
        <w:rPr>
          <w:rFonts w:ascii="Palatino Linotype" w:hAnsi="Palatino Linotype" w:cs="Arial"/>
          <w:b/>
          <w:u w:val="single"/>
        </w:rPr>
      </w:pPr>
    </w:p>
    <w:p w14:paraId="16FDBDFE" w14:textId="5C13FF4D" w:rsidR="00302C1A" w:rsidRPr="00C13A7F" w:rsidRDefault="00156490" w:rsidP="00156490">
      <w:pPr>
        <w:jc w:val="center"/>
        <w:rPr>
          <w:rFonts w:ascii="Palatino Linotype" w:hAnsi="Palatino Linotype" w:cs="Arial"/>
          <w:b/>
          <w:u w:val="single"/>
        </w:rPr>
      </w:pPr>
      <w:r w:rsidRPr="00C13A7F">
        <w:rPr>
          <w:rFonts w:ascii="Palatino Linotype" w:hAnsi="Palatino Linotype" w:cs="Arial"/>
          <w:b/>
          <w:u w:val="single"/>
        </w:rPr>
        <w:t>REQUERIMIENTOS TÉCNICOS</w:t>
      </w:r>
      <w:r w:rsidR="00686047" w:rsidRPr="00C13A7F">
        <w:rPr>
          <w:rFonts w:ascii="Palatino Linotype" w:hAnsi="Palatino Linotype" w:cs="Arial"/>
          <w:b/>
          <w:u w:val="single"/>
        </w:rPr>
        <w:t>:</w:t>
      </w:r>
    </w:p>
    <w:p w14:paraId="4E07F784" w14:textId="77777777" w:rsidR="00686047" w:rsidRPr="00C13A7F" w:rsidRDefault="00686047" w:rsidP="00B6114D">
      <w:pPr>
        <w:spacing w:after="0"/>
        <w:jc w:val="center"/>
        <w:rPr>
          <w:rFonts w:ascii="Palatino Linotype" w:hAnsi="Palatino Linotype" w:cs="Arial"/>
          <w:b/>
        </w:rPr>
      </w:pPr>
    </w:p>
    <w:p w14:paraId="1F6E8421" w14:textId="5B73A95B" w:rsidR="00B6114D" w:rsidRPr="002C0E6C" w:rsidRDefault="002C0E6C" w:rsidP="00B6114D">
      <w:pPr>
        <w:spacing w:after="0"/>
        <w:jc w:val="center"/>
        <w:rPr>
          <w:rFonts w:ascii="Palatino Linotype" w:eastAsia="Times New Roman" w:hAnsi="Palatino Linotype" w:cs="Arial"/>
          <w:b/>
          <w:u w:val="single"/>
          <w:lang w:eastAsia="es-ES"/>
        </w:rPr>
      </w:pPr>
      <w:r w:rsidRPr="002C0E6C">
        <w:rPr>
          <w:rFonts w:ascii="Palatino Linotype" w:hAnsi="Palatino Linotype" w:cs="Arial"/>
          <w:b/>
          <w:u w:val="single"/>
        </w:rPr>
        <w:t>“</w:t>
      </w:r>
      <w:r w:rsidR="00FD2917" w:rsidRPr="002C0E6C">
        <w:rPr>
          <w:rFonts w:ascii="Palatino Linotype" w:hAnsi="Palatino Linotype" w:cs="Arial"/>
          <w:b/>
          <w:u w:val="single"/>
        </w:rPr>
        <w:t>ADQUISICIÓN DE</w:t>
      </w:r>
      <w:r w:rsidR="00B173E2" w:rsidRPr="002C0E6C">
        <w:rPr>
          <w:rFonts w:ascii="Palatino Linotype" w:hAnsi="Palatino Linotype" w:cs="Arial"/>
          <w:b/>
          <w:u w:val="single"/>
        </w:rPr>
        <w:t xml:space="preserve"> </w:t>
      </w:r>
      <w:r w:rsidRPr="002C0E6C">
        <w:rPr>
          <w:rFonts w:ascii="Palatino Linotype" w:hAnsi="Palatino Linotype" w:cs="Arial"/>
          <w:b/>
          <w:u w:val="single"/>
        </w:rPr>
        <w:t>EQUIPAMIENTO PARA CENTROS DE SALUD (</w:t>
      </w:r>
      <w:r w:rsidRPr="002C0E6C">
        <w:rPr>
          <w:rFonts w:ascii="Palatino Linotype" w:hAnsi="Palatino Linotype"/>
          <w:b/>
          <w:color w:val="1F1F1F"/>
          <w:u w:val="single"/>
        </w:rPr>
        <w:t>ESCABEL</w:t>
      </w:r>
      <w:r w:rsidRPr="002C0E6C">
        <w:rPr>
          <w:rFonts w:ascii="Palatino Linotype" w:hAnsi="Palatino Linotype"/>
          <w:b/>
          <w:color w:val="1F1F1F"/>
          <w:u w:val="single"/>
        </w:rPr>
        <w:t xml:space="preserve">, </w:t>
      </w:r>
      <w:r w:rsidRPr="002C0E6C">
        <w:rPr>
          <w:rFonts w:ascii="Palatino Linotype" w:eastAsia="Times New Roman" w:hAnsi="Palatino Linotype"/>
          <w:b/>
          <w:color w:val="1F1F1F"/>
          <w:u w:val="single"/>
          <w:lang w:eastAsia="es-CL"/>
        </w:rPr>
        <w:t>TERMÓGRAFO CON SONDA</w:t>
      </w:r>
      <w:r w:rsidRPr="002C0E6C">
        <w:rPr>
          <w:rFonts w:ascii="Palatino Linotype" w:eastAsia="Times New Roman" w:hAnsi="Palatino Linotype"/>
          <w:b/>
          <w:color w:val="1F1F1F"/>
          <w:u w:val="single"/>
          <w:lang w:eastAsia="es-CL"/>
        </w:rPr>
        <w:t xml:space="preserve">, </w:t>
      </w:r>
      <w:r w:rsidRPr="002C0E6C">
        <w:rPr>
          <w:rFonts w:ascii="Palatino Linotype" w:hAnsi="Palatino Linotype"/>
          <w:b/>
          <w:u w:val="single"/>
        </w:rPr>
        <w:t>TOMA PRESION DIGITAL</w:t>
      </w:r>
      <w:r>
        <w:rPr>
          <w:rFonts w:ascii="Palatino Linotype" w:hAnsi="Palatino Linotype"/>
          <w:b/>
          <w:u w:val="single"/>
        </w:rPr>
        <w:t>,</w:t>
      </w:r>
      <w:r w:rsidRPr="002C0E6C">
        <w:rPr>
          <w:rFonts w:ascii="Palatino Linotype" w:hAnsi="Palatino Linotype"/>
          <w:b/>
          <w:u w:val="single"/>
        </w:rPr>
        <w:t xml:space="preserve"> </w:t>
      </w:r>
      <w:r w:rsidRPr="002C0E6C">
        <w:rPr>
          <w:rFonts w:ascii="Palatino Linotype" w:eastAsia="Times New Roman" w:hAnsi="Palatino Linotype"/>
          <w:b/>
          <w:u w:val="single"/>
          <w:lang w:eastAsia="es-CL"/>
        </w:rPr>
        <w:t>DATALOGGER</w:t>
      </w:r>
      <w:r w:rsidRPr="002C0E6C">
        <w:rPr>
          <w:rFonts w:ascii="Palatino Linotype" w:eastAsia="Times New Roman" w:hAnsi="Palatino Linotype"/>
          <w:b/>
          <w:u w:val="single"/>
          <w:lang w:eastAsia="es-CL"/>
        </w:rPr>
        <w:t>)-COMUDEF”.</w:t>
      </w:r>
    </w:p>
    <w:p w14:paraId="6DCFAB12" w14:textId="69660623" w:rsidR="00B6114D" w:rsidRPr="00C13A7F" w:rsidRDefault="00B6114D" w:rsidP="00B6114D">
      <w:pPr>
        <w:spacing w:after="0"/>
        <w:jc w:val="center"/>
        <w:rPr>
          <w:rFonts w:ascii="Palatino Linotype" w:eastAsia="Times New Roman" w:hAnsi="Palatino Linotype" w:cs="Arial"/>
          <w:b/>
          <w:lang w:eastAsia="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1"/>
        <w:gridCol w:w="4580"/>
        <w:gridCol w:w="2064"/>
      </w:tblGrid>
      <w:tr w:rsidR="006A30BC" w:rsidRPr="00C13A7F" w14:paraId="63DB9774" w14:textId="68EE4536" w:rsidTr="002C0E6C">
        <w:trPr>
          <w:trHeight w:val="838"/>
          <w:jc w:val="center"/>
        </w:trPr>
        <w:tc>
          <w:tcPr>
            <w:tcW w:w="2751" w:type="dxa"/>
            <w:shd w:val="clear" w:color="auto" w:fill="auto"/>
          </w:tcPr>
          <w:p w14:paraId="52E2BD83" w14:textId="0BB51873" w:rsidR="006A30BC" w:rsidRPr="00C13A7F" w:rsidRDefault="00686047" w:rsidP="008B0960">
            <w:pPr>
              <w:spacing w:after="0" w:line="240" w:lineRule="auto"/>
              <w:jc w:val="center"/>
              <w:rPr>
                <w:rFonts w:ascii="Palatino Linotype" w:eastAsia="Times New Roman" w:hAnsi="Palatino Linotype" w:cs="Arial"/>
                <w:b/>
                <w:lang w:eastAsia="es-ES"/>
              </w:rPr>
            </w:pPr>
            <w:r w:rsidRPr="00C13A7F">
              <w:rPr>
                <w:rFonts w:ascii="Palatino Linotype" w:eastAsia="Times New Roman" w:hAnsi="Palatino Linotype" w:cs="Arial"/>
                <w:b/>
                <w:lang w:eastAsia="es-ES"/>
              </w:rPr>
              <w:t>INSUMOS REQUERIDOS</w:t>
            </w:r>
          </w:p>
        </w:tc>
        <w:tc>
          <w:tcPr>
            <w:tcW w:w="4580" w:type="dxa"/>
          </w:tcPr>
          <w:p w14:paraId="16BE86E2" w14:textId="6891D3AC" w:rsidR="006A30BC" w:rsidRPr="00C13A7F" w:rsidRDefault="006A30BC" w:rsidP="00D67F74">
            <w:pPr>
              <w:spacing w:after="0" w:line="240" w:lineRule="auto"/>
              <w:ind w:left="72"/>
              <w:jc w:val="center"/>
              <w:rPr>
                <w:rFonts w:ascii="Palatino Linotype" w:eastAsia="Times New Roman" w:hAnsi="Palatino Linotype" w:cs="Arial"/>
                <w:b/>
                <w:bCs/>
                <w:lang w:eastAsia="es-ES"/>
              </w:rPr>
            </w:pPr>
            <w:r w:rsidRPr="00C13A7F">
              <w:rPr>
                <w:rFonts w:ascii="Palatino Linotype" w:eastAsia="Times New Roman" w:hAnsi="Palatino Linotype" w:cs="Arial"/>
                <w:b/>
                <w:bCs/>
                <w:lang w:eastAsia="es-ES"/>
              </w:rPr>
              <w:t>DESCRIPCIÓN</w:t>
            </w:r>
          </w:p>
        </w:tc>
        <w:tc>
          <w:tcPr>
            <w:tcW w:w="2064" w:type="dxa"/>
            <w:tcBorders>
              <w:bottom w:val="single" w:sz="4" w:space="0" w:color="auto"/>
            </w:tcBorders>
          </w:tcPr>
          <w:p w14:paraId="4345B272" w14:textId="7556B0C7" w:rsidR="006A30BC" w:rsidRPr="00C13A7F" w:rsidRDefault="006A30BC" w:rsidP="00CE06BB">
            <w:pPr>
              <w:spacing w:after="0" w:line="240" w:lineRule="auto"/>
              <w:jc w:val="center"/>
              <w:rPr>
                <w:rFonts w:ascii="Palatino Linotype" w:eastAsia="Times New Roman" w:hAnsi="Palatino Linotype" w:cs="Arial"/>
                <w:b/>
                <w:bCs/>
                <w:lang w:eastAsia="es-ES"/>
              </w:rPr>
            </w:pPr>
            <w:r w:rsidRPr="00C13A7F">
              <w:rPr>
                <w:rFonts w:ascii="Palatino Linotype" w:eastAsia="Times New Roman" w:hAnsi="Palatino Linotype" w:cs="Arial"/>
                <w:b/>
                <w:bCs/>
                <w:lang w:eastAsia="es-ES"/>
              </w:rPr>
              <w:t>CANTIDAD</w:t>
            </w:r>
          </w:p>
        </w:tc>
      </w:tr>
      <w:tr w:rsidR="002C0E6C" w:rsidRPr="00C13A7F" w14:paraId="179CB8D3" w14:textId="54F80F00" w:rsidTr="002C0E6C">
        <w:trPr>
          <w:trHeight w:val="1269"/>
          <w:jc w:val="center"/>
        </w:trPr>
        <w:tc>
          <w:tcPr>
            <w:tcW w:w="2751" w:type="dxa"/>
            <w:vMerge w:val="restart"/>
            <w:tcBorders>
              <w:right w:val="single" w:sz="4" w:space="0" w:color="auto"/>
            </w:tcBorders>
            <w:shd w:val="clear" w:color="auto" w:fill="auto"/>
            <w:vAlign w:val="center"/>
          </w:tcPr>
          <w:p w14:paraId="73A77F6F" w14:textId="2BABC7FA" w:rsidR="002C0E6C" w:rsidRPr="00C13A7F" w:rsidRDefault="00236421" w:rsidP="002700BE">
            <w:pPr>
              <w:spacing w:after="0" w:line="240" w:lineRule="auto"/>
              <w:jc w:val="center"/>
              <w:rPr>
                <w:rFonts w:ascii="Palatino Linotype" w:eastAsia="Times New Roman" w:hAnsi="Palatino Linotype" w:cs="Arial"/>
                <w:lang w:eastAsia="es-ES"/>
              </w:rPr>
            </w:pPr>
            <w:r w:rsidRPr="002C0E6C">
              <w:rPr>
                <w:rFonts w:ascii="Palatino Linotype" w:hAnsi="Palatino Linotype" w:cs="Arial"/>
                <w:b/>
                <w:u w:val="single"/>
              </w:rPr>
              <w:t>(</w:t>
            </w:r>
            <w:r w:rsidRPr="002C0E6C">
              <w:rPr>
                <w:rFonts w:ascii="Palatino Linotype" w:hAnsi="Palatino Linotype"/>
                <w:b/>
                <w:color w:val="1F1F1F"/>
                <w:u w:val="single"/>
              </w:rPr>
              <w:t xml:space="preserve">ESCABEL, </w:t>
            </w:r>
            <w:r w:rsidRPr="002C0E6C">
              <w:rPr>
                <w:rFonts w:ascii="Palatino Linotype" w:eastAsia="Times New Roman" w:hAnsi="Palatino Linotype"/>
                <w:b/>
                <w:color w:val="1F1F1F"/>
                <w:u w:val="single"/>
                <w:lang w:eastAsia="es-CL"/>
              </w:rPr>
              <w:t xml:space="preserve">TERMÓGRAFO CON SONDA, </w:t>
            </w:r>
            <w:r w:rsidRPr="002C0E6C">
              <w:rPr>
                <w:rFonts w:ascii="Palatino Linotype" w:hAnsi="Palatino Linotype"/>
                <w:b/>
                <w:u w:val="single"/>
              </w:rPr>
              <w:t>TOMA PRESION DIGITAL</w:t>
            </w:r>
            <w:r>
              <w:rPr>
                <w:rFonts w:ascii="Palatino Linotype" w:hAnsi="Palatino Linotype"/>
                <w:b/>
                <w:u w:val="single"/>
              </w:rPr>
              <w:t>,</w:t>
            </w:r>
            <w:r w:rsidRPr="002C0E6C">
              <w:rPr>
                <w:rFonts w:ascii="Palatino Linotype" w:hAnsi="Palatino Linotype"/>
                <w:b/>
                <w:u w:val="single"/>
              </w:rPr>
              <w:t xml:space="preserve"> </w:t>
            </w:r>
            <w:r w:rsidRPr="002C0E6C">
              <w:rPr>
                <w:rFonts w:ascii="Palatino Linotype" w:eastAsia="Times New Roman" w:hAnsi="Palatino Linotype"/>
                <w:b/>
                <w:u w:val="single"/>
                <w:lang w:eastAsia="es-CL"/>
              </w:rPr>
              <w:t>DATALOGGER)</w:t>
            </w:r>
          </w:p>
        </w:tc>
        <w:tc>
          <w:tcPr>
            <w:tcW w:w="4580" w:type="dxa"/>
            <w:tcBorders>
              <w:right w:val="single" w:sz="4" w:space="0" w:color="auto"/>
            </w:tcBorders>
            <w:vAlign w:val="center"/>
          </w:tcPr>
          <w:p w14:paraId="570632D2" w14:textId="7A730DD5" w:rsidR="002C0E6C" w:rsidRPr="004B5B03" w:rsidRDefault="002C0E6C" w:rsidP="004B5B03">
            <w:pPr>
              <w:spacing w:before="100" w:beforeAutospacing="1" w:after="100" w:afterAutospacing="1" w:line="240" w:lineRule="auto"/>
              <w:jc w:val="both"/>
              <w:outlineLvl w:val="2"/>
              <w:rPr>
                <w:rFonts w:ascii="Palatino Linotype" w:eastAsia="Times New Roman" w:hAnsi="Palatino Linotype"/>
                <w:b/>
                <w:bCs/>
                <w:lang w:eastAsia="es-CL"/>
              </w:rPr>
            </w:pPr>
            <w:r w:rsidRPr="004B5B03">
              <w:rPr>
                <w:rFonts w:ascii="Palatino Linotype" w:eastAsia="Times New Roman" w:hAnsi="Palatino Linotype"/>
                <w:b/>
                <w:bCs/>
                <w:lang w:eastAsia="es-CL"/>
              </w:rPr>
              <w:t xml:space="preserve">1. DATALOGGER </w:t>
            </w:r>
          </w:p>
          <w:p w14:paraId="4D702BBF" w14:textId="77777777" w:rsidR="002C0E6C" w:rsidRDefault="002C0E6C" w:rsidP="004B5B03">
            <w:pPr>
              <w:spacing w:before="100" w:beforeAutospacing="1" w:after="100" w:afterAutospacing="1" w:line="240" w:lineRule="auto"/>
              <w:jc w:val="both"/>
              <w:rPr>
                <w:rFonts w:ascii="Palatino Linotype" w:eastAsia="Times New Roman" w:hAnsi="Palatino Linotype"/>
                <w:lang w:eastAsia="es-CL"/>
              </w:rPr>
            </w:pPr>
            <w:r w:rsidRPr="004B5B03">
              <w:rPr>
                <w:rFonts w:ascii="Palatino Linotype" w:eastAsia="Times New Roman" w:hAnsi="Palatino Linotype"/>
                <w:lang w:eastAsia="es-CL"/>
              </w:rPr>
              <w:t xml:space="preserve">Descarga directa de datos vía Bluetooth en formatos PDF y CSV. </w:t>
            </w:r>
          </w:p>
          <w:p w14:paraId="525201BA" w14:textId="77777777" w:rsidR="002C0E6C" w:rsidRDefault="002C0E6C" w:rsidP="004B5B03">
            <w:pPr>
              <w:spacing w:before="100" w:beforeAutospacing="1" w:after="100" w:afterAutospacing="1" w:line="240" w:lineRule="auto"/>
              <w:jc w:val="both"/>
              <w:rPr>
                <w:rFonts w:ascii="Palatino Linotype" w:eastAsia="Times New Roman" w:hAnsi="Palatino Linotype"/>
                <w:lang w:eastAsia="es-CL"/>
              </w:rPr>
            </w:pPr>
            <w:r w:rsidRPr="004B5B03">
              <w:rPr>
                <w:rFonts w:ascii="Palatino Linotype" w:eastAsia="Times New Roman" w:hAnsi="Palatino Linotype"/>
                <w:lang w:eastAsia="es-CL"/>
              </w:rPr>
              <w:t>• Generación automática de reportes.</w:t>
            </w:r>
          </w:p>
          <w:p w14:paraId="6F4719C8" w14:textId="77777777" w:rsidR="002C0E6C" w:rsidRDefault="002C0E6C" w:rsidP="004B5B03">
            <w:pPr>
              <w:spacing w:before="100" w:beforeAutospacing="1" w:after="100" w:afterAutospacing="1" w:line="240" w:lineRule="auto"/>
              <w:jc w:val="both"/>
              <w:rPr>
                <w:rFonts w:ascii="Palatino Linotype" w:eastAsia="Times New Roman" w:hAnsi="Palatino Linotype"/>
                <w:lang w:eastAsia="es-CL"/>
              </w:rPr>
            </w:pPr>
            <w:r w:rsidRPr="004B5B03">
              <w:rPr>
                <w:rFonts w:ascii="Palatino Linotype" w:eastAsia="Times New Roman" w:hAnsi="Palatino Linotype"/>
                <w:lang w:eastAsia="es-CL"/>
              </w:rPr>
              <w:t xml:space="preserve"> Bajo consumo de energía. Protección contra agua y polvo IP65.</w:t>
            </w:r>
          </w:p>
          <w:p w14:paraId="5B85DDD3" w14:textId="77777777" w:rsidR="002C0E6C" w:rsidRDefault="002C0E6C" w:rsidP="004B5B03">
            <w:pPr>
              <w:spacing w:before="100" w:beforeAutospacing="1" w:after="100" w:afterAutospacing="1" w:line="240" w:lineRule="auto"/>
              <w:jc w:val="both"/>
              <w:rPr>
                <w:rFonts w:ascii="Palatino Linotype" w:eastAsia="Times New Roman" w:hAnsi="Palatino Linotype"/>
                <w:lang w:eastAsia="es-CL"/>
              </w:rPr>
            </w:pPr>
            <w:r w:rsidRPr="004B5B03">
              <w:rPr>
                <w:rFonts w:ascii="Palatino Linotype" w:eastAsia="Times New Roman" w:hAnsi="Palatino Linotype"/>
                <w:lang w:eastAsia="es-CL"/>
              </w:rPr>
              <w:t xml:space="preserve"> Alarmas visuales y auditivas configurables. </w:t>
            </w:r>
          </w:p>
          <w:p w14:paraId="566D4EB1" w14:textId="77777777" w:rsidR="002C0E6C" w:rsidRDefault="002C0E6C" w:rsidP="004B5B03">
            <w:pPr>
              <w:spacing w:before="100" w:beforeAutospacing="1" w:after="100" w:afterAutospacing="1" w:line="240" w:lineRule="auto"/>
              <w:jc w:val="both"/>
              <w:rPr>
                <w:rFonts w:ascii="Palatino Linotype" w:eastAsia="Times New Roman" w:hAnsi="Palatino Linotype"/>
                <w:lang w:eastAsia="es-CL"/>
              </w:rPr>
            </w:pPr>
            <w:r w:rsidRPr="004B5B03">
              <w:rPr>
                <w:rFonts w:ascii="Palatino Linotype" w:eastAsia="Times New Roman" w:hAnsi="Palatino Linotype"/>
                <w:lang w:eastAsia="es-CL"/>
              </w:rPr>
              <w:t xml:space="preserve">Datos y parámetros preprogramados de fábrica. </w:t>
            </w:r>
          </w:p>
          <w:p w14:paraId="2B8B0035" w14:textId="0E93C806" w:rsidR="002C0E6C" w:rsidRDefault="002C0E6C" w:rsidP="004B5B03">
            <w:pPr>
              <w:spacing w:before="100" w:beforeAutospacing="1" w:after="100" w:afterAutospacing="1" w:line="240" w:lineRule="auto"/>
              <w:jc w:val="both"/>
              <w:rPr>
                <w:rFonts w:ascii="Palatino Linotype" w:eastAsia="Times New Roman" w:hAnsi="Palatino Linotype"/>
                <w:lang w:eastAsia="es-CL"/>
              </w:rPr>
            </w:pPr>
            <w:r w:rsidRPr="004B5B03">
              <w:rPr>
                <w:rFonts w:ascii="Palatino Linotype" w:eastAsia="Times New Roman" w:hAnsi="Palatino Linotype"/>
                <w:lang w:eastAsia="es-CL"/>
              </w:rPr>
              <w:t>Instalación mediante adhesivo 3M o soporte magnético.</w:t>
            </w:r>
          </w:p>
          <w:p w14:paraId="23D880A0" w14:textId="321B6C16" w:rsidR="002C0E6C" w:rsidRPr="004B5B03" w:rsidRDefault="002C0E6C" w:rsidP="004B5B03">
            <w:pPr>
              <w:spacing w:before="100" w:beforeAutospacing="1" w:after="100" w:afterAutospacing="1" w:line="240" w:lineRule="auto"/>
              <w:jc w:val="both"/>
              <w:rPr>
                <w:rFonts w:ascii="Palatino Linotype" w:eastAsia="Times New Roman" w:hAnsi="Palatino Linotype"/>
                <w:lang w:eastAsia="es-CL"/>
              </w:rPr>
            </w:pPr>
            <w:r w:rsidRPr="004B5B03">
              <w:rPr>
                <w:rFonts w:ascii="Palatino Linotype" w:eastAsia="Times New Roman" w:hAnsi="Palatino Linotype"/>
                <w:lang w:eastAsia="es-CL"/>
              </w:rPr>
              <w:t xml:space="preserve"> Especificaciones técnicas: Rango de temperatura: -30 °C a +70 °C Precisión de temperatura: ±0,5 °C Rango de humedad: 0% a 99% RH Precisión de humedad: ±3% RH Intervalo de muestreo: 1 a 99 </w:t>
            </w:r>
            <w:proofErr w:type="gramStart"/>
            <w:r w:rsidRPr="004B5B03">
              <w:rPr>
                <w:rFonts w:ascii="Palatino Linotype" w:eastAsia="Times New Roman" w:hAnsi="Palatino Linotype"/>
                <w:lang w:eastAsia="es-CL"/>
              </w:rPr>
              <w:t>minutos  Capacidad</w:t>
            </w:r>
            <w:proofErr w:type="gramEnd"/>
            <w:r w:rsidRPr="004B5B03">
              <w:rPr>
                <w:rFonts w:ascii="Palatino Linotype" w:eastAsia="Times New Roman" w:hAnsi="Palatino Linotype"/>
                <w:lang w:eastAsia="es-CL"/>
              </w:rPr>
              <w:t xml:space="preserve"> de almacenamiento: hasta 65.000 lecturas Pantalla: LCD Batería: CR2032 (3.0 V) Duración de registro: hasta 200 días Dimensiones: 62 mm × 47 mm × 13 </w:t>
            </w:r>
            <w:proofErr w:type="spellStart"/>
            <w:r w:rsidRPr="004B5B03">
              <w:rPr>
                <w:rFonts w:ascii="Palatino Linotype" w:eastAsia="Times New Roman" w:hAnsi="Palatino Linotype"/>
                <w:lang w:eastAsia="es-CL"/>
              </w:rPr>
              <w:t>mn</w:t>
            </w:r>
            <w:proofErr w:type="spellEnd"/>
            <w:r w:rsidRPr="004B5B03">
              <w:rPr>
                <w:rFonts w:ascii="Palatino Linotype" w:eastAsia="Times New Roman" w:hAnsi="Palatino Linotype"/>
                <w:lang w:eastAsia="es-CL"/>
              </w:rPr>
              <w:t xml:space="preserve"> Certificaciones: CE, RoHS, EN12830 Tipo de uso: multiuso</w:t>
            </w:r>
          </w:p>
          <w:p w14:paraId="7BD0C333" w14:textId="743AC895" w:rsidR="002C0E6C" w:rsidRPr="004B5B03" w:rsidRDefault="002C0E6C" w:rsidP="00120961">
            <w:pPr>
              <w:spacing w:after="0" w:line="240" w:lineRule="auto"/>
              <w:jc w:val="both"/>
              <w:rPr>
                <w:rFonts w:ascii="Palatino Linotype" w:eastAsia="Times New Roman" w:hAnsi="Palatino Linotype"/>
                <w:color w:val="000000"/>
                <w:lang w:eastAsia="es-ES"/>
              </w:rPr>
            </w:pPr>
          </w:p>
        </w:tc>
        <w:tc>
          <w:tcPr>
            <w:tcW w:w="2064" w:type="dxa"/>
            <w:tcBorders>
              <w:left w:val="single" w:sz="4" w:space="0" w:color="auto"/>
              <w:right w:val="single" w:sz="4" w:space="0" w:color="auto"/>
            </w:tcBorders>
            <w:vAlign w:val="center"/>
          </w:tcPr>
          <w:p w14:paraId="56C67C55" w14:textId="2AE6AB54" w:rsidR="002C0E6C" w:rsidRPr="00C13A7F" w:rsidRDefault="002C0E6C" w:rsidP="00120961">
            <w:pPr>
              <w:spacing w:after="0" w:line="240" w:lineRule="auto"/>
              <w:ind w:right="-183"/>
              <w:rPr>
                <w:rFonts w:ascii="Palatino Linotype" w:eastAsia="Times New Roman" w:hAnsi="Palatino Linotype"/>
                <w:color w:val="000000"/>
                <w:lang w:eastAsia="es-ES"/>
              </w:rPr>
            </w:pPr>
            <w:r w:rsidRPr="004B5B03">
              <w:rPr>
                <w:rFonts w:ascii="Palatino Linotype" w:eastAsia="Times New Roman" w:hAnsi="Palatino Linotype"/>
                <w:b/>
                <w:bCs/>
                <w:lang w:eastAsia="es-CL"/>
              </w:rPr>
              <w:t>(22 unidades)</w:t>
            </w:r>
          </w:p>
        </w:tc>
      </w:tr>
      <w:tr w:rsidR="002C0E6C" w:rsidRPr="00C13A7F" w14:paraId="2F2E11BF" w14:textId="65DE37FE" w:rsidTr="002C0E6C">
        <w:trPr>
          <w:trHeight w:val="1265"/>
          <w:jc w:val="center"/>
        </w:trPr>
        <w:tc>
          <w:tcPr>
            <w:tcW w:w="2751" w:type="dxa"/>
            <w:vMerge/>
            <w:tcBorders>
              <w:right w:val="single" w:sz="4" w:space="0" w:color="auto"/>
            </w:tcBorders>
            <w:shd w:val="clear" w:color="auto" w:fill="auto"/>
            <w:vAlign w:val="center"/>
          </w:tcPr>
          <w:p w14:paraId="53FD7B26" w14:textId="0003A020" w:rsidR="002C0E6C" w:rsidRPr="00C13A7F" w:rsidRDefault="002C0E6C" w:rsidP="006A30BC">
            <w:pPr>
              <w:spacing w:after="0" w:line="240" w:lineRule="auto"/>
              <w:jc w:val="center"/>
              <w:rPr>
                <w:rFonts w:ascii="Palatino Linotype" w:eastAsia="Times New Roman" w:hAnsi="Palatino Linotype" w:cs="Arial"/>
                <w:lang w:eastAsia="es-ES"/>
              </w:rPr>
            </w:pPr>
          </w:p>
        </w:tc>
        <w:tc>
          <w:tcPr>
            <w:tcW w:w="4580" w:type="dxa"/>
            <w:tcBorders>
              <w:right w:val="single" w:sz="4" w:space="0" w:color="auto"/>
            </w:tcBorders>
            <w:vAlign w:val="center"/>
          </w:tcPr>
          <w:p w14:paraId="6C86D284" w14:textId="47894939" w:rsidR="002C0E6C" w:rsidRPr="004B5B03" w:rsidRDefault="002C0E6C" w:rsidP="004B5B03">
            <w:pPr>
              <w:pStyle w:val="Ttulo3"/>
              <w:jc w:val="both"/>
              <w:rPr>
                <w:rFonts w:ascii="Palatino Linotype" w:hAnsi="Palatino Linotype"/>
                <w:sz w:val="22"/>
                <w:szCs w:val="22"/>
              </w:rPr>
            </w:pPr>
            <w:r w:rsidRPr="004B5B03">
              <w:rPr>
                <w:rFonts w:ascii="Palatino Linotype" w:hAnsi="Palatino Linotype"/>
                <w:sz w:val="22"/>
                <w:szCs w:val="22"/>
              </w:rPr>
              <w:t xml:space="preserve">2. TOMA PRESION DIGITAL </w:t>
            </w:r>
          </w:p>
          <w:p w14:paraId="373657E8" w14:textId="77777777" w:rsidR="002C0E6C" w:rsidRPr="004B5B03" w:rsidRDefault="002C0E6C" w:rsidP="004B5B03">
            <w:pPr>
              <w:pStyle w:val="NormalWeb"/>
              <w:jc w:val="both"/>
              <w:rPr>
                <w:rFonts w:ascii="Palatino Linotype" w:hAnsi="Palatino Linotype"/>
                <w:sz w:val="22"/>
                <w:szCs w:val="22"/>
              </w:rPr>
            </w:pPr>
            <w:r w:rsidRPr="004B5B03">
              <w:rPr>
                <w:rFonts w:ascii="Palatino Linotype" w:hAnsi="Palatino Linotype"/>
                <w:sz w:val="22"/>
                <w:szCs w:val="22"/>
              </w:rPr>
              <w:t xml:space="preserve">Guía de Ajuste del Brazalete: Alerta al usuario si el brazalete no está colocado </w:t>
            </w:r>
            <w:r w:rsidRPr="004B5B03">
              <w:rPr>
                <w:rStyle w:val="citation-1022"/>
                <w:rFonts w:ascii="Palatino Linotype" w:hAnsi="Palatino Linotype"/>
                <w:sz w:val="22"/>
                <w:szCs w:val="22"/>
              </w:rPr>
              <w:t>correctamente.</w:t>
            </w:r>
            <w:r w:rsidRPr="004B5B03">
              <w:rPr>
                <w:rFonts w:ascii="Palatino Linotype" w:hAnsi="Palatino Linotype"/>
                <w:sz w:val="22"/>
                <w:szCs w:val="22"/>
              </w:rPr>
              <w:t xml:space="preserve"> </w:t>
            </w:r>
          </w:p>
          <w:p w14:paraId="6F3B3A79" w14:textId="77777777" w:rsidR="002C0E6C" w:rsidRPr="004B5B03" w:rsidRDefault="002C0E6C" w:rsidP="004B5B03">
            <w:pPr>
              <w:pStyle w:val="NormalWeb"/>
              <w:jc w:val="both"/>
              <w:rPr>
                <w:rFonts w:ascii="Palatino Linotype" w:hAnsi="Palatino Linotype"/>
                <w:sz w:val="22"/>
                <w:szCs w:val="22"/>
              </w:rPr>
            </w:pPr>
            <w:r w:rsidRPr="004B5B03">
              <w:rPr>
                <w:rStyle w:val="citation-1021"/>
                <w:rFonts w:ascii="Palatino Linotype" w:hAnsi="Palatino Linotype"/>
                <w:sz w:val="22"/>
                <w:szCs w:val="22"/>
              </w:rPr>
              <w:t>• Detector de Error de Movimiento: Informa cuando hay un error en la lectura debido a un movimiento excesivo.</w:t>
            </w:r>
            <w:r w:rsidRPr="004B5B03">
              <w:rPr>
                <w:rFonts w:ascii="Palatino Linotype" w:hAnsi="Palatino Linotype"/>
                <w:sz w:val="22"/>
                <w:szCs w:val="22"/>
              </w:rPr>
              <w:t xml:space="preserve"> </w:t>
            </w:r>
          </w:p>
          <w:p w14:paraId="5C36FCD2" w14:textId="77777777" w:rsidR="002C0E6C" w:rsidRPr="004B5B03" w:rsidRDefault="002C0E6C" w:rsidP="004B5B03">
            <w:pPr>
              <w:pStyle w:val="NormalWeb"/>
              <w:jc w:val="both"/>
              <w:rPr>
                <w:rFonts w:ascii="Palatino Linotype" w:hAnsi="Palatino Linotype"/>
                <w:sz w:val="22"/>
                <w:szCs w:val="22"/>
              </w:rPr>
            </w:pPr>
            <w:r w:rsidRPr="004B5B03">
              <w:rPr>
                <w:rStyle w:val="citation-1020"/>
                <w:rFonts w:ascii="Palatino Linotype" w:hAnsi="Palatino Linotype"/>
                <w:sz w:val="22"/>
                <w:szCs w:val="22"/>
              </w:rPr>
              <w:lastRenderedPageBreak/>
              <w:t>Detector de Latido Irregular: Alerta sobre la presencia de latidos irregulares potencialmente peligrosos si se detecta un ritmo irregular 2 o más ve</w:t>
            </w:r>
            <w:r w:rsidRPr="004B5B03">
              <w:rPr>
                <w:rFonts w:ascii="Palatino Linotype" w:hAnsi="Palatino Linotype"/>
                <w:sz w:val="22"/>
                <w:szCs w:val="22"/>
              </w:rPr>
              <w:t xml:space="preserve">ces durante la medición. </w:t>
            </w:r>
          </w:p>
          <w:p w14:paraId="124D2121" w14:textId="77777777" w:rsidR="002C0E6C" w:rsidRPr="004B5B03" w:rsidRDefault="002C0E6C" w:rsidP="004B5B03">
            <w:pPr>
              <w:pStyle w:val="NormalWeb"/>
              <w:jc w:val="both"/>
              <w:rPr>
                <w:rFonts w:ascii="Palatino Linotype" w:hAnsi="Palatino Linotype"/>
                <w:sz w:val="22"/>
                <w:szCs w:val="22"/>
              </w:rPr>
            </w:pPr>
            <w:r w:rsidRPr="004B5B03">
              <w:rPr>
                <w:rFonts w:ascii="Palatino Linotype" w:hAnsi="Palatino Linotype"/>
                <w:sz w:val="22"/>
                <w:szCs w:val="22"/>
              </w:rPr>
              <w:t xml:space="preserve"> 14 </w:t>
            </w:r>
            <w:proofErr w:type="gramStart"/>
            <w:r w:rsidRPr="004B5B03">
              <w:rPr>
                <w:rFonts w:ascii="Palatino Linotype" w:hAnsi="Palatino Linotype"/>
                <w:sz w:val="22"/>
                <w:szCs w:val="22"/>
              </w:rPr>
              <w:t>Memorias</w:t>
            </w:r>
            <w:proofErr w:type="gramEnd"/>
            <w:r w:rsidRPr="004B5B03">
              <w:rPr>
                <w:rFonts w:ascii="Palatino Linotype" w:hAnsi="Palatino Linotype"/>
                <w:sz w:val="22"/>
                <w:szCs w:val="22"/>
              </w:rPr>
              <w:t xml:space="preserve">: Almacena hasta 14 mediciones para un seguimiento histórico. </w:t>
            </w:r>
          </w:p>
          <w:p w14:paraId="7D5C07A0" w14:textId="77777777" w:rsidR="002C0E6C" w:rsidRPr="004B5B03" w:rsidRDefault="002C0E6C" w:rsidP="004B5B03">
            <w:pPr>
              <w:pStyle w:val="NormalWeb"/>
              <w:jc w:val="both"/>
              <w:rPr>
                <w:rFonts w:ascii="Palatino Linotype" w:hAnsi="Palatino Linotype"/>
                <w:sz w:val="22"/>
                <w:szCs w:val="22"/>
              </w:rPr>
            </w:pPr>
            <w:r w:rsidRPr="004B5B03">
              <w:rPr>
                <w:rFonts w:ascii="Palatino Linotype" w:hAnsi="Palatino Linotype"/>
                <w:sz w:val="22"/>
                <w:szCs w:val="22"/>
              </w:rPr>
              <w:t xml:space="preserve">• Conectividad: Permite almacenar y compartir datos de lecturas en tu smartphone (compatible con iPhone y Android). </w:t>
            </w:r>
          </w:p>
          <w:p w14:paraId="099E1576" w14:textId="77777777" w:rsidR="002C0E6C" w:rsidRPr="004B5B03" w:rsidRDefault="002C0E6C" w:rsidP="004B5B03">
            <w:pPr>
              <w:pStyle w:val="NormalWeb"/>
              <w:jc w:val="both"/>
              <w:rPr>
                <w:rFonts w:ascii="Palatino Linotype" w:hAnsi="Palatino Linotype"/>
                <w:sz w:val="22"/>
                <w:szCs w:val="22"/>
              </w:rPr>
            </w:pPr>
            <w:r w:rsidRPr="004B5B03">
              <w:rPr>
                <w:rFonts w:ascii="Palatino Linotype" w:hAnsi="Palatino Linotype"/>
                <w:sz w:val="22"/>
                <w:szCs w:val="22"/>
              </w:rPr>
              <w:t xml:space="preserve">Datos Técnicos: </w:t>
            </w:r>
          </w:p>
          <w:p w14:paraId="62F093ED" w14:textId="4267DE0A" w:rsidR="002C0E6C" w:rsidRPr="004B5B03" w:rsidRDefault="002C0E6C" w:rsidP="004B5B03">
            <w:pPr>
              <w:pStyle w:val="NormalWeb"/>
              <w:jc w:val="both"/>
              <w:rPr>
                <w:rFonts w:ascii="Palatino Linotype" w:hAnsi="Palatino Linotype"/>
                <w:sz w:val="22"/>
                <w:szCs w:val="22"/>
              </w:rPr>
            </w:pPr>
            <w:r w:rsidRPr="004B5B03">
              <w:rPr>
                <w:rFonts w:ascii="Palatino Linotype" w:hAnsi="Palatino Linotype"/>
                <w:sz w:val="22"/>
                <w:szCs w:val="22"/>
              </w:rPr>
              <w:t xml:space="preserve">Rango de Medición Hasta 299 </w:t>
            </w:r>
            <w:proofErr w:type="spellStart"/>
            <w:r w:rsidRPr="004B5B03">
              <w:rPr>
                <w:rFonts w:ascii="Palatino Linotype" w:hAnsi="Palatino Linotype"/>
                <w:sz w:val="22"/>
                <w:szCs w:val="22"/>
              </w:rPr>
              <w:t>mmHg</w:t>
            </w:r>
            <w:proofErr w:type="spellEnd"/>
            <w:r w:rsidRPr="004B5B03">
              <w:rPr>
                <w:rFonts w:ascii="Palatino Linotype" w:hAnsi="Palatino Linotype"/>
                <w:sz w:val="22"/>
                <w:szCs w:val="22"/>
              </w:rPr>
              <w:t xml:space="preserve"> Precisión: ±3 </w:t>
            </w:r>
            <w:proofErr w:type="spellStart"/>
            <w:r w:rsidRPr="004B5B03">
              <w:rPr>
                <w:rFonts w:ascii="Palatino Linotype" w:hAnsi="Palatino Linotype"/>
                <w:sz w:val="22"/>
                <w:szCs w:val="22"/>
              </w:rPr>
              <w:t>mmHg</w:t>
            </w:r>
            <w:proofErr w:type="spellEnd"/>
            <w:r w:rsidRPr="004B5B03">
              <w:rPr>
                <w:rFonts w:ascii="Palatino Linotype" w:hAnsi="Palatino Linotype"/>
                <w:sz w:val="22"/>
                <w:szCs w:val="22"/>
              </w:rPr>
              <w:t>.</w:t>
            </w:r>
            <w:r w:rsidRPr="004B5B03">
              <w:rPr>
                <w:rFonts w:ascii="Palatino Linotype" w:hAnsi="Palatino Linotype"/>
                <w:sz w:val="22"/>
                <w:szCs w:val="22"/>
              </w:rPr>
              <w:t xml:space="preserve"> </w:t>
            </w:r>
          </w:p>
          <w:p w14:paraId="02E7EEB0" w14:textId="77777777" w:rsidR="002C0E6C" w:rsidRPr="004B5B03" w:rsidRDefault="002C0E6C" w:rsidP="004B5B03">
            <w:pPr>
              <w:pStyle w:val="NormalWeb"/>
              <w:jc w:val="both"/>
              <w:rPr>
                <w:rFonts w:ascii="Palatino Linotype" w:hAnsi="Palatino Linotype"/>
                <w:sz w:val="22"/>
                <w:szCs w:val="22"/>
              </w:rPr>
            </w:pPr>
            <w:r w:rsidRPr="004B5B03">
              <w:rPr>
                <w:rFonts w:ascii="Palatino Linotype" w:hAnsi="Palatino Linotype"/>
                <w:sz w:val="22"/>
                <w:szCs w:val="22"/>
              </w:rPr>
              <w:t xml:space="preserve">Fuente de Energía de 4 pilas "AA" </w:t>
            </w:r>
          </w:p>
          <w:p w14:paraId="0B47013A" w14:textId="25BDF189" w:rsidR="002C0E6C" w:rsidRPr="004B5B03" w:rsidRDefault="002C0E6C" w:rsidP="004B5B03">
            <w:pPr>
              <w:pStyle w:val="NormalWeb"/>
              <w:jc w:val="both"/>
              <w:rPr>
                <w:rFonts w:ascii="Palatino Linotype" w:hAnsi="Palatino Linotype"/>
                <w:sz w:val="22"/>
                <w:szCs w:val="22"/>
              </w:rPr>
            </w:pPr>
            <w:r w:rsidRPr="004B5B03">
              <w:rPr>
                <w:rFonts w:ascii="Palatino Linotype" w:hAnsi="Palatino Linotype"/>
                <w:sz w:val="22"/>
                <w:szCs w:val="22"/>
              </w:rPr>
              <w:t xml:space="preserve">Incluye: 1 Monitor de presión arterial automático de brazo 1 Brazalete universal. 1 </w:t>
            </w:r>
            <w:proofErr w:type="gramStart"/>
            <w:r w:rsidRPr="004B5B03">
              <w:rPr>
                <w:rFonts w:ascii="Palatino Linotype" w:hAnsi="Palatino Linotype"/>
                <w:sz w:val="22"/>
                <w:szCs w:val="22"/>
              </w:rPr>
              <w:t>Manual</w:t>
            </w:r>
            <w:proofErr w:type="gramEnd"/>
            <w:r w:rsidRPr="004B5B03">
              <w:rPr>
                <w:rFonts w:ascii="Palatino Linotype" w:hAnsi="Palatino Linotype"/>
                <w:sz w:val="22"/>
                <w:szCs w:val="22"/>
              </w:rPr>
              <w:t xml:space="preserve"> de instrucciones 4 Pilas "AA" </w:t>
            </w:r>
          </w:p>
          <w:p w14:paraId="3E6A3DF1" w14:textId="69E136E3" w:rsidR="002C0E6C" w:rsidRPr="004B5B03" w:rsidRDefault="002C0E6C" w:rsidP="004B5B03">
            <w:pPr>
              <w:pStyle w:val="Prrafodelista"/>
              <w:numPr>
                <w:ilvl w:val="0"/>
                <w:numId w:val="18"/>
              </w:numPr>
              <w:spacing w:after="0" w:line="240" w:lineRule="auto"/>
              <w:ind w:left="124" w:hanging="425"/>
              <w:jc w:val="both"/>
              <w:rPr>
                <w:rFonts w:ascii="Palatino Linotype" w:eastAsia="Times New Roman" w:hAnsi="Palatino Linotype"/>
                <w:color w:val="000000"/>
                <w:lang w:eastAsia="es-ES"/>
              </w:rPr>
            </w:pPr>
          </w:p>
        </w:tc>
        <w:tc>
          <w:tcPr>
            <w:tcW w:w="2064" w:type="dxa"/>
            <w:tcBorders>
              <w:left w:val="single" w:sz="4" w:space="0" w:color="auto"/>
              <w:right w:val="single" w:sz="4" w:space="0" w:color="auto"/>
            </w:tcBorders>
            <w:vAlign w:val="center"/>
          </w:tcPr>
          <w:p w14:paraId="32BD9C9D" w14:textId="78CAEE6A" w:rsidR="002C0E6C" w:rsidRPr="002C0E6C" w:rsidRDefault="002C0E6C" w:rsidP="006A30BC">
            <w:pPr>
              <w:spacing w:after="0" w:line="240" w:lineRule="auto"/>
              <w:ind w:left="-494" w:right="-183" w:firstLine="204"/>
              <w:jc w:val="center"/>
              <w:rPr>
                <w:rFonts w:ascii="Palatino Linotype" w:eastAsia="Times New Roman" w:hAnsi="Palatino Linotype"/>
                <w:b/>
                <w:bCs/>
                <w:color w:val="000000"/>
                <w:lang w:eastAsia="es-ES"/>
              </w:rPr>
            </w:pPr>
            <w:r w:rsidRPr="002C0E6C">
              <w:rPr>
                <w:rFonts w:ascii="Palatino Linotype" w:hAnsi="Palatino Linotype"/>
                <w:b/>
                <w:bCs/>
              </w:rPr>
              <w:lastRenderedPageBreak/>
              <w:t>(5 unidades)</w:t>
            </w:r>
          </w:p>
        </w:tc>
      </w:tr>
      <w:tr w:rsidR="002C0E6C" w:rsidRPr="00C13A7F" w14:paraId="0EB1A8AD" w14:textId="77777777" w:rsidTr="002C0E6C">
        <w:trPr>
          <w:trHeight w:val="1265"/>
          <w:jc w:val="center"/>
        </w:trPr>
        <w:tc>
          <w:tcPr>
            <w:tcW w:w="2751" w:type="dxa"/>
            <w:vMerge/>
            <w:tcBorders>
              <w:right w:val="single" w:sz="4" w:space="0" w:color="auto"/>
            </w:tcBorders>
            <w:shd w:val="clear" w:color="auto" w:fill="auto"/>
            <w:vAlign w:val="center"/>
          </w:tcPr>
          <w:p w14:paraId="0170CB73" w14:textId="77777777" w:rsidR="002C0E6C" w:rsidRPr="00C13A7F" w:rsidRDefault="002C0E6C" w:rsidP="006A30BC">
            <w:pPr>
              <w:spacing w:after="0" w:line="240" w:lineRule="auto"/>
              <w:jc w:val="center"/>
              <w:rPr>
                <w:rFonts w:ascii="Palatino Linotype" w:eastAsia="Times New Roman" w:hAnsi="Palatino Linotype" w:cs="Arial"/>
                <w:lang w:eastAsia="es-ES"/>
              </w:rPr>
            </w:pPr>
          </w:p>
        </w:tc>
        <w:tc>
          <w:tcPr>
            <w:tcW w:w="4580" w:type="dxa"/>
            <w:tcBorders>
              <w:right w:val="single" w:sz="4" w:space="0" w:color="auto"/>
            </w:tcBorders>
            <w:vAlign w:val="center"/>
          </w:tcPr>
          <w:p w14:paraId="20223615" w14:textId="77777777" w:rsidR="002C0E6C" w:rsidRPr="00AF3608" w:rsidRDefault="002C0E6C" w:rsidP="00AF3608">
            <w:pPr>
              <w:spacing w:after="0" w:line="240" w:lineRule="auto"/>
              <w:rPr>
                <w:rFonts w:ascii="Palatino Linotype" w:eastAsia="Times New Roman" w:hAnsi="Palatino Linotype"/>
                <w:lang w:eastAsia="es-CL"/>
              </w:rPr>
            </w:pPr>
          </w:p>
          <w:p w14:paraId="5B818EC8" w14:textId="6728DCF2" w:rsidR="002C0E6C" w:rsidRPr="00AF3608" w:rsidRDefault="002C0E6C" w:rsidP="00AF3608">
            <w:pPr>
              <w:spacing w:after="240" w:line="240" w:lineRule="auto"/>
              <w:outlineLvl w:val="2"/>
              <w:rPr>
                <w:rFonts w:ascii="Palatino Linotype" w:eastAsia="Times New Roman" w:hAnsi="Palatino Linotype"/>
                <w:b/>
                <w:bCs/>
                <w:lang w:eastAsia="es-CL"/>
              </w:rPr>
            </w:pPr>
            <w:r w:rsidRPr="00AF3608">
              <w:rPr>
                <w:rFonts w:ascii="Palatino Linotype" w:eastAsia="Times New Roman" w:hAnsi="Palatino Linotype"/>
                <w:b/>
                <w:bCs/>
                <w:color w:val="1F1F1F"/>
                <w:lang w:eastAsia="es-CL"/>
              </w:rPr>
              <w:t xml:space="preserve">3. TERMÓGRAFO CON SONDA </w:t>
            </w:r>
          </w:p>
          <w:p w14:paraId="144F6F9E" w14:textId="72395D15" w:rsidR="002C0E6C" w:rsidRPr="00AF3608" w:rsidRDefault="002C0E6C" w:rsidP="00AF3608">
            <w:pPr>
              <w:pStyle w:val="Prrafodelista"/>
              <w:numPr>
                <w:ilvl w:val="0"/>
                <w:numId w:val="24"/>
              </w:numPr>
              <w:spacing w:after="0" w:line="240" w:lineRule="auto"/>
              <w:rPr>
                <w:rFonts w:ascii="Palatino Linotype" w:eastAsia="Times New Roman" w:hAnsi="Palatino Linotype"/>
                <w:lang w:eastAsia="es-CL"/>
              </w:rPr>
            </w:pPr>
            <w:r w:rsidRPr="00AF3608">
              <w:rPr>
                <w:rFonts w:ascii="Palatino Linotype" w:eastAsia="Times New Roman" w:hAnsi="Palatino Linotype"/>
                <w:color w:val="1F1F1F"/>
                <w:lang w:eastAsia="es-CL"/>
              </w:rPr>
              <w:t>Termógrafo con sonda interna y sonda externa.</w:t>
            </w:r>
          </w:p>
          <w:p w14:paraId="4679B586" w14:textId="77777777" w:rsidR="002C0E6C" w:rsidRPr="00AF3608" w:rsidRDefault="002C0E6C" w:rsidP="00AF3608">
            <w:pPr>
              <w:pStyle w:val="Prrafodelista"/>
              <w:numPr>
                <w:ilvl w:val="0"/>
                <w:numId w:val="24"/>
              </w:numPr>
              <w:spacing w:after="0" w:line="240" w:lineRule="auto"/>
              <w:rPr>
                <w:rFonts w:ascii="Palatino Linotype" w:eastAsia="Times New Roman" w:hAnsi="Palatino Linotype"/>
                <w:lang w:eastAsia="es-CL"/>
              </w:rPr>
            </w:pPr>
            <w:r w:rsidRPr="00AF3608">
              <w:rPr>
                <w:rFonts w:ascii="Palatino Linotype" w:eastAsia="Times New Roman" w:hAnsi="Palatino Linotype"/>
                <w:color w:val="1F1F1F"/>
                <w:lang w:eastAsia="es-CL"/>
              </w:rPr>
              <w:t>Puerto USB integrado para descarga de datos.</w:t>
            </w:r>
          </w:p>
          <w:p w14:paraId="4635A734" w14:textId="77777777" w:rsidR="002C0E6C" w:rsidRPr="00AF3608" w:rsidRDefault="002C0E6C" w:rsidP="00AF3608">
            <w:pPr>
              <w:pStyle w:val="Prrafodelista"/>
              <w:numPr>
                <w:ilvl w:val="0"/>
                <w:numId w:val="24"/>
              </w:numPr>
              <w:spacing w:after="0" w:line="240" w:lineRule="auto"/>
              <w:rPr>
                <w:rFonts w:ascii="Palatino Linotype" w:eastAsia="Times New Roman" w:hAnsi="Palatino Linotype"/>
                <w:lang w:eastAsia="es-CL"/>
              </w:rPr>
            </w:pPr>
            <w:r w:rsidRPr="00AF3608">
              <w:rPr>
                <w:rFonts w:ascii="Palatino Linotype" w:eastAsia="Times New Roman" w:hAnsi="Palatino Linotype"/>
                <w:color w:val="1F1F1F"/>
                <w:lang w:eastAsia="es-CL"/>
              </w:rPr>
              <w:t>Pantalla LCD multifunción para visualización de registros.</w:t>
            </w:r>
          </w:p>
          <w:p w14:paraId="135C4159" w14:textId="77777777" w:rsidR="002C0E6C" w:rsidRPr="00AF3608" w:rsidRDefault="002C0E6C" w:rsidP="00AF3608">
            <w:pPr>
              <w:pStyle w:val="Prrafodelista"/>
              <w:numPr>
                <w:ilvl w:val="0"/>
                <w:numId w:val="24"/>
              </w:numPr>
              <w:spacing w:after="0" w:line="240" w:lineRule="auto"/>
              <w:rPr>
                <w:rFonts w:ascii="Palatino Linotype" w:eastAsia="Times New Roman" w:hAnsi="Palatino Linotype"/>
                <w:lang w:eastAsia="es-CL"/>
              </w:rPr>
            </w:pPr>
            <w:r w:rsidRPr="00AF3608">
              <w:rPr>
                <w:rFonts w:ascii="Palatino Linotype" w:eastAsia="Times New Roman" w:hAnsi="Palatino Linotype"/>
                <w:color w:val="1F1F1F"/>
                <w:lang w:eastAsia="es-CL"/>
              </w:rPr>
              <w:t>Software gratuito disponible en la web, que permite la configuración de distintos parámetros del equipo.</w:t>
            </w:r>
          </w:p>
          <w:p w14:paraId="5543A36F" w14:textId="77777777" w:rsidR="002C0E6C" w:rsidRPr="00AF3608" w:rsidRDefault="002C0E6C" w:rsidP="00AF3608">
            <w:pPr>
              <w:pStyle w:val="Prrafodelista"/>
              <w:numPr>
                <w:ilvl w:val="0"/>
                <w:numId w:val="24"/>
              </w:numPr>
              <w:spacing w:after="0" w:line="240" w:lineRule="auto"/>
              <w:rPr>
                <w:rFonts w:ascii="Palatino Linotype" w:eastAsia="Times New Roman" w:hAnsi="Palatino Linotype"/>
                <w:lang w:eastAsia="es-CL"/>
              </w:rPr>
            </w:pPr>
            <w:r w:rsidRPr="00AF3608">
              <w:rPr>
                <w:rFonts w:ascii="Palatino Linotype" w:eastAsia="Times New Roman" w:hAnsi="Palatino Linotype"/>
                <w:color w:val="1F1F1F"/>
                <w:lang w:eastAsia="es-CL"/>
              </w:rPr>
              <w:t>Software y manual de uso disponibles en idioma español.</w:t>
            </w:r>
          </w:p>
          <w:p w14:paraId="2A8676DB" w14:textId="77777777" w:rsidR="002C0E6C" w:rsidRPr="00AF3608" w:rsidRDefault="002C0E6C" w:rsidP="00AF3608">
            <w:pPr>
              <w:pStyle w:val="Prrafodelista"/>
              <w:numPr>
                <w:ilvl w:val="0"/>
                <w:numId w:val="24"/>
              </w:numPr>
              <w:spacing w:after="0" w:line="240" w:lineRule="auto"/>
              <w:rPr>
                <w:rFonts w:ascii="Palatino Linotype" w:eastAsia="Times New Roman" w:hAnsi="Palatino Linotype"/>
                <w:color w:val="1F1F1F"/>
                <w:lang w:eastAsia="es-CL"/>
              </w:rPr>
            </w:pPr>
            <w:r w:rsidRPr="00AF3608">
              <w:rPr>
                <w:rFonts w:ascii="Palatino Linotype" w:eastAsia="Times New Roman" w:hAnsi="Palatino Linotype"/>
                <w:color w:val="1F1F1F"/>
                <w:lang w:eastAsia="es-CL"/>
              </w:rPr>
              <w:t xml:space="preserve">Permite generar reportes con gráficos y detalle en formatos PDF, Excel, Word y texto. </w:t>
            </w:r>
          </w:p>
          <w:p w14:paraId="1EE1CAB1" w14:textId="631EAAAC" w:rsidR="002C0E6C" w:rsidRPr="00AF3608" w:rsidRDefault="002C0E6C" w:rsidP="00AF3608">
            <w:pPr>
              <w:pStyle w:val="Prrafodelista"/>
              <w:numPr>
                <w:ilvl w:val="0"/>
                <w:numId w:val="24"/>
              </w:numPr>
              <w:spacing w:after="0" w:line="240" w:lineRule="auto"/>
              <w:rPr>
                <w:rFonts w:ascii="Palatino Linotype" w:eastAsia="Times New Roman" w:hAnsi="Palatino Linotype"/>
                <w:color w:val="1F1F1F"/>
                <w:lang w:eastAsia="es-CL"/>
              </w:rPr>
            </w:pPr>
            <w:r w:rsidRPr="00AF3608">
              <w:rPr>
                <w:rFonts w:ascii="Palatino Linotype" w:eastAsia="Times New Roman" w:hAnsi="Palatino Linotype"/>
                <w:color w:val="1F1F1F"/>
                <w:lang w:eastAsia="es-CL"/>
              </w:rPr>
              <w:t>Permite guardar distintos perfiles de configuración.</w:t>
            </w:r>
          </w:p>
          <w:p w14:paraId="10493263" w14:textId="77777777" w:rsidR="002C0E6C" w:rsidRPr="00AF3608" w:rsidRDefault="002C0E6C" w:rsidP="00AF3608">
            <w:pPr>
              <w:spacing w:after="0" w:line="240" w:lineRule="auto"/>
              <w:rPr>
                <w:rFonts w:ascii="Palatino Linotype" w:eastAsia="Times New Roman" w:hAnsi="Palatino Linotype"/>
                <w:lang w:eastAsia="es-CL"/>
              </w:rPr>
            </w:pPr>
          </w:p>
          <w:p w14:paraId="5729BB52" w14:textId="77777777" w:rsidR="002C0E6C" w:rsidRPr="00AF3608" w:rsidRDefault="002C0E6C" w:rsidP="00AF3608">
            <w:pPr>
              <w:spacing w:after="0" w:line="240" w:lineRule="auto"/>
              <w:rPr>
                <w:rFonts w:ascii="Palatino Linotype" w:eastAsia="Times New Roman" w:hAnsi="Palatino Linotype"/>
                <w:b/>
                <w:bCs/>
                <w:lang w:eastAsia="es-CL"/>
              </w:rPr>
            </w:pPr>
            <w:r w:rsidRPr="00AF3608">
              <w:rPr>
                <w:rFonts w:ascii="Palatino Linotype" w:eastAsia="Times New Roman" w:hAnsi="Palatino Linotype"/>
                <w:b/>
                <w:bCs/>
                <w:color w:val="1F1F1F"/>
                <w:lang w:eastAsia="es-CL"/>
              </w:rPr>
              <w:t>Especificaciones técnicas:</w:t>
            </w:r>
          </w:p>
          <w:p w14:paraId="77041C84" w14:textId="77777777" w:rsidR="002C0E6C" w:rsidRPr="00AF3608" w:rsidRDefault="002C0E6C" w:rsidP="00AF3608">
            <w:pPr>
              <w:pStyle w:val="Prrafodelista"/>
              <w:numPr>
                <w:ilvl w:val="0"/>
                <w:numId w:val="25"/>
              </w:numPr>
              <w:spacing w:after="0" w:line="240" w:lineRule="auto"/>
              <w:rPr>
                <w:rFonts w:ascii="Palatino Linotype" w:eastAsia="Times New Roman" w:hAnsi="Palatino Linotype"/>
                <w:lang w:eastAsia="es-CL"/>
              </w:rPr>
            </w:pPr>
            <w:r w:rsidRPr="00AF3608">
              <w:rPr>
                <w:rFonts w:ascii="Palatino Linotype" w:eastAsia="Times New Roman" w:hAnsi="Palatino Linotype"/>
                <w:color w:val="1F1F1F"/>
                <w:lang w:eastAsia="es-CL"/>
              </w:rPr>
              <w:t>Rango de medición sonda interna: -30 °C a +70 °C</w:t>
            </w:r>
          </w:p>
          <w:p w14:paraId="73C6EB16" w14:textId="77777777" w:rsidR="002C0E6C" w:rsidRPr="00AF3608" w:rsidRDefault="002C0E6C" w:rsidP="00AF3608">
            <w:pPr>
              <w:pStyle w:val="Prrafodelista"/>
              <w:numPr>
                <w:ilvl w:val="0"/>
                <w:numId w:val="25"/>
              </w:numPr>
              <w:spacing w:after="0" w:line="240" w:lineRule="auto"/>
              <w:rPr>
                <w:rFonts w:ascii="Palatino Linotype" w:eastAsia="Times New Roman" w:hAnsi="Palatino Linotype"/>
                <w:lang w:eastAsia="es-CL"/>
              </w:rPr>
            </w:pPr>
            <w:r w:rsidRPr="00AF3608">
              <w:rPr>
                <w:rFonts w:ascii="Palatino Linotype" w:eastAsia="Times New Roman" w:hAnsi="Palatino Linotype"/>
                <w:color w:val="1F1F1F"/>
                <w:lang w:eastAsia="es-CL"/>
              </w:rPr>
              <w:t>Rango de medición sonda externa: -40 °C a +85 °C</w:t>
            </w:r>
          </w:p>
          <w:p w14:paraId="3135A401" w14:textId="77777777" w:rsidR="002C0E6C" w:rsidRPr="00AF3608" w:rsidRDefault="002C0E6C" w:rsidP="00AF3608">
            <w:pPr>
              <w:pStyle w:val="Prrafodelista"/>
              <w:numPr>
                <w:ilvl w:val="0"/>
                <w:numId w:val="25"/>
              </w:numPr>
              <w:spacing w:after="0" w:line="240" w:lineRule="auto"/>
              <w:rPr>
                <w:rFonts w:ascii="Palatino Linotype" w:eastAsia="Times New Roman" w:hAnsi="Palatino Linotype"/>
                <w:lang w:eastAsia="es-CL"/>
              </w:rPr>
            </w:pPr>
            <w:r w:rsidRPr="00AF3608">
              <w:rPr>
                <w:rFonts w:ascii="Palatino Linotype" w:eastAsia="Times New Roman" w:hAnsi="Palatino Linotype"/>
                <w:color w:val="1F1F1F"/>
                <w:lang w:eastAsia="es-CL"/>
              </w:rPr>
              <w:t>Resolución: 0,1 °C (lectura con al menos un decimal)</w:t>
            </w:r>
          </w:p>
          <w:p w14:paraId="71E17B53" w14:textId="77777777" w:rsidR="002C0E6C" w:rsidRPr="00AF3608" w:rsidRDefault="002C0E6C" w:rsidP="00AF3608">
            <w:pPr>
              <w:pStyle w:val="Prrafodelista"/>
              <w:numPr>
                <w:ilvl w:val="0"/>
                <w:numId w:val="25"/>
              </w:numPr>
              <w:spacing w:after="0" w:line="240" w:lineRule="auto"/>
              <w:rPr>
                <w:rFonts w:ascii="Palatino Linotype" w:eastAsia="Times New Roman" w:hAnsi="Palatino Linotype"/>
                <w:lang w:eastAsia="es-CL"/>
              </w:rPr>
            </w:pPr>
            <w:r w:rsidRPr="00AF3608">
              <w:rPr>
                <w:rFonts w:ascii="Palatino Linotype" w:eastAsia="Times New Roman" w:hAnsi="Palatino Linotype"/>
                <w:color w:val="1F1F1F"/>
                <w:lang w:eastAsia="es-CL"/>
              </w:rPr>
              <w:lastRenderedPageBreak/>
              <w:t>Precisión: ±0,3 °C</w:t>
            </w:r>
          </w:p>
          <w:p w14:paraId="5E0DD8E5" w14:textId="77777777" w:rsidR="002C0E6C" w:rsidRPr="00AF3608" w:rsidRDefault="002C0E6C" w:rsidP="00AF3608">
            <w:pPr>
              <w:pStyle w:val="Prrafodelista"/>
              <w:numPr>
                <w:ilvl w:val="0"/>
                <w:numId w:val="25"/>
              </w:numPr>
              <w:spacing w:after="0" w:line="240" w:lineRule="auto"/>
              <w:rPr>
                <w:rFonts w:ascii="Palatino Linotype" w:eastAsia="Times New Roman" w:hAnsi="Palatino Linotype"/>
                <w:lang w:eastAsia="es-CL"/>
              </w:rPr>
            </w:pPr>
            <w:r w:rsidRPr="00AF3608">
              <w:rPr>
                <w:rFonts w:ascii="Palatino Linotype" w:eastAsia="Times New Roman" w:hAnsi="Palatino Linotype"/>
                <w:color w:val="1F1F1F"/>
                <w:lang w:eastAsia="es-CL"/>
              </w:rPr>
              <w:t xml:space="preserve">Capacidad de almacenamiento: hasta 32.000 registros de datos. </w:t>
            </w:r>
          </w:p>
          <w:p w14:paraId="72450B7F" w14:textId="1651E012" w:rsidR="002C0E6C" w:rsidRPr="00AF3608" w:rsidRDefault="002C0E6C" w:rsidP="00AF3608">
            <w:pPr>
              <w:pStyle w:val="Prrafodelista"/>
              <w:numPr>
                <w:ilvl w:val="0"/>
                <w:numId w:val="25"/>
              </w:numPr>
              <w:spacing w:after="0" w:line="240" w:lineRule="auto"/>
              <w:rPr>
                <w:rFonts w:ascii="Palatino Linotype" w:eastAsia="Times New Roman" w:hAnsi="Palatino Linotype"/>
                <w:lang w:eastAsia="es-CL"/>
              </w:rPr>
            </w:pPr>
            <w:r w:rsidRPr="00AF3608">
              <w:rPr>
                <w:rFonts w:ascii="Palatino Linotype" w:eastAsia="Times New Roman" w:hAnsi="Palatino Linotype"/>
                <w:color w:val="1F1F1F"/>
                <w:lang w:eastAsia="es-CL"/>
              </w:rPr>
              <w:t>Intervalo de registro: configurable entre 10 segundos y 24 horas.</w:t>
            </w:r>
          </w:p>
          <w:p w14:paraId="5DD6FA26" w14:textId="77777777" w:rsidR="002C0E6C" w:rsidRPr="00AF3608" w:rsidRDefault="002C0E6C" w:rsidP="00AF3608">
            <w:pPr>
              <w:pStyle w:val="Prrafodelista"/>
              <w:numPr>
                <w:ilvl w:val="0"/>
                <w:numId w:val="25"/>
              </w:numPr>
              <w:spacing w:after="0" w:line="240" w:lineRule="auto"/>
              <w:rPr>
                <w:rFonts w:ascii="Palatino Linotype" w:eastAsia="Times New Roman" w:hAnsi="Palatino Linotype"/>
                <w:lang w:eastAsia="es-CL"/>
              </w:rPr>
            </w:pPr>
            <w:r w:rsidRPr="00AF3608">
              <w:rPr>
                <w:rFonts w:ascii="Palatino Linotype" w:eastAsia="Times New Roman" w:hAnsi="Palatino Linotype"/>
                <w:color w:val="1F1F1F"/>
                <w:lang w:eastAsia="es-CL"/>
              </w:rPr>
              <w:t>Otros:</w:t>
            </w:r>
          </w:p>
          <w:p w14:paraId="1B477D1E" w14:textId="77777777" w:rsidR="002C0E6C" w:rsidRPr="00AF3608" w:rsidRDefault="002C0E6C" w:rsidP="00AF3608">
            <w:pPr>
              <w:pStyle w:val="Prrafodelista"/>
              <w:numPr>
                <w:ilvl w:val="0"/>
                <w:numId w:val="25"/>
              </w:numPr>
              <w:spacing w:after="0" w:line="240" w:lineRule="auto"/>
              <w:rPr>
                <w:rFonts w:ascii="Palatino Linotype" w:eastAsia="Times New Roman" w:hAnsi="Palatino Linotype"/>
                <w:lang w:eastAsia="es-CL"/>
              </w:rPr>
            </w:pPr>
            <w:r w:rsidRPr="00AF3608">
              <w:rPr>
                <w:rFonts w:ascii="Palatino Linotype" w:eastAsia="Times New Roman" w:hAnsi="Palatino Linotype"/>
                <w:color w:val="1F1F1F"/>
                <w:lang w:eastAsia="es-CL"/>
              </w:rPr>
              <w:t>Garantía: 1 año</w:t>
            </w:r>
          </w:p>
          <w:p w14:paraId="20979E4C" w14:textId="77777777" w:rsidR="002C0E6C" w:rsidRPr="00AF3608" w:rsidRDefault="002C0E6C" w:rsidP="00AF3608">
            <w:pPr>
              <w:pStyle w:val="Prrafodelista"/>
              <w:numPr>
                <w:ilvl w:val="0"/>
                <w:numId w:val="25"/>
              </w:numPr>
              <w:spacing w:after="0" w:line="240" w:lineRule="auto"/>
              <w:rPr>
                <w:rFonts w:ascii="Palatino Linotype" w:eastAsia="Times New Roman" w:hAnsi="Palatino Linotype"/>
                <w:lang w:eastAsia="es-CL"/>
              </w:rPr>
            </w:pPr>
            <w:r w:rsidRPr="00AF3608">
              <w:rPr>
                <w:rFonts w:ascii="Palatino Linotype" w:eastAsia="Times New Roman" w:hAnsi="Palatino Linotype"/>
                <w:color w:val="1F1F1F"/>
                <w:lang w:eastAsia="es-CL"/>
              </w:rPr>
              <w:t>Certificado de calibración: 2 años</w:t>
            </w:r>
          </w:p>
          <w:p w14:paraId="5F39B645" w14:textId="77777777" w:rsidR="002C0E6C" w:rsidRPr="00AF3608" w:rsidRDefault="002C0E6C" w:rsidP="006A30BC">
            <w:pPr>
              <w:pStyle w:val="Prrafodelista"/>
              <w:numPr>
                <w:ilvl w:val="0"/>
                <w:numId w:val="18"/>
              </w:numPr>
              <w:spacing w:after="0" w:line="240" w:lineRule="auto"/>
              <w:ind w:left="124" w:hanging="425"/>
              <w:jc w:val="both"/>
              <w:rPr>
                <w:rFonts w:ascii="Palatino Linotype" w:eastAsia="Times New Roman" w:hAnsi="Palatino Linotype"/>
                <w:color w:val="000000"/>
                <w:lang w:eastAsia="es-ES"/>
              </w:rPr>
            </w:pPr>
          </w:p>
        </w:tc>
        <w:tc>
          <w:tcPr>
            <w:tcW w:w="2064" w:type="dxa"/>
            <w:tcBorders>
              <w:left w:val="single" w:sz="4" w:space="0" w:color="auto"/>
              <w:right w:val="single" w:sz="4" w:space="0" w:color="auto"/>
            </w:tcBorders>
            <w:vAlign w:val="center"/>
          </w:tcPr>
          <w:p w14:paraId="44125773" w14:textId="25B111FF" w:rsidR="002C0E6C" w:rsidRPr="00C13A7F" w:rsidRDefault="002C0E6C" w:rsidP="006A30BC">
            <w:pPr>
              <w:spacing w:after="0" w:line="240" w:lineRule="auto"/>
              <w:ind w:left="-494" w:right="-183" w:firstLine="204"/>
              <w:jc w:val="center"/>
              <w:rPr>
                <w:rFonts w:ascii="Palatino Linotype" w:eastAsia="Times New Roman" w:hAnsi="Palatino Linotype"/>
                <w:color w:val="000000"/>
                <w:lang w:eastAsia="es-ES"/>
              </w:rPr>
            </w:pPr>
            <w:r w:rsidRPr="00AF3608">
              <w:rPr>
                <w:rFonts w:ascii="Palatino Linotype" w:eastAsia="Times New Roman" w:hAnsi="Palatino Linotype"/>
                <w:b/>
                <w:bCs/>
                <w:color w:val="1F1F1F"/>
                <w:lang w:eastAsia="es-CL"/>
              </w:rPr>
              <w:lastRenderedPageBreak/>
              <w:t>(85 unidades)</w:t>
            </w:r>
          </w:p>
        </w:tc>
      </w:tr>
      <w:tr w:rsidR="00AF3608" w:rsidRPr="00C13A7F" w14:paraId="5A9AE06E" w14:textId="77777777" w:rsidTr="002C0E6C">
        <w:trPr>
          <w:trHeight w:val="1265"/>
          <w:jc w:val="center"/>
        </w:trPr>
        <w:tc>
          <w:tcPr>
            <w:tcW w:w="2751" w:type="dxa"/>
            <w:tcBorders>
              <w:right w:val="single" w:sz="4" w:space="0" w:color="auto"/>
            </w:tcBorders>
            <w:shd w:val="clear" w:color="auto" w:fill="auto"/>
            <w:vAlign w:val="center"/>
          </w:tcPr>
          <w:p w14:paraId="1D1294F4" w14:textId="77777777" w:rsidR="00AF3608" w:rsidRPr="00C13A7F" w:rsidRDefault="00AF3608" w:rsidP="006A30BC">
            <w:pPr>
              <w:spacing w:after="0" w:line="240" w:lineRule="auto"/>
              <w:jc w:val="center"/>
              <w:rPr>
                <w:rFonts w:ascii="Palatino Linotype" w:eastAsia="Times New Roman" w:hAnsi="Palatino Linotype" w:cs="Arial"/>
                <w:lang w:eastAsia="es-ES"/>
              </w:rPr>
            </w:pPr>
          </w:p>
        </w:tc>
        <w:tc>
          <w:tcPr>
            <w:tcW w:w="4580" w:type="dxa"/>
            <w:tcBorders>
              <w:right w:val="single" w:sz="4" w:space="0" w:color="auto"/>
            </w:tcBorders>
            <w:vAlign w:val="center"/>
          </w:tcPr>
          <w:p w14:paraId="512698CE" w14:textId="6E500A58" w:rsidR="00AF3608" w:rsidRPr="002C0E6C" w:rsidRDefault="00AF3608" w:rsidP="00AF3608">
            <w:pPr>
              <w:pStyle w:val="Ttulo3"/>
              <w:spacing w:before="0" w:beforeAutospacing="0" w:after="240" w:afterAutospacing="0"/>
              <w:rPr>
                <w:rFonts w:ascii="Palatino Linotype" w:hAnsi="Palatino Linotype"/>
                <w:sz w:val="22"/>
                <w:szCs w:val="22"/>
              </w:rPr>
            </w:pPr>
            <w:r w:rsidRPr="002C0E6C">
              <w:rPr>
                <w:rFonts w:ascii="Palatino Linotype" w:hAnsi="Palatino Linotype"/>
                <w:color w:val="1F1F1F"/>
                <w:sz w:val="22"/>
                <w:szCs w:val="22"/>
              </w:rPr>
              <w:t xml:space="preserve">4. ESCABEL </w:t>
            </w:r>
          </w:p>
          <w:p w14:paraId="50C1031B" w14:textId="77777777" w:rsidR="00AF3608" w:rsidRPr="002C0E6C" w:rsidRDefault="00AF3608" w:rsidP="002C0E6C">
            <w:pPr>
              <w:pStyle w:val="NormalWeb"/>
              <w:numPr>
                <w:ilvl w:val="0"/>
                <w:numId w:val="26"/>
              </w:numPr>
              <w:spacing w:before="0" w:beforeAutospacing="0" w:after="0" w:afterAutospacing="0"/>
              <w:rPr>
                <w:rFonts w:ascii="Palatino Linotype" w:hAnsi="Palatino Linotype"/>
                <w:sz w:val="22"/>
                <w:szCs w:val="22"/>
              </w:rPr>
            </w:pPr>
            <w:r w:rsidRPr="002C0E6C">
              <w:rPr>
                <w:rFonts w:ascii="Palatino Linotype" w:hAnsi="Palatino Linotype"/>
                <w:color w:val="1F1F1F"/>
                <w:sz w:val="22"/>
                <w:szCs w:val="22"/>
              </w:rPr>
              <w:t>Escabel medico 2 peldaños.</w:t>
            </w:r>
          </w:p>
          <w:p w14:paraId="17A10EB5" w14:textId="77777777" w:rsidR="00AF3608" w:rsidRPr="002C0E6C" w:rsidRDefault="00AF3608" w:rsidP="002C0E6C">
            <w:pPr>
              <w:pStyle w:val="NormalWeb"/>
              <w:numPr>
                <w:ilvl w:val="0"/>
                <w:numId w:val="26"/>
              </w:numPr>
              <w:spacing w:before="0" w:beforeAutospacing="0" w:after="0" w:afterAutospacing="0"/>
              <w:rPr>
                <w:rFonts w:ascii="Palatino Linotype" w:hAnsi="Palatino Linotype"/>
                <w:sz w:val="22"/>
                <w:szCs w:val="22"/>
              </w:rPr>
            </w:pPr>
            <w:r w:rsidRPr="002C0E6C">
              <w:rPr>
                <w:rFonts w:ascii="Palatino Linotype" w:hAnsi="Palatino Linotype"/>
                <w:color w:val="1F1F1F"/>
                <w:sz w:val="22"/>
                <w:szCs w:val="22"/>
              </w:rPr>
              <w:t>Estructura de acero reforzado para mayor resistencia.</w:t>
            </w:r>
          </w:p>
          <w:p w14:paraId="18BDFED0" w14:textId="77777777" w:rsidR="00AF3608" w:rsidRPr="002C0E6C" w:rsidRDefault="00AF3608" w:rsidP="002C0E6C">
            <w:pPr>
              <w:pStyle w:val="NormalWeb"/>
              <w:numPr>
                <w:ilvl w:val="0"/>
                <w:numId w:val="26"/>
              </w:numPr>
              <w:spacing w:before="0" w:beforeAutospacing="0" w:after="0" w:afterAutospacing="0"/>
              <w:rPr>
                <w:rFonts w:ascii="Palatino Linotype" w:hAnsi="Palatino Linotype"/>
                <w:sz w:val="22"/>
                <w:szCs w:val="22"/>
              </w:rPr>
            </w:pPr>
            <w:r w:rsidRPr="002C0E6C">
              <w:rPr>
                <w:rFonts w:ascii="Palatino Linotype" w:hAnsi="Palatino Linotype"/>
                <w:color w:val="1F1F1F"/>
                <w:sz w:val="22"/>
                <w:szCs w:val="22"/>
              </w:rPr>
              <w:t>Peldaños de madera con recubrimiento antideslizante (evita resbalones).</w:t>
            </w:r>
          </w:p>
          <w:p w14:paraId="4BE528DC" w14:textId="77777777" w:rsidR="00AF3608" w:rsidRPr="002C0E6C" w:rsidRDefault="00AF3608" w:rsidP="002C0E6C">
            <w:pPr>
              <w:pStyle w:val="NormalWeb"/>
              <w:numPr>
                <w:ilvl w:val="0"/>
                <w:numId w:val="26"/>
              </w:numPr>
              <w:spacing w:before="0" w:beforeAutospacing="0" w:after="0" w:afterAutospacing="0"/>
              <w:rPr>
                <w:rFonts w:ascii="Palatino Linotype" w:hAnsi="Palatino Linotype"/>
                <w:sz w:val="22"/>
                <w:szCs w:val="22"/>
              </w:rPr>
            </w:pPr>
            <w:r w:rsidRPr="002C0E6C">
              <w:rPr>
                <w:rFonts w:ascii="Palatino Linotype" w:hAnsi="Palatino Linotype"/>
                <w:color w:val="1F1F1F"/>
                <w:sz w:val="22"/>
                <w:szCs w:val="22"/>
              </w:rPr>
              <w:t>Resistencia 200 kilos aproximadamente.</w:t>
            </w:r>
          </w:p>
          <w:p w14:paraId="315D5BB6" w14:textId="1C06B8E0" w:rsidR="00AF3608" w:rsidRPr="002C0E6C" w:rsidRDefault="00AF3608" w:rsidP="002C0E6C">
            <w:pPr>
              <w:pStyle w:val="NormalWeb"/>
              <w:numPr>
                <w:ilvl w:val="0"/>
                <w:numId w:val="26"/>
              </w:numPr>
              <w:spacing w:before="0" w:beforeAutospacing="0" w:after="0" w:afterAutospacing="0"/>
              <w:rPr>
                <w:rFonts w:ascii="Palatino Linotype" w:hAnsi="Palatino Linotype"/>
                <w:sz w:val="22"/>
                <w:szCs w:val="22"/>
              </w:rPr>
            </w:pPr>
            <w:r w:rsidRPr="002C0E6C">
              <w:rPr>
                <w:rFonts w:ascii="Palatino Linotype" w:hAnsi="Palatino Linotype"/>
                <w:color w:val="1F1F1F"/>
                <w:sz w:val="22"/>
                <w:szCs w:val="22"/>
              </w:rPr>
              <w:t>Peso 3 kg. 500grs.</w:t>
            </w:r>
          </w:p>
          <w:p w14:paraId="65941C26" w14:textId="77777777" w:rsidR="00AF3608" w:rsidRPr="002C0E6C" w:rsidRDefault="00AF3608" w:rsidP="002C0E6C">
            <w:pPr>
              <w:pStyle w:val="NormalWeb"/>
              <w:numPr>
                <w:ilvl w:val="0"/>
                <w:numId w:val="26"/>
              </w:numPr>
              <w:spacing w:before="0" w:beforeAutospacing="0" w:after="0" w:afterAutospacing="0"/>
              <w:rPr>
                <w:rFonts w:ascii="Palatino Linotype" w:hAnsi="Palatino Linotype"/>
                <w:sz w:val="22"/>
                <w:szCs w:val="22"/>
              </w:rPr>
            </w:pPr>
            <w:r w:rsidRPr="002C0E6C">
              <w:rPr>
                <w:rFonts w:ascii="Palatino Linotype" w:hAnsi="Palatino Linotype"/>
                <w:color w:val="1F1F1F"/>
                <w:sz w:val="22"/>
                <w:szCs w:val="22"/>
              </w:rPr>
              <w:t>Medidas 48×45×40cms.</w:t>
            </w:r>
          </w:p>
          <w:p w14:paraId="7E08BF22" w14:textId="77777777" w:rsidR="00AF3608" w:rsidRPr="002C0E6C" w:rsidRDefault="00AF3608" w:rsidP="002C0E6C">
            <w:pPr>
              <w:pStyle w:val="NormalWeb"/>
              <w:numPr>
                <w:ilvl w:val="0"/>
                <w:numId w:val="26"/>
              </w:numPr>
              <w:spacing w:before="0" w:beforeAutospacing="0" w:after="0" w:afterAutospacing="0"/>
              <w:rPr>
                <w:rFonts w:ascii="Palatino Linotype" w:hAnsi="Palatino Linotype"/>
                <w:sz w:val="22"/>
                <w:szCs w:val="22"/>
              </w:rPr>
            </w:pPr>
            <w:r w:rsidRPr="002C0E6C">
              <w:rPr>
                <w:rFonts w:ascii="Palatino Linotype" w:hAnsi="Palatino Linotype"/>
                <w:color w:val="1F1F1F"/>
                <w:sz w:val="22"/>
                <w:szCs w:val="22"/>
              </w:rPr>
              <w:t>Revestimiento pintura electroestática.</w:t>
            </w:r>
          </w:p>
          <w:p w14:paraId="309979AF" w14:textId="296337B2" w:rsidR="00AF3608" w:rsidRPr="002C0E6C" w:rsidRDefault="00AF3608" w:rsidP="002C0E6C">
            <w:pPr>
              <w:pStyle w:val="NormalWeb"/>
              <w:numPr>
                <w:ilvl w:val="0"/>
                <w:numId w:val="26"/>
              </w:numPr>
              <w:spacing w:before="0" w:beforeAutospacing="0" w:after="0" w:afterAutospacing="0"/>
              <w:rPr>
                <w:rFonts w:ascii="Palatino Linotype" w:hAnsi="Palatino Linotype"/>
                <w:sz w:val="22"/>
                <w:szCs w:val="22"/>
              </w:rPr>
            </w:pPr>
            <w:r w:rsidRPr="002C0E6C">
              <w:rPr>
                <w:rFonts w:ascii="Palatino Linotype" w:hAnsi="Palatino Linotype"/>
                <w:color w:val="1F1F1F"/>
                <w:sz w:val="22"/>
                <w:szCs w:val="22"/>
              </w:rPr>
              <w:t>Regatones de plástico en patas.</w:t>
            </w:r>
          </w:p>
          <w:p w14:paraId="6CE91321" w14:textId="77777777" w:rsidR="00AF3608" w:rsidRPr="00AF3608" w:rsidRDefault="00AF3608" w:rsidP="00AF3608">
            <w:pPr>
              <w:spacing w:after="0" w:line="240" w:lineRule="auto"/>
              <w:rPr>
                <w:rFonts w:ascii="Palatino Linotype" w:eastAsia="Times New Roman" w:hAnsi="Palatino Linotype"/>
                <w:lang w:eastAsia="es-CL"/>
              </w:rPr>
            </w:pPr>
          </w:p>
        </w:tc>
        <w:tc>
          <w:tcPr>
            <w:tcW w:w="2064" w:type="dxa"/>
            <w:tcBorders>
              <w:left w:val="single" w:sz="4" w:space="0" w:color="auto"/>
              <w:right w:val="single" w:sz="4" w:space="0" w:color="auto"/>
            </w:tcBorders>
            <w:vAlign w:val="center"/>
          </w:tcPr>
          <w:p w14:paraId="448FC58F" w14:textId="0FA9B148" w:rsidR="00AF3608" w:rsidRPr="002C0E6C" w:rsidRDefault="002C0E6C" w:rsidP="006A30BC">
            <w:pPr>
              <w:spacing w:after="0" w:line="240" w:lineRule="auto"/>
              <w:ind w:left="-494" w:right="-183" w:firstLine="204"/>
              <w:jc w:val="center"/>
              <w:rPr>
                <w:rFonts w:ascii="Palatino Linotype" w:eastAsia="Times New Roman" w:hAnsi="Palatino Linotype"/>
                <w:b/>
                <w:bCs/>
                <w:color w:val="1F1F1F"/>
                <w:lang w:eastAsia="es-CL"/>
              </w:rPr>
            </w:pPr>
            <w:r w:rsidRPr="002C0E6C">
              <w:rPr>
                <w:rFonts w:ascii="Palatino Linotype" w:hAnsi="Palatino Linotype"/>
                <w:b/>
                <w:bCs/>
                <w:color w:val="1F1F1F"/>
              </w:rPr>
              <w:t>(15 unidades)</w:t>
            </w:r>
          </w:p>
        </w:tc>
      </w:tr>
      <w:tr w:rsidR="001E3BF0" w:rsidRPr="00C13A7F" w14:paraId="11BD33DE" w14:textId="77777777" w:rsidTr="00F56DBA">
        <w:trPr>
          <w:trHeight w:val="1265"/>
          <w:jc w:val="center"/>
        </w:trPr>
        <w:tc>
          <w:tcPr>
            <w:tcW w:w="7331" w:type="dxa"/>
            <w:gridSpan w:val="2"/>
            <w:tcBorders>
              <w:right w:val="single" w:sz="4" w:space="0" w:color="auto"/>
            </w:tcBorders>
            <w:shd w:val="clear" w:color="auto" w:fill="auto"/>
            <w:vAlign w:val="center"/>
          </w:tcPr>
          <w:p w14:paraId="229A1BE6" w14:textId="71D4C862" w:rsidR="001E3BF0" w:rsidRPr="00236421" w:rsidRDefault="001E3BF0" w:rsidP="006A30BC">
            <w:pPr>
              <w:pStyle w:val="Prrafodelista"/>
              <w:numPr>
                <w:ilvl w:val="0"/>
                <w:numId w:val="18"/>
              </w:numPr>
              <w:spacing w:after="0" w:line="240" w:lineRule="auto"/>
              <w:ind w:left="124" w:hanging="425"/>
              <w:jc w:val="both"/>
              <w:rPr>
                <w:rFonts w:ascii="Palatino Linotype" w:eastAsia="Times New Roman" w:hAnsi="Palatino Linotype"/>
                <w:b/>
                <w:bCs/>
                <w:color w:val="000000"/>
                <w:lang w:eastAsia="es-ES"/>
              </w:rPr>
            </w:pPr>
            <w:r w:rsidRPr="00236421">
              <w:rPr>
                <w:rFonts w:ascii="Palatino Linotype" w:eastAsia="Times New Roman" w:hAnsi="Palatino Linotype"/>
                <w:b/>
                <w:bCs/>
                <w:color w:val="000000"/>
                <w:lang w:eastAsia="es-ES"/>
              </w:rPr>
              <w:t xml:space="preserve">PRESUPUESTO DISPONIBLE IVA INCLUÍDO </w:t>
            </w:r>
          </w:p>
        </w:tc>
        <w:tc>
          <w:tcPr>
            <w:tcW w:w="2064" w:type="dxa"/>
            <w:tcBorders>
              <w:left w:val="single" w:sz="4" w:space="0" w:color="auto"/>
              <w:right w:val="single" w:sz="4" w:space="0" w:color="auto"/>
            </w:tcBorders>
            <w:vAlign w:val="center"/>
          </w:tcPr>
          <w:p w14:paraId="0D2CFB9B" w14:textId="56C3D77A" w:rsidR="001E3BF0" w:rsidRPr="00236421" w:rsidRDefault="001E3BF0" w:rsidP="006A30BC">
            <w:pPr>
              <w:spacing w:after="0" w:line="240" w:lineRule="auto"/>
              <w:ind w:left="-494" w:right="-183" w:firstLine="204"/>
              <w:jc w:val="center"/>
              <w:rPr>
                <w:rFonts w:ascii="Palatino Linotype" w:eastAsia="Times New Roman" w:hAnsi="Palatino Linotype"/>
                <w:b/>
                <w:bCs/>
                <w:color w:val="000000"/>
                <w:lang w:eastAsia="es-ES"/>
              </w:rPr>
            </w:pPr>
            <w:r w:rsidRPr="00236421">
              <w:rPr>
                <w:rFonts w:ascii="Palatino Linotype" w:eastAsia="Times New Roman" w:hAnsi="Palatino Linotype"/>
                <w:b/>
                <w:bCs/>
                <w:color w:val="000000"/>
                <w:lang w:eastAsia="es-ES"/>
              </w:rPr>
              <w:t>$ 5.620.000</w:t>
            </w:r>
          </w:p>
        </w:tc>
      </w:tr>
    </w:tbl>
    <w:p w14:paraId="715B5628" w14:textId="66880637" w:rsidR="002617B7" w:rsidRPr="00C13A7F" w:rsidRDefault="002617B7" w:rsidP="002617B7">
      <w:pPr>
        <w:ind w:left="142" w:firstLine="567"/>
        <w:contextualSpacing/>
        <w:jc w:val="both"/>
        <w:rPr>
          <w:rFonts w:ascii="Palatino Linotype" w:hAnsi="Palatino Linotype" w:cs="Arial"/>
        </w:rPr>
      </w:pPr>
    </w:p>
    <w:p w14:paraId="34529C98" w14:textId="36DCDCD2" w:rsidR="00066F85" w:rsidRPr="00C13A7F" w:rsidRDefault="00066F85" w:rsidP="00066F85">
      <w:pPr>
        <w:ind w:left="142"/>
        <w:contextualSpacing/>
        <w:jc w:val="both"/>
        <w:rPr>
          <w:rFonts w:ascii="Palatino Linotype" w:hAnsi="Palatino Linotype" w:cs="Arial"/>
          <w:b/>
          <w:bCs/>
          <w:u w:val="single"/>
        </w:rPr>
      </w:pPr>
      <w:r w:rsidRPr="00C13A7F">
        <w:rPr>
          <w:rFonts w:ascii="Palatino Linotype" w:hAnsi="Palatino Linotype" w:cs="Arial"/>
          <w:b/>
          <w:u w:val="single"/>
        </w:rPr>
        <w:t>NOTA:</w:t>
      </w:r>
      <w:r w:rsidRPr="00C13A7F">
        <w:rPr>
          <w:rFonts w:ascii="Palatino Linotype" w:hAnsi="Palatino Linotype" w:cs="Arial"/>
        </w:rPr>
        <w:t xml:space="preserve"> </w:t>
      </w:r>
      <w:r w:rsidR="00686047" w:rsidRPr="00C13A7F">
        <w:rPr>
          <w:rFonts w:ascii="Palatino Linotype" w:hAnsi="Palatino Linotype" w:cs="Arial"/>
        </w:rPr>
        <w:t xml:space="preserve">los Oferentes interesados en participar de la siguiente propuesta deberán acompañar </w:t>
      </w:r>
      <w:r w:rsidRPr="00C13A7F">
        <w:rPr>
          <w:rFonts w:ascii="Palatino Linotype" w:hAnsi="Palatino Linotype" w:cs="Arial"/>
          <w:b/>
          <w:bCs/>
          <w:u w:val="single"/>
        </w:rPr>
        <w:t>UNA COTIZACIÓN O PRESENTACIÓN DE LA OFERTA</w:t>
      </w:r>
      <w:r w:rsidRPr="00C13A7F">
        <w:rPr>
          <w:rFonts w:ascii="Palatino Linotype" w:hAnsi="Palatino Linotype" w:cs="Arial"/>
        </w:rPr>
        <w:t xml:space="preserve">, </w:t>
      </w:r>
      <w:r w:rsidR="00686047" w:rsidRPr="00C13A7F">
        <w:rPr>
          <w:rFonts w:ascii="Palatino Linotype" w:hAnsi="Palatino Linotype" w:cs="Arial"/>
        </w:rPr>
        <w:t>señalando expresamente</w:t>
      </w:r>
      <w:r w:rsidRPr="00C13A7F">
        <w:rPr>
          <w:rFonts w:ascii="Palatino Linotype" w:hAnsi="Palatino Linotype" w:cs="Arial"/>
        </w:rPr>
        <w:t xml:space="preserve"> </w:t>
      </w:r>
      <w:r w:rsidRPr="00C13A7F">
        <w:rPr>
          <w:rFonts w:ascii="Palatino Linotype" w:hAnsi="Palatino Linotype" w:cs="Arial"/>
          <w:b/>
          <w:bCs/>
          <w:u w:val="single"/>
        </w:rPr>
        <w:t>EL CUMPLIMIENTO</w:t>
      </w:r>
      <w:r w:rsidRPr="00C13A7F">
        <w:rPr>
          <w:rFonts w:ascii="Palatino Linotype" w:hAnsi="Palatino Linotype" w:cs="Arial"/>
        </w:rPr>
        <w:t xml:space="preserve"> </w:t>
      </w:r>
      <w:r w:rsidR="00686047" w:rsidRPr="00C13A7F">
        <w:rPr>
          <w:rFonts w:ascii="Palatino Linotype" w:hAnsi="Palatino Linotype" w:cs="Arial"/>
        </w:rPr>
        <w:t>de las especificaciones técnicas exigidas en el recuadro que antecede, para cada insumo</w:t>
      </w:r>
      <w:r w:rsidR="00955112" w:rsidRPr="00C13A7F">
        <w:rPr>
          <w:rFonts w:ascii="Palatino Linotype" w:hAnsi="Palatino Linotype" w:cs="Arial"/>
        </w:rPr>
        <w:t xml:space="preserve">, </w:t>
      </w:r>
      <w:r w:rsidR="00686047" w:rsidRPr="00C13A7F">
        <w:rPr>
          <w:rFonts w:ascii="Palatino Linotype" w:hAnsi="Palatino Linotype" w:cs="Arial"/>
        </w:rPr>
        <w:t>producto</w:t>
      </w:r>
      <w:r w:rsidR="00955112" w:rsidRPr="00C13A7F">
        <w:rPr>
          <w:rFonts w:ascii="Palatino Linotype" w:hAnsi="Palatino Linotype" w:cs="Arial"/>
        </w:rPr>
        <w:t xml:space="preserve"> y/o servicio</w:t>
      </w:r>
      <w:r w:rsidR="00686047" w:rsidRPr="00C13A7F">
        <w:rPr>
          <w:rFonts w:ascii="Palatino Linotype" w:hAnsi="Palatino Linotype" w:cs="Arial"/>
        </w:rPr>
        <w:t xml:space="preserve"> requerido, indicando, además, el producto que ofertan</w:t>
      </w:r>
      <w:r w:rsidR="00FD2917" w:rsidRPr="00C13A7F">
        <w:rPr>
          <w:rFonts w:ascii="Palatino Linotype" w:hAnsi="Palatino Linotype" w:cs="Arial"/>
        </w:rPr>
        <w:t>.</w:t>
      </w:r>
      <w:r w:rsidR="00567E4B" w:rsidRPr="00C13A7F">
        <w:rPr>
          <w:rFonts w:ascii="Palatino Linotype" w:hAnsi="Palatino Linotype" w:cs="Arial"/>
        </w:rPr>
        <w:t xml:space="preserve"> </w:t>
      </w:r>
      <w:r w:rsidR="001A1BA8" w:rsidRPr="00C13A7F">
        <w:rPr>
          <w:rFonts w:ascii="Palatino Linotype" w:hAnsi="Palatino Linotype" w:cs="Arial"/>
        </w:rPr>
        <w:t xml:space="preserve">En el caso de la adquisición de un servicio, el oferente deberá acompañar un plan de trabajo que a lo menos contenga el servicio a prestar, plazos de ejecución, </w:t>
      </w:r>
      <w:r w:rsidR="00210F2B" w:rsidRPr="00C13A7F">
        <w:rPr>
          <w:rFonts w:ascii="Palatino Linotype" w:hAnsi="Palatino Linotype" w:cs="Arial"/>
        </w:rPr>
        <w:t>encargo de la ejecución, costos de la ejecución, horario de la ejecución del servicio, entre otros.</w:t>
      </w:r>
    </w:p>
    <w:p w14:paraId="3D51AAE2" w14:textId="4D5834C5" w:rsidR="00782C81" w:rsidRPr="00C13A7F" w:rsidRDefault="006C28C8" w:rsidP="009855F6">
      <w:pPr>
        <w:pStyle w:val="Prrafodelista"/>
        <w:numPr>
          <w:ilvl w:val="0"/>
          <w:numId w:val="19"/>
        </w:numPr>
        <w:jc w:val="both"/>
        <w:rPr>
          <w:rFonts w:ascii="Palatino Linotype" w:hAnsi="Palatino Linotype" w:cs="Arial"/>
        </w:rPr>
      </w:pPr>
      <w:r w:rsidRPr="00C13A7F">
        <w:rPr>
          <w:rFonts w:ascii="Palatino Linotype" w:hAnsi="Palatino Linotype" w:cs="Arial"/>
        </w:rPr>
        <w:t>Todos los costos asociados a la entrega final de los insumos</w:t>
      </w:r>
      <w:r w:rsidR="00210F2B" w:rsidRPr="00C13A7F">
        <w:rPr>
          <w:rFonts w:ascii="Palatino Linotype" w:hAnsi="Palatino Linotype" w:cs="Arial"/>
        </w:rPr>
        <w:t xml:space="preserve"> y/o prestación del servicio,</w:t>
      </w:r>
      <w:r w:rsidRPr="00C13A7F">
        <w:rPr>
          <w:rFonts w:ascii="Palatino Linotype" w:hAnsi="Palatino Linotype" w:cs="Arial"/>
        </w:rPr>
        <w:t xml:space="preserve"> serán</w:t>
      </w:r>
      <w:r w:rsidR="009855F6" w:rsidRPr="00C13A7F">
        <w:rPr>
          <w:rFonts w:ascii="Palatino Linotype" w:hAnsi="Palatino Linotype" w:cs="Arial"/>
        </w:rPr>
        <w:t xml:space="preserve"> de cargo del proponente </w:t>
      </w:r>
      <w:r w:rsidRPr="00C13A7F">
        <w:rPr>
          <w:rFonts w:ascii="Palatino Linotype" w:hAnsi="Palatino Linotype" w:cs="Arial"/>
        </w:rPr>
        <w:t>seleccionado</w:t>
      </w:r>
      <w:r w:rsidR="009855F6" w:rsidRPr="00C13A7F">
        <w:rPr>
          <w:rFonts w:ascii="Palatino Linotype" w:hAnsi="Palatino Linotype" w:cs="Arial"/>
        </w:rPr>
        <w:t>, no existiendo un cobro extraordinario por flete, arriendo u otros.</w:t>
      </w:r>
      <w:r w:rsidR="00120961" w:rsidRPr="00C13A7F">
        <w:rPr>
          <w:rFonts w:ascii="Palatino Linotype" w:hAnsi="Palatino Linotype" w:cs="Arial"/>
        </w:rPr>
        <w:t xml:space="preserve"> Sin perjuicio de lo anterior en el evento que se requiera la instalación de un insumo, deberá estar contenido en el requerimiento técnico que solicite la compra. </w:t>
      </w:r>
    </w:p>
    <w:p w14:paraId="4EE5B95C" w14:textId="77777777" w:rsidR="006C28C8" w:rsidRPr="00C13A7F" w:rsidRDefault="006C28C8" w:rsidP="006C28C8">
      <w:pPr>
        <w:pStyle w:val="Prrafodelista"/>
        <w:ind w:left="862"/>
        <w:jc w:val="both"/>
        <w:rPr>
          <w:rFonts w:ascii="Palatino Linotype" w:hAnsi="Palatino Linotype" w:cs="Arial"/>
          <w:i/>
        </w:rPr>
      </w:pPr>
    </w:p>
    <w:p w14:paraId="6C51E6BC" w14:textId="51A2DCE7" w:rsidR="00E56603" w:rsidRPr="00C13A7F" w:rsidRDefault="00095BD5" w:rsidP="00E56603">
      <w:pPr>
        <w:pStyle w:val="Prrafodelista"/>
        <w:numPr>
          <w:ilvl w:val="0"/>
          <w:numId w:val="19"/>
        </w:numPr>
        <w:jc w:val="both"/>
        <w:rPr>
          <w:rFonts w:ascii="Palatino Linotype" w:hAnsi="Palatino Linotype" w:cs="Arial"/>
          <w:iCs/>
        </w:rPr>
      </w:pPr>
      <w:r w:rsidRPr="00C13A7F">
        <w:rPr>
          <w:rFonts w:ascii="Palatino Linotype" w:hAnsi="Palatino Linotype" w:cs="Arial"/>
          <w:iCs/>
        </w:rPr>
        <w:t xml:space="preserve">Los </w:t>
      </w:r>
      <w:r w:rsidR="008B0960" w:rsidRPr="00C13A7F">
        <w:rPr>
          <w:rFonts w:ascii="Palatino Linotype" w:hAnsi="Palatino Linotype" w:cs="Arial"/>
          <w:iCs/>
        </w:rPr>
        <w:t>productos adquiridos</w:t>
      </w:r>
      <w:r w:rsidR="00120961" w:rsidRPr="00C13A7F">
        <w:rPr>
          <w:rFonts w:ascii="Palatino Linotype" w:hAnsi="Palatino Linotype" w:cs="Arial"/>
          <w:iCs/>
        </w:rPr>
        <w:t xml:space="preserve"> y/o servicios</w:t>
      </w:r>
      <w:r w:rsidR="002617B7" w:rsidRPr="00C13A7F">
        <w:rPr>
          <w:rFonts w:ascii="Palatino Linotype" w:hAnsi="Palatino Linotype" w:cs="Arial"/>
          <w:iCs/>
        </w:rPr>
        <w:t xml:space="preserve"> deberá</w:t>
      </w:r>
      <w:r w:rsidRPr="00C13A7F">
        <w:rPr>
          <w:rFonts w:ascii="Palatino Linotype" w:hAnsi="Palatino Linotype" w:cs="Arial"/>
          <w:iCs/>
        </w:rPr>
        <w:t>n</w:t>
      </w:r>
      <w:r w:rsidR="002617B7" w:rsidRPr="00C13A7F">
        <w:rPr>
          <w:rFonts w:ascii="Palatino Linotype" w:hAnsi="Palatino Linotype" w:cs="Arial"/>
          <w:iCs/>
        </w:rPr>
        <w:t xml:space="preserve"> ser</w:t>
      </w:r>
      <w:r w:rsidR="00F20371" w:rsidRPr="00C13A7F">
        <w:rPr>
          <w:rFonts w:ascii="Palatino Linotype" w:hAnsi="Palatino Linotype" w:cs="Arial"/>
          <w:iCs/>
        </w:rPr>
        <w:t xml:space="preserve"> entregado</w:t>
      </w:r>
      <w:r w:rsidR="00120961" w:rsidRPr="00C13A7F">
        <w:rPr>
          <w:rFonts w:ascii="Palatino Linotype" w:hAnsi="Palatino Linotype" w:cs="Arial"/>
          <w:iCs/>
        </w:rPr>
        <w:t xml:space="preserve"> o ejecutados en</w:t>
      </w:r>
      <w:r w:rsidR="002C0E6C">
        <w:rPr>
          <w:rFonts w:ascii="Palatino Linotype" w:hAnsi="Palatino Linotype" w:cs="Arial"/>
          <w:iCs/>
        </w:rPr>
        <w:t xml:space="preserve"> lo indicado en el cuadro de distribución en el numeral 2 de las disposiciones contractuales</w:t>
      </w:r>
      <w:r w:rsidR="002617B7" w:rsidRPr="00C13A7F">
        <w:rPr>
          <w:rFonts w:ascii="Palatino Linotype" w:hAnsi="Palatino Linotype" w:cs="Arial"/>
          <w:iCs/>
        </w:rPr>
        <w:t xml:space="preserve">, </w:t>
      </w:r>
      <w:r w:rsidR="00415318" w:rsidRPr="00C13A7F">
        <w:rPr>
          <w:rFonts w:ascii="Palatino Linotype" w:hAnsi="Palatino Linotype" w:cs="Arial"/>
          <w:iCs/>
        </w:rPr>
        <w:t xml:space="preserve">comuna de </w:t>
      </w:r>
      <w:r w:rsidR="00120961" w:rsidRPr="00C13A7F">
        <w:rPr>
          <w:rFonts w:ascii="Palatino Linotype" w:hAnsi="Palatino Linotype" w:cs="Arial"/>
          <w:iCs/>
        </w:rPr>
        <w:t>La Florida</w:t>
      </w:r>
      <w:r w:rsidR="002617B7" w:rsidRPr="00C13A7F">
        <w:rPr>
          <w:rFonts w:ascii="Palatino Linotype" w:hAnsi="Palatino Linotype" w:cs="Arial"/>
          <w:iCs/>
        </w:rPr>
        <w:t xml:space="preserve">, dentro de un plazo máximo de </w:t>
      </w:r>
      <w:r w:rsidR="002C0E6C">
        <w:rPr>
          <w:rFonts w:ascii="Palatino Linotype" w:hAnsi="Palatino Linotype" w:cs="Arial"/>
          <w:b/>
          <w:bCs/>
          <w:iCs/>
        </w:rPr>
        <w:t>5</w:t>
      </w:r>
      <w:r w:rsidR="002617B7" w:rsidRPr="00C13A7F">
        <w:rPr>
          <w:rFonts w:ascii="Palatino Linotype" w:hAnsi="Palatino Linotype" w:cs="Arial"/>
          <w:b/>
          <w:iCs/>
        </w:rPr>
        <w:t xml:space="preserve"> </w:t>
      </w:r>
      <w:r w:rsidR="00120961" w:rsidRPr="00C13A7F">
        <w:rPr>
          <w:rFonts w:ascii="Palatino Linotype" w:hAnsi="Palatino Linotype" w:cs="Arial"/>
          <w:b/>
          <w:iCs/>
        </w:rPr>
        <w:t>días hábiles</w:t>
      </w:r>
      <w:r w:rsidR="002617B7" w:rsidRPr="00C13A7F">
        <w:rPr>
          <w:rFonts w:ascii="Palatino Linotype" w:hAnsi="Palatino Linotype" w:cs="Arial"/>
          <w:b/>
          <w:iCs/>
        </w:rPr>
        <w:t xml:space="preserve">, </w:t>
      </w:r>
      <w:r w:rsidR="00F20371" w:rsidRPr="00C13A7F">
        <w:rPr>
          <w:rFonts w:ascii="Palatino Linotype" w:hAnsi="Palatino Linotype" w:cs="Arial"/>
          <w:b/>
          <w:iCs/>
        </w:rPr>
        <w:t>contados desde el día hábil siguiente a la aceptación de la orden de compra</w:t>
      </w:r>
      <w:r w:rsidR="00F20371" w:rsidRPr="00C13A7F">
        <w:rPr>
          <w:rFonts w:ascii="Palatino Linotype" w:hAnsi="Palatino Linotype" w:cs="Arial"/>
          <w:iCs/>
        </w:rPr>
        <w:t xml:space="preserve"> por parte del proveedor.</w:t>
      </w:r>
    </w:p>
    <w:p w14:paraId="1D0DB2DC" w14:textId="77777777" w:rsidR="00E56603" w:rsidRPr="00C13A7F" w:rsidRDefault="00E56603" w:rsidP="00E56603">
      <w:pPr>
        <w:pStyle w:val="Prrafodelista"/>
        <w:rPr>
          <w:rFonts w:ascii="Palatino Linotype" w:hAnsi="Palatino Linotype" w:cs="Arial"/>
          <w:iCs/>
        </w:rPr>
      </w:pPr>
    </w:p>
    <w:p w14:paraId="5BDBF85C" w14:textId="41837CA7" w:rsidR="003823FA" w:rsidRPr="00C13A7F" w:rsidRDefault="003823FA" w:rsidP="00E56603">
      <w:pPr>
        <w:pStyle w:val="Prrafodelista"/>
        <w:numPr>
          <w:ilvl w:val="0"/>
          <w:numId w:val="19"/>
        </w:numPr>
        <w:jc w:val="both"/>
        <w:rPr>
          <w:rFonts w:ascii="Palatino Linotype" w:hAnsi="Palatino Linotype" w:cs="Arial"/>
          <w:iCs/>
        </w:rPr>
      </w:pPr>
      <w:r w:rsidRPr="00C13A7F">
        <w:rPr>
          <w:rFonts w:ascii="Palatino Linotype" w:hAnsi="Palatino Linotype" w:cs="Arial"/>
          <w:iCs/>
        </w:rPr>
        <w:lastRenderedPageBreak/>
        <w:t>La entrega de los productos o despacho corresponderá al proveedor dentro de su propuesta.</w:t>
      </w:r>
    </w:p>
    <w:p w14:paraId="157F6EE3" w14:textId="77777777" w:rsidR="00415318" w:rsidRPr="00C13A7F" w:rsidRDefault="00415318" w:rsidP="00415318">
      <w:pPr>
        <w:pStyle w:val="Prrafodelista"/>
        <w:rPr>
          <w:rFonts w:ascii="Palatino Linotype" w:hAnsi="Palatino Linotype" w:cs="Arial"/>
          <w:iCs/>
        </w:rPr>
      </w:pPr>
    </w:p>
    <w:p w14:paraId="6BE3995D" w14:textId="3BCDC58B" w:rsidR="00415318" w:rsidRPr="00C13A7F" w:rsidRDefault="00415318" w:rsidP="00E56603">
      <w:pPr>
        <w:pStyle w:val="Prrafodelista"/>
        <w:numPr>
          <w:ilvl w:val="0"/>
          <w:numId w:val="19"/>
        </w:numPr>
        <w:jc w:val="both"/>
        <w:rPr>
          <w:rFonts w:ascii="Palatino Linotype" w:hAnsi="Palatino Linotype" w:cs="Arial"/>
          <w:iCs/>
        </w:rPr>
      </w:pPr>
      <w:r w:rsidRPr="00C13A7F">
        <w:rPr>
          <w:rFonts w:ascii="Palatino Linotype" w:hAnsi="Palatino Linotype" w:cs="Arial"/>
          <w:iCs/>
        </w:rPr>
        <w:t>Los costos asociados a la ejecución del servicio serán de cargo del proveedor seleccionado, así como los materiales, herramientas y</w:t>
      </w:r>
      <w:r w:rsidR="00D91FEA" w:rsidRPr="00C13A7F">
        <w:rPr>
          <w:rFonts w:ascii="Palatino Linotype" w:hAnsi="Palatino Linotype" w:cs="Arial"/>
          <w:iCs/>
        </w:rPr>
        <w:t xml:space="preserve"> todo otro que sea esencial y necesario para el cumplimiento de la obligación contratada. </w:t>
      </w:r>
    </w:p>
    <w:p w14:paraId="3C8ADB89" w14:textId="77777777" w:rsidR="00D91FEA" w:rsidRPr="00C13A7F" w:rsidRDefault="00D91FEA" w:rsidP="00D91FEA">
      <w:pPr>
        <w:pStyle w:val="Prrafodelista"/>
        <w:rPr>
          <w:rFonts w:ascii="Palatino Linotype" w:hAnsi="Palatino Linotype" w:cs="Arial"/>
          <w:iCs/>
        </w:rPr>
      </w:pPr>
    </w:p>
    <w:p w14:paraId="4EEB8645" w14:textId="12F57548" w:rsidR="00D91FEA" w:rsidRPr="00C13A7F" w:rsidRDefault="00D91FEA" w:rsidP="00E56603">
      <w:pPr>
        <w:pStyle w:val="Prrafodelista"/>
        <w:numPr>
          <w:ilvl w:val="0"/>
          <w:numId w:val="19"/>
        </w:numPr>
        <w:jc w:val="both"/>
        <w:rPr>
          <w:rFonts w:ascii="Palatino Linotype" w:hAnsi="Palatino Linotype" w:cs="Arial"/>
          <w:iCs/>
        </w:rPr>
      </w:pPr>
      <w:r w:rsidRPr="00C13A7F">
        <w:rPr>
          <w:rFonts w:ascii="Palatino Linotype" w:hAnsi="Palatino Linotype" w:cs="Arial"/>
          <w:iCs/>
        </w:rPr>
        <w:t xml:space="preserve">El monto de la contratación ya sea para la adquisición de un bien y/o servicio, no considera reajustes ni intereses de ninguna naturaleza, ni dan derecho a rembolsos </w:t>
      </w:r>
      <w:r w:rsidR="00AC3C9A" w:rsidRPr="00C13A7F">
        <w:rPr>
          <w:rFonts w:ascii="Palatino Linotype" w:hAnsi="Palatino Linotype" w:cs="Arial"/>
          <w:iCs/>
        </w:rPr>
        <w:t>de ninguna especie. Por tanto, el oferente debe considerar todos los gatos directos e indirectos, así como aquellos eventuales e incidentales en el precio a ofertar.</w:t>
      </w:r>
    </w:p>
    <w:p w14:paraId="41DAA82B" w14:textId="77777777" w:rsidR="00C13A7F" w:rsidRDefault="00C13A7F" w:rsidP="0097510E">
      <w:pPr>
        <w:ind w:left="142" w:firstLine="567"/>
        <w:contextualSpacing/>
        <w:jc w:val="center"/>
        <w:rPr>
          <w:rFonts w:ascii="Palatino Linotype" w:hAnsi="Palatino Linotype" w:cs="Arial"/>
          <w:b/>
          <w:u w:val="single"/>
        </w:rPr>
      </w:pPr>
    </w:p>
    <w:p w14:paraId="08AE4CC7" w14:textId="2C653623" w:rsidR="0097510E" w:rsidRPr="00C13A7F" w:rsidRDefault="0097510E" w:rsidP="0097510E">
      <w:pPr>
        <w:ind w:left="142" w:firstLine="567"/>
        <w:contextualSpacing/>
        <w:jc w:val="center"/>
        <w:rPr>
          <w:rFonts w:ascii="Palatino Linotype" w:hAnsi="Palatino Linotype" w:cs="Arial"/>
          <w:b/>
          <w:u w:val="single"/>
        </w:rPr>
      </w:pPr>
      <w:r w:rsidRPr="00C13A7F">
        <w:rPr>
          <w:rFonts w:ascii="Palatino Linotype" w:hAnsi="Palatino Linotype" w:cs="Arial"/>
          <w:b/>
          <w:u w:val="single"/>
        </w:rPr>
        <w:t>DISPOSICIONES CONTRACTUALES:</w:t>
      </w:r>
    </w:p>
    <w:p w14:paraId="34E0CA5F" w14:textId="77777777" w:rsidR="0017705A" w:rsidRPr="00C13A7F" w:rsidRDefault="0017705A" w:rsidP="000478A8">
      <w:pPr>
        <w:ind w:left="142" w:firstLine="567"/>
        <w:contextualSpacing/>
        <w:jc w:val="both"/>
        <w:rPr>
          <w:rFonts w:ascii="Palatino Linotype" w:hAnsi="Palatino Linotype" w:cs="Arial"/>
        </w:rPr>
      </w:pPr>
    </w:p>
    <w:p w14:paraId="2EEFB682" w14:textId="77777777" w:rsidR="002C0E6C" w:rsidRPr="002C0E6C" w:rsidRDefault="002C0E6C" w:rsidP="002C0E6C">
      <w:pPr>
        <w:spacing w:after="0"/>
        <w:jc w:val="center"/>
        <w:rPr>
          <w:rFonts w:ascii="Palatino Linotype" w:eastAsia="Times New Roman" w:hAnsi="Palatino Linotype" w:cs="Arial"/>
          <w:b/>
          <w:u w:val="single"/>
          <w:lang w:eastAsia="es-ES"/>
        </w:rPr>
      </w:pPr>
      <w:r w:rsidRPr="002C0E6C">
        <w:rPr>
          <w:rFonts w:ascii="Palatino Linotype" w:hAnsi="Palatino Linotype" w:cs="Arial"/>
          <w:b/>
          <w:u w:val="single"/>
        </w:rPr>
        <w:t>“ADQUISICIÓN DE EQUIPAMIENTO PARA CENTROS DE SALUD (</w:t>
      </w:r>
      <w:r w:rsidRPr="002C0E6C">
        <w:rPr>
          <w:rFonts w:ascii="Palatino Linotype" w:hAnsi="Palatino Linotype"/>
          <w:b/>
          <w:color w:val="1F1F1F"/>
          <w:u w:val="single"/>
        </w:rPr>
        <w:t xml:space="preserve">ESCABEL, </w:t>
      </w:r>
      <w:r w:rsidRPr="002C0E6C">
        <w:rPr>
          <w:rFonts w:ascii="Palatino Linotype" w:eastAsia="Times New Roman" w:hAnsi="Palatino Linotype"/>
          <w:b/>
          <w:color w:val="1F1F1F"/>
          <w:u w:val="single"/>
          <w:lang w:eastAsia="es-CL"/>
        </w:rPr>
        <w:t xml:space="preserve">TERMÓGRAFO CON SONDA, </w:t>
      </w:r>
      <w:r w:rsidRPr="002C0E6C">
        <w:rPr>
          <w:rFonts w:ascii="Palatino Linotype" w:hAnsi="Palatino Linotype"/>
          <w:b/>
          <w:u w:val="single"/>
        </w:rPr>
        <w:t>TOMA PRESION DIGITAL</w:t>
      </w:r>
      <w:r>
        <w:rPr>
          <w:rFonts w:ascii="Palatino Linotype" w:hAnsi="Palatino Linotype"/>
          <w:b/>
          <w:u w:val="single"/>
        </w:rPr>
        <w:t>,</w:t>
      </w:r>
      <w:r w:rsidRPr="002C0E6C">
        <w:rPr>
          <w:rFonts w:ascii="Palatino Linotype" w:hAnsi="Palatino Linotype"/>
          <w:b/>
          <w:u w:val="single"/>
        </w:rPr>
        <w:t xml:space="preserve"> </w:t>
      </w:r>
      <w:r w:rsidRPr="002C0E6C">
        <w:rPr>
          <w:rFonts w:ascii="Palatino Linotype" w:eastAsia="Times New Roman" w:hAnsi="Palatino Linotype"/>
          <w:b/>
          <w:u w:val="single"/>
          <w:lang w:eastAsia="es-CL"/>
        </w:rPr>
        <w:t>DATALOGGER)-COMUDEF”.</w:t>
      </w:r>
    </w:p>
    <w:p w14:paraId="29825E9C" w14:textId="77777777" w:rsidR="00C50CDA" w:rsidRPr="00C13A7F" w:rsidRDefault="00C50CDA" w:rsidP="00C50CDA">
      <w:pPr>
        <w:spacing w:after="0"/>
        <w:jc w:val="center"/>
        <w:rPr>
          <w:rFonts w:ascii="Palatino Linotype" w:eastAsia="Times New Roman" w:hAnsi="Palatino Linotype" w:cs="Arial"/>
          <w:b/>
          <w:lang w:eastAsia="es-ES"/>
        </w:rPr>
      </w:pPr>
    </w:p>
    <w:p w14:paraId="36B94131" w14:textId="77777777" w:rsidR="00FD2917" w:rsidRPr="00C13A7F" w:rsidRDefault="00FD2917" w:rsidP="00FD2917">
      <w:pPr>
        <w:spacing w:after="0"/>
        <w:ind w:left="142" w:firstLine="567"/>
        <w:contextualSpacing/>
        <w:jc w:val="both"/>
        <w:rPr>
          <w:rFonts w:ascii="Palatino Linotype" w:hAnsi="Palatino Linotype" w:cs="Arial"/>
        </w:rPr>
      </w:pPr>
    </w:p>
    <w:p w14:paraId="7C06CF16" w14:textId="77777777" w:rsidR="00FD2917" w:rsidRPr="00C13A7F" w:rsidRDefault="00FD2917" w:rsidP="00FD2917">
      <w:pPr>
        <w:pStyle w:val="Prrafodelista"/>
        <w:numPr>
          <w:ilvl w:val="0"/>
          <w:numId w:val="13"/>
        </w:numPr>
        <w:jc w:val="both"/>
        <w:rPr>
          <w:rFonts w:ascii="Palatino Linotype" w:hAnsi="Palatino Linotype" w:cs="Arial"/>
          <w:b/>
          <w:u w:val="single"/>
        </w:rPr>
      </w:pPr>
      <w:r w:rsidRPr="00C13A7F">
        <w:rPr>
          <w:rFonts w:ascii="Palatino Linotype" w:hAnsi="Palatino Linotype" w:cs="Arial"/>
          <w:b/>
          <w:u w:val="single"/>
        </w:rPr>
        <w:t>FORMA DE PAGO DEL PRECIO Y DATOS DE FACTURACIÓN:</w:t>
      </w:r>
    </w:p>
    <w:p w14:paraId="2C437A7A" w14:textId="77777777" w:rsidR="00FD2917" w:rsidRPr="00C13A7F" w:rsidRDefault="00FD2917" w:rsidP="00FD2917">
      <w:pPr>
        <w:pStyle w:val="Prrafodelista"/>
        <w:spacing w:after="0" w:line="240" w:lineRule="auto"/>
        <w:ind w:left="1429"/>
        <w:jc w:val="both"/>
        <w:rPr>
          <w:rFonts w:ascii="Palatino Linotype" w:eastAsia="Times New Roman" w:hAnsi="Palatino Linotype" w:cs="Arial"/>
          <w:lang w:eastAsia="es-CL"/>
        </w:rPr>
      </w:pPr>
    </w:p>
    <w:p w14:paraId="33BE5AFC" w14:textId="44E8F045" w:rsidR="00FD2917" w:rsidRPr="00C13A7F" w:rsidRDefault="00FD2917" w:rsidP="00FD2917">
      <w:pPr>
        <w:pStyle w:val="Prrafodelista"/>
        <w:numPr>
          <w:ilvl w:val="1"/>
          <w:numId w:val="13"/>
        </w:numPr>
        <w:spacing w:after="0" w:line="240" w:lineRule="auto"/>
        <w:jc w:val="both"/>
        <w:rPr>
          <w:rFonts w:ascii="Palatino Linotype" w:eastAsia="Times New Roman" w:hAnsi="Palatino Linotype" w:cs="Arial"/>
          <w:lang w:eastAsia="es-CL"/>
        </w:rPr>
      </w:pPr>
      <w:r w:rsidRPr="00C13A7F">
        <w:rPr>
          <w:rFonts w:ascii="Palatino Linotype" w:eastAsia="Times New Roman" w:hAnsi="Palatino Linotype" w:cs="Arial"/>
          <w:b/>
          <w:u w:val="single"/>
          <w:lang w:eastAsia="es-CL"/>
        </w:rPr>
        <w:t xml:space="preserve">FACTURAR A NOMBRE </w:t>
      </w:r>
      <w:r w:rsidR="00120961" w:rsidRPr="00C13A7F">
        <w:rPr>
          <w:rFonts w:ascii="Palatino Linotype" w:eastAsia="Times New Roman" w:hAnsi="Palatino Linotype" w:cs="Arial"/>
          <w:b/>
          <w:u w:val="single"/>
          <w:lang w:eastAsia="es-CL"/>
        </w:rPr>
        <w:t>DE:</w:t>
      </w:r>
      <w:r w:rsidR="00120961" w:rsidRPr="00C13A7F">
        <w:rPr>
          <w:rFonts w:ascii="Palatino Linotype" w:eastAsia="Times New Roman" w:hAnsi="Palatino Linotype" w:cs="Arial"/>
          <w:lang w:eastAsia="es-CL"/>
        </w:rPr>
        <w:t xml:space="preserve"> </w:t>
      </w:r>
      <w:r w:rsidR="007D36A5" w:rsidRPr="00C13A7F">
        <w:rPr>
          <w:rFonts w:ascii="Palatino Linotype" w:eastAsia="Times New Roman" w:hAnsi="Palatino Linotype" w:cs="Arial"/>
          <w:lang w:eastAsia="es-CL"/>
        </w:rPr>
        <w:t xml:space="preserve">Corporación Municipal de La Florida, Rol Único Tributario </w:t>
      </w:r>
      <w:proofErr w:type="spellStart"/>
      <w:r w:rsidR="007D36A5" w:rsidRPr="00C13A7F">
        <w:rPr>
          <w:rFonts w:ascii="Palatino Linotype" w:eastAsia="Times New Roman" w:hAnsi="Palatino Linotype" w:cs="Arial"/>
          <w:lang w:eastAsia="es-CL"/>
        </w:rPr>
        <w:t>N°</w:t>
      </w:r>
      <w:proofErr w:type="spellEnd"/>
      <w:r w:rsidR="007D36A5" w:rsidRPr="00C13A7F">
        <w:rPr>
          <w:rFonts w:ascii="Palatino Linotype" w:eastAsia="Times New Roman" w:hAnsi="Palatino Linotype" w:cs="Arial"/>
          <w:lang w:eastAsia="es-CL"/>
        </w:rPr>
        <w:t xml:space="preserve"> 70.933.700-9. </w:t>
      </w:r>
    </w:p>
    <w:p w14:paraId="28B54606" w14:textId="77777777" w:rsidR="00FD2917" w:rsidRPr="00C13A7F" w:rsidRDefault="00FD2917" w:rsidP="00FD2917">
      <w:pPr>
        <w:pStyle w:val="Prrafodelista"/>
        <w:spacing w:after="0" w:line="240" w:lineRule="auto"/>
        <w:ind w:left="1429"/>
        <w:jc w:val="both"/>
        <w:rPr>
          <w:rFonts w:ascii="Palatino Linotype" w:eastAsia="Times New Roman" w:hAnsi="Palatino Linotype" w:cs="Arial"/>
          <w:lang w:eastAsia="es-CL"/>
        </w:rPr>
      </w:pPr>
    </w:p>
    <w:p w14:paraId="79474445" w14:textId="7C56F6A8" w:rsidR="00FD2917" w:rsidRPr="002C0E6C" w:rsidRDefault="00FD2917" w:rsidP="000116B8">
      <w:pPr>
        <w:pStyle w:val="Prrafodelista"/>
        <w:numPr>
          <w:ilvl w:val="1"/>
          <w:numId w:val="13"/>
        </w:numPr>
        <w:spacing w:after="0" w:line="240" w:lineRule="auto"/>
        <w:ind w:left="142" w:firstLine="578"/>
        <w:jc w:val="both"/>
        <w:rPr>
          <w:rFonts w:ascii="Palatino Linotype" w:hAnsi="Palatino Linotype" w:cs="Arial"/>
          <w:b/>
          <w:u w:val="single"/>
        </w:rPr>
      </w:pPr>
      <w:r w:rsidRPr="002C0E6C">
        <w:rPr>
          <w:rFonts w:ascii="Palatino Linotype" w:eastAsia="Times New Roman" w:hAnsi="Palatino Linotype" w:cs="Arial"/>
          <w:b/>
          <w:u w:val="single"/>
          <w:lang w:eastAsia="es-CL"/>
        </w:rPr>
        <w:t xml:space="preserve">ENTREGAR FACTURA EN: </w:t>
      </w:r>
      <w:r w:rsidR="002C0E6C">
        <w:rPr>
          <w:rFonts w:ascii="Palatino Linotype" w:eastAsia="Times New Roman" w:hAnsi="Palatino Linotype" w:cs="Arial"/>
          <w:bCs/>
          <w:lang w:eastAsia="es-CL"/>
        </w:rPr>
        <w:t>Esta información será entregada por el referente técnico a cargo de la solicitud.</w:t>
      </w:r>
    </w:p>
    <w:p w14:paraId="1D0B7B9B" w14:textId="77777777" w:rsidR="002C0E6C" w:rsidRPr="002C0E6C" w:rsidRDefault="002C0E6C" w:rsidP="002C0E6C">
      <w:pPr>
        <w:pStyle w:val="Prrafodelista"/>
        <w:rPr>
          <w:rFonts w:ascii="Palatino Linotype" w:hAnsi="Palatino Linotype" w:cs="Arial"/>
          <w:b/>
          <w:u w:val="single"/>
        </w:rPr>
      </w:pPr>
    </w:p>
    <w:p w14:paraId="484F15FE" w14:textId="77777777" w:rsidR="002C0E6C" w:rsidRPr="002C0E6C" w:rsidRDefault="002C0E6C" w:rsidP="002C0E6C">
      <w:pPr>
        <w:pStyle w:val="Prrafodelista"/>
        <w:spacing w:after="0" w:line="240" w:lineRule="auto"/>
        <w:jc w:val="both"/>
        <w:rPr>
          <w:rFonts w:ascii="Palatino Linotype" w:hAnsi="Palatino Linotype" w:cs="Arial"/>
          <w:b/>
          <w:u w:val="single"/>
        </w:rPr>
      </w:pPr>
    </w:p>
    <w:p w14:paraId="3E12F730" w14:textId="314825CB" w:rsidR="00FD2917" w:rsidRPr="002C0E6C" w:rsidRDefault="00FD2917" w:rsidP="00FD2917">
      <w:pPr>
        <w:pStyle w:val="Prrafodelista"/>
        <w:numPr>
          <w:ilvl w:val="0"/>
          <w:numId w:val="13"/>
        </w:numPr>
        <w:spacing w:after="0" w:line="240" w:lineRule="auto"/>
        <w:jc w:val="both"/>
        <w:rPr>
          <w:rFonts w:ascii="Palatino Linotype" w:hAnsi="Palatino Linotype" w:cs="Arial"/>
        </w:rPr>
      </w:pPr>
      <w:r w:rsidRPr="00C13A7F">
        <w:rPr>
          <w:rFonts w:ascii="Palatino Linotype" w:hAnsi="Palatino Linotype" w:cs="Arial"/>
          <w:b/>
          <w:u w:val="single"/>
        </w:rPr>
        <w:t>PLAZOS Y LUGAR DE ENTREGA:</w:t>
      </w:r>
    </w:p>
    <w:p w14:paraId="37DEAB46" w14:textId="745D5DB0" w:rsidR="002C0E6C" w:rsidRDefault="002C0E6C" w:rsidP="002C0E6C">
      <w:pPr>
        <w:pStyle w:val="Prrafodelista"/>
        <w:spacing w:after="0" w:line="240" w:lineRule="auto"/>
        <w:jc w:val="both"/>
        <w:rPr>
          <w:rFonts w:ascii="Palatino Linotype" w:hAnsi="Palatino Linotype" w:cs="Arial"/>
          <w:b/>
          <w:u w:val="single"/>
        </w:rPr>
      </w:pPr>
    </w:p>
    <w:p w14:paraId="297495A3" w14:textId="3DFDC2DC" w:rsidR="002C0E6C" w:rsidRPr="002C0E6C" w:rsidRDefault="002C0E6C" w:rsidP="002C0E6C">
      <w:pPr>
        <w:rPr>
          <w:rFonts w:ascii="Palatino Linotype" w:hAnsi="Palatino Linotype"/>
          <w:lang w:eastAsia="es-CL"/>
        </w:rPr>
      </w:pPr>
      <w:r w:rsidRPr="002C0E6C">
        <w:rPr>
          <w:rFonts w:ascii="Palatino Linotype" w:hAnsi="Palatino Linotype"/>
          <w:lang w:eastAsia="es-CL"/>
        </w:rPr>
        <w:t xml:space="preserve">Cuadro de Distribución de Solicitud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9"/>
        <w:gridCol w:w="2006"/>
        <w:gridCol w:w="2018"/>
        <w:gridCol w:w="1370"/>
        <w:gridCol w:w="1782"/>
      </w:tblGrid>
      <w:tr w:rsidR="002C0E6C" w:rsidRPr="002C0E6C" w14:paraId="05F8DF8F" w14:textId="77777777" w:rsidTr="002C0E6C">
        <w:tc>
          <w:tcPr>
            <w:tcW w:w="0" w:type="auto"/>
            <w:tcMar>
              <w:top w:w="120" w:type="dxa"/>
              <w:left w:w="180" w:type="dxa"/>
              <w:bottom w:w="120" w:type="dxa"/>
              <w:right w:w="180" w:type="dxa"/>
            </w:tcMar>
            <w:hideMark/>
          </w:tcPr>
          <w:p w14:paraId="789D5FBC"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b/>
                <w:bCs/>
                <w:color w:val="1F1F1F"/>
                <w:lang w:eastAsia="es-CL"/>
              </w:rPr>
              <w:t>SOLICITUD</w:t>
            </w:r>
          </w:p>
        </w:tc>
        <w:tc>
          <w:tcPr>
            <w:tcW w:w="0" w:type="auto"/>
            <w:tcMar>
              <w:top w:w="120" w:type="dxa"/>
              <w:left w:w="180" w:type="dxa"/>
              <w:bottom w:w="120" w:type="dxa"/>
              <w:right w:w="180" w:type="dxa"/>
            </w:tcMar>
            <w:hideMark/>
          </w:tcPr>
          <w:p w14:paraId="486EA11D"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b/>
                <w:bCs/>
                <w:color w:val="1F1F1F"/>
                <w:lang w:eastAsia="es-CL"/>
              </w:rPr>
              <w:t>DATALOGGER</w:t>
            </w:r>
          </w:p>
        </w:tc>
        <w:tc>
          <w:tcPr>
            <w:tcW w:w="0" w:type="auto"/>
            <w:tcMar>
              <w:top w:w="120" w:type="dxa"/>
              <w:left w:w="180" w:type="dxa"/>
              <w:bottom w:w="120" w:type="dxa"/>
              <w:right w:w="180" w:type="dxa"/>
            </w:tcMar>
            <w:hideMark/>
          </w:tcPr>
          <w:p w14:paraId="5727AC14"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b/>
                <w:bCs/>
                <w:color w:val="1F1F1F"/>
                <w:lang w:eastAsia="es-CL"/>
              </w:rPr>
              <w:t>TERMOGRAFO</w:t>
            </w:r>
          </w:p>
        </w:tc>
        <w:tc>
          <w:tcPr>
            <w:tcW w:w="0" w:type="auto"/>
            <w:tcMar>
              <w:top w:w="120" w:type="dxa"/>
              <w:left w:w="180" w:type="dxa"/>
              <w:bottom w:w="120" w:type="dxa"/>
              <w:right w:w="180" w:type="dxa"/>
            </w:tcMar>
            <w:hideMark/>
          </w:tcPr>
          <w:p w14:paraId="28014D3D"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b/>
                <w:bCs/>
                <w:color w:val="1F1F1F"/>
                <w:lang w:eastAsia="es-CL"/>
              </w:rPr>
              <w:t>ESCABEL</w:t>
            </w:r>
          </w:p>
        </w:tc>
        <w:tc>
          <w:tcPr>
            <w:tcW w:w="0" w:type="auto"/>
            <w:tcMar>
              <w:top w:w="120" w:type="dxa"/>
              <w:left w:w="180" w:type="dxa"/>
              <w:bottom w:w="120" w:type="dxa"/>
              <w:right w:w="180" w:type="dxa"/>
            </w:tcMar>
            <w:hideMark/>
          </w:tcPr>
          <w:p w14:paraId="54FCEC0F"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b/>
                <w:bCs/>
                <w:color w:val="1F1F1F"/>
                <w:lang w:eastAsia="es-CL"/>
              </w:rPr>
              <w:t>TOMA PRESION</w:t>
            </w:r>
          </w:p>
        </w:tc>
      </w:tr>
      <w:tr w:rsidR="002C0E6C" w:rsidRPr="002C0E6C" w14:paraId="4A2900CE" w14:textId="77777777" w:rsidTr="002C0E6C">
        <w:tc>
          <w:tcPr>
            <w:tcW w:w="0" w:type="auto"/>
            <w:tcMar>
              <w:top w:w="120" w:type="dxa"/>
              <w:left w:w="180" w:type="dxa"/>
              <w:bottom w:w="120" w:type="dxa"/>
              <w:right w:w="180" w:type="dxa"/>
            </w:tcMar>
            <w:hideMark/>
          </w:tcPr>
          <w:p w14:paraId="4B8F0CF1"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C.S. Bellavista</w:t>
            </w:r>
          </w:p>
        </w:tc>
        <w:tc>
          <w:tcPr>
            <w:tcW w:w="0" w:type="auto"/>
            <w:tcMar>
              <w:top w:w="120" w:type="dxa"/>
              <w:left w:w="180" w:type="dxa"/>
              <w:bottom w:w="120" w:type="dxa"/>
              <w:right w:w="180" w:type="dxa"/>
            </w:tcMar>
            <w:hideMark/>
          </w:tcPr>
          <w:p w14:paraId="49F05244"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2</w:t>
            </w:r>
          </w:p>
        </w:tc>
        <w:tc>
          <w:tcPr>
            <w:tcW w:w="0" w:type="auto"/>
            <w:tcMar>
              <w:top w:w="120" w:type="dxa"/>
              <w:left w:w="180" w:type="dxa"/>
              <w:bottom w:w="120" w:type="dxa"/>
              <w:right w:w="180" w:type="dxa"/>
            </w:tcMar>
            <w:hideMark/>
          </w:tcPr>
          <w:p w14:paraId="2390D6F1"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10</w:t>
            </w:r>
          </w:p>
        </w:tc>
        <w:tc>
          <w:tcPr>
            <w:tcW w:w="0" w:type="auto"/>
            <w:tcMar>
              <w:top w:w="120" w:type="dxa"/>
              <w:left w:w="180" w:type="dxa"/>
              <w:bottom w:w="120" w:type="dxa"/>
              <w:right w:w="180" w:type="dxa"/>
            </w:tcMar>
            <w:hideMark/>
          </w:tcPr>
          <w:p w14:paraId="0692A609" w14:textId="77777777" w:rsidR="002C0E6C" w:rsidRPr="002C0E6C" w:rsidRDefault="002C0E6C" w:rsidP="002C0E6C">
            <w:pPr>
              <w:spacing w:after="0" w:line="240" w:lineRule="auto"/>
              <w:rPr>
                <w:rFonts w:ascii="Palatino Linotype" w:eastAsia="Times New Roman" w:hAnsi="Palatino Linotype"/>
                <w:lang w:eastAsia="es-CL"/>
              </w:rPr>
            </w:pPr>
          </w:p>
        </w:tc>
        <w:tc>
          <w:tcPr>
            <w:tcW w:w="0" w:type="auto"/>
            <w:tcMar>
              <w:top w:w="120" w:type="dxa"/>
              <w:left w:w="180" w:type="dxa"/>
              <w:bottom w:w="120" w:type="dxa"/>
              <w:right w:w="180" w:type="dxa"/>
            </w:tcMar>
            <w:hideMark/>
          </w:tcPr>
          <w:p w14:paraId="42F84983" w14:textId="77777777" w:rsidR="002C0E6C" w:rsidRPr="002C0E6C" w:rsidRDefault="002C0E6C" w:rsidP="002C0E6C">
            <w:pPr>
              <w:spacing w:after="0" w:line="240" w:lineRule="auto"/>
              <w:rPr>
                <w:rFonts w:ascii="Palatino Linotype" w:eastAsia="Times New Roman" w:hAnsi="Palatino Linotype"/>
                <w:lang w:eastAsia="es-CL"/>
              </w:rPr>
            </w:pPr>
          </w:p>
        </w:tc>
      </w:tr>
      <w:tr w:rsidR="002C0E6C" w:rsidRPr="002C0E6C" w14:paraId="71019DA6" w14:textId="77777777" w:rsidTr="002C0E6C">
        <w:tc>
          <w:tcPr>
            <w:tcW w:w="0" w:type="auto"/>
            <w:tcMar>
              <w:top w:w="120" w:type="dxa"/>
              <w:left w:w="180" w:type="dxa"/>
              <w:bottom w:w="120" w:type="dxa"/>
              <w:right w:w="180" w:type="dxa"/>
            </w:tcMar>
            <w:hideMark/>
          </w:tcPr>
          <w:p w14:paraId="2210ACFD"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C.S. Villa O'Higgins</w:t>
            </w:r>
          </w:p>
        </w:tc>
        <w:tc>
          <w:tcPr>
            <w:tcW w:w="0" w:type="auto"/>
            <w:tcMar>
              <w:top w:w="120" w:type="dxa"/>
              <w:left w:w="180" w:type="dxa"/>
              <w:bottom w:w="120" w:type="dxa"/>
              <w:right w:w="180" w:type="dxa"/>
            </w:tcMar>
            <w:hideMark/>
          </w:tcPr>
          <w:p w14:paraId="74C92AB1"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2</w:t>
            </w:r>
          </w:p>
        </w:tc>
        <w:tc>
          <w:tcPr>
            <w:tcW w:w="0" w:type="auto"/>
            <w:tcMar>
              <w:top w:w="120" w:type="dxa"/>
              <w:left w:w="180" w:type="dxa"/>
              <w:bottom w:w="120" w:type="dxa"/>
              <w:right w:w="180" w:type="dxa"/>
            </w:tcMar>
            <w:hideMark/>
          </w:tcPr>
          <w:p w14:paraId="6477BEC3"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5</w:t>
            </w:r>
          </w:p>
        </w:tc>
        <w:tc>
          <w:tcPr>
            <w:tcW w:w="0" w:type="auto"/>
            <w:tcMar>
              <w:top w:w="120" w:type="dxa"/>
              <w:left w:w="180" w:type="dxa"/>
              <w:bottom w:w="120" w:type="dxa"/>
              <w:right w:w="180" w:type="dxa"/>
            </w:tcMar>
            <w:hideMark/>
          </w:tcPr>
          <w:p w14:paraId="60DE1F6C" w14:textId="77777777" w:rsidR="002C0E6C" w:rsidRPr="002C0E6C" w:rsidRDefault="002C0E6C" w:rsidP="002C0E6C">
            <w:pPr>
              <w:spacing w:after="0" w:line="240" w:lineRule="auto"/>
              <w:rPr>
                <w:rFonts w:ascii="Palatino Linotype" w:eastAsia="Times New Roman" w:hAnsi="Palatino Linotype"/>
                <w:lang w:eastAsia="es-CL"/>
              </w:rPr>
            </w:pPr>
          </w:p>
        </w:tc>
        <w:tc>
          <w:tcPr>
            <w:tcW w:w="0" w:type="auto"/>
            <w:tcMar>
              <w:top w:w="120" w:type="dxa"/>
              <w:left w:w="180" w:type="dxa"/>
              <w:bottom w:w="120" w:type="dxa"/>
              <w:right w:w="180" w:type="dxa"/>
            </w:tcMar>
            <w:hideMark/>
          </w:tcPr>
          <w:p w14:paraId="4468513E" w14:textId="77777777" w:rsidR="002C0E6C" w:rsidRPr="002C0E6C" w:rsidRDefault="002C0E6C" w:rsidP="002C0E6C">
            <w:pPr>
              <w:spacing w:after="0" w:line="240" w:lineRule="auto"/>
              <w:rPr>
                <w:rFonts w:ascii="Palatino Linotype" w:eastAsia="Times New Roman" w:hAnsi="Palatino Linotype"/>
                <w:lang w:eastAsia="es-CL"/>
              </w:rPr>
            </w:pPr>
          </w:p>
        </w:tc>
      </w:tr>
      <w:tr w:rsidR="002C0E6C" w:rsidRPr="002C0E6C" w14:paraId="02F39267" w14:textId="77777777" w:rsidTr="002C0E6C">
        <w:tc>
          <w:tcPr>
            <w:tcW w:w="0" w:type="auto"/>
            <w:tcMar>
              <w:top w:w="120" w:type="dxa"/>
              <w:left w:w="180" w:type="dxa"/>
              <w:bottom w:w="120" w:type="dxa"/>
              <w:right w:w="180" w:type="dxa"/>
            </w:tcMar>
            <w:hideMark/>
          </w:tcPr>
          <w:p w14:paraId="6609D93F"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C.S. Los Castaños</w:t>
            </w:r>
          </w:p>
        </w:tc>
        <w:tc>
          <w:tcPr>
            <w:tcW w:w="0" w:type="auto"/>
            <w:tcMar>
              <w:top w:w="120" w:type="dxa"/>
              <w:left w:w="180" w:type="dxa"/>
              <w:bottom w:w="120" w:type="dxa"/>
              <w:right w:w="180" w:type="dxa"/>
            </w:tcMar>
            <w:hideMark/>
          </w:tcPr>
          <w:p w14:paraId="22E02E1D"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2</w:t>
            </w:r>
          </w:p>
        </w:tc>
        <w:tc>
          <w:tcPr>
            <w:tcW w:w="0" w:type="auto"/>
            <w:tcMar>
              <w:top w:w="120" w:type="dxa"/>
              <w:left w:w="180" w:type="dxa"/>
              <w:bottom w:w="120" w:type="dxa"/>
              <w:right w:w="180" w:type="dxa"/>
            </w:tcMar>
            <w:hideMark/>
          </w:tcPr>
          <w:p w14:paraId="0D55DB6A"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10</w:t>
            </w:r>
          </w:p>
        </w:tc>
        <w:tc>
          <w:tcPr>
            <w:tcW w:w="0" w:type="auto"/>
            <w:tcMar>
              <w:top w:w="120" w:type="dxa"/>
              <w:left w:w="180" w:type="dxa"/>
              <w:bottom w:w="120" w:type="dxa"/>
              <w:right w:w="180" w:type="dxa"/>
            </w:tcMar>
            <w:hideMark/>
          </w:tcPr>
          <w:p w14:paraId="31CF32EC" w14:textId="77777777" w:rsidR="002C0E6C" w:rsidRPr="002C0E6C" w:rsidRDefault="002C0E6C" w:rsidP="002C0E6C">
            <w:pPr>
              <w:spacing w:after="0" w:line="240" w:lineRule="auto"/>
              <w:rPr>
                <w:rFonts w:ascii="Palatino Linotype" w:eastAsia="Times New Roman" w:hAnsi="Palatino Linotype"/>
                <w:lang w:eastAsia="es-CL"/>
              </w:rPr>
            </w:pPr>
          </w:p>
        </w:tc>
        <w:tc>
          <w:tcPr>
            <w:tcW w:w="0" w:type="auto"/>
            <w:tcMar>
              <w:top w:w="120" w:type="dxa"/>
              <w:left w:w="180" w:type="dxa"/>
              <w:bottom w:w="120" w:type="dxa"/>
              <w:right w:w="180" w:type="dxa"/>
            </w:tcMar>
            <w:hideMark/>
          </w:tcPr>
          <w:p w14:paraId="74E15129" w14:textId="77777777" w:rsidR="002C0E6C" w:rsidRPr="002C0E6C" w:rsidRDefault="002C0E6C" w:rsidP="002C0E6C">
            <w:pPr>
              <w:spacing w:after="0" w:line="240" w:lineRule="auto"/>
              <w:rPr>
                <w:rFonts w:ascii="Palatino Linotype" w:eastAsia="Times New Roman" w:hAnsi="Palatino Linotype"/>
                <w:lang w:eastAsia="es-CL"/>
              </w:rPr>
            </w:pPr>
          </w:p>
        </w:tc>
      </w:tr>
      <w:tr w:rsidR="002C0E6C" w:rsidRPr="002C0E6C" w14:paraId="588B0E76" w14:textId="77777777" w:rsidTr="002C0E6C">
        <w:tc>
          <w:tcPr>
            <w:tcW w:w="0" w:type="auto"/>
            <w:tcMar>
              <w:top w:w="120" w:type="dxa"/>
              <w:left w:w="180" w:type="dxa"/>
              <w:bottom w:w="120" w:type="dxa"/>
              <w:right w:w="180" w:type="dxa"/>
            </w:tcMar>
            <w:hideMark/>
          </w:tcPr>
          <w:p w14:paraId="55441A4F"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C.S. Los Quillayes</w:t>
            </w:r>
          </w:p>
        </w:tc>
        <w:tc>
          <w:tcPr>
            <w:tcW w:w="0" w:type="auto"/>
            <w:tcMar>
              <w:top w:w="120" w:type="dxa"/>
              <w:left w:w="180" w:type="dxa"/>
              <w:bottom w:w="120" w:type="dxa"/>
              <w:right w:w="180" w:type="dxa"/>
            </w:tcMar>
            <w:hideMark/>
          </w:tcPr>
          <w:p w14:paraId="30B23EF1"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2</w:t>
            </w:r>
          </w:p>
        </w:tc>
        <w:tc>
          <w:tcPr>
            <w:tcW w:w="0" w:type="auto"/>
            <w:tcMar>
              <w:top w:w="120" w:type="dxa"/>
              <w:left w:w="180" w:type="dxa"/>
              <w:bottom w:w="120" w:type="dxa"/>
              <w:right w:w="180" w:type="dxa"/>
            </w:tcMar>
            <w:hideMark/>
          </w:tcPr>
          <w:p w14:paraId="41255FCB"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5</w:t>
            </w:r>
          </w:p>
        </w:tc>
        <w:tc>
          <w:tcPr>
            <w:tcW w:w="0" w:type="auto"/>
            <w:tcMar>
              <w:top w:w="120" w:type="dxa"/>
              <w:left w:w="180" w:type="dxa"/>
              <w:bottom w:w="120" w:type="dxa"/>
              <w:right w:w="180" w:type="dxa"/>
            </w:tcMar>
            <w:hideMark/>
          </w:tcPr>
          <w:p w14:paraId="51D8CA15" w14:textId="77777777" w:rsidR="002C0E6C" w:rsidRPr="002C0E6C" w:rsidRDefault="002C0E6C" w:rsidP="002C0E6C">
            <w:pPr>
              <w:spacing w:after="0" w:line="240" w:lineRule="auto"/>
              <w:rPr>
                <w:rFonts w:ascii="Palatino Linotype" w:eastAsia="Times New Roman" w:hAnsi="Palatino Linotype"/>
                <w:lang w:eastAsia="es-CL"/>
              </w:rPr>
            </w:pPr>
          </w:p>
        </w:tc>
        <w:tc>
          <w:tcPr>
            <w:tcW w:w="0" w:type="auto"/>
            <w:tcMar>
              <w:top w:w="120" w:type="dxa"/>
              <w:left w:w="180" w:type="dxa"/>
              <w:bottom w:w="120" w:type="dxa"/>
              <w:right w:w="180" w:type="dxa"/>
            </w:tcMar>
            <w:hideMark/>
          </w:tcPr>
          <w:p w14:paraId="04CD7195" w14:textId="77777777" w:rsidR="002C0E6C" w:rsidRPr="002C0E6C" w:rsidRDefault="002C0E6C" w:rsidP="002C0E6C">
            <w:pPr>
              <w:spacing w:after="0" w:line="240" w:lineRule="auto"/>
              <w:rPr>
                <w:rFonts w:ascii="Palatino Linotype" w:eastAsia="Times New Roman" w:hAnsi="Palatino Linotype"/>
                <w:lang w:eastAsia="es-CL"/>
              </w:rPr>
            </w:pPr>
          </w:p>
        </w:tc>
      </w:tr>
      <w:tr w:rsidR="002C0E6C" w:rsidRPr="002C0E6C" w14:paraId="1E076EB8" w14:textId="77777777" w:rsidTr="002C0E6C">
        <w:tc>
          <w:tcPr>
            <w:tcW w:w="0" w:type="auto"/>
            <w:tcMar>
              <w:top w:w="120" w:type="dxa"/>
              <w:left w:w="180" w:type="dxa"/>
              <w:bottom w:w="120" w:type="dxa"/>
              <w:right w:w="180" w:type="dxa"/>
            </w:tcMar>
            <w:hideMark/>
          </w:tcPr>
          <w:p w14:paraId="69B69A95"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lastRenderedPageBreak/>
              <w:t xml:space="preserve">C.S. </w:t>
            </w:r>
            <w:proofErr w:type="spellStart"/>
            <w:r w:rsidRPr="002C0E6C">
              <w:rPr>
                <w:rFonts w:ascii="Palatino Linotype" w:eastAsia="Times New Roman" w:hAnsi="Palatino Linotype"/>
                <w:color w:val="1F1F1F"/>
                <w:lang w:eastAsia="es-CL"/>
              </w:rPr>
              <w:t>Maffioletti</w:t>
            </w:r>
            <w:proofErr w:type="spellEnd"/>
          </w:p>
        </w:tc>
        <w:tc>
          <w:tcPr>
            <w:tcW w:w="0" w:type="auto"/>
            <w:tcMar>
              <w:top w:w="120" w:type="dxa"/>
              <w:left w:w="180" w:type="dxa"/>
              <w:bottom w:w="120" w:type="dxa"/>
              <w:right w:w="180" w:type="dxa"/>
            </w:tcMar>
            <w:hideMark/>
          </w:tcPr>
          <w:p w14:paraId="1D553E8B"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2</w:t>
            </w:r>
          </w:p>
        </w:tc>
        <w:tc>
          <w:tcPr>
            <w:tcW w:w="0" w:type="auto"/>
            <w:tcMar>
              <w:top w:w="120" w:type="dxa"/>
              <w:left w:w="180" w:type="dxa"/>
              <w:bottom w:w="120" w:type="dxa"/>
              <w:right w:w="180" w:type="dxa"/>
            </w:tcMar>
            <w:hideMark/>
          </w:tcPr>
          <w:p w14:paraId="6A4D0A00"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5</w:t>
            </w:r>
          </w:p>
        </w:tc>
        <w:tc>
          <w:tcPr>
            <w:tcW w:w="0" w:type="auto"/>
            <w:tcMar>
              <w:top w:w="120" w:type="dxa"/>
              <w:left w:w="180" w:type="dxa"/>
              <w:bottom w:w="120" w:type="dxa"/>
              <w:right w:w="180" w:type="dxa"/>
            </w:tcMar>
            <w:hideMark/>
          </w:tcPr>
          <w:p w14:paraId="288581FC" w14:textId="77777777" w:rsidR="002C0E6C" w:rsidRPr="002C0E6C" w:rsidRDefault="002C0E6C" w:rsidP="002C0E6C">
            <w:pPr>
              <w:spacing w:after="0" w:line="240" w:lineRule="auto"/>
              <w:rPr>
                <w:rFonts w:ascii="Palatino Linotype" w:eastAsia="Times New Roman" w:hAnsi="Palatino Linotype"/>
                <w:lang w:eastAsia="es-CL"/>
              </w:rPr>
            </w:pPr>
          </w:p>
        </w:tc>
        <w:tc>
          <w:tcPr>
            <w:tcW w:w="0" w:type="auto"/>
            <w:tcMar>
              <w:top w:w="120" w:type="dxa"/>
              <w:left w:w="180" w:type="dxa"/>
              <w:bottom w:w="120" w:type="dxa"/>
              <w:right w:w="180" w:type="dxa"/>
            </w:tcMar>
            <w:hideMark/>
          </w:tcPr>
          <w:p w14:paraId="24D86E2D" w14:textId="77777777" w:rsidR="002C0E6C" w:rsidRPr="002C0E6C" w:rsidRDefault="002C0E6C" w:rsidP="002C0E6C">
            <w:pPr>
              <w:spacing w:after="0" w:line="240" w:lineRule="auto"/>
              <w:rPr>
                <w:rFonts w:ascii="Palatino Linotype" w:eastAsia="Times New Roman" w:hAnsi="Palatino Linotype"/>
                <w:lang w:eastAsia="es-CL"/>
              </w:rPr>
            </w:pPr>
          </w:p>
        </w:tc>
      </w:tr>
      <w:tr w:rsidR="002C0E6C" w:rsidRPr="002C0E6C" w14:paraId="6EFBAA0F" w14:textId="77777777" w:rsidTr="002C0E6C">
        <w:tc>
          <w:tcPr>
            <w:tcW w:w="0" w:type="auto"/>
            <w:tcMar>
              <w:top w:w="120" w:type="dxa"/>
              <w:left w:w="180" w:type="dxa"/>
              <w:bottom w:w="120" w:type="dxa"/>
              <w:right w:w="180" w:type="dxa"/>
            </w:tcMar>
            <w:hideMark/>
          </w:tcPr>
          <w:p w14:paraId="1E2F4F6E"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C.S. Santa Amalia</w:t>
            </w:r>
          </w:p>
        </w:tc>
        <w:tc>
          <w:tcPr>
            <w:tcW w:w="0" w:type="auto"/>
            <w:tcMar>
              <w:top w:w="120" w:type="dxa"/>
              <w:left w:w="180" w:type="dxa"/>
              <w:bottom w:w="120" w:type="dxa"/>
              <w:right w:w="180" w:type="dxa"/>
            </w:tcMar>
            <w:hideMark/>
          </w:tcPr>
          <w:p w14:paraId="1806E67C"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2</w:t>
            </w:r>
          </w:p>
        </w:tc>
        <w:tc>
          <w:tcPr>
            <w:tcW w:w="0" w:type="auto"/>
            <w:tcMar>
              <w:top w:w="120" w:type="dxa"/>
              <w:left w:w="180" w:type="dxa"/>
              <w:bottom w:w="120" w:type="dxa"/>
              <w:right w:w="180" w:type="dxa"/>
            </w:tcMar>
            <w:hideMark/>
          </w:tcPr>
          <w:p w14:paraId="5BC4ED60"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10</w:t>
            </w:r>
          </w:p>
        </w:tc>
        <w:tc>
          <w:tcPr>
            <w:tcW w:w="0" w:type="auto"/>
            <w:tcMar>
              <w:top w:w="120" w:type="dxa"/>
              <w:left w:w="180" w:type="dxa"/>
              <w:bottom w:w="120" w:type="dxa"/>
              <w:right w:w="180" w:type="dxa"/>
            </w:tcMar>
            <w:hideMark/>
          </w:tcPr>
          <w:p w14:paraId="2CD35CE9" w14:textId="77777777" w:rsidR="002C0E6C" w:rsidRPr="002C0E6C" w:rsidRDefault="002C0E6C" w:rsidP="002C0E6C">
            <w:pPr>
              <w:spacing w:after="0" w:line="240" w:lineRule="auto"/>
              <w:rPr>
                <w:rFonts w:ascii="Palatino Linotype" w:eastAsia="Times New Roman" w:hAnsi="Palatino Linotype"/>
                <w:lang w:eastAsia="es-CL"/>
              </w:rPr>
            </w:pPr>
          </w:p>
        </w:tc>
        <w:tc>
          <w:tcPr>
            <w:tcW w:w="0" w:type="auto"/>
            <w:tcMar>
              <w:top w:w="120" w:type="dxa"/>
              <w:left w:w="180" w:type="dxa"/>
              <w:bottom w:w="120" w:type="dxa"/>
              <w:right w:w="180" w:type="dxa"/>
            </w:tcMar>
            <w:hideMark/>
          </w:tcPr>
          <w:p w14:paraId="43A012BD" w14:textId="77777777" w:rsidR="002C0E6C" w:rsidRPr="002C0E6C" w:rsidRDefault="002C0E6C" w:rsidP="002C0E6C">
            <w:pPr>
              <w:spacing w:after="0" w:line="240" w:lineRule="auto"/>
              <w:rPr>
                <w:rFonts w:ascii="Palatino Linotype" w:eastAsia="Times New Roman" w:hAnsi="Palatino Linotype"/>
                <w:lang w:eastAsia="es-CL"/>
              </w:rPr>
            </w:pPr>
          </w:p>
        </w:tc>
      </w:tr>
      <w:tr w:rsidR="002C0E6C" w:rsidRPr="002C0E6C" w14:paraId="644AF4C1" w14:textId="77777777" w:rsidTr="002C0E6C">
        <w:tc>
          <w:tcPr>
            <w:tcW w:w="0" w:type="auto"/>
            <w:tcMar>
              <w:top w:w="120" w:type="dxa"/>
              <w:left w:w="180" w:type="dxa"/>
              <w:bottom w:w="120" w:type="dxa"/>
              <w:right w:w="180" w:type="dxa"/>
            </w:tcMar>
            <w:hideMark/>
          </w:tcPr>
          <w:p w14:paraId="47B7F3A4"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C.S. Trinidad</w:t>
            </w:r>
          </w:p>
        </w:tc>
        <w:tc>
          <w:tcPr>
            <w:tcW w:w="0" w:type="auto"/>
            <w:tcMar>
              <w:top w:w="120" w:type="dxa"/>
              <w:left w:w="180" w:type="dxa"/>
              <w:bottom w:w="120" w:type="dxa"/>
              <w:right w:w="180" w:type="dxa"/>
            </w:tcMar>
            <w:hideMark/>
          </w:tcPr>
          <w:p w14:paraId="770AAD85"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2</w:t>
            </w:r>
          </w:p>
        </w:tc>
        <w:tc>
          <w:tcPr>
            <w:tcW w:w="0" w:type="auto"/>
            <w:tcMar>
              <w:top w:w="120" w:type="dxa"/>
              <w:left w:w="180" w:type="dxa"/>
              <w:bottom w:w="120" w:type="dxa"/>
              <w:right w:w="180" w:type="dxa"/>
            </w:tcMar>
            <w:hideMark/>
          </w:tcPr>
          <w:p w14:paraId="6FAFCA70"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0</w:t>
            </w:r>
          </w:p>
        </w:tc>
        <w:tc>
          <w:tcPr>
            <w:tcW w:w="0" w:type="auto"/>
            <w:tcMar>
              <w:top w:w="120" w:type="dxa"/>
              <w:left w:w="180" w:type="dxa"/>
              <w:bottom w:w="120" w:type="dxa"/>
              <w:right w:w="180" w:type="dxa"/>
            </w:tcMar>
            <w:hideMark/>
          </w:tcPr>
          <w:p w14:paraId="45F62618" w14:textId="77777777" w:rsidR="002C0E6C" w:rsidRPr="002C0E6C" w:rsidRDefault="002C0E6C" w:rsidP="002C0E6C">
            <w:pPr>
              <w:spacing w:after="0" w:line="240" w:lineRule="auto"/>
              <w:rPr>
                <w:rFonts w:ascii="Palatino Linotype" w:eastAsia="Times New Roman" w:hAnsi="Palatino Linotype"/>
                <w:lang w:eastAsia="es-CL"/>
              </w:rPr>
            </w:pPr>
          </w:p>
        </w:tc>
        <w:tc>
          <w:tcPr>
            <w:tcW w:w="0" w:type="auto"/>
            <w:tcMar>
              <w:top w:w="120" w:type="dxa"/>
              <w:left w:w="180" w:type="dxa"/>
              <w:bottom w:w="120" w:type="dxa"/>
              <w:right w:w="180" w:type="dxa"/>
            </w:tcMar>
            <w:hideMark/>
          </w:tcPr>
          <w:p w14:paraId="0F2046DB" w14:textId="77777777" w:rsidR="002C0E6C" w:rsidRPr="002C0E6C" w:rsidRDefault="002C0E6C" w:rsidP="002C0E6C">
            <w:pPr>
              <w:spacing w:after="0" w:line="240" w:lineRule="auto"/>
              <w:rPr>
                <w:rFonts w:ascii="Palatino Linotype" w:eastAsia="Times New Roman" w:hAnsi="Palatino Linotype"/>
                <w:lang w:eastAsia="es-CL"/>
              </w:rPr>
            </w:pPr>
          </w:p>
        </w:tc>
      </w:tr>
      <w:tr w:rsidR="002C0E6C" w:rsidRPr="002C0E6C" w14:paraId="5B2657C0" w14:textId="77777777" w:rsidTr="002C0E6C">
        <w:tc>
          <w:tcPr>
            <w:tcW w:w="0" w:type="auto"/>
            <w:tcMar>
              <w:top w:w="120" w:type="dxa"/>
              <w:left w:w="180" w:type="dxa"/>
              <w:bottom w:w="120" w:type="dxa"/>
              <w:right w:w="180" w:type="dxa"/>
            </w:tcMar>
            <w:hideMark/>
          </w:tcPr>
          <w:p w14:paraId="2A9C8EF8"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C.S. La Florida</w:t>
            </w:r>
          </w:p>
        </w:tc>
        <w:tc>
          <w:tcPr>
            <w:tcW w:w="0" w:type="auto"/>
            <w:tcMar>
              <w:top w:w="120" w:type="dxa"/>
              <w:left w:w="180" w:type="dxa"/>
              <w:bottom w:w="120" w:type="dxa"/>
              <w:right w:w="180" w:type="dxa"/>
            </w:tcMar>
            <w:hideMark/>
          </w:tcPr>
          <w:p w14:paraId="5325876D"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2</w:t>
            </w:r>
          </w:p>
        </w:tc>
        <w:tc>
          <w:tcPr>
            <w:tcW w:w="0" w:type="auto"/>
            <w:tcMar>
              <w:top w:w="120" w:type="dxa"/>
              <w:left w:w="180" w:type="dxa"/>
              <w:bottom w:w="120" w:type="dxa"/>
              <w:right w:w="180" w:type="dxa"/>
            </w:tcMar>
            <w:hideMark/>
          </w:tcPr>
          <w:p w14:paraId="61C93770"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10</w:t>
            </w:r>
          </w:p>
        </w:tc>
        <w:tc>
          <w:tcPr>
            <w:tcW w:w="0" w:type="auto"/>
            <w:tcMar>
              <w:top w:w="120" w:type="dxa"/>
              <w:left w:w="180" w:type="dxa"/>
              <w:bottom w:w="120" w:type="dxa"/>
              <w:right w:w="180" w:type="dxa"/>
            </w:tcMar>
            <w:hideMark/>
          </w:tcPr>
          <w:p w14:paraId="7F60B187"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10</w:t>
            </w:r>
          </w:p>
        </w:tc>
        <w:tc>
          <w:tcPr>
            <w:tcW w:w="0" w:type="auto"/>
            <w:tcMar>
              <w:top w:w="120" w:type="dxa"/>
              <w:left w:w="180" w:type="dxa"/>
              <w:bottom w:w="120" w:type="dxa"/>
              <w:right w:w="180" w:type="dxa"/>
            </w:tcMar>
            <w:hideMark/>
          </w:tcPr>
          <w:p w14:paraId="3B87932F" w14:textId="77777777" w:rsidR="002C0E6C" w:rsidRPr="002C0E6C" w:rsidRDefault="002C0E6C" w:rsidP="002C0E6C">
            <w:pPr>
              <w:spacing w:after="0" w:line="240" w:lineRule="auto"/>
              <w:rPr>
                <w:rFonts w:ascii="Palatino Linotype" w:eastAsia="Times New Roman" w:hAnsi="Palatino Linotype"/>
                <w:lang w:eastAsia="es-CL"/>
              </w:rPr>
            </w:pPr>
          </w:p>
        </w:tc>
      </w:tr>
      <w:tr w:rsidR="002C0E6C" w:rsidRPr="002C0E6C" w14:paraId="6C2BFE6E" w14:textId="77777777" w:rsidTr="002C0E6C">
        <w:tc>
          <w:tcPr>
            <w:tcW w:w="0" w:type="auto"/>
            <w:tcMar>
              <w:top w:w="120" w:type="dxa"/>
              <w:left w:w="180" w:type="dxa"/>
              <w:bottom w:w="120" w:type="dxa"/>
              <w:right w:w="180" w:type="dxa"/>
            </w:tcMar>
            <w:hideMark/>
          </w:tcPr>
          <w:p w14:paraId="69014D3E"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 xml:space="preserve">C.S. José </w:t>
            </w:r>
            <w:proofErr w:type="spellStart"/>
            <w:r w:rsidRPr="002C0E6C">
              <w:rPr>
                <w:rFonts w:ascii="Palatino Linotype" w:eastAsia="Times New Roman" w:hAnsi="Palatino Linotype"/>
                <w:color w:val="1F1F1F"/>
                <w:lang w:eastAsia="es-CL"/>
              </w:rPr>
              <w:t>Alvo</w:t>
            </w:r>
            <w:proofErr w:type="spellEnd"/>
          </w:p>
        </w:tc>
        <w:tc>
          <w:tcPr>
            <w:tcW w:w="0" w:type="auto"/>
            <w:tcMar>
              <w:top w:w="120" w:type="dxa"/>
              <w:left w:w="180" w:type="dxa"/>
              <w:bottom w:w="120" w:type="dxa"/>
              <w:right w:w="180" w:type="dxa"/>
            </w:tcMar>
            <w:hideMark/>
          </w:tcPr>
          <w:p w14:paraId="71FD4453"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2</w:t>
            </w:r>
          </w:p>
        </w:tc>
        <w:tc>
          <w:tcPr>
            <w:tcW w:w="0" w:type="auto"/>
            <w:tcMar>
              <w:top w:w="120" w:type="dxa"/>
              <w:left w:w="180" w:type="dxa"/>
              <w:bottom w:w="120" w:type="dxa"/>
              <w:right w:w="180" w:type="dxa"/>
            </w:tcMar>
            <w:hideMark/>
          </w:tcPr>
          <w:p w14:paraId="1C330736"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0</w:t>
            </w:r>
          </w:p>
        </w:tc>
        <w:tc>
          <w:tcPr>
            <w:tcW w:w="0" w:type="auto"/>
            <w:tcMar>
              <w:top w:w="120" w:type="dxa"/>
              <w:left w:w="180" w:type="dxa"/>
              <w:bottom w:w="120" w:type="dxa"/>
              <w:right w:w="180" w:type="dxa"/>
            </w:tcMar>
            <w:hideMark/>
          </w:tcPr>
          <w:p w14:paraId="6CA85B30" w14:textId="77777777" w:rsidR="002C0E6C" w:rsidRPr="002C0E6C" w:rsidRDefault="002C0E6C" w:rsidP="002C0E6C">
            <w:pPr>
              <w:spacing w:after="0" w:line="240" w:lineRule="auto"/>
              <w:rPr>
                <w:rFonts w:ascii="Palatino Linotype" w:eastAsia="Times New Roman" w:hAnsi="Palatino Linotype"/>
                <w:lang w:eastAsia="es-CL"/>
              </w:rPr>
            </w:pPr>
          </w:p>
        </w:tc>
        <w:tc>
          <w:tcPr>
            <w:tcW w:w="0" w:type="auto"/>
            <w:tcMar>
              <w:top w:w="120" w:type="dxa"/>
              <w:left w:w="180" w:type="dxa"/>
              <w:bottom w:w="120" w:type="dxa"/>
              <w:right w:w="180" w:type="dxa"/>
            </w:tcMar>
            <w:hideMark/>
          </w:tcPr>
          <w:p w14:paraId="11BF1F99" w14:textId="77777777" w:rsidR="002C0E6C" w:rsidRPr="002C0E6C" w:rsidRDefault="002C0E6C" w:rsidP="002C0E6C">
            <w:pPr>
              <w:spacing w:after="0" w:line="240" w:lineRule="auto"/>
              <w:rPr>
                <w:rFonts w:ascii="Palatino Linotype" w:eastAsia="Times New Roman" w:hAnsi="Palatino Linotype"/>
                <w:lang w:eastAsia="es-CL"/>
              </w:rPr>
            </w:pPr>
          </w:p>
        </w:tc>
      </w:tr>
      <w:tr w:rsidR="002C0E6C" w:rsidRPr="002C0E6C" w14:paraId="224F72C3" w14:textId="77777777" w:rsidTr="002C0E6C">
        <w:tc>
          <w:tcPr>
            <w:tcW w:w="0" w:type="auto"/>
            <w:tcMar>
              <w:top w:w="120" w:type="dxa"/>
              <w:left w:w="180" w:type="dxa"/>
              <w:bottom w:w="120" w:type="dxa"/>
              <w:right w:w="180" w:type="dxa"/>
            </w:tcMar>
            <w:hideMark/>
          </w:tcPr>
          <w:p w14:paraId="6ECCB799" w14:textId="77777777" w:rsidR="002C0E6C" w:rsidRPr="002C0E6C" w:rsidRDefault="002C0E6C" w:rsidP="002C0E6C">
            <w:pPr>
              <w:spacing w:before="120" w:after="120" w:line="240" w:lineRule="auto"/>
              <w:rPr>
                <w:rFonts w:ascii="Palatino Linotype" w:eastAsia="Times New Roman" w:hAnsi="Palatino Linotype"/>
                <w:lang w:eastAsia="es-CL"/>
              </w:rPr>
            </w:pPr>
            <w:proofErr w:type="spellStart"/>
            <w:r w:rsidRPr="002C0E6C">
              <w:rPr>
                <w:rFonts w:ascii="Palatino Linotype" w:eastAsia="Times New Roman" w:hAnsi="Palatino Linotype"/>
                <w:color w:val="1F1F1F"/>
                <w:lang w:eastAsia="es-CL"/>
              </w:rPr>
              <w:t>Vacunatorio</w:t>
            </w:r>
            <w:proofErr w:type="spellEnd"/>
          </w:p>
        </w:tc>
        <w:tc>
          <w:tcPr>
            <w:tcW w:w="0" w:type="auto"/>
            <w:tcMar>
              <w:top w:w="120" w:type="dxa"/>
              <w:left w:w="180" w:type="dxa"/>
              <w:bottom w:w="120" w:type="dxa"/>
              <w:right w:w="180" w:type="dxa"/>
            </w:tcMar>
            <w:hideMark/>
          </w:tcPr>
          <w:p w14:paraId="3EAC4951"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4</w:t>
            </w:r>
          </w:p>
        </w:tc>
        <w:tc>
          <w:tcPr>
            <w:tcW w:w="0" w:type="auto"/>
            <w:tcMar>
              <w:top w:w="120" w:type="dxa"/>
              <w:left w:w="180" w:type="dxa"/>
              <w:bottom w:w="120" w:type="dxa"/>
              <w:right w:w="180" w:type="dxa"/>
            </w:tcMar>
            <w:hideMark/>
          </w:tcPr>
          <w:p w14:paraId="72856F15"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30</w:t>
            </w:r>
          </w:p>
        </w:tc>
        <w:tc>
          <w:tcPr>
            <w:tcW w:w="0" w:type="auto"/>
            <w:tcMar>
              <w:top w:w="120" w:type="dxa"/>
              <w:left w:w="180" w:type="dxa"/>
              <w:bottom w:w="120" w:type="dxa"/>
              <w:right w:w="180" w:type="dxa"/>
            </w:tcMar>
            <w:hideMark/>
          </w:tcPr>
          <w:p w14:paraId="04035D7D" w14:textId="77777777" w:rsidR="002C0E6C" w:rsidRPr="002C0E6C" w:rsidRDefault="002C0E6C" w:rsidP="002C0E6C">
            <w:pPr>
              <w:spacing w:after="0" w:line="240" w:lineRule="auto"/>
              <w:rPr>
                <w:rFonts w:ascii="Palatino Linotype" w:eastAsia="Times New Roman" w:hAnsi="Palatino Linotype"/>
                <w:lang w:eastAsia="es-CL"/>
              </w:rPr>
            </w:pPr>
          </w:p>
        </w:tc>
        <w:tc>
          <w:tcPr>
            <w:tcW w:w="0" w:type="auto"/>
            <w:tcMar>
              <w:top w:w="120" w:type="dxa"/>
              <w:left w:w="180" w:type="dxa"/>
              <w:bottom w:w="120" w:type="dxa"/>
              <w:right w:w="180" w:type="dxa"/>
            </w:tcMar>
            <w:hideMark/>
          </w:tcPr>
          <w:p w14:paraId="10262468" w14:textId="77777777" w:rsidR="002C0E6C" w:rsidRPr="002C0E6C" w:rsidRDefault="002C0E6C" w:rsidP="002C0E6C">
            <w:pPr>
              <w:spacing w:after="0" w:line="240" w:lineRule="auto"/>
              <w:rPr>
                <w:rFonts w:ascii="Palatino Linotype" w:eastAsia="Times New Roman" w:hAnsi="Palatino Linotype"/>
                <w:lang w:eastAsia="es-CL"/>
              </w:rPr>
            </w:pPr>
          </w:p>
        </w:tc>
      </w:tr>
      <w:tr w:rsidR="002C0E6C" w:rsidRPr="002C0E6C" w14:paraId="08E63019" w14:textId="77777777" w:rsidTr="002C0E6C">
        <w:tc>
          <w:tcPr>
            <w:tcW w:w="0" w:type="auto"/>
            <w:tcMar>
              <w:top w:w="120" w:type="dxa"/>
              <w:left w:w="180" w:type="dxa"/>
              <w:bottom w:w="120" w:type="dxa"/>
              <w:right w:w="180" w:type="dxa"/>
            </w:tcMar>
            <w:hideMark/>
          </w:tcPr>
          <w:p w14:paraId="5CF27988"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Referente Jaime Saldivia</w:t>
            </w:r>
          </w:p>
        </w:tc>
        <w:tc>
          <w:tcPr>
            <w:tcW w:w="0" w:type="auto"/>
            <w:tcMar>
              <w:top w:w="120" w:type="dxa"/>
              <w:left w:w="180" w:type="dxa"/>
              <w:bottom w:w="120" w:type="dxa"/>
              <w:right w:w="180" w:type="dxa"/>
            </w:tcMar>
            <w:hideMark/>
          </w:tcPr>
          <w:p w14:paraId="5D2D3650" w14:textId="77777777" w:rsidR="002C0E6C" w:rsidRPr="002C0E6C" w:rsidRDefault="002C0E6C" w:rsidP="002C0E6C">
            <w:pPr>
              <w:spacing w:after="0" w:line="240" w:lineRule="auto"/>
              <w:rPr>
                <w:rFonts w:ascii="Palatino Linotype" w:eastAsia="Times New Roman" w:hAnsi="Palatino Linotype"/>
                <w:lang w:eastAsia="es-CL"/>
              </w:rPr>
            </w:pPr>
          </w:p>
        </w:tc>
        <w:tc>
          <w:tcPr>
            <w:tcW w:w="0" w:type="auto"/>
            <w:tcMar>
              <w:top w:w="120" w:type="dxa"/>
              <w:left w:w="180" w:type="dxa"/>
              <w:bottom w:w="120" w:type="dxa"/>
              <w:right w:w="180" w:type="dxa"/>
            </w:tcMar>
            <w:hideMark/>
          </w:tcPr>
          <w:p w14:paraId="2A898816" w14:textId="77777777" w:rsidR="002C0E6C" w:rsidRPr="002C0E6C" w:rsidRDefault="002C0E6C" w:rsidP="002C0E6C">
            <w:pPr>
              <w:spacing w:after="0" w:line="240" w:lineRule="auto"/>
              <w:rPr>
                <w:rFonts w:ascii="Palatino Linotype" w:eastAsia="Times New Roman" w:hAnsi="Palatino Linotype"/>
                <w:lang w:eastAsia="es-CL"/>
              </w:rPr>
            </w:pPr>
          </w:p>
        </w:tc>
        <w:tc>
          <w:tcPr>
            <w:tcW w:w="0" w:type="auto"/>
            <w:tcMar>
              <w:top w:w="120" w:type="dxa"/>
              <w:left w:w="180" w:type="dxa"/>
              <w:bottom w:w="120" w:type="dxa"/>
              <w:right w:w="180" w:type="dxa"/>
            </w:tcMar>
            <w:hideMark/>
          </w:tcPr>
          <w:p w14:paraId="7936727B"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5</w:t>
            </w:r>
          </w:p>
        </w:tc>
        <w:tc>
          <w:tcPr>
            <w:tcW w:w="0" w:type="auto"/>
            <w:tcMar>
              <w:top w:w="120" w:type="dxa"/>
              <w:left w:w="180" w:type="dxa"/>
              <w:bottom w:w="120" w:type="dxa"/>
              <w:right w:w="180" w:type="dxa"/>
            </w:tcMar>
            <w:hideMark/>
          </w:tcPr>
          <w:p w14:paraId="38D2C541"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color w:val="1F1F1F"/>
                <w:lang w:eastAsia="es-CL"/>
              </w:rPr>
              <w:t>5</w:t>
            </w:r>
          </w:p>
        </w:tc>
      </w:tr>
      <w:tr w:rsidR="002C0E6C" w:rsidRPr="002C0E6C" w14:paraId="4824C7C3" w14:textId="77777777" w:rsidTr="002C0E6C">
        <w:tc>
          <w:tcPr>
            <w:tcW w:w="0" w:type="auto"/>
            <w:tcMar>
              <w:top w:w="120" w:type="dxa"/>
              <w:left w:w="180" w:type="dxa"/>
              <w:bottom w:w="120" w:type="dxa"/>
              <w:right w:w="180" w:type="dxa"/>
            </w:tcMar>
            <w:hideMark/>
          </w:tcPr>
          <w:p w14:paraId="01CFEEA0"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b/>
                <w:bCs/>
                <w:color w:val="1F1F1F"/>
                <w:lang w:eastAsia="es-CL"/>
              </w:rPr>
              <w:t>TOTAL</w:t>
            </w:r>
          </w:p>
        </w:tc>
        <w:tc>
          <w:tcPr>
            <w:tcW w:w="0" w:type="auto"/>
            <w:tcMar>
              <w:top w:w="120" w:type="dxa"/>
              <w:left w:w="180" w:type="dxa"/>
              <w:bottom w:w="120" w:type="dxa"/>
              <w:right w:w="180" w:type="dxa"/>
            </w:tcMar>
            <w:hideMark/>
          </w:tcPr>
          <w:p w14:paraId="210224CD"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b/>
                <w:bCs/>
                <w:color w:val="1F1F1F"/>
                <w:lang w:eastAsia="es-CL"/>
              </w:rPr>
              <w:t>22</w:t>
            </w:r>
          </w:p>
        </w:tc>
        <w:tc>
          <w:tcPr>
            <w:tcW w:w="0" w:type="auto"/>
            <w:tcMar>
              <w:top w:w="120" w:type="dxa"/>
              <w:left w:w="180" w:type="dxa"/>
              <w:bottom w:w="120" w:type="dxa"/>
              <w:right w:w="180" w:type="dxa"/>
            </w:tcMar>
            <w:hideMark/>
          </w:tcPr>
          <w:p w14:paraId="6A4A9A8C"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b/>
                <w:bCs/>
                <w:color w:val="1F1F1F"/>
                <w:lang w:eastAsia="es-CL"/>
              </w:rPr>
              <w:t>85</w:t>
            </w:r>
          </w:p>
        </w:tc>
        <w:tc>
          <w:tcPr>
            <w:tcW w:w="0" w:type="auto"/>
            <w:tcMar>
              <w:top w:w="120" w:type="dxa"/>
              <w:left w:w="180" w:type="dxa"/>
              <w:bottom w:w="120" w:type="dxa"/>
              <w:right w:w="180" w:type="dxa"/>
            </w:tcMar>
            <w:hideMark/>
          </w:tcPr>
          <w:p w14:paraId="4B17E80B"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b/>
                <w:bCs/>
                <w:color w:val="1F1F1F"/>
                <w:lang w:eastAsia="es-CL"/>
              </w:rPr>
              <w:t>15</w:t>
            </w:r>
          </w:p>
        </w:tc>
        <w:tc>
          <w:tcPr>
            <w:tcW w:w="0" w:type="auto"/>
            <w:tcMar>
              <w:top w:w="120" w:type="dxa"/>
              <w:left w:w="180" w:type="dxa"/>
              <w:bottom w:w="120" w:type="dxa"/>
              <w:right w:w="180" w:type="dxa"/>
            </w:tcMar>
            <w:hideMark/>
          </w:tcPr>
          <w:p w14:paraId="6F2DB926" w14:textId="77777777" w:rsidR="002C0E6C" w:rsidRPr="002C0E6C" w:rsidRDefault="002C0E6C" w:rsidP="002C0E6C">
            <w:pPr>
              <w:spacing w:before="120" w:after="120" w:line="240" w:lineRule="auto"/>
              <w:rPr>
                <w:rFonts w:ascii="Palatino Linotype" w:eastAsia="Times New Roman" w:hAnsi="Palatino Linotype"/>
                <w:lang w:eastAsia="es-CL"/>
              </w:rPr>
            </w:pPr>
            <w:r w:rsidRPr="002C0E6C">
              <w:rPr>
                <w:rFonts w:ascii="Palatino Linotype" w:eastAsia="Times New Roman" w:hAnsi="Palatino Linotype"/>
                <w:b/>
                <w:bCs/>
                <w:color w:val="1F1F1F"/>
                <w:lang w:eastAsia="es-CL"/>
              </w:rPr>
              <w:t>5</w:t>
            </w:r>
          </w:p>
        </w:tc>
      </w:tr>
    </w:tbl>
    <w:p w14:paraId="3CE03128" w14:textId="77777777" w:rsidR="002C0E6C" w:rsidRPr="00C13A7F" w:rsidRDefault="002C0E6C" w:rsidP="002C0E6C">
      <w:pPr>
        <w:pStyle w:val="Prrafodelista"/>
        <w:spacing w:after="0" w:line="240" w:lineRule="auto"/>
        <w:jc w:val="both"/>
        <w:rPr>
          <w:rFonts w:ascii="Palatino Linotype" w:hAnsi="Palatino Linotype" w:cs="Arial"/>
        </w:rPr>
      </w:pPr>
    </w:p>
    <w:p w14:paraId="78A1CA78" w14:textId="77777777" w:rsidR="00FD2917" w:rsidRPr="00C13A7F" w:rsidRDefault="00FD2917" w:rsidP="00FD2917">
      <w:pPr>
        <w:pStyle w:val="Prrafodelista"/>
        <w:spacing w:after="0" w:line="240" w:lineRule="auto"/>
        <w:jc w:val="both"/>
        <w:rPr>
          <w:rFonts w:ascii="Palatino Linotype" w:hAnsi="Palatino Linotype" w:cs="Arial"/>
          <w:b/>
          <w:u w:val="single"/>
        </w:rPr>
      </w:pPr>
    </w:p>
    <w:p w14:paraId="71E15C38" w14:textId="475FBD4D" w:rsidR="00FD2917" w:rsidRPr="00C13A7F" w:rsidRDefault="00FD2917" w:rsidP="00FD2917">
      <w:pPr>
        <w:pStyle w:val="Prrafodelista"/>
        <w:numPr>
          <w:ilvl w:val="1"/>
          <w:numId w:val="13"/>
        </w:numPr>
        <w:spacing w:after="0" w:line="240" w:lineRule="auto"/>
        <w:jc w:val="both"/>
        <w:rPr>
          <w:rFonts w:ascii="Palatino Linotype" w:hAnsi="Palatino Linotype" w:cs="Arial"/>
        </w:rPr>
      </w:pPr>
      <w:r w:rsidRPr="00C13A7F">
        <w:rPr>
          <w:rFonts w:ascii="Palatino Linotype" w:hAnsi="Palatino Linotype" w:cs="Arial"/>
          <w:b/>
          <w:u w:val="single"/>
        </w:rPr>
        <w:t>HORARIO DE ENTREGA DEL SERVICIO:</w:t>
      </w:r>
      <w:r w:rsidRPr="00C13A7F">
        <w:rPr>
          <w:rFonts w:ascii="Palatino Linotype" w:hAnsi="Palatino Linotype" w:cs="Arial"/>
          <w:bCs/>
        </w:rPr>
        <w:t xml:space="preserve"> </w:t>
      </w:r>
      <w:r w:rsidRPr="00C13A7F">
        <w:rPr>
          <w:rFonts w:ascii="Palatino Linotype" w:hAnsi="Palatino Linotype" w:cs="Arial"/>
          <w:b/>
        </w:rPr>
        <w:t>LUNES A VIERNES</w:t>
      </w:r>
      <w:r w:rsidRPr="00C13A7F">
        <w:rPr>
          <w:rFonts w:ascii="Palatino Linotype" w:hAnsi="Palatino Linotype" w:cs="Arial"/>
          <w:bCs/>
        </w:rPr>
        <w:t xml:space="preserve"> </w:t>
      </w:r>
      <w:r w:rsidRPr="00C13A7F">
        <w:rPr>
          <w:rFonts w:ascii="Palatino Linotype" w:hAnsi="Palatino Linotype" w:cs="Arial"/>
        </w:rPr>
        <w:t>Mañana de 08:00 a 1</w:t>
      </w:r>
      <w:r w:rsidR="00A77A64" w:rsidRPr="00C13A7F">
        <w:rPr>
          <w:rFonts w:ascii="Palatino Linotype" w:hAnsi="Palatino Linotype" w:cs="Arial"/>
        </w:rPr>
        <w:t>2</w:t>
      </w:r>
      <w:r w:rsidRPr="00C13A7F">
        <w:rPr>
          <w:rFonts w:ascii="Palatino Linotype" w:hAnsi="Palatino Linotype" w:cs="Arial"/>
        </w:rPr>
        <w:t>:</w:t>
      </w:r>
      <w:r w:rsidR="00A77A64" w:rsidRPr="00C13A7F">
        <w:rPr>
          <w:rFonts w:ascii="Palatino Linotype" w:hAnsi="Palatino Linotype" w:cs="Arial"/>
        </w:rPr>
        <w:t>3</w:t>
      </w:r>
      <w:r w:rsidRPr="00C13A7F">
        <w:rPr>
          <w:rFonts w:ascii="Palatino Linotype" w:hAnsi="Palatino Linotype" w:cs="Arial"/>
        </w:rPr>
        <w:t xml:space="preserve">0 </w:t>
      </w:r>
      <w:proofErr w:type="spellStart"/>
      <w:r w:rsidRPr="00C13A7F">
        <w:rPr>
          <w:rFonts w:ascii="Palatino Linotype" w:hAnsi="Palatino Linotype" w:cs="Arial"/>
        </w:rPr>
        <w:t>hrs</w:t>
      </w:r>
      <w:proofErr w:type="spellEnd"/>
      <w:r w:rsidRPr="00C13A7F">
        <w:rPr>
          <w:rFonts w:ascii="Palatino Linotype" w:hAnsi="Palatino Linotype" w:cs="Arial"/>
        </w:rPr>
        <w:t>. y tarde de 15:00 a 1</w:t>
      </w:r>
      <w:r w:rsidR="00A77A64" w:rsidRPr="00C13A7F">
        <w:rPr>
          <w:rFonts w:ascii="Palatino Linotype" w:hAnsi="Palatino Linotype" w:cs="Arial"/>
        </w:rPr>
        <w:t>6</w:t>
      </w:r>
      <w:r w:rsidRPr="00C13A7F">
        <w:rPr>
          <w:rFonts w:ascii="Palatino Linotype" w:hAnsi="Palatino Linotype" w:cs="Arial"/>
        </w:rPr>
        <w:t>:</w:t>
      </w:r>
      <w:r w:rsidR="004F48B0" w:rsidRPr="00C13A7F">
        <w:rPr>
          <w:rFonts w:ascii="Palatino Linotype" w:hAnsi="Palatino Linotype" w:cs="Arial"/>
        </w:rPr>
        <w:t>3</w:t>
      </w:r>
      <w:r w:rsidRPr="00C13A7F">
        <w:rPr>
          <w:rFonts w:ascii="Palatino Linotype" w:hAnsi="Palatino Linotype" w:cs="Arial"/>
        </w:rPr>
        <w:t>0hrs.</w:t>
      </w:r>
      <w:r w:rsidR="00120961" w:rsidRPr="00C13A7F">
        <w:rPr>
          <w:rFonts w:ascii="Palatino Linotype" w:hAnsi="Palatino Linotype" w:cs="Arial"/>
        </w:rPr>
        <w:t xml:space="preserve"> (</w:t>
      </w:r>
      <w:r w:rsidR="00D14745" w:rsidRPr="00C13A7F">
        <w:rPr>
          <w:rFonts w:ascii="Palatino Linotype" w:hAnsi="Palatino Linotype" w:cs="Arial"/>
        </w:rPr>
        <w:t>sugerido</w:t>
      </w:r>
      <w:r w:rsidR="00120961" w:rsidRPr="00C13A7F">
        <w:rPr>
          <w:rFonts w:ascii="Palatino Linotype" w:hAnsi="Palatino Linotype" w:cs="Arial"/>
        </w:rPr>
        <w:t>)</w:t>
      </w:r>
      <w:r w:rsidR="00D14745" w:rsidRPr="00C13A7F">
        <w:rPr>
          <w:rFonts w:ascii="Palatino Linotype" w:hAnsi="Palatino Linotype" w:cs="Arial"/>
        </w:rPr>
        <w:t>.</w:t>
      </w:r>
    </w:p>
    <w:p w14:paraId="6D9BCFA5" w14:textId="77777777" w:rsidR="00FD2917" w:rsidRPr="00C13A7F" w:rsidRDefault="00FD2917" w:rsidP="00FD2917">
      <w:pPr>
        <w:pStyle w:val="Prrafodelista"/>
        <w:spacing w:after="0" w:line="240" w:lineRule="auto"/>
        <w:ind w:left="1429"/>
        <w:jc w:val="both"/>
        <w:rPr>
          <w:rFonts w:ascii="Palatino Linotype" w:hAnsi="Palatino Linotype" w:cs="Arial"/>
        </w:rPr>
      </w:pPr>
    </w:p>
    <w:p w14:paraId="174C900E" w14:textId="4DB1D15E" w:rsidR="00FD2917" w:rsidRPr="00C13A7F" w:rsidRDefault="00FD2917" w:rsidP="00445B34">
      <w:pPr>
        <w:pStyle w:val="Prrafodelista"/>
        <w:numPr>
          <w:ilvl w:val="1"/>
          <w:numId w:val="13"/>
        </w:numPr>
        <w:spacing w:after="0" w:line="240" w:lineRule="auto"/>
        <w:ind w:left="709"/>
        <w:jc w:val="both"/>
        <w:rPr>
          <w:rFonts w:ascii="Palatino Linotype" w:hAnsi="Palatino Linotype" w:cs="Arial"/>
          <w:b/>
          <w:color w:val="000000"/>
        </w:rPr>
      </w:pPr>
      <w:r w:rsidRPr="00C13A7F">
        <w:rPr>
          <w:rFonts w:ascii="Palatino Linotype" w:hAnsi="Palatino Linotype" w:cs="Arial"/>
          <w:b/>
          <w:u w:val="single"/>
        </w:rPr>
        <w:t>LUGAR DE ENTREGA:</w:t>
      </w:r>
      <w:r w:rsidRPr="00C13A7F">
        <w:rPr>
          <w:rFonts w:ascii="Palatino Linotype" w:hAnsi="Palatino Linotype" w:cs="Arial"/>
          <w:bCs/>
        </w:rPr>
        <w:t xml:space="preserve"> </w:t>
      </w:r>
      <w:r w:rsidR="003C2551" w:rsidRPr="00C13A7F">
        <w:rPr>
          <w:rFonts w:ascii="Palatino Linotype" w:hAnsi="Palatino Linotype" w:cs="Arial"/>
          <w:bCs/>
        </w:rPr>
        <w:t>(señalar detalladamente el lugar donde deben entregarse los insumos o prestarse el servicio).</w:t>
      </w:r>
    </w:p>
    <w:p w14:paraId="5DE6BCB0" w14:textId="77777777" w:rsidR="00120961" w:rsidRPr="00C13A7F" w:rsidRDefault="00120961" w:rsidP="00120961">
      <w:pPr>
        <w:spacing w:after="0" w:line="240" w:lineRule="auto"/>
        <w:jc w:val="both"/>
        <w:rPr>
          <w:rFonts w:ascii="Palatino Linotype" w:hAnsi="Palatino Linotype" w:cs="Arial"/>
          <w:b/>
          <w:color w:val="000000"/>
        </w:rPr>
      </w:pPr>
    </w:p>
    <w:p w14:paraId="6F3F35A9" w14:textId="4FCC8AB2" w:rsidR="00FD2917" w:rsidRPr="00C13A7F" w:rsidRDefault="00FD2917" w:rsidP="00FD2917">
      <w:pPr>
        <w:pStyle w:val="Prrafodelista"/>
        <w:numPr>
          <w:ilvl w:val="1"/>
          <w:numId w:val="13"/>
        </w:numPr>
        <w:jc w:val="both"/>
        <w:rPr>
          <w:rFonts w:ascii="Palatino Linotype" w:hAnsi="Palatino Linotype" w:cs="Arial"/>
          <w:i/>
        </w:rPr>
      </w:pPr>
      <w:r w:rsidRPr="00C13A7F">
        <w:rPr>
          <w:rFonts w:ascii="Palatino Linotype" w:eastAsiaTheme="minorHAnsi" w:hAnsi="Palatino Linotype" w:cs="Arial"/>
          <w:b/>
          <w:color w:val="000000"/>
          <w:u w:val="single"/>
        </w:rPr>
        <w:t>PLAZO DE ENT</w:t>
      </w:r>
      <w:r w:rsidRPr="00C13A7F">
        <w:rPr>
          <w:rFonts w:ascii="Palatino Linotype" w:eastAsiaTheme="minorHAnsi" w:hAnsi="Palatino Linotype" w:cs="Arial"/>
          <w:b/>
          <w:u w:val="single"/>
        </w:rPr>
        <w:t>REGA:</w:t>
      </w:r>
      <w:r w:rsidRPr="00C13A7F">
        <w:rPr>
          <w:rFonts w:ascii="Palatino Linotype" w:eastAsiaTheme="minorHAnsi" w:hAnsi="Palatino Linotype" w:cs="Arial"/>
          <w:b/>
        </w:rPr>
        <w:t xml:space="preserve"> </w:t>
      </w:r>
      <w:r w:rsidRPr="00C13A7F">
        <w:rPr>
          <w:rFonts w:ascii="Palatino Linotype" w:hAnsi="Palatino Linotype" w:cs="Arial"/>
          <w:iCs/>
        </w:rPr>
        <w:t>Los bienes</w:t>
      </w:r>
      <w:r w:rsidR="00120961" w:rsidRPr="00C13A7F">
        <w:rPr>
          <w:rFonts w:ascii="Palatino Linotype" w:hAnsi="Palatino Linotype" w:cs="Arial"/>
          <w:iCs/>
        </w:rPr>
        <w:t xml:space="preserve"> y/o servicios</w:t>
      </w:r>
      <w:r w:rsidRPr="00C13A7F">
        <w:rPr>
          <w:rFonts w:ascii="Palatino Linotype" w:hAnsi="Palatino Linotype" w:cs="Arial"/>
          <w:iCs/>
        </w:rPr>
        <w:t xml:space="preserve"> adquiridos deberán ser entregados</w:t>
      </w:r>
      <w:r w:rsidR="00120961" w:rsidRPr="00C13A7F">
        <w:rPr>
          <w:rFonts w:ascii="Palatino Linotype" w:hAnsi="Palatino Linotype" w:cs="Arial"/>
          <w:iCs/>
        </w:rPr>
        <w:t xml:space="preserve"> o ejecutados en</w:t>
      </w:r>
      <w:r w:rsidR="002C0E6C">
        <w:rPr>
          <w:rFonts w:ascii="Palatino Linotype" w:hAnsi="Palatino Linotype" w:cs="Arial"/>
          <w:iCs/>
        </w:rPr>
        <w:t xml:space="preserve"> los centros de salud según cuadro de </w:t>
      </w:r>
      <w:r w:rsidR="00C67A4E">
        <w:rPr>
          <w:rFonts w:ascii="Palatino Linotype" w:hAnsi="Palatino Linotype" w:cs="Arial"/>
          <w:iCs/>
        </w:rPr>
        <w:t>distribución</w:t>
      </w:r>
      <w:r w:rsidRPr="00C13A7F">
        <w:rPr>
          <w:rFonts w:ascii="Palatino Linotype" w:hAnsi="Palatino Linotype" w:cs="Arial"/>
          <w:iCs/>
        </w:rPr>
        <w:t xml:space="preserve">, </w:t>
      </w:r>
      <w:r w:rsidR="00120961" w:rsidRPr="00C13A7F">
        <w:rPr>
          <w:rFonts w:ascii="Palatino Linotype" w:hAnsi="Palatino Linotype" w:cs="Arial"/>
          <w:iCs/>
        </w:rPr>
        <w:t>La Florida</w:t>
      </w:r>
      <w:r w:rsidRPr="00C13A7F">
        <w:rPr>
          <w:rFonts w:ascii="Palatino Linotype" w:hAnsi="Palatino Linotype" w:cs="Arial"/>
          <w:iCs/>
        </w:rPr>
        <w:t xml:space="preserve">, dentro de un plazo máximo de </w:t>
      </w:r>
      <w:r w:rsidRPr="00C13A7F">
        <w:rPr>
          <w:rFonts w:ascii="Palatino Linotype" w:hAnsi="Palatino Linotype" w:cs="Arial"/>
          <w:b/>
          <w:bCs/>
          <w:iCs/>
          <w:highlight w:val="green"/>
        </w:rPr>
        <w:t>05</w:t>
      </w:r>
      <w:r w:rsidRPr="00C13A7F">
        <w:rPr>
          <w:rFonts w:ascii="Palatino Linotype" w:hAnsi="Palatino Linotype" w:cs="Arial"/>
          <w:b/>
          <w:iCs/>
          <w:highlight w:val="green"/>
        </w:rPr>
        <w:t xml:space="preserve"> días hábiles</w:t>
      </w:r>
      <w:r w:rsidRPr="00C13A7F">
        <w:rPr>
          <w:rFonts w:ascii="Palatino Linotype" w:hAnsi="Palatino Linotype" w:cs="Arial"/>
          <w:b/>
          <w:iCs/>
        </w:rPr>
        <w:t>, contados desde el día hábil siguiente a la aceptación de la orden de compra</w:t>
      </w:r>
      <w:r w:rsidRPr="00C13A7F">
        <w:rPr>
          <w:rFonts w:ascii="Palatino Linotype" w:hAnsi="Palatino Linotype" w:cs="Arial"/>
          <w:iCs/>
        </w:rPr>
        <w:t xml:space="preserve"> por parte del proveedor.</w:t>
      </w:r>
    </w:p>
    <w:p w14:paraId="66FA86A8" w14:textId="77777777" w:rsidR="00FD2917" w:rsidRPr="00C13A7F" w:rsidRDefault="00FD2917" w:rsidP="00FD2917">
      <w:pPr>
        <w:pStyle w:val="Prrafodelista"/>
        <w:ind w:left="1429"/>
        <w:jc w:val="both"/>
        <w:rPr>
          <w:rFonts w:ascii="Palatino Linotype" w:eastAsiaTheme="minorHAnsi" w:hAnsi="Palatino Linotype" w:cs="Arial"/>
          <w:b/>
          <w:u w:val="single"/>
        </w:rPr>
      </w:pPr>
    </w:p>
    <w:p w14:paraId="340CDB62" w14:textId="038F9509" w:rsidR="00FD2917" w:rsidRDefault="00FD2917" w:rsidP="00FD2917">
      <w:pPr>
        <w:pStyle w:val="Prrafodelista"/>
        <w:ind w:left="1429"/>
        <w:jc w:val="both"/>
        <w:rPr>
          <w:rFonts w:ascii="Palatino Linotype" w:hAnsi="Palatino Linotype" w:cs="Arial"/>
        </w:rPr>
      </w:pPr>
      <w:r w:rsidRPr="00C13A7F">
        <w:rPr>
          <w:rFonts w:ascii="Palatino Linotype" w:hAnsi="Palatino Linotype" w:cs="Arial"/>
        </w:rPr>
        <w:t>Con todo, el proveedor</w:t>
      </w:r>
      <w:r w:rsidR="00120961" w:rsidRPr="00C13A7F">
        <w:rPr>
          <w:rFonts w:ascii="Palatino Linotype" w:hAnsi="Palatino Linotype" w:cs="Arial"/>
        </w:rPr>
        <w:t xml:space="preserve"> seleccionado</w:t>
      </w:r>
      <w:r w:rsidRPr="00C13A7F">
        <w:rPr>
          <w:rFonts w:ascii="Palatino Linotype" w:hAnsi="Palatino Linotype" w:cs="Arial"/>
        </w:rPr>
        <w:t xml:space="preserve"> tendrá el plazo de 2 (dos) días hábiles, contados desde el día hábil siguiente al envió de la orden de compra, para aceptarla o rechazarla. Transcurrido este plazo sin que la orden de compra haya sido aceptada o rechazada, se entenderá que el proveedor rechaza la orden de compra.</w:t>
      </w:r>
    </w:p>
    <w:p w14:paraId="365534F0" w14:textId="7DDCBDA4" w:rsidR="00C67A4E" w:rsidRDefault="00C67A4E" w:rsidP="00FD2917">
      <w:pPr>
        <w:pStyle w:val="Prrafodelista"/>
        <w:ind w:left="1429"/>
        <w:jc w:val="both"/>
        <w:rPr>
          <w:rFonts w:ascii="Palatino Linotype" w:hAnsi="Palatino Linotype" w:cs="Arial"/>
        </w:rPr>
      </w:pPr>
    </w:p>
    <w:p w14:paraId="569F6BDF" w14:textId="77777777" w:rsidR="00C67A4E" w:rsidRPr="00330562" w:rsidRDefault="00C67A4E" w:rsidP="00C67A4E">
      <w:pPr>
        <w:pStyle w:val="Prrafodelista"/>
        <w:numPr>
          <w:ilvl w:val="0"/>
          <w:numId w:val="13"/>
        </w:numPr>
        <w:spacing w:after="10" w:line="266" w:lineRule="auto"/>
        <w:ind w:right="301"/>
        <w:jc w:val="both"/>
        <w:rPr>
          <w:rFonts w:ascii="Palatino Linotype" w:hAnsi="Palatino Linotype"/>
        </w:rPr>
      </w:pPr>
      <w:r w:rsidRPr="00330562">
        <w:rPr>
          <w:rFonts w:ascii="Palatino Linotype" w:hAnsi="Palatino Linotype"/>
          <w:b/>
          <w:u w:val="single" w:color="000000"/>
        </w:rPr>
        <w:t>CONTROL DE CALIDAD DE LOS INSUMOS Y GARANTÍA POST VENTA:</w:t>
      </w:r>
      <w:r w:rsidRPr="00330562">
        <w:rPr>
          <w:rFonts w:ascii="Palatino Linotype" w:hAnsi="Palatino Linotype"/>
        </w:rPr>
        <w:t xml:space="preserve"> </w:t>
      </w:r>
      <w:r w:rsidRPr="00330562">
        <w:rPr>
          <w:rFonts w:ascii="Palatino Linotype" w:hAnsi="Palatino Linotype"/>
          <w:b/>
          <w:i/>
        </w:rPr>
        <w:t xml:space="preserve"> </w:t>
      </w:r>
    </w:p>
    <w:p w14:paraId="3CFA23ED" w14:textId="77777777" w:rsidR="00C67A4E" w:rsidRPr="00330562" w:rsidRDefault="00C67A4E" w:rsidP="00C67A4E">
      <w:pPr>
        <w:spacing w:after="21" w:line="256" w:lineRule="auto"/>
        <w:rPr>
          <w:rFonts w:ascii="Palatino Linotype" w:hAnsi="Palatino Linotype"/>
        </w:rPr>
      </w:pPr>
      <w:r w:rsidRPr="00330562">
        <w:rPr>
          <w:rFonts w:ascii="Palatino Linotype" w:hAnsi="Palatino Linotype"/>
        </w:rPr>
        <w:t xml:space="preserve"> </w:t>
      </w:r>
    </w:p>
    <w:p w14:paraId="634113BC" w14:textId="77777777" w:rsidR="00C67A4E" w:rsidRPr="00330562" w:rsidRDefault="00C67A4E" w:rsidP="00C67A4E">
      <w:pPr>
        <w:ind w:left="10" w:right="305"/>
        <w:jc w:val="both"/>
        <w:rPr>
          <w:rFonts w:ascii="Palatino Linotype" w:hAnsi="Palatino Linotype"/>
        </w:rPr>
      </w:pPr>
      <w:r w:rsidRPr="00330562">
        <w:rPr>
          <w:rFonts w:ascii="Palatino Linotype" w:hAnsi="Palatino Linotype"/>
        </w:rPr>
        <w:t xml:space="preserve">Los insumos para adquirir deberán cumplir con las condiciones exigidas en los Requerimientos Técnicos detallados al inicio del presente documento, así como con la cotización y la ficha técnica presentada por el proveedor. </w:t>
      </w:r>
    </w:p>
    <w:p w14:paraId="529F0EEE" w14:textId="77777777" w:rsidR="00C67A4E" w:rsidRPr="00330562" w:rsidRDefault="00C67A4E" w:rsidP="00C67A4E">
      <w:pPr>
        <w:spacing w:after="19" w:line="256" w:lineRule="auto"/>
        <w:jc w:val="both"/>
        <w:rPr>
          <w:rFonts w:ascii="Palatino Linotype" w:hAnsi="Palatino Linotype"/>
        </w:rPr>
      </w:pPr>
      <w:r w:rsidRPr="00330562">
        <w:rPr>
          <w:rFonts w:ascii="Palatino Linotype" w:hAnsi="Palatino Linotype"/>
        </w:rPr>
        <w:t xml:space="preserve"> </w:t>
      </w:r>
    </w:p>
    <w:p w14:paraId="3B0C8F10" w14:textId="77777777" w:rsidR="00C67A4E" w:rsidRPr="00330562" w:rsidRDefault="00C67A4E" w:rsidP="00C67A4E">
      <w:pPr>
        <w:ind w:left="10" w:right="305"/>
        <w:jc w:val="both"/>
        <w:rPr>
          <w:rFonts w:ascii="Palatino Linotype" w:hAnsi="Palatino Linotype"/>
        </w:rPr>
      </w:pPr>
      <w:r w:rsidRPr="00330562">
        <w:rPr>
          <w:rFonts w:ascii="Palatino Linotype" w:hAnsi="Palatino Linotype"/>
        </w:rPr>
        <w:t xml:space="preserve">La Corporación Municipal de La Florida, </w:t>
      </w:r>
      <w:r w:rsidRPr="00330562">
        <w:rPr>
          <w:rFonts w:ascii="Palatino Linotype" w:hAnsi="Palatino Linotype"/>
          <w:u w:val="single" w:color="000000"/>
        </w:rPr>
        <w:t xml:space="preserve">previo a la recepción </w:t>
      </w:r>
      <w:r w:rsidRPr="00330562">
        <w:rPr>
          <w:rFonts w:ascii="Palatino Linotype" w:hAnsi="Palatino Linotype"/>
        </w:rPr>
        <w:t xml:space="preserve">conforme de los equipos adquiridos realizará un control de calidad mediante inspección visual, con la finalidad de </w:t>
      </w:r>
      <w:r w:rsidRPr="00330562">
        <w:rPr>
          <w:rFonts w:ascii="Palatino Linotype" w:hAnsi="Palatino Linotype"/>
        </w:rPr>
        <w:lastRenderedPageBreak/>
        <w:t xml:space="preserve">verificar la calidad y cumplimiento de los requisitos exigidos. Asimismo, antes de la recepción conforme de los bienes, la Corporación se reserva el derecho de realizar pruebas para verificar el cumplimiento de los requisitos exigidos. Personal especializado de la Institución, verificará el cumplimiento de lo señalado precedentemente. </w:t>
      </w:r>
    </w:p>
    <w:p w14:paraId="6BD9210B" w14:textId="77777777" w:rsidR="00C67A4E" w:rsidRPr="00330562" w:rsidRDefault="00C67A4E" w:rsidP="00C67A4E">
      <w:pPr>
        <w:spacing w:after="19" w:line="256" w:lineRule="auto"/>
        <w:jc w:val="both"/>
        <w:rPr>
          <w:rFonts w:ascii="Palatino Linotype" w:hAnsi="Palatino Linotype"/>
        </w:rPr>
      </w:pPr>
      <w:r w:rsidRPr="00330562">
        <w:rPr>
          <w:rFonts w:ascii="Palatino Linotype" w:hAnsi="Palatino Linotype"/>
        </w:rPr>
        <w:t xml:space="preserve"> </w:t>
      </w:r>
    </w:p>
    <w:p w14:paraId="03D580BC" w14:textId="77777777" w:rsidR="00C67A4E" w:rsidRPr="00330562" w:rsidRDefault="00C67A4E" w:rsidP="00C67A4E">
      <w:pPr>
        <w:ind w:left="10" w:right="305"/>
        <w:jc w:val="both"/>
        <w:rPr>
          <w:rFonts w:ascii="Palatino Linotype" w:hAnsi="Palatino Linotype"/>
        </w:rPr>
      </w:pPr>
      <w:r w:rsidRPr="00330562">
        <w:rPr>
          <w:rFonts w:ascii="Palatino Linotype" w:hAnsi="Palatino Linotype"/>
        </w:rPr>
        <w:t xml:space="preserve">Si de la revisión de los productos, estos presentan daños de cualquier naturaleza, se informará al proveedor, quien deberá proceder a su cambio o reemplazo, sin consto adicional para la Corporación, en un plazo no superior a los 2 (dos) días corridos, contados desde el día hábil siguiente de efectuado el requerimiento, el que le será notificado por correo electrónico a la dirección de e-mail registrada por el proveedor en la ficha del proveedor de Mercado Público. Retirado el bien, insumo o producto, el proveedor tendrá un plazo fatal de 3 (tres) días hábiles contados desde el retiro de la o las especies, para reponerlo, sin costo adicional para la Corporación. </w:t>
      </w:r>
    </w:p>
    <w:p w14:paraId="30B868C4" w14:textId="77777777" w:rsidR="00C67A4E" w:rsidRPr="00330562" w:rsidRDefault="00C67A4E" w:rsidP="00C67A4E">
      <w:pPr>
        <w:spacing w:after="19" w:line="256" w:lineRule="auto"/>
        <w:jc w:val="both"/>
        <w:rPr>
          <w:rFonts w:ascii="Palatino Linotype" w:hAnsi="Palatino Linotype"/>
        </w:rPr>
      </w:pPr>
      <w:r w:rsidRPr="00330562">
        <w:rPr>
          <w:rFonts w:ascii="Palatino Linotype" w:hAnsi="Palatino Linotype"/>
        </w:rPr>
        <w:t xml:space="preserve"> </w:t>
      </w:r>
    </w:p>
    <w:p w14:paraId="2D97F115" w14:textId="77777777" w:rsidR="00C67A4E" w:rsidRPr="00330562" w:rsidRDefault="00C67A4E" w:rsidP="00C67A4E">
      <w:pPr>
        <w:ind w:left="10" w:right="305"/>
        <w:jc w:val="both"/>
        <w:rPr>
          <w:rFonts w:ascii="Palatino Linotype" w:hAnsi="Palatino Linotype"/>
        </w:rPr>
      </w:pPr>
      <w:r w:rsidRPr="00330562">
        <w:rPr>
          <w:rFonts w:ascii="Palatino Linotype" w:hAnsi="Palatino Linotype"/>
        </w:rPr>
        <w:t xml:space="preserve">Transcurridos los plazos indicados sin que el proveedor realice el retiro de la especie defectuosa, o bien, retirado el bien, este no reponga el insumo, comenzarán a correr las multas contenidas en las presentes Disposiciones Contractuales. El incumplimiento, luego de transcurridos los términos dispuestos dará lugar, si así lo estima la Corporación, al termino anticipado del contrato por incumplimiento grave de las obligaciones contraídas por el proveedor. </w:t>
      </w:r>
    </w:p>
    <w:p w14:paraId="39089037" w14:textId="77777777" w:rsidR="00C67A4E" w:rsidRPr="00330562" w:rsidRDefault="00C67A4E" w:rsidP="00C67A4E">
      <w:pPr>
        <w:spacing w:after="19" w:line="256" w:lineRule="auto"/>
        <w:jc w:val="both"/>
        <w:rPr>
          <w:rFonts w:ascii="Palatino Linotype" w:hAnsi="Palatino Linotype"/>
        </w:rPr>
      </w:pPr>
      <w:r w:rsidRPr="00330562">
        <w:rPr>
          <w:rFonts w:ascii="Palatino Linotype" w:hAnsi="Palatino Linotype"/>
        </w:rPr>
        <w:t xml:space="preserve"> </w:t>
      </w:r>
    </w:p>
    <w:p w14:paraId="189162CD" w14:textId="77777777" w:rsidR="00C67A4E" w:rsidRPr="00330562" w:rsidRDefault="00C67A4E" w:rsidP="00C67A4E">
      <w:pPr>
        <w:ind w:left="10" w:right="305"/>
        <w:jc w:val="both"/>
        <w:rPr>
          <w:rFonts w:ascii="Palatino Linotype" w:hAnsi="Palatino Linotype"/>
        </w:rPr>
      </w:pPr>
      <w:r w:rsidRPr="00330562">
        <w:rPr>
          <w:rFonts w:ascii="Palatino Linotype" w:hAnsi="Palatino Linotype"/>
        </w:rPr>
        <w:t xml:space="preserve">Con todo, conforme a lo dispuesto por la Ley </w:t>
      </w:r>
      <w:proofErr w:type="spellStart"/>
      <w:r w:rsidRPr="00330562">
        <w:rPr>
          <w:rFonts w:ascii="Palatino Linotype" w:hAnsi="Palatino Linotype"/>
        </w:rPr>
        <w:t>N°</w:t>
      </w:r>
      <w:proofErr w:type="spellEnd"/>
      <w:r w:rsidRPr="00330562">
        <w:rPr>
          <w:rFonts w:ascii="Palatino Linotype" w:hAnsi="Palatino Linotype"/>
        </w:rPr>
        <w:t xml:space="preserve"> 19.496 que establece Normas sobre Protección de los Derechos de los Consumidores, la determinación del cambio de algún insumo defectuoso, la reparación o cambio de las especies, será a elección de la Corporación durante todo el periodo de garantía legal, dispuesto por Ley ya citada. </w:t>
      </w:r>
    </w:p>
    <w:p w14:paraId="1C881DA1" w14:textId="77777777" w:rsidR="00C67A4E" w:rsidRPr="00330562" w:rsidRDefault="00C67A4E" w:rsidP="00C67A4E">
      <w:pPr>
        <w:spacing w:after="19" w:line="256" w:lineRule="auto"/>
        <w:ind w:left="1428"/>
        <w:jc w:val="both"/>
        <w:rPr>
          <w:rFonts w:ascii="Palatino Linotype" w:hAnsi="Palatino Linotype"/>
        </w:rPr>
      </w:pPr>
      <w:r w:rsidRPr="00330562">
        <w:rPr>
          <w:rFonts w:ascii="Palatino Linotype" w:hAnsi="Palatino Linotype"/>
        </w:rPr>
        <w:t xml:space="preserve"> </w:t>
      </w:r>
    </w:p>
    <w:p w14:paraId="2CE56415" w14:textId="77777777" w:rsidR="00C67A4E" w:rsidRPr="00330562" w:rsidRDefault="00C67A4E" w:rsidP="00C67A4E">
      <w:pPr>
        <w:ind w:left="10" w:right="305"/>
        <w:jc w:val="both"/>
        <w:rPr>
          <w:rFonts w:ascii="Palatino Linotype" w:hAnsi="Palatino Linotype"/>
        </w:rPr>
      </w:pPr>
      <w:r w:rsidRPr="00330562">
        <w:rPr>
          <w:rFonts w:ascii="Palatino Linotype" w:hAnsi="Palatino Linotype"/>
        </w:rPr>
        <w:t xml:space="preserve">En el evento que se hiciere efectiva la garantía post venta respecto de algún bien y/o servicio, el proveedor deberá emitir una nueva garantía post venta respecto del bien y/o servicio proporcionado, con la misma extensión y duración que la garantía post venta inicial. </w:t>
      </w:r>
    </w:p>
    <w:p w14:paraId="773D551D" w14:textId="77777777" w:rsidR="00C67A4E" w:rsidRPr="00330562" w:rsidRDefault="00C67A4E" w:rsidP="00C67A4E">
      <w:pPr>
        <w:pStyle w:val="Prrafodelista"/>
        <w:ind w:left="0"/>
        <w:jc w:val="both"/>
        <w:rPr>
          <w:rFonts w:ascii="Palatino Linotype" w:hAnsi="Palatino Linotype" w:cs="Arial"/>
        </w:rPr>
      </w:pPr>
      <w:r w:rsidRPr="00330562">
        <w:rPr>
          <w:rFonts w:ascii="Palatino Linotype" w:hAnsi="Palatino Linotype"/>
        </w:rPr>
        <w:t>La garantía mínima requerida es de 06 (seis) meses, contados desde la recepción conforme de los insumos. El oferente declara otorgar la presente garantía post venta, no pudiendo traspasar dicha responsabilidad a los fabricantes de los insumos, cuya integración asume como contratante.</w:t>
      </w:r>
    </w:p>
    <w:p w14:paraId="18643058" w14:textId="77777777" w:rsidR="00C67A4E" w:rsidRPr="00C13A7F" w:rsidRDefault="00C67A4E" w:rsidP="00FD2917">
      <w:pPr>
        <w:pStyle w:val="Prrafodelista"/>
        <w:ind w:left="1429"/>
        <w:jc w:val="both"/>
        <w:rPr>
          <w:rFonts w:ascii="Palatino Linotype" w:hAnsi="Palatino Linotype" w:cs="Arial"/>
        </w:rPr>
      </w:pPr>
    </w:p>
    <w:p w14:paraId="6C491E35" w14:textId="77777777" w:rsidR="00FD2917" w:rsidRPr="00C13A7F" w:rsidRDefault="00FD2917" w:rsidP="00FD2917">
      <w:pPr>
        <w:pStyle w:val="Prrafodelista"/>
        <w:ind w:left="1429"/>
        <w:jc w:val="both"/>
        <w:rPr>
          <w:rFonts w:ascii="Palatino Linotype" w:hAnsi="Palatino Linotype" w:cs="Arial"/>
        </w:rPr>
      </w:pPr>
    </w:p>
    <w:p w14:paraId="4C18CEC4" w14:textId="77777777" w:rsidR="00FD2917" w:rsidRPr="00C13A7F" w:rsidRDefault="00FD2917" w:rsidP="00FD2917">
      <w:pPr>
        <w:pStyle w:val="Prrafodelista"/>
        <w:numPr>
          <w:ilvl w:val="0"/>
          <w:numId w:val="13"/>
        </w:numPr>
        <w:jc w:val="both"/>
        <w:rPr>
          <w:rFonts w:ascii="Palatino Linotype" w:hAnsi="Palatino Linotype" w:cs="Arial"/>
          <w:b/>
          <w:bCs/>
          <w:u w:val="single"/>
        </w:rPr>
      </w:pPr>
      <w:r w:rsidRPr="00C13A7F">
        <w:rPr>
          <w:rFonts w:ascii="Palatino Linotype" w:hAnsi="Palatino Linotype" w:cs="Arial"/>
          <w:b/>
          <w:bCs/>
          <w:u w:val="single"/>
        </w:rPr>
        <w:t>PROVEEDORES QUE PUEDEN PARTICIPAR EN ESTA MODALIDAD DE COMPRA:</w:t>
      </w:r>
    </w:p>
    <w:p w14:paraId="6EC10440" w14:textId="77777777" w:rsidR="00FD2917" w:rsidRPr="00C13A7F" w:rsidRDefault="00FD2917" w:rsidP="00FD2917">
      <w:pPr>
        <w:pStyle w:val="Prrafodelista"/>
        <w:jc w:val="both"/>
        <w:rPr>
          <w:rFonts w:ascii="Palatino Linotype" w:hAnsi="Palatino Linotype" w:cs="Arial"/>
          <w:b/>
          <w:bCs/>
          <w:u w:val="single"/>
        </w:rPr>
      </w:pPr>
    </w:p>
    <w:p w14:paraId="5B229388" w14:textId="38E81DAE" w:rsidR="008C17CE" w:rsidRDefault="00FD2917" w:rsidP="008C17CE">
      <w:pPr>
        <w:pStyle w:val="Prrafodelista"/>
        <w:numPr>
          <w:ilvl w:val="1"/>
          <w:numId w:val="13"/>
        </w:numPr>
        <w:jc w:val="both"/>
        <w:rPr>
          <w:rFonts w:ascii="Palatino Linotype" w:hAnsi="Palatino Linotype" w:cs="Arial"/>
        </w:rPr>
      </w:pPr>
      <w:r w:rsidRPr="00C13A7F">
        <w:rPr>
          <w:rFonts w:ascii="Palatino Linotype" w:hAnsi="Palatino Linotype" w:cs="Arial"/>
        </w:rPr>
        <w:t>Pueden participar en esta modalidad</w:t>
      </w:r>
      <w:r w:rsidR="005937D4">
        <w:rPr>
          <w:rFonts w:ascii="Palatino Linotype" w:hAnsi="Palatino Linotype" w:cs="Arial"/>
        </w:rPr>
        <w:t xml:space="preserve"> especial</w:t>
      </w:r>
      <w:r w:rsidRPr="00C13A7F">
        <w:rPr>
          <w:rFonts w:ascii="Palatino Linotype" w:hAnsi="Palatino Linotype" w:cs="Arial"/>
        </w:rPr>
        <w:t xml:space="preserve"> de compra, todos aquellos proveedores que </w:t>
      </w:r>
      <w:r w:rsidRPr="00C13A7F">
        <w:rPr>
          <w:rFonts w:ascii="Palatino Linotype" w:hAnsi="Palatino Linotype" w:cs="Arial"/>
          <w:u w:val="single"/>
        </w:rPr>
        <w:t xml:space="preserve">no se encuentren afectos </w:t>
      </w:r>
      <w:r w:rsidRPr="00C13A7F">
        <w:rPr>
          <w:rFonts w:ascii="Palatino Linotype" w:hAnsi="Palatino Linotype" w:cs="Arial"/>
        </w:rPr>
        <w:t>a alguna de las causales de inhabilidad señaladas a continuación:</w:t>
      </w:r>
    </w:p>
    <w:p w14:paraId="27FB8C86" w14:textId="77777777" w:rsidR="008C17CE" w:rsidRDefault="008C17CE" w:rsidP="008C17CE">
      <w:pPr>
        <w:pStyle w:val="Prrafodelista"/>
        <w:ind w:left="1429"/>
        <w:jc w:val="both"/>
        <w:rPr>
          <w:rFonts w:ascii="Palatino Linotype" w:hAnsi="Palatino Linotype" w:cs="Arial"/>
        </w:rPr>
      </w:pPr>
    </w:p>
    <w:p w14:paraId="3179BA08" w14:textId="77777777" w:rsidR="008C17CE" w:rsidRPr="008C17CE" w:rsidRDefault="00C13A7F" w:rsidP="008C17CE">
      <w:pPr>
        <w:pStyle w:val="Prrafodelista"/>
        <w:numPr>
          <w:ilvl w:val="0"/>
          <w:numId w:val="21"/>
        </w:numPr>
        <w:jc w:val="both"/>
        <w:rPr>
          <w:rFonts w:ascii="Palatino Linotype" w:hAnsi="Palatino Linotype" w:cs="Arial"/>
        </w:rPr>
      </w:pPr>
      <w:r w:rsidRPr="008C17CE">
        <w:rPr>
          <w:rFonts w:ascii="Palatino Linotype" w:eastAsia="Palatino Linotype" w:hAnsi="Palatino Linotype" w:cs="Palatino Linotype"/>
        </w:rPr>
        <w:t xml:space="preserve">Haber sido condenado por algunos de los delitos concursales establecidos en el Título Noveno del Libro Segundo del Código Penal, o en sede penal, </w:t>
      </w:r>
      <w:r w:rsidRPr="008C17CE">
        <w:rPr>
          <w:rFonts w:ascii="Palatino Linotype" w:eastAsia="Palatino Linotype" w:hAnsi="Palatino Linotype" w:cs="Palatino Linotype"/>
        </w:rPr>
        <w:lastRenderedPageBreak/>
        <w:t>por delitos establecidos en los numerales 4° párrafos primero, segundo, tercero y quinto; 10° párrafo tercero; 22°; 23° párrafo primero; 24° párrafo tercero, y 25° del artículo 97 del Código Tributario.</w:t>
      </w:r>
    </w:p>
    <w:p w14:paraId="0BC4E566" w14:textId="039CCD39" w:rsidR="00C13A7F" w:rsidRPr="008C17CE" w:rsidRDefault="00C13A7F" w:rsidP="008C17CE">
      <w:pPr>
        <w:pStyle w:val="Prrafodelista"/>
        <w:numPr>
          <w:ilvl w:val="0"/>
          <w:numId w:val="21"/>
        </w:numPr>
        <w:jc w:val="both"/>
        <w:rPr>
          <w:rFonts w:ascii="Palatino Linotype" w:hAnsi="Palatino Linotype" w:cs="Arial"/>
        </w:rPr>
      </w:pPr>
      <w:r w:rsidRPr="008C17CE">
        <w:rPr>
          <w:rFonts w:ascii="Palatino Linotype" w:eastAsia="Palatino Linotype" w:hAnsi="Palatino Linotype" w:cs="Palatino Linotype"/>
        </w:rPr>
        <w:t>Haber sido condenado en virtud de una sentencia firme y ejecutoriada, por incumplimiento contractual respecto de un contrato de suministro y prestación de servicios suscrito con alguno de los organismos sujetos a la Ley de Compras, derivado de culpa o falta de diligencia en el cumplimiento de sus obligaciones.</w:t>
      </w:r>
    </w:p>
    <w:p w14:paraId="4CF7AFB2" w14:textId="77777777" w:rsidR="008C17CE" w:rsidRDefault="00000000" w:rsidP="008C17CE">
      <w:pPr>
        <w:pStyle w:val="Cuerpo"/>
        <w:numPr>
          <w:ilvl w:val="0"/>
          <w:numId w:val="21"/>
        </w:numPr>
        <w:spacing w:after="240" w:line="276" w:lineRule="auto"/>
        <w:jc w:val="both"/>
        <w:rPr>
          <w:rFonts w:ascii="Palatino Linotype" w:eastAsia="Palatino Linotype" w:hAnsi="Palatino Linotype" w:cs="Palatino Linotype"/>
          <w:lang w:val="es-CL"/>
        </w:rPr>
      </w:pPr>
      <w:sdt>
        <w:sdtPr>
          <w:rPr>
            <w:rFonts w:ascii="Palatino Linotype" w:eastAsia="Palatino Linotype" w:hAnsi="Palatino Linotype" w:cs="Palatino Linotype"/>
            <w:lang w:val="es-CL"/>
          </w:rPr>
          <w:tag w:val="goog_rdk_27"/>
          <w:id w:val="-1436439757"/>
        </w:sdtPr>
        <w:sdtContent>
          <w:r w:rsidR="008C17CE" w:rsidRPr="00C13A7F">
            <w:rPr>
              <w:rFonts w:ascii="Palatino Linotype" w:eastAsia="Palatino Linotype" w:hAnsi="Palatino Linotype" w:cs="Palatino Linotype"/>
              <w:lang w:val="es-CL"/>
            </w:rPr>
            <w:t>Haber sido condenado por prácticas antisindicales o infracción de los derechos fundamentales del trabajador, según establece la ley</w:t>
          </w:r>
        </w:sdtContent>
      </w:sdt>
    </w:p>
    <w:p w14:paraId="09068313" w14:textId="77777777" w:rsidR="008C17CE" w:rsidRDefault="00C13A7F" w:rsidP="008C17CE">
      <w:pPr>
        <w:pStyle w:val="Cuerpo"/>
        <w:numPr>
          <w:ilvl w:val="0"/>
          <w:numId w:val="21"/>
        </w:numPr>
        <w:spacing w:after="240" w:line="276" w:lineRule="auto"/>
        <w:jc w:val="both"/>
        <w:rPr>
          <w:rFonts w:ascii="Palatino Linotype" w:eastAsia="Palatino Linotype" w:hAnsi="Palatino Linotype" w:cs="Palatino Linotype"/>
          <w:lang w:val="es-CL"/>
        </w:rPr>
      </w:pPr>
      <w:r w:rsidRPr="008C17CE">
        <w:rPr>
          <w:rFonts w:ascii="Palatino Linotype" w:eastAsia="Palatino Linotype" w:hAnsi="Palatino Linotype" w:cs="Palatino Linotype"/>
        </w:rPr>
        <w:t>Haber sido condenado por los delitos de cohecho establecido en el Párrafo 2 del Título V del Libro II del Código Penal, lavado de activos establecido en el Título III de la ley N°19.913, que crea la Unidad de Análisis Financiero y modifica diversas disposiciones en materia de lavado y blanqueo de activos, o financiamiento del terrorismo contemplado en el artículo 8 de la ley N°18.314, que determina conductas terroristas y fija su penalidad.</w:t>
      </w:r>
    </w:p>
    <w:p w14:paraId="4BC6A3EC" w14:textId="77777777" w:rsidR="008C17CE" w:rsidRDefault="00C13A7F" w:rsidP="008C17CE">
      <w:pPr>
        <w:pStyle w:val="Cuerpo"/>
        <w:numPr>
          <w:ilvl w:val="0"/>
          <w:numId w:val="21"/>
        </w:numPr>
        <w:spacing w:after="240" w:line="276" w:lineRule="auto"/>
        <w:jc w:val="both"/>
        <w:rPr>
          <w:rFonts w:ascii="Palatino Linotype" w:eastAsia="Palatino Linotype" w:hAnsi="Palatino Linotype" w:cs="Palatino Linotype"/>
          <w:lang w:val="es-CL"/>
        </w:rPr>
      </w:pPr>
      <w:r w:rsidRPr="008C17CE">
        <w:rPr>
          <w:rFonts w:ascii="Palatino Linotype" w:eastAsia="Palatino Linotype" w:hAnsi="Palatino Linotype" w:cs="Palatino Linotype"/>
          <w:lang w:val="es-CL"/>
        </w:rPr>
        <w:t>Haber sido declarada inelegible para la adjudicación de contratos, elaboradas por las instituciones financieras multilaterales, tales como el Banco Mundial, el Banco Interamericano de Desarrollo, el Banco Asiático para Inversión en Infraestructuras, el Banco Europeo de Reconstrucción y Desarrollo, y el Banco Africano de Desarrollo.</w:t>
      </w:r>
    </w:p>
    <w:p w14:paraId="5AB24F0F" w14:textId="77777777" w:rsidR="008C17CE" w:rsidRDefault="00C13A7F" w:rsidP="008C17CE">
      <w:pPr>
        <w:pStyle w:val="Cuerpo"/>
        <w:numPr>
          <w:ilvl w:val="0"/>
          <w:numId w:val="21"/>
        </w:numPr>
        <w:spacing w:after="240" w:line="276" w:lineRule="auto"/>
        <w:jc w:val="both"/>
        <w:rPr>
          <w:rFonts w:ascii="Palatino Linotype" w:eastAsia="Palatino Linotype" w:hAnsi="Palatino Linotype" w:cs="Palatino Linotype"/>
          <w:lang w:val="es-CL"/>
        </w:rPr>
      </w:pPr>
      <w:r w:rsidRPr="008C17CE">
        <w:rPr>
          <w:rFonts w:ascii="Palatino Linotype" w:eastAsia="Palatino Linotype" w:hAnsi="Palatino Linotype" w:cs="Palatino Linotype"/>
          <w:lang w:val="es-CL"/>
        </w:rPr>
        <w:t xml:space="preserve">Haber informado, según lo requerido en el inciso tercero del artículo 35 </w:t>
      </w:r>
      <w:proofErr w:type="spellStart"/>
      <w:r w:rsidRPr="008C17CE">
        <w:rPr>
          <w:rFonts w:ascii="Palatino Linotype" w:eastAsia="Palatino Linotype" w:hAnsi="Palatino Linotype" w:cs="Palatino Linotype"/>
          <w:lang w:val="es-CL"/>
        </w:rPr>
        <w:t>septies</w:t>
      </w:r>
      <w:proofErr w:type="spellEnd"/>
      <w:r w:rsidRPr="008C17CE">
        <w:rPr>
          <w:rFonts w:ascii="Palatino Linotype" w:eastAsia="Palatino Linotype" w:hAnsi="Palatino Linotype" w:cs="Palatino Linotype"/>
          <w:lang w:val="es-CL"/>
        </w:rPr>
        <w:t xml:space="preserve"> letra e) de la Ley de Compras, antecedentes maliciosamente falsos, que han sido enmendados o tergiversados o se presenten de una forma que claramente induce a error para efectos de la evaluación de su inscripción en el Registro de Proveedores, sin que el proveedor hubiere enmendado la información dentro del plazo de diez días desde notificado el hecho, según lo dispuesto en el citado artículo.</w:t>
      </w:r>
    </w:p>
    <w:p w14:paraId="017B550A" w14:textId="77777777" w:rsidR="008C17CE" w:rsidRDefault="00C13A7F" w:rsidP="008C17CE">
      <w:pPr>
        <w:pStyle w:val="Cuerpo"/>
        <w:numPr>
          <w:ilvl w:val="0"/>
          <w:numId w:val="21"/>
        </w:numPr>
        <w:spacing w:after="240" w:line="276" w:lineRule="auto"/>
        <w:jc w:val="both"/>
        <w:rPr>
          <w:rFonts w:ascii="Palatino Linotype" w:eastAsia="Palatino Linotype" w:hAnsi="Palatino Linotype" w:cs="Palatino Linotype"/>
          <w:lang w:val="es-CL"/>
        </w:rPr>
      </w:pPr>
      <w:r w:rsidRPr="008C17CE">
        <w:rPr>
          <w:rFonts w:ascii="Palatino Linotype" w:eastAsia="Palatino Linotype" w:hAnsi="Palatino Linotype" w:cs="Palatino Linotype"/>
          <w:lang w:val="es-CL"/>
        </w:rPr>
        <w:t>Haber sido condenado por el Tribunal de Defensa de la Libre Competencia a la medida dispuesta en la letra d) del artículo 26 del Decreto con Fuerza de Ley N°1, de 2004, del Ministerio de Economía, Fomento y Reconstrucción, que fija el texto refundido, coordinado y sistematizado del Decreto Ley N°211, de 1973, que fija normas para la defensa de la libre competencia.</w:t>
      </w:r>
    </w:p>
    <w:p w14:paraId="5DB87C53" w14:textId="77777777" w:rsidR="008C17CE" w:rsidRDefault="00C13A7F" w:rsidP="008C17CE">
      <w:pPr>
        <w:pStyle w:val="Cuerpo"/>
        <w:numPr>
          <w:ilvl w:val="0"/>
          <w:numId w:val="21"/>
        </w:numPr>
        <w:spacing w:after="240" w:line="276" w:lineRule="auto"/>
        <w:jc w:val="both"/>
        <w:rPr>
          <w:rFonts w:ascii="Palatino Linotype" w:eastAsia="Palatino Linotype" w:hAnsi="Palatino Linotype" w:cs="Palatino Linotype"/>
          <w:lang w:val="es-CL"/>
        </w:rPr>
      </w:pPr>
      <w:r w:rsidRPr="008C17CE">
        <w:rPr>
          <w:rFonts w:ascii="Palatino Linotype" w:eastAsia="Palatino Linotype" w:hAnsi="Palatino Linotype" w:cs="Palatino Linotype"/>
          <w:lang w:val="es-CL"/>
        </w:rPr>
        <w:t>Haber sido condenado a la inhabilitación para contratar con el Estado, en virtud del artículo 10 de la ley N°20.393.</w:t>
      </w:r>
    </w:p>
    <w:p w14:paraId="415725E9" w14:textId="77777777" w:rsidR="008C17CE" w:rsidRDefault="00C13A7F" w:rsidP="008C17CE">
      <w:pPr>
        <w:pStyle w:val="Cuerpo"/>
        <w:numPr>
          <w:ilvl w:val="0"/>
          <w:numId w:val="21"/>
        </w:numPr>
        <w:spacing w:after="240" w:line="276" w:lineRule="auto"/>
        <w:jc w:val="both"/>
        <w:rPr>
          <w:rFonts w:ascii="Palatino Linotype" w:eastAsia="Palatino Linotype" w:hAnsi="Palatino Linotype" w:cs="Palatino Linotype"/>
          <w:lang w:val="es-CL"/>
        </w:rPr>
      </w:pPr>
      <w:r w:rsidRPr="008C17CE">
        <w:rPr>
          <w:rFonts w:ascii="Palatino Linotype" w:eastAsia="Palatino Linotype" w:hAnsi="Palatino Linotype" w:cs="Palatino Linotype"/>
          <w:lang w:val="es-CL"/>
        </w:rPr>
        <w:t>Haber sido condenado por los Tribunales de Justicia a la inhabilitación para contratar con el Estado, dispuesta en el artículo 33 de la Ley N°21.595 de Delitos Económicos.</w:t>
      </w:r>
    </w:p>
    <w:p w14:paraId="5FB7D99D" w14:textId="77777777" w:rsidR="008C17CE" w:rsidRDefault="00C13A7F" w:rsidP="008C17CE">
      <w:pPr>
        <w:pStyle w:val="Cuerpo"/>
        <w:numPr>
          <w:ilvl w:val="0"/>
          <w:numId w:val="21"/>
        </w:numPr>
        <w:spacing w:after="240" w:line="276" w:lineRule="auto"/>
        <w:jc w:val="both"/>
        <w:rPr>
          <w:rFonts w:ascii="Palatino Linotype" w:eastAsia="Palatino Linotype" w:hAnsi="Palatino Linotype" w:cs="Palatino Linotype"/>
          <w:lang w:val="es-CL"/>
        </w:rPr>
      </w:pPr>
      <w:r w:rsidRPr="008C17CE">
        <w:rPr>
          <w:rFonts w:ascii="Palatino Linotype" w:eastAsia="Palatino Linotype" w:hAnsi="Palatino Linotype" w:cs="Palatino Linotype"/>
          <w:lang w:val="es-CL"/>
        </w:rPr>
        <w:lastRenderedPageBreak/>
        <w:t>Registrar una o más deudas tributarias por un monto total superior a 500 UTM por más de un año, o superior a 200 UTM e inferior a 500 UTM por un período superior a dos años, sin que exista un convenio de pago vigente. En caso de encontrarse pendiente juicio sobre la efectividad de la deuda, esta inhabilidad regirá una vez que se encuentre firme o ejecutoriada la respectiva sentencia.</w:t>
      </w:r>
    </w:p>
    <w:p w14:paraId="5122D501" w14:textId="77777777" w:rsidR="008C17CE" w:rsidRDefault="00C13A7F" w:rsidP="008C17CE">
      <w:pPr>
        <w:pStyle w:val="Cuerpo"/>
        <w:numPr>
          <w:ilvl w:val="0"/>
          <w:numId w:val="21"/>
        </w:numPr>
        <w:spacing w:after="240" w:line="276" w:lineRule="auto"/>
        <w:jc w:val="both"/>
        <w:rPr>
          <w:rFonts w:ascii="Palatino Linotype" w:eastAsia="Palatino Linotype" w:hAnsi="Palatino Linotype" w:cs="Palatino Linotype"/>
          <w:lang w:val="es-CL"/>
        </w:rPr>
      </w:pPr>
      <w:r w:rsidRPr="008C17CE">
        <w:rPr>
          <w:rFonts w:ascii="Palatino Linotype" w:eastAsia="Palatino Linotype" w:hAnsi="Palatino Linotype" w:cs="Palatino Linotype"/>
          <w:lang w:val="es-CL"/>
        </w:rPr>
        <w:t>Registrar deudas previsionales o de salud por más de doce meses por sus trabajadores dependientes, lo que se acreditará mediante certificado de la autoridad competente.</w:t>
      </w:r>
    </w:p>
    <w:p w14:paraId="265B7A49" w14:textId="77777777" w:rsidR="008C17CE" w:rsidRDefault="00C13A7F" w:rsidP="008C17CE">
      <w:pPr>
        <w:pStyle w:val="Cuerpo"/>
        <w:numPr>
          <w:ilvl w:val="0"/>
          <w:numId w:val="21"/>
        </w:numPr>
        <w:spacing w:after="240" w:line="276" w:lineRule="auto"/>
        <w:jc w:val="both"/>
        <w:rPr>
          <w:rFonts w:ascii="Palatino Linotype" w:eastAsia="Palatino Linotype" w:hAnsi="Palatino Linotype" w:cs="Palatino Linotype"/>
          <w:lang w:val="es-CL"/>
        </w:rPr>
      </w:pPr>
      <w:r w:rsidRPr="008C17CE">
        <w:rPr>
          <w:rFonts w:ascii="Palatino Linotype" w:eastAsia="Palatino Linotype" w:hAnsi="Palatino Linotype" w:cs="Palatino Linotype"/>
          <w:lang w:val="es-CL"/>
        </w:rPr>
        <w:t>Encontrarse sujeto a liquidación, por resolución judicial ejecutoriada, en virtud de la ley N°20.720.</w:t>
      </w:r>
    </w:p>
    <w:p w14:paraId="1745A171" w14:textId="44D123E9" w:rsidR="00C13A7F" w:rsidRDefault="00C13A7F" w:rsidP="008C17CE">
      <w:pPr>
        <w:pStyle w:val="Cuerpo"/>
        <w:numPr>
          <w:ilvl w:val="0"/>
          <w:numId w:val="21"/>
        </w:numPr>
        <w:spacing w:after="240" w:line="276" w:lineRule="auto"/>
        <w:jc w:val="both"/>
        <w:rPr>
          <w:rFonts w:ascii="Palatino Linotype" w:eastAsia="Palatino Linotype" w:hAnsi="Palatino Linotype" w:cs="Palatino Linotype"/>
          <w:lang w:val="es-CL"/>
        </w:rPr>
      </w:pPr>
      <w:r w:rsidRPr="008C17CE">
        <w:rPr>
          <w:rFonts w:ascii="Palatino Linotype" w:eastAsia="Palatino Linotype" w:hAnsi="Palatino Linotype" w:cs="Palatino Linotype"/>
          <w:lang w:val="es-CL"/>
        </w:rPr>
        <w:t>Haber sido eliminado o suspendido del Registro de Proveedores, por resolución fundada de la Dirección de Compras, de conformidad con lo establecido en los artículos 160 y 162 del Decreto N°661, de 2024.</w:t>
      </w:r>
    </w:p>
    <w:p w14:paraId="5A37A372" w14:textId="77777777" w:rsidR="00511062" w:rsidRDefault="00000000" w:rsidP="00511062">
      <w:pPr>
        <w:pStyle w:val="Cuerpo"/>
        <w:numPr>
          <w:ilvl w:val="0"/>
          <w:numId w:val="21"/>
        </w:numPr>
        <w:spacing w:after="240" w:line="276" w:lineRule="auto"/>
        <w:jc w:val="both"/>
        <w:rPr>
          <w:rFonts w:ascii="Palatino Linotype" w:eastAsia="Palatino Linotype" w:hAnsi="Palatino Linotype" w:cs="Palatino Linotype"/>
          <w:lang w:val="es-CL"/>
        </w:rPr>
      </w:pPr>
      <w:sdt>
        <w:sdtPr>
          <w:rPr>
            <w:rFonts w:ascii="Palatino Linotype" w:eastAsia="Palatino Linotype" w:hAnsi="Palatino Linotype" w:cs="Palatino Linotype"/>
            <w:lang w:val="es-CL"/>
          </w:rPr>
          <w:tag w:val="goog_rdk_49"/>
          <w:id w:val="-1126150290"/>
        </w:sdtPr>
        <w:sdtContent>
          <w:r w:rsidR="00511062" w:rsidRPr="00C13A7F">
            <w:rPr>
              <w:rFonts w:ascii="Palatino Linotype" w:eastAsia="Palatino Linotype" w:hAnsi="Palatino Linotype" w:cs="Palatino Linotype"/>
              <w:lang w:val="es-CL"/>
            </w:rPr>
            <w:t>Haber sido condenado por los Tribunales de Justicia a la inhabilitación o prohibición de celebrar actos y contratos con el Estado por sentencia ejecutoriada.</w:t>
          </w:r>
        </w:sdtContent>
      </w:sdt>
    </w:p>
    <w:p w14:paraId="7A523254" w14:textId="77777777" w:rsidR="00511062" w:rsidRDefault="00511062" w:rsidP="00511062">
      <w:pPr>
        <w:pStyle w:val="Cuerpo"/>
        <w:numPr>
          <w:ilvl w:val="0"/>
          <w:numId w:val="21"/>
        </w:numPr>
        <w:spacing w:after="240" w:line="276" w:lineRule="auto"/>
        <w:jc w:val="both"/>
        <w:rPr>
          <w:rFonts w:ascii="Palatino Linotype" w:eastAsia="Palatino Linotype" w:hAnsi="Palatino Linotype" w:cs="Palatino Linotype"/>
          <w:lang w:val="es-CL"/>
        </w:rPr>
      </w:pPr>
      <w:r w:rsidRPr="00C13A7F">
        <w:rPr>
          <w:rFonts w:ascii="Palatino Linotype" w:eastAsia="Palatino Linotype" w:hAnsi="Palatino Linotype" w:cs="Palatino Linotype"/>
          <w:lang w:val="es-CL"/>
        </w:rPr>
        <w:t>Las demás que determinen las leyes</w:t>
      </w:r>
    </w:p>
    <w:p w14:paraId="45FC648D" w14:textId="77777777" w:rsidR="00511062" w:rsidRDefault="00C13A7F" w:rsidP="00511062">
      <w:pPr>
        <w:pStyle w:val="Cuerpo"/>
        <w:numPr>
          <w:ilvl w:val="0"/>
          <w:numId w:val="21"/>
        </w:numPr>
        <w:spacing w:after="240" w:line="276" w:lineRule="auto"/>
        <w:jc w:val="both"/>
        <w:rPr>
          <w:rFonts w:ascii="Palatino Linotype" w:eastAsia="Palatino Linotype" w:hAnsi="Palatino Linotype" w:cs="Palatino Linotype"/>
          <w:lang w:val="es-CL"/>
        </w:rPr>
      </w:pPr>
      <w:r w:rsidRPr="00511062">
        <w:rPr>
          <w:rFonts w:ascii="Palatino Linotype" w:eastAsia="Palatino Linotype" w:hAnsi="Palatino Linotype" w:cs="Palatino Linotype"/>
          <w:lang w:val="es-CL"/>
        </w:rPr>
        <w:t xml:space="preserve">Aquellos que tengan un contrato a honorarios por dicho organismo o sus cónyuges o convivientes civiles, u otras personas unidas por los vínculos de parentesco en segundo grado de consanguinidad o afinidad o sociedades en comanditas por acciones, sociedades por acciones o anónimas cerradas en que sean accionistas directamente, o como beneficiarios finales, ni con sociedades anónimas abiertas en que aquéllos o éstas sean dueños de acciones que representen el 10 por ciento o más del capital, directamente o como representantes finales, ni con los gerentes, administradores, representantes o directores de cualquiera de las sociedades antedichas. Esta prohibición debe entenderse respecto del personal dependiente de la misma autoridad o jefatura superior del organismo o servicio público que intervenga en el procedimiento de contratación. </w:t>
      </w:r>
    </w:p>
    <w:p w14:paraId="108E92E1" w14:textId="7F50488E" w:rsidR="00C13A7F" w:rsidRPr="00511062" w:rsidRDefault="00C13A7F" w:rsidP="00511062">
      <w:pPr>
        <w:pStyle w:val="Cuerpo"/>
        <w:numPr>
          <w:ilvl w:val="0"/>
          <w:numId w:val="21"/>
        </w:numPr>
        <w:spacing w:after="240" w:line="276" w:lineRule="auto"/>
        <w:jc w:val="both"/>
        <w:rPr>
          <w:rFonts w:ascii="Palatino Linotype" w:eastAsia="Palatino Linotype" w:hAnsi="Palatino Linotype" w:cs="Palatino Linotype"/>
          <w:lang w:val="es-CL"/>
        </w:rPr>
      </w:pPr>
      <w:r w:rsidRPr="00511062">
        <w:rPr>
          <w:rFonts w:ascii="Palatino Linotype" w:eastAsia="Palatino Linotype" w:hAnsi="Palatino Linotype" w:cs="Palatino Linotype"/>
          <w:lang w:val="es-CL"/>
        </w:rPr>
        <w:t>Funcionarios directivos de los organismos del Estado, hasta el nivel de jefe de departamento o su equivalente, y de los funcionarios definidos en el reglamento que participen en procedimientos de contratación, a las personas unidas a ellos por vínculo de parentesco descritos en la letra b) del artículo 5</w:t>
      </w:r>
      <w:sdt>
        <w:sdtPr>
          <w:rPr>
            <w:rFonts w:ascii="Palatino Linotype" w:eastAsia="Palatino Linotype" w:hAnsi="Palatino Linotype" w:cs="Palatino Linotype"/>
            <w:lang w:val="es-CL"/>
          </w:rPr>
          <w:tag w:val="goog_rdk_67"/>
          <w:id w:val="1022282799"/>
        </w:sdtPr>
        <w:sdtContent>
          <w:r w:rsidRPr="00511062">
            <w:rPr>
              <w:rFonts w:ascii="Palatino Linotype" w:eastAsia="Palatino Linotype" w:hAnsi="Palatino Linotype" w:cs="Palatino Linotype"/>
              <w:lang w:val="es-CL"/>
            </w:rPr>
            <w:t>4</w:t>
          </w:r>
        </w:sdtContent>
      </w:sdt>
      <w:r w:rsidRPr="00511062">
        <w:rPr>
          <w:rFonts w:ascii="Palatino Linotype" w:eastAsia="Palatino Linotype" w:hAnsi="Palatino Linotype" w:cs="Palatino Linotype"/>
          <w:lang w:val="es-CL"/>
        </w:rPr>
        <w:t xml:space="preserve"> de la Ley N°18.575, Orgánica Constitucional de Bases Generales de la Administración del </w:t>
      </w:r>
      <w:sdt>
        <w:sdtPr>
          <w:rPr>
            <w:rFonts w:ascii="Palatino Linotype" w:eastAsia="Palatino Linotype" w:hAnsi="Palatino Linotype" w:cs="Palatino Linotype"/>
            <w:lang w:val="es-CL"/>
          </w:rPr>
          <w:tag w:val="goog_rdk_69"/>
          <w:id w:val="-1514595044"/>
        </w:sdtPr>
        <w:sdtContent/>
      </w:sdt>
      <w:r w:rsidRPr="00511062">
        <w:rPr>
          <w:rFonts w:ascii="Palatino Linotype" w:eastAsia="Palatino Linotype" w:hAnsi="Palatino Linotype" w:cs="Palatino Linotype"/>
          <w:lang w:val="es-CL"/>
        </w:rPr>
        <w:t>Estado, y a las sociedades en que aquellos o éstas participen en los términos expuestos en el inciso primero, durante el tiempo que ejerzan sus funciones, y hasta el plazo de un año contado desde el día en que el respectivo funcionario o funcionaria haya cesado en su cargo.</w:t>
      </w:r>
    </w:p>
    <w:p w14:paraId="0C0AA57F" w14:textId="4CF3E19F" w:rsidR="00FD2917" w:rsidRDefault="00D37DDF" w:rsidP="00FD2917">
      <w:pPr>
        <w:pStyle w:val="Prrafodelista"/>
        <w:rPr>
          <w:rFonts w:ascii="Palatino Linotype" w:hAnsi="Palatino Linotype" w:cs="Arial"/>
        </w:rPr>
      </w:pPr>
      <w:r>
        <w:rPr>
          <w:rFonts w:ascii="Palatino Linotype" w:hAnsi="Palatino Linotype" w:cs="Arial"/>
        </w:rPr>
        <w:lastRenderedPageBreak/>
        <w:t xml:space="preserve">Sin perjuicio de lo anterior, las adquisiciones de bienes y/o servicios </w:t>
      </w:r>
      <w:r w:rsidR="00550111">
        <w:rPr>
          <w:rFonts w:ascii="Palatino Linotype" w:hAnsi="Palatino Linotype" w:cs="Arial"/>
        </w:rPr>
        <w:t xml:space="preserve">por intermedio del procedimiento especial de contratación Compra Ágil, deberá se ajustará a lo dispuesto en la Ley </w:t>
      </w:r>
      <w:proofErr w:type="spellStart"/>
      <w:r w:rsidR="00550111">
        <w:rPr>
          <w:rFonts w:ascii="Palatino Linotype" w:hAnsi="Palatino Linotype" w:cs="Arial"/>
        </w:rPr>
        <w:t>N°</w:t>
      </w:r>
      <w:proofErr w:type="spellEnd"/>
      <w:r w:rsidR="00550111">
        <w:rPr>
          <w:rFonts w:ascii="Palatino Linotype" w:hAnsi="Palatino Linotype" w:cs="Arial"/>
        </w:rPr>
        <w:t xml:space="preserve"> 19.886 y su Reglamento.</w:t>
      </w:r>
    </w:p>
    <w:p w14:paraId="07B7ACF9" w14:textId="7CC4EDE6" w:rsidR="00890C98" w:rsidRDefault="00890C98" w:rsidP="00FD2917">
      <w:pPr>
        <w:pStyle w:val="Prrafodelista"/>
        <w:rPr>
          <w:rFonts w:ascii="Palatino Linotype" w:hAnsi="Palatino Linotype" w:cs="Arial"/>
        </w:rPr>
      </w:pPr>
      <w:r>
        <w:rPr>
          <w:rFonts w:ascii="Palatino Linotype" w:hAnsi="Palatino Linotype" w:cs="Arial"/>
        </w:rPr>
        <w:t xml:space="preserve">Finalmente, los oferentes interesados en la propuesta, deberán encontrarse previamente inscritos en el Registro de Proveedores de la Dirección de Contratación y Compras Públicas </w:t>
      </w:r>
      <w:r w:rsidR="00E33469">
        <w:rPr>
          <w:rFonts w:ascii="Palatino Linotype" w:hAnsi="Palatino Linotype" w:cs="Arial"/>
        </w:rPr>
        <w:t>(</w:t>
      </w:r>
      <w:proofErr w:type="spellStart"/>
      <w:r w:rsidR="00E33469">
        <w:rPr>
          <w:rFonts w:ascii="Palatino Linotype" w:hAnsi="Palatino Linotype" w:cs="Arial"/>
        </w:rPr>
        <w:t>ChileCompra</w:t>
      </w:r>
      <w:proofErr w:type="spellEnd"/>
      <w:r w:rsidR="00E33469">
        <w:rPr>
          <w:rFonts w:ascii="Palatino Linotype" w:hAnsi="Palatino Linotype" w:cs="Arial"/>
        </w:rPr>
        <w:t>), con su información actualizada y hábil.</w:t>
      </w:r>
    </w:p>
    <w:p w14:paraId="32A579BB" w14:textId="77777777" w:rsidR="0037672D" w:rsidRDefault="0037672D" w:rsidP="00FD2917">
      <w:pPr>
        <w:pStyle w:val="Prrafodelista"/>
        <w:rPr>
          <w:rFonts w:ascii="Palatino Linotype" w:hAnsi="Palatino Linotype" w:cs="Arial"/>
        </w:rPr>
      </w:pPr>
    </w:p>
    <w:p w14:paraId="3B2B71F8" w14:textId="77777777" w:rsidR="0037672D" w:rsidRDefault="0037672D" w:rsidP="00FD2917">
      <w:pPr>
        <w:pStyle w:val="Prrafodelista"/>
        <w:rPr>
          <w:rFonts w:ascii="Palatino Linotype" w:hAnsi="Palatino Linotype" w:cs="Arial"/>
        </w:rPr>
      </w:pPr>
    </w:p>
    <w:p w14:paraId="0F7BA9EB" w14:textId="77777777" w:rsidR="00FD2917" w:rsidRPr="00C13A7F" w:rsidRDefault="00FD2917" w:rsidP="00FD2917">
      <w:pPr>
        <w:pStyle w:val="Prrafodelista"/>
        <w:numPr>
          <w:ilvl w:val="1"/>
          <w:numId w:val="13"/>
        </w:numPr>
        <w:spacing w:after="0"/>
        <w:jc w:val="both"/>
        <w:rPr>
          <w:rFonts w:ascii="Palatino Linotype" w:hAnsi="Palatino Linotype" w:cs="Arial"/>
          <w:u w:val="single"/>
        </w:rPr>
      </w:pPr>
      <w:r w:rsidRPr="00C13A7F">
        <w:rPr>
          <w:rFonts w:ascii="Palatino Linotype" w:hAnsi="Palatino Linotype" w:cs="Arial"/>
          <w:b/>
          <w:u w:val="single"/>
        </w:rPr>
        <w:t>PACTO DE INTEGRIDAD:</w:t>
      </w:r>
    </w:p>
    <w:p w14:paraId="1632595E" w14:textId="77777777" w:rsidR="00FD2917" w:rsidRPr="00C13A7F" w:rsidRDefault="00FD2917" w:rsidP="00FD2917">
      <w:pPr>
        <w:pStyle w:val="Prrafodelista"/>
        <w:spacing w:after="0"/>
        <w:ind w:left="1429"/>
        <w:jc w:val="both"/>
        <w:rPr>
          <w:rFonts w:ascii="Palatino Linotype" w:hAnsi="Palatino Linotype" w:cs="Arial"/>
        </w:rPr>
      </w:pPr>
    </w:p>
    <w:p w14:paraId="30C48983" w14:textId="77777777" w:rsidR="00AC4F82" w:rsidRDefault="0057242B" w:rsidP="00AC4F82">
      <w:pPr>
        <w:pStyle w:val="Cuerpo"/>
        <w:spacing w:after="240" w:line="276" w:lineRule="auto"/>
        <w:jc w:val="both"/>
        <w:rPr>
          <w:rFonts w:ascii="Palatino Linotype" w:eastAsia="Palatino Linotype" w:hAnsi="Palatino Linotype" w:cs="Palatino Linotype"/>
          <w:bCs/>
          <w:lang w:val="es-CL"/>
        </w:rPr>
      </w:pPr>
      <w:r w:rsidRPr="00AA0241">
        <w:rPr>
          <w:rFonts w:ascii="Palatino Linotype" w:eastAsia="Palatino Linotype" w:hAnsi="Palatino Linotype" w:cs="Palatino Linotype"/>
          <w:bCs/>
          <w:lang w:val="es-CL"/>
        </w:rPr>
        <w:t xml:space="preserve">El oferente declara que, por el sólo hecho de participar en el </w:t>
      </w:r>
      <w:r w:rsidR="00097984">
        <w:rPr>
          <w:rFonts w:ascii="Palatino Linotype" w:eastAsia="Palatino Linotype" w:hAnsi="Palatino Linotype" w:cs="Palatino Linotype"/>
          <w:bCs/>
          <w:lang w:val="es-CL"/>
        </w:rPr>
        <w:t>proceso especial de contratación</w:t>
      </w:r>
      <w:r w:rsidRPr="00AA0241">
        <w:rPr>
          <w:rFonts w:ascii="Palatino Linotype" w:eastAsia="Palatino Linotype" w:hAnsi="Palatino Linotype" w:cs="Palatino Linotype"/>
          <w:bCs/>
          <w:lang w:val="es-CL"/>
        </w:rPr>
        <w:t xml:space="preserve">, acepta expresamente el presente pacto de integridad, obligándose a cumplir con todas y cada una de las estipulaciones contenidas en el mismo, sin perjuicio de las que se señalen en el resto de las </w:t>
      </w:r>
      <w:r w:rsidR="00097984">
        <w:rPr>
          <w:rFonts w:ascii="Palatino Linotype" w:eastAsia="Palatino Linotype" w:hAnsi="Palatino Linotype" w:cs="Palatino Linotype"/>
          <w:bCs/>
          <w:lang w:val="es-CL"/>
        </w:rPr>
        <w:t xml:space="preserve">disposiciones </w:t>
      </w:r>
      <w:r w:rsidR="00A65ACA">
        <w:rPr>
          <w:rFonts w:ascii="Palatino Linotype" w:eastAsia="Palatino Linotype" w:hAnsi="Palatino Linotype" w:cs="Palatino Linotype"/>
          <w:bCs/>
          <w:lang w:val="es-CL"/>
        </w:rPr>
        <w:t>contractuales</w:t>
      </w:r>
      <w:r w:rsidRPr="00AA0241">
        <w:rPr>
          <w:rFonts w:ascii="Palatino Linotype" w:eastAsia="Palatino Linotype" w:hAnsi="Palatino Linotype" w:cs="Palatino Linotype"/>
          <w:bCs/>
          <w:lang w:val="es-CL"/>
        </w:rPr>
        <w:t xml:space="preserve"> y demás documentos integrantes. Especialmente, el oferente acepta el suministrar toda la información y documentación que sea considerada necesaria y exigida de acuerdo con las</w:t>
      </w:r>
      <w:r w:rsidR="00831694">
        <w:rPr>
          <w:rFonts w:ascii="Palatino Linotype" w:eastAsia="Palatino Linotype" w:hAnsi="Palatino Linotype" w:cs="Palatino Linotype"/>
          <w:bCs/>
          <w:lang w:val="es-CL"/>
        </w:rPr>
        <w:t xml:space="preserve"> presentes disposiciones</w:t>
      </w:r>
      <w:r w:rsidRPr="00AA0241">
        <w:rPr>
          <w:rFonts w:ascii="Palatino Linotype" w:eastAsia="Palatino Linotype" w:hAnsi="Palatino Linotype" w:cs="Palatino Linotype"/>
          <w:bCs/>
          <w:lang w:val="es-CL"/>
        </w:rPr>
        <w:t>, asumiendo expresamente los siguientes compromisos:</w:t>
      </w:r>
      <w:bookmarkStart w:id="0" w:name="_heading=h.tazwshfiap2p" w:colFirst="0" w:colLast="0"/>
      <w:bookmarkEnd w:id="0"/>
    </w:p>
    <w:p w14:paraId="7269BAA6" w14:textId="77777777" w:rsidR="00AC4F82" w:rsidRDefault="0057242B" w:rsidP="00AC4F82">
      <w:pPr>
        <w:pStyle w:val="Cuerpo"/>
        <w:numPr>
          <w:ilvl w:val="0"/>
          <w:numId w:val="22"/>
        </w:numPr>
        <w:spacing w:after="240" w:line="276" w:lineRule="auto"/>
        <w:jc w:val="both"/>
        <w:rPr>
          <w:rFonts w:ascii="Palatino Linotype" w:eastAsia="Palatino Linotype" w:hAnsi="Palatino Linotype" w:cs="Palatino Linotype"/>
          <w:bCs/>
          <w:lang w:val="es-CL"/>
        </w:rPr>
      </w:pPr>
      <w:r w:rsidRPr="00AA0241">
        <w:rPr>
          <w:rFonts w:ascii="Palatino Linotype" w:eastAsia="Palatino Linotype" w:hAnsi="Palatino Linotype" w:cs="Palatino Linotype"/>
          <w:bCs/>
          <w:lang w:val="es-CL"/>
        </w:rPr>
        <w:t xml:space="preserve">El oferente se compromete a respetar los derechos fundamentales de sus trabajadores, entendiéndose por éstos los consagrados en la Constitución Política de la República en su artículo 19, números 1º, 4º, 5º, 6º, 12º, y 16º, en conformidad al artículo 485 del Código del Trabajo. Asimismo, el oferente se compromete a respetar los derechos humanos, lo que significa que debe evitar dar lugar o contribuir a efectos adversos en los derechos humanos mediante sus actividades, productos o servicios, y subsanar esos efectos cuando se produzcan, de acuerdo con los Principios Rectores de Derechos Humanos y Empresas de Naciones Unidas. </w:t>
      </w:r>
      <w:bookmarkStart w:id="1" w:name="_heading=h.u2r9sq21nsnb" w:colFirst="0" w:colLast="0"/>
      <w:bookmarkStart w:id="2" w:name="_heading=h.unu1x1dbfi0k" w:colFirst="0" w:colLast="0"/>
      <w:bookmarkEnd w:id="1"/>
      <w:bookmarkEnd w:id="2"/>
    </w:p>
    <w:p w14:paraId="72AD9184" w14:textId="77777777" w:rsidR="00272C50" w:rsidRDefault="0057242B" w:rsidP="00272C50">
      <w:pPr>
        <w:pStyle w:val="Cuerpo"/>
        <w:numPr>
          <w:ilvl w:val="0"/>
          <w:numId w:val="22"/>
        </w:numPr>
        <w:spacing w:after="240" w:line="276" w:lineRule="auto"/>
        <w:jc w:val="both"/>
        <w:rPr>
          <w:rFonts w:ascii="Palatino Linotype" w:eastAsia="Palatino Linotype" w:hAnsi="Palatino Linotype" w:cs="Palatino Linotype"/>
          <w:bCs/>
          <w:lang w:val="es-CL"/>
        </w:rPr>
      </w:pPr>
      <w:r w:rsidRPr="00AC4F82">
        <w:rPr>
          <w:rFonts w:ascii="Palatino Linotype" w:eastAsia="Palatino Linotype" w:hAnsi="Palatino Linotype" w:cs="Palatino Linotype"/>
          <w:bCs/>
          <w:lang w:val="es-CL"/>
        </w:rPr>
        <w:t xml:space="preserve">El oferente se obliga a no ofrecer ni conceder, ni intentar ofrecer o conceder, sobornos, regalos, premios, dádivas o pagos, cualquiera fuese su tipo, naturaleza y/o monto, a ningún funcionario público en relación con su oferta, con el proceso de </w:t>
      </w:r>
      <w:r w:rsidR="00032892">
        <w:rPr>
          <w:rFonts w:ascii="Palatino Linotype" w:eastAsia="Palatino Linotype" w:hAnsi="Palatino Linotype" w:cs="Palatino Linotype"/>
          <w:bCs/>
          <w:lang w:val="es-CL"/>
        </w:rPr>
        <w:t>Compra Ágil</w:t>
      </w:r>
      <w:r w:rsidRPr="00AC4F82">
        <w:rPr>
          <w:rFonts w:ascii="Palatino Linotype" w:eastAsia="Palatino Linotype" w:hAnsi="Palatino Linotype" w:cs="Palatino Linotype"/>
          <w:bCs/>
          <w:lang w:val="es-CL"/>
        </w:rPr>
        <w:t>, ni con la ejecución del o los contratos que eventualmente se deriven de la misma, ni tampoco a ofrecerlas o concederlas a terceras personas que pudiesen influir directa o indirectamente en el proceso licitatorio, en su toma de decisiones o en la posterior adjudicación y ejecución del o los contratos que de ello se deriven.</w:t>
      </w:r>
      <w:bookmarkStart w:id="3" w:name="_heading=h.u0u738vcglb" w:colFirst="0" w:colLast="0"/>
      <w:bookmarkStart w:id="4" w:name="_heading=h.dlwnluijho67" w:colFirst="0" w:colLast="0"/>
      <w:bookmarkEnd w:id="3"/>
      <w:bookmarkEnd w:id="4"/>
    </w:p>
    <w:p w14:paraId="6F7E618D" w14:textId="77777777" w:rsidR="00272C50" w:rsidRDefault="0057242B" w:rsidP="00272C50">
      <w:pPr>
        <w:pStyle w:val="Cuerpo"/>
        <w:numPr>
          <w:ilvl w:val="0"/>
          <w:numId w:val="22"/>
        </w:numPr>
        <w:spacing w:after="240" w:line="276" w:lineRule="auto"/>
        <w:jc w:val="both"/>
        <w:rPr>
          <w:rFonts w:ascii="Palatino Linotype" w:eastAsia="Palatino Linotype" w:hAnsi="Palatino Linotype" w:cs="Palatino Linotype"/>
          <w:bCs/>
          <w:lang w:val="es-CL"/>
        </w:rPr>
      </w:pPr>
      <w:r w:rsidRPr="00272C50">
        <w:rPr>
          <w:rFonts w:ascii="Palatino Linotype" w:eastAsia="Palatino Linotype" w:hAnsi="Palatino Linotype" w:cs="Palatino Linotype"/>
          <w:bCs/>
          <w:lang w:val="es-CL"/>
        </w:rPr>
        <w:t xml:space="preserve">El oferente se obliga a no intentar ni efectuar acuerdos o realizar negociaciones, actos o conductas que tengan por objeto influir o afectar de cualquier forma la libre competencia, cualquiera fuese la conducta o acto específico, y especialmente, aquellos acuerdos, negociaciones, actos o conductas de tipo o naturaleza </w:t>
      </w:r>
      <w:proofErr w:type="spellStart"/>
      <w:r w:rsidRPr="00272C50">
        <w:rPr>
          <w:rFonts w:ascii="Palatino Linotype" w:eastAsia="Palatino Linotype" w:hAnsi="Palatino Linotype" w:cs="Palatino Linotype"/>
          <w:bCs/>
          <w:lang w:val="es-CL"/>
        </w:rPr>
        <w:t>colusiva</w:t>
      </w:r>
      <w:proofErr w:type="spellEnd"/>
      <w:r w:rsidRPr="00272C50">
        <w:rPr>
          <w:rFonts w:ascii="Palatino Linotype" w:eastAsia="Palatino Linotype" w:hAnsi="Palatino Linotype" w:cs="Palatino Linotype"/>
          <w:bCs/>
          <w:lang w:val="es-CL"/>
        </w:rPr>
        <w:t>, en cualquiera de sus tipos o formas.</w:t>
      </w:r>
      <w:bookmarkStart w:id="5" w:name="_heading=h.c67mha7za8b9" w:colFirst="0" w:colLast="0"/>
      <w:bookmarkStart w:id="6" w:name="_heading=h.ar7zml9qxwst" w:colFirst="0" w:colLast="0"/>
      <w:bookmarkEnd w:id="5"/>
      <w:bookmarkEnd w:id="6"/>
    </w:p>
    <w:p w14:paraId="76AC677A" w14:textId="77777777" w:rsidR="00272C50" w:rsidRDefault="0057242B" w:rsidP="00272C50">
      <w:pPr>
        <w:pStyle w:val="Cuerpo"/>
        <w:numPr>
          <w:ilvl w:val="0"/>
          <w:numId w:val="22"/>
        </w:numPr>
        <w:spacing w:after="240" w:line="276" w:lineRule="auto"/>
        <w:jc w:val="both"/>
        <w:rPr>
          <w:rFonts w:ascii="Palatino Linotype" w:eastAsia="Palatino Linotype" w:hAnsi="Palatino Linotype" w:cs="Palatino Linotype"/>
          <w:bCs/>
          <w:lang w:val="es-CL"/>
        </w:rPr>
      </w:pPr>
      <w:r w:rsidRPr="00272C50">
        <w:rPr>
          <w:rFonts w:ascii="Palatino Linotype" w:eastAsia="Palatino Linotype" w:hAnsi="Palatino Linotype" w:cs="Palatino Linotype"/>
          <w:bCs/>
          <w:lang w:val="es-CL"/>
        </w:rPr>
        <w:t>El oferente se obliga a revisar y verificar toda la información y documentación, que deba presentar para efectos del presente proceso licitatorio, tomando todas las medidas que sean necesarias para asegurar su veracidad, integridad, legalidad, consistencia, precisión y vigencia.</w:t>
      </w:r>
      <w:bookmarkStart w:id="7" w:name="_heading=h.mtehe9axqg9f" w:colFirst="0" w:colLast="0"/>
      <w:bookmarkStart w:id="8" w:name="_heading=h.3csurwynk6aa" w:colFirst="0" w:colLast="0"/>
      <w:bookmarkEnd w:id="7"/>
      <w:bookmarkEnd w:id="8"/>
    </w:p>
    <w:p w14:paraId="4E14733B" w14:textId="77777777" w:rsidR="00272C50" w:rsidRDefault="0057242B" w:rsidP="00272C50">
      <w:pPr>
        <w:pStyle w:val="Cuerpo"/>
        <w:numPr>
          <w:ilvl w:val="0"/>
          <w:numId w:val="22"/>
        </w:numPr>
        <w:spacing w:after="240" w:line="276" w:lineRule="auto"/>
        <w:jc w:val="both"/>
        <w:rPr>
          <w:rFonts w:ascii="Palatino Linotype" w:eastAsia="Palatino Linotype" w:hAnsi="Palatino Linotype" w:cs="Palatino Linotype"/>
          <w:bCs/>
          <w:lang w:val="es-CL"/>
        </w:rPr>
      </w:pPr>
      <w:r w:rsidRPr="00272C50">
        <w:rPr>
          <w:rFonts w:ascii="Palatino Linotype" w:eastAsia="Palatino Linotype" w:hAnsi="Palatino Linotype" w:cs="Palatino Linotype"/>
          <w:bCs/>
          <w:lang w:val="es-CL"/>
        </w:rPr>
        <w:t>El oferente se obliga a ajustar su actuar y cumplir con los principios de legalidad, ética, moral, buenas costumbres y transparencia en el proceso licitatorio.</w:t>
      </w:r>
      <w:bookmarkStart w:id="9" w:name="_heading=h.4uhkhpj7x3cg" w:colFirst="0" w:colLast="0"/>
      <w:bookmarkStart w:id="10" w:name="_heading=h.bsolabdt0og3" w:colFirst="0" w:colLast="0"/>
      <w:bookmarkEnd w:id="9"/>
      <w:bookmarkEnd w:id="10"/>
    </w:p>
    <w:p w14:paraId="0F7DEC21" w14:textId="0C7C41B7" w:rsidR="00272C50" w:rsidRDefault="0057242B" w:rsidP="00272C50">
      <w:pPr>
        <w:pStyle w:val="Cuerpo"/>
        <w:numPr>
          <w:ilvl w:val="0"/>
          <w:numId w:val="22"/>
        </w:numPr>
        <w:spacing w:after="240" w:line="276" w:lineRule="auto"/>
        <w:jc w:val="both"/>
        <w:rPr>
          <w:rFonts w:ascii="Palatino Linotype" w:eastAsia="Palatino Linotype" w:hAnsi="Palatino Linotype" w:cs="Palatino Linotype"/>
          <w:bCs/>
          <w:lang w:val="es-CL"/>
        </w:rPr>
      </w:pPr>
      <w:r w:rsidRPr="00272C50">
        <w:rPr>
          <w:rFonts w:ascii="Palatino Linotype" w:eastAsia="Palatino Linotype" w:hAnsi="Palatino Linotype" w:cs="Palatino Linotype"/>
          <w:bCs/>
          <w:lang w:val="es-CL"/>
        </w:rPr>
        <w:lastRenderedPageBreak/>
        <w:t>El oferente manifiesta, garantiza y acepta que conoce y respetará las reglas y condiciones establecidas en las</w:t>
      </w:r>
      <w:r w:rsidR="00272C50">
        <w:rPr>
          <w:rFonts w:ascii="Palatino Linotype" w:eastAsia="Palatino Linotype" w:hAnsi="Palatino Linotype" w:cs="Palatino Linotype"/>
          <w:bCs/>
          <w:lang w:val="es-CL"/>
        </w:rPr>
        <w:t xml:space="preserve"> presentes disposiciones contractuales</w:t>
      </w:r>
      <w:r w:rsidRPr="00272C50">
        <w:rPr>
          <w:rFonts w:ascii="Palatino Linotype" w:eastAsia="Palatino Linotype" w:hAnsi="Palatino Linotype" w:cs="Palatino Linotype"/>
          <w:bCs/>
          <w:lang w:val="es-CL"/>
        </w:rPr>
        <w:t>, sus documentos integrantes y él o los contratos que de ellos se derivase.</w:t>
      </w:r>
      <w:bookmarkStart w:id="11" w:name="_heading=h.tmmod9jwxe88" w:colFirst="0" w:colLast="0"/>
      <w:bookmarkStart w:id="12" w:name="_heading=h.6936158kq95u" w:colFirst="0" w:colLast="0"/>
      <w:bookmarkEnd w:id="11"/>
      <w:bookmarkEnd w:id="12"/>
    </w:p>
    <w:p w14:paraId="27F83EAF" w14:textId="6B39671A" w:rsidR="00272C50" w:rsidRDefault="0057242B" w:rsidP="00272C50">
      <w:pPr>
        <w:pStyle w:val="Cuerpo"/>
        <w:numPr>
          <w:ilvl w:val="0"/>
          <w:numId w:val="22"/>
        </w:numPr>
        <w:spacing w:after="240" w:line="276" w:lineRule="auto"/>
        <w:jc w:val="both"/>
        <w:rPr>
          <w:rFonts w:ascii="Palatino Linotype" w:eastAsia="Palatino Linotype" w:hAnsi="Palatino Linotype" w:cs="Palatino Linotype"/>
          <w:bCs/>
          <w:lang w:val="es-CL"/>
        </w:rPr>
      </w:pPr>
      <w:r w:rsidRPr="00272C50">
        <w:rPr>
          <w:rFonts w:ascii="Palatino Linotype" w:eastAsia="Palatino Linotype" w:hAnsi="Palatino Linotype" w:cs="Palatino Linotype"/>
          <w:bCs/>
          <w:lang w:val="es-CL"/>
        </w:rPr>
        <w:t>El oferente se obliga a aceptar y asumir las consecuencias y sanciones previstas en las</w:t>
      </w:r>
      <w:r w:rsidR="009663BF">
        <w:rPr>
          <w:rFonts w:ascii="Palatino Linotype" w:eastAsia="Palatino Linotype" w:hAnsi="Palatino Linotype" w:cs="Palatino Linotype"/>
          <w:bCs/>
          <w:lang w:val="es-CL"/>
        </w:rPr>
        <w:t xml:space="preserve"> disposiciones contractuales</w:t>
      </w:r>
      <w:r w:rsidRPr="00272C50">
        <w:rPr>
          <w:rFonts w:ascii="Palatino Linotype" w:eastAsia="Palatino Linotype" w:hAnsi="Palatino Linotype" w:cs="Palatino Linotype"/>
          <w:bCs/>
          <w:lang w:val="es-CL"/>
        </w:rPr>
        <w:t>, así como en la legislación y normativa que sean aplicables a la misma.</w:t>
      </w:r>
      <w:bookmarkStart w:id="13" w:name="_heading=h.gyvuqc80o4qp" w:colFirst="0" w:colLast="0"/>
      <w:bookmarkEnd w:id="13"/>
    </w:p>
    <w:p w14:paraId="6328E9AB" w14:textId="77777777" w:rsidR="00272C50" w:rsidRDefault="0057242B" w:rsidP="00272C50">
      <w:pPr>
        <w:pStyle w:val="Cuerpo"/>
        <w:numPr>
          <w:ilvl w:val="0"/>
          <w:numId w:val="22"/>
        </w:numPr>
        <w:spacing w:after="240" w:line="276" w:lineRule="auto"/>
        <w:jc w:val="both"/>
        <w:rPr>
          <w:rFonts w:ascii="Palatino Linotype" w:eastAsia="Palatino Linotype" w:hAnsi="Palatino Linotype" w:cs="Palatino Linotype"/>
          <w:bCs/>
          <w:lang w:val="es-CL"/>
        </w:rPr>
      </w:pPr>
      <w:r w:rsidRPr="00272C50">
        <w:rPr>
          <w:rFonts w:ascii="Palatino Linotype" w:eastAsia="Palatino Linotype" w:hAnsi="Palatino Linotype" w:cs="Palatino Linotype"/>
          <w:bCs/>
          <w:lang w:val="es-CL"/>
        </w:rPr>
        <w:t>El oferente reconoce y declara que la oferta presentada en el proceso licitatorio es una propuesta seria, con información fidedigna y en términos técnicos y económicos ajustados a la realidad, que aseguren la posibilidad de cumplir con la misma en las condiciones y oportunidad ofertadas.</w:t>
      </w:r>
      <w:bookmarkStart w:id="14" w:name="_heading=h.324nl7bqbnra" w:colFirst="0" w:colLast="0"/>
      <w:bookmarkEnd w:id="14"/>
    </w:p>
    <w:p w14:paraId="64C51D4E" w14:textId="3FE19BCA" w:rsidR="0057242B" w:rsidRPr="00272C50" w:rsidRDefault="0057242B" w:rsidP="00272C50">
      <w:pPr>
        <w:pStyle w:val="Cuerpo"/>
        <w:numPr>
          <w:ilvl w:val="0"/>
          <w:numId w:val="22"/>
        </w:numPr>
        <w:spacing w:after="240" w:line="276" w:lineRule="auto"/>
        <w:jc w:val="both"/>
        <w:rPr>
          <w:rFonts w:ascii="Palatino Linotype" w:eastAsia="Palatino Linotype" w:hAnsi="Palatino Linotype" w:cs="Palatino Linotype"/>
          <w:bCs/>
          <w:lang w:val="es-CL"/>
        </w:rPr>
      </w:pPr>
      <w:r w:rsidRPr="00272C50">
        <w:rPr>
          <w:rFonts w:ascii="Palatino Linotype" w:eastAsia="Palatino Linotype" w:hAnsi="Palatino Linotype" w:cs="Palatino Linotype"/>
          <w:bCs/>
          <w:lang w:val="es-CL"/>
        </w:rPr>
        <w:t xml:space="preserve">El oferente se obliga a tomar todas las medidas que fuesen necesarias para que las obligaciones anteriormente señaladas sean asumidas y cabalmente cumplidas por sus empleados, dependientes, asesores y/o agentes y, en general, todas las personas con que éste o éstos se relacionen directa o indirectamente en virtud o como efecto de la </w:t>
      </w:r>
      <w:r w:rsidR="009663BF">
        <w:rPr>
          <w:rFonts w:ascii="Palatino Linotype" w:eastAsia="Palatino Linotype" w:hAnsi="Palatino Linotype" w:cs="Palatino Linotype"/>
          <w:bCs/>
          <w:lang w:val="es-CL"/>
        </w:rPr>
        <w:t>Compra Ágil</w:t>
      </w:r>
      <w:r w:rsidRPr="00272C50">
        <w:rPr>
          <w:rFonts w:ascii="Palatino Linotype" w:eastAsia="Palatino Linotype" w:hAnsi="Palatino Linotype" w:cs="Palatino Linotype"/>
          <w:bCs/>
          <w:lang w:val="es-CL"/>
        </w:rPr>
        <w:t xml:space="preserve"> incluidos sus subcontratistas, haciéndose plenamente responsable de las consecuencias de su infracción, sin perjuicio de las responsabilidades individuales que también procediesen y/o fuesen determinadas por los organismos correspondientes.</w:t>
      </w:r>
    </w:p>
    <w:p w14:paraId="25E33777" w14:textId="77777777" w:rsidR="00CB0489" w:rsidRDefault="00FD2917" w:rsidP="00FD2917">
      <w:pPr>
        <w:spacing w:after="0"/>
        <w:jc w:val="both"/>
        <w:rPr>
          <w:rFonts w:ascii="Palatino Linotype" w:hAnsi="Palatino Linotype" w:cs="Arial"/>
        </w:rPr>
      </w:pPr>
      <w:r w:rsidRPr="00C13A7F">
        <w:rPr>
          <w:rFonts w:ascii="Palatino Linotype" w:hAnsi="Palatino Linotype" w:cs="Arial"/>
        </w:rPr>
        <w:t xml:space="preserve">Se deja constancia que, </w:t>
      </w:r>
      <w:r w:rsidR="00A5212A">
        <w:rPr>
          <w:rFonts w:ascii="Palatino Linotype" w:hAnsi="Palatino Linotype" w:cs="Arial"/>
        </w:rPr>
        <w:t>la Corporación Municipal de La Florida</w:t>
      </w:r>
      <w:r w:rsidRPr="00C13A7F">
        <w:rPr>
          <w:rFonts w:ascii="Palatino Linotype" w:hAnsi="Palatino Linotype" w:cs="Arial"/>
        </w:rPr>
        <w:t xml:space="preserve">, y en virtud de lo dispuesto en la Ley N°19.913 que “Crea la Unidad de Análisis Financiero (UAF) y modifica diversas disposiciones en materia de lavado y blanqueo de activos”, está obligado a informar sobre operaciones sospechosas, que puedan estar dentro de la conducta tipificada como “Lavado de Activos”, “Financiamiento al Terrorismo” y/o “Delitos </w:t>
      </w:r>
      <w:proofErr w:type="gramStart"/>
      <w:r w:rsidRPr="00C13A7F">
        <w:rPr>
          <w:rFonts w:ascii="Palatino Linotype" w:hAnsi="Palatino Linotype" w:cs="Arial"/>
        </w:rPr>
        <w:t>Funcionarios</w:t>
      </w:r>
      <w:proofErr w:type="gramEnd"/>
      <w:r w:rsidRPr="00C13A7F">
        <w:rPr>
          <w:rFonts w:ascii="Palatino Linotype" w:hAnsi="Palatino Linotype" w:cs="Arial"/>
        </w:rPr>
        <w:t xml:space="preserve">” que advierta en el ejercicio de sus funciones. </w:t>
      </w:r>
    </w:p>
    <w:p w14:paraId="09199E45" w14:textId="77777777" w:rsidR="00CB0489" w:rsidRDefault="00CB0489" w:rsidP="00FD2917">
      <w:pPr>
        <w:spacing w:after="0"/>
        <w:jc w:val="both"/>
        <w:rPr>
          <w:rFonts w:ascii="Palatino Linotype" w:hAnsi="Palatino Linotype" w:cs="Arial"/>
        </w:rPr>
      </w:pPr>
    </w:p>
    <w:p w14:paraId="525E9043" w14:textId="18D39C23" w:rsidR="00FD2917" w:rsidRPr="00C13A7F" w:rsidRDefault="00FD2917" w:rsidP="00FD2917">
      <w:pPr>
        <w:spacing w:after="0"/>
        <w:jc w:val="both"/>
        <w:rPr>
          <w:rFonts w:ascii="Palatino Linotype" w:hAnsi="Palatino Linotype" w:cs="Arial"/>
        </w:rPr>
      </w:pPr>
      <w:r w:rsidRPr="00C13A7F">
        <w:rPr>
          <w:rFonts w:ascii="Palatino Linotype" w:hAnsi="Palatino Linotype" w:cs="Arial"/>
        </w:rPr>
        <w:t>En consecuencia, los participantes de esta modalidad de compra, deberán tener en cuenta que cualquier hecho que revista de características de conducta de “Lavado de Activos”, “Financiamiento al Terrorismo” y/o “Delitos funcionarios”, en el tenor de lo dispuesto en la Ley N°19.913, y de la forma en que lo determine la UAF, será informado de acuerdo a la norma a dicho Servicio Público.</w:t>
      </w:r>
    </w:p>
    <w:p w14:paraId="20322979" w14:textId="77777777" w:rsidR="00FD2917" w:rsidRDefault="00FD2917" w:rsidP="00FD2917">
      <w:pPr>
        <w:spacing w:after="0"/>
        <w:jc w:val="both"/>
        <w:rPr>
          <w:rFonts w:ascii="Palatino Linotype" w:hAnsi="Palatino Linotype" w:cs="Arial"/>
        </w:rPr>
      </w:pPr>
    </w:p>
    <w:p w14:paraId="4E91583D" w14:textId="77777777" w:rsidR="00CB0489" w:rsidRPr="00C13A7F" w:rsidRDefault="00CB0489" w:rsidP="00FD2917">
      <w:pPr>
        <w:spacing w:after="0"/>
        <w:jc w:val="both"/>
        <w:rPr>
          <w:rFonts w:ascii="Palatino Linotype" w:hAnsi="Palatino Linotype" w:cs="Arial"/>
        </w:rPr>
      </w:pPr>
    </w:p>
    <w:p w14:paraId="014E06E6" w14:textId="77777777" w:rsidR="00FD2917" w:rsidRPr="00C13A7F" w:rsidRDefault="00FD2917" w:rsidP="00FD2917">
      <w:pPr>
        <w:pStyle w:val="Prrafodelista"/>
        <w:numPr>
          <w:ilvl w:val="0"/>
          <w:numId w:val="13"/>
        </w:numPr>
        <w:spacing w:after="0" w:line="240" w:lineRule="auto"/>
        <w:jc w:val="both"/>
        <w:rPr>
          <w:rFonts w:ascii="Palatino Linotype" w:hAnsi="Palatino Linotype" w:cs="Arial"/>
          <w:b/>
          <w:u w:val="single"/>
        </w:rPr>
      </w:pPr>
      <w:r w:rsidRPr="00C13A7F">
        <w:rPr>
          <w:rFonts w:ascii="Palatino Linotype" w:hAnsi="Palatino Linotype" w:cs="Arial"/>
          <w:b/>
          <w:u w:val="single"/>
        </w:rPr>
        <w:t>FORMALIZACIÓN DE LA ADQUISICIÓN:</w:t>
      </w:r>
    </w:p>
    <w:p w14:paraId="296B61A6" w14:textId="77777777" w:rsidR="00FD2917" w:rsidRPr="00C13A7F" w:rsidRDefault="00FD2917" w:rsidP="00FD2917">
      <w:pPr>
        <w:spacing w:after="0" w:line="240" w:lineRule="auto"/>
        <w:ind w:left="720"/>
        <w:contextualSpacing/>
        <w:jc w:val="both"/>
        <w:rPr>
          <w:rFonts w:ascii="Palatino Linotype" w:hAnsi="Palatino Linotype" w:cs="Arial"/>
          <w:b/>
          <w:u w:val="single"/>
        </w:rPr>
      </w:pPr>
    </w:p>
    <w:p w14:paraId="178DEAB6" w14:textId="77777777" w:rsidR="00FD2917" w:rsidRPr="00C13A7F" w:rsidRDefault="00FD2917" w:rsidP="00FD2917">
      <w:pPr>
        <w:pStyle w:val="Prrafodelista"/>
        <w:numPr>
          <w:ilvl w:val="1"/>
          <w:numId w:val="13"/>
        </w:numPr>
        <w:spacing w:after="0"/>
        <w:jc w:val="both"/>
        <w:rPr>
          <w:rFonts w:ascii="Palatino Linotype" w:hAnsi="Palatino Linotype" w:cs="Arial"/>
          <w:color w:val="000000"/>
        </w:rPr>
      </w:pPr>
      <w:r w:rsidRPr="00C13A7F">
        <w:rPr>
          <w:rFonts w:ascii="Palatino Linotype" w:hAnsi="Palatino Linotype" w:cs="Arial"/>
          <w:b/>
          <w:bCs/>
          <w:color w:val="000000"/>
          <w:u w:val="single"/>
        </w:rPr>
        <w:t>ORDEN DE COMPRA:</w:t>
      </w:r>
      <w:r w:rsidRPr="00C13A7F">
        <w:rPr>
          <w:rFonts w:ascii="Palatino Linotype" w:hAnsi="Palatino Linotype" w:cs="Arial"/>
          <w:color w:val="000000"/>
        </w:rPr>
        <w:t xml:space="preserve"> </w:t>
      </w:r>
    </w:p>
    <w:p w14:paraId="3A71F915" w14:textId="77777777" w:rsidR="00FD2917" w:rsidRPr="00C13A7F" w:rsidRDefault="00FD2917" w:rsidP="00FD2917">
      <w:pPr>
        <w:pStyle w:val="Prrafodelista"/>
        <w:spacing w:after="0"/>
        <w:ind w:left="1429"/>
        <w:jc w:val="both"/>
        <w:rPr>
          <w:rFonts w:ascii="Palatino Linotype" w:hAnsi="Palatino Linotype" w:cs="Arial"/>
          <w:color w:val="000000"/>
        </w:rPr>
      </w:pPr>
    </w:p>
    <w:p w14:paraId="416D7C39" w14:textId="53852218" w:rsidR="00FD2917" w:rsidRPr="00C13A7F" w:rsidRDefault="00FD2917" w:rsidP="00FD2917">
      <w:pPr>
        <w:pStyle w:val="Prrafodelista"/>
        <w:spacing w:after="0"/>
        <w:ind w:left="0"/>
        <w:jc w:val="both"/>
        <w:rPr>
          <w:rFonts w:ascii="Palatino Linotype" w:hAnsi="Palatino Linotype" w:cs="Arial"/>
          <w:color w:val="000000"/>
        </w:rPr>
      </w:pPr>
      <w:r w:rsidRPr="00C13A7F">
        <w:rPr>
          <w:rFonts w:ascii="Palatino Linotype" w:hAnsi="Palatino Linotype" w:cs="Arial"/>
          <w:color w:val="000000"/>
        </w:rPr>
        <w:t xml:space="preserve">En atención a lo previsto en el artículo </w:t>
      </w:r>
      <w:r w:rsidR="00CB0489">
        <w:rPr>
          <w:rFonts w:ascii="Palatino Linotype" w:hAnsi="Palatino Linotype" w:cs="Arial"/>
          <w:color w:val="000000"/>
        </w:rPr>
        <w:t>117</w:t>
      </w:r>
      <w:r w:rsidRPr="00C13A7F">
        <w:rPr>
          <w:rFonts w:ascii="Palatino Linotype" w:hAnsi="Palatino Linotype" w:cs="Arial"/>
          <w:color w:val="000000"/>
        </w:rPr>
        <w:t xml:space="preserve"> del Decreto Supremo </w:t>
      </w:r>
      <w:proofErr w:type="spellStart"/>
      <w:r w:rsidRPr="00C13A7F">
        <w:rPr>
          <w:rFonts w:ascii="Palatino Linotype" w:hAnsi="Palatino Linotype" w:cs="Arial"/>
          <w:color w:val="000000"/>
        </w:rPr>
        <w:t>N°</w:t>
      </w:r>
      <w:proofErr w:type="spellEnd"/>
      <w:r w:rsidRPr="00C13A7F">
        <w:rPr>
          <w:rFonts w:ascii="Palatino Linotype" w:hAnsi="Palatino Linotype" w:cs="Arial"/>
          <w:color w:val="000000"/>
        </w:rPr>
        <w:t xml:space="preserve"> </w:t>
      </w:r>
      <w:r w:rsidR="00CB0489">
        <w:rPr>
          <w:rFonts w:ascii="Palatino Linotype" w:hAnsi="Palatino Linotype" w:cs="Arial"/>
          <w:color w:val="000000"/>
        </w:rPr>
        <w:t>661</w:t>
      </w:r>
      <w:r w:rsidRPr="00C13A7F">
        <w:rPr>
          <w:rFonts w:ascii="Palatino Linotype" w:hAnsi="Palatino Linotype" w:cs="Arial"/>
          <w:color w:val="000000"/>
        </w:rPr>
        <w:t xml:space="preserve">, Reglamento de la Ley </w:t>
      </w:r>
      <w:proofErr w:type="spellStart"/>
      <w:r w:rsidRPr="00C13A7F">
        <w:rPr>
          <w:rFonts w:ascii="Palatino Linotype" w:hAnsi="Palatino Linotype" w:cs="Arial"/>
          <w:color w:val="000000"/>
        </w:rPr>
        <w:t>N°</w:t>
      </w:r>
      <w:proofErr w:type="spellEnd"/>
      <w:r w:rsidRPr="00C13A7F">
        <w:rPr>
          <w:rFonts w:ascii="Palatino Linotype" w:hAnsi="Palatino Linotype" w:cs="Arial"/>
          <w:color w:val="000000"/>
        </w:rPr>
        <w:t xml:space="preserve"> 19.886, de “Bases sobre Contratos Administrativos de Suministro y Prestación de Servicios”, esta adquisición se perfeccionará sin contrato y con la sola emisión de la orden de compra y la aceptación de ésta por parte del proveedor, pues se trata de </w:t>
      </w:r>
      <w:r w:rsidR="00D17B7B">
        <w:rPr>
          <w:rFonts w:ascii="Palatino Linotype" w:hAnsi="Palatino Linotype" w:cs="Arial"/>
          <w:color w:val="000000"/>
        </w:rPr>
        <w:t xml:space="preserve">bienes y/o </w:t>
      </w:r>
      <w:r w:rsidRPr="00C13A7F">
        <w:rPr>
          <w:rFonts w:ascii="Palatino Linotype" w:hAnsi="Palatino Linotype" w:cs="Arial"/>
          <w:color w:val="000000"/>
        </w:rPr>
        <w:t>servicios estándar y de simple y objetiva especificación.</w:t>
      </w:r>
      <w:r w:rsidR="008C2E5C">
        <w:rPr>
          <w:rFonts w:ascii="Palatino Linotype" w:hAnsi="Palatino Linotype" w:cs="Arial"/>
          <w:color w:val="000000"/>
        </w:rPr>
        <w:t xml:space="preserve"> Lo anterior es sin perjuicio de lo dispuesto en los artículos 97 y siguientes del Reglamento.</w:t>
      </w:r>
    </w:p>
    <w:p w14:paraId="204373EC" w14:textId="77777777" w:rsidR="00FD2917" w:rsidRPr="00C13A7F" w:rsidRDefault="00FD2917" w:rsidP="00FD2917">
      <w:pPr>
        <w:pStyle w:val="Prrafodelista"/>
        <w:spacing w:after="0"/>
        <w:ind w:left="0"/>
        <w:jc w:val="both"/>
        <w:rPr>
          <w:rFonts w:ascii="Palatino Linotype" w:hAnsi="Palatino Linotype" w:cs="Arial"/>
          <w:color w:val="000000"/>
        </w:rPr>
      </w:pPr>
    </w:p>
    <w:p w14:paraId="56C2D6B6" w14:textId="77777777" w:rsidR="00FD2917" w:rsidRPr="00C13A7F" w:rsidRDefault="00FD2917" w:rsidP="00FD2917">
      <w:pPr>
        <w:pStyle w:val="Prrafodelista"/>
        <w:spacing w:after="0"/>
        <w:ind w:left="0"/>
        <w:jc w:val="both"/>
        <w:rPr>
          <w:rFonts w:ascii="Palatino Linotype" w:hAnsi="Palatino Linotype" w:cs="Arial"/>
          <w:color w:val="000000"/>
        </w:rPr>
      </w:pPr>
      <w:r w:rsidRPr="00C13A7F">
        <w:rPr>
          <w:rFonts w:ascii="Palatino Linotype" w:hAnsi="Palatino Linotype" w:cs="Arial"/>
        </w:rPr>
        <w:lastRenderedPageBreak/>
        <w:t>El (los) represente(s) de cada proponente declara(n) y asegura(n), documentada y legalmente, que su representada es una empresa legalmente constituida o reconocida y vigente; que son ellos personeros totalmente investidos por aquella para suscribir el eventual contrato y que, por consiguiente, él será plenamente eficaz y válido conforme al derecho chileno.</w:t>
      </w:r>
    </w:p>
    <w:p w14:paraId="0BB3E3E1" w14:textId="77777777" w:rsidR="00FD2917" w:rsidRPr="00C13A7F" w:rsidRDefault="00FD2917" w:rsidP="00FD2917">
      <w:pPr>
        <w:pStyle w:val="Prrafodelista"/>
        <w:spacing w:after="0"/>
        <w:ind w:left="0"/>
        <w:jc w:val="both"/>
        <w:rPr>
          <w:rFonts w:ascii="Palatino Linotype" w:hAnsi="Palatino Linotype" w:cs="Arial"/>
          <w:color w:val="000000"/>
        </w:rPr>
      </w:pPr>
    </w:p>
    <w:p w14:paraId="0F39E776" w14:textId="77777777" w:rsidR="00FD2917" w:rsidRPr="00C13A7F" w:rsidRDefault="00FD2917" w:rsidP="00FD2917">
      <w:pPr>
        <w:spacing w:after="0"/>
        <w:jc w:val="both"/>
        <w:rPr>
          <w:rFonts w:ascii="Palatino Linotype" w:hAnsi="Palatino Linotype" w:cs="Arial"/>
          <w:b/>
          <w:bCs/>
          <w:u w:val="single"/>
        </w:rPr>
      </w:pPr>
      <w:r w:rsidRPr="00C13A7F">
        <w:rPr>
          <w:rFonts w:ascii="Palatino Linotype" w:hAnsi="Palatino Linotype" w:cs="Arial"/>
          <w:b/>
          <w:bCs/>
          <w:u w:val="single"/>
        </w:rPr>
        <w:t>Además, declara(n) que el oferente ha leído íntegramente las Disposiciones Contractuales y los Requerimientos Técnicos, las que ha entendido y se somete a ellas. La presente declaración se entenderá aceptada con la sola presentación de la propuesta como resultado de la respectiva cotización efectuada por el portal Mercado Público.</w:t>
      </w:r>
    </w:p>
    <w:p w14:paraId="3B71609A" w14:textId="77777777" w:rsidR="00FD2917" w:rsidRDefault="00FD2917" w:rsidP="00FD2917">
      <w:pPr>
        <w:pStyle w:val="Prrafodelista"/>
        <w:spacing w:after="0"/>
        <w:ind w:left="1429"/>
        <w:jc w:val="both"/>
        <w:rPr>
          <w:rFonts w:ascii="Palatino Linotype" w:hAnsi="Palatino Linotype" w:cs="Arial"/>
          <w:color w:val="000000"/>
        </w:rPr>
      </w:pPr>
    </w:p>
    <w:p w14:paraId="21550FB7" w14:textId="77777777" w:rsidR="00C636B2" w:rsidRPr="00C13A7F" w:rsidRDefault="00C636B2" w:rsidP="00FD2917">
      <w:pPr>
        <w:pStyle w:val="Prrafodelista"/>
        <w:spacing w:after="0"/>
        <w:ind w:left="1429"/>
        <w:jc w:val="both"/>
        <w:rPr>
          <w:rFonts w:ascii="Palatino Linotype" w:hAnsi="Palatino Linotype" w:cs="Arial"/>
          <w:color w:val="000000"/>
        </w:rPr>
      </w:pPr>
    </w:p>
    <w:p w14:paraId="0793B968" w14:textId="77777777" w:rsidR="00FD2917" w:rsidRPr="00C13A7F" w:rsidRDefault="00FD2917" w:rsidP="00FD2917">
      <w:pPr>
        <w:pStyle w:val="Default"/>
        <w:numPr>
          <w:ilvl w:val="0"/>
          <w:numId w:val="13"/>
        </w:numPr>
        <w:spacing w:line="276" w:lineRule="auto"/>
        <w:rPr>
          <w:rFonts w:ascii="Palatino Linotype" w:hAnsi="Palatino Linotype"/>
          <w:sz w:val="22"/>
          <w:szCs w:val="22"/>
          <w:u w:val="single"/>
        </w:rPr>
      </w:pPr>
      <w:r w:rsidRPr="00C13A7F">
        <w:rPr>
          <w:rFonts w:ascii="Palatino Linotype" w:hAnsi="Palatino Linotype"/>
          <w:b/>
          <w:bCs/>
          <w:sz w:val="22"/>
          <w:szCs w:val="22"/>
          <w:u w:val="single"/>
        </w:rPr>
        <w:t>MULTAS Y SANCIONES:</w:t>
      </w:r>
    </w:p>
    <w:p w14:paraId="493C8CDE" w14:textId="77777777" w:rsidR="00FD2917" w:rsidRPr="00C13A7F" w:rsidRDefault="00FD2917" w:rsidP="00FD2917">
      <w:pPr>
        <w:pStyle w:val="Default"/>
        <w:spacing w:line="276" w:lineRule="auto"/>
        <w:ind w:left="720"/>
        <w:jc w:val="both"/>
        <w:rPr>
          <w:rFonts w:ascii="Palatino Linotype" w:hAnsi="Palatino Linotype"/>
          <w:b/>
          <w:bCs/>
          <w:sz w:val="22"/>
          <w:szCs w:val="22"/>
        </w:rPr>
      </w:pPr>
    </w:p>
    <w:p w14:paraId="32F5026E" w14:textId="77777777" w:rsidR="00FD2917" w:rsidRPr="00C13A7F" w:rsidRDefault="00FD2917" w:rsidP="00FD2917">
      <w:pPr>
        <w:pStyle w:val="Default"/>
        <w:numPr>
          <w:ilvl w:val="1"/>
          <w:numId w:val="13"/>
        </w:numPr>
        <w:spacing w:line="276" w:lineRule="auto"/>
        <w:jc w:val="both"/>
        <w:rPr>
          <w:rFonts w:ascii="Palatino Linotype" w:hAnsi="Palatino Linotype"/>
          <w:b/>
          <w:bCs/>
          <w:sz w:val="22"/>
          <w:szCs w:val="22"/>
          <w:u w:val="single"/>
        </w:rPr>
      </w:pPr>
      <w:r w:rsidRPr="00C13A7F">
        <w:rPr>
          <w:rFonts w:ascii="Palatino Linotype" w:hAnsi="Palatino Linotype"/>
          <w:b/>
          <w:bCs/>
          <w:sz w:val="22"/>
          <w:szCs w:val="22"/>
          <w:u w:val="single"/>
        </w:rPr>
        <w:t xml:space="preserve">EN CASOS DE INCUMPLIMIENTOS SE APLICARÁN LAS SIGUIENTES MULTAS: </w:t>
      </w:r>
    </w:p>
    <w:p w14:paraId="7C6B115F" w14:textId="77777777" w:rsidR="00FD2917" w:rsidRPr="00C13A7F" w:rsidRDefault="00FD2917" w:rsidP="00FD2917">
      <w:pPr>
        <w:pStyle w:val="Default"/>
        <w:spacing w:line="276" w:lineRule="auto"/>
        <w:jc w:val="both"/>
        <w:rPr>
          <w:rFonts w:ascii="Palatino Linotype" w:hAnsi="Palatino Linotype"/>
          <w:sz w:val="22"/>
          <w:szCs w:val="22"/>
        </w:rPr>
      </w:pPr>
    </w:p>
    <w:p w14:paraId="32865A6E" w14:textId="77777777" w:rsidR="00FD2917" w:rsidRPr="00C13A7F" w:rsidRDefault="00FD2917" w:rsidP="00FD2917">
      <w:pPr>
        <w:pStyle w:val="Default"/>
        <w:numPr>
          <w:ilvl w:val="0"/>
          <w:numId w:val="14"/>
        </w:numPr>
        <w:spacing w:line="276" w:lineRule="auto"/>
        <w:jc w:val="both"/>
        <w:rPr>
          <w:rFonts w:ascii="Palatino Linotype" w:hAnsi="Palatino Linotype"/>
          <w:sz w:val="22"/>
          <w:szCs w:val="22"/>
        </w:rPr>
      </w:pPr>
      <w:r w:rsidRPr="00C13A7F">
        <w:rPr>
          <w:rFonts w:ascii="Palatino Linotype" w:hAnsi="Palatino Linotype"/>
          <w:b/>
          <w:bCs/>
          <w:sz w:val="22"/>
          <w:szCs w:val="22"/>
        </w:rPr>
        <w:t>ATRASO EN LA ENTREGA DE LOS PRODUCTOS O PRESTACIÓN DE LOS SERVICIOS:</w:t>
      </w:r>
      <w:r w:rsidRPr="00C13A7F">
        <w:rPr>
          <w:rFonts w:ascii="Palatino Linotype" w:hAnsi="Palatino Linotype"/>
          <w:sz w:val="22"/>
          <w:szCs w:val="22"/>
        </w:rPr>
        <w:t xml:space="preserve"> la Institución compradora está facultada para el cobro una multa por cada día de atraso en la entrega de los productos o prestación de los servicios (incluyendo días inhábiles). La multa será el equivalente al 1% del total de la contratación (I.V.A incluido) por cada día de atraso, con un tope de 20 días. </w:t>
      </w:r>
    </w:p>
    <w:p w14:paraId="6747FD9C" w14:textId="77777777" w:rsidR="00FD2917" w:rsidRPr="00C13A7F" w:rsidRDefault="00FD2917" w:rsidP="00FD2917">
      <w:pPr>
        <w:pStyle w:val="Default"/>
        <w:spacing w:line="276" w:lineRule="auto"/>
        <w:ind w:left="720"/>
        <w:jc w:val="both"/>
        <w:rPr>
          <w:rFonts w:ascii="Palatino Linotype" w:hAnsi="Palatino Linotype"/>
          <w:sz w:val="22"/>
          <w:szCs w:val="22"/>
        </w:rPr>
      </w:pPr>
    </w:p>
    <w:p w14:paraId="4FD926BB" w14:textId="77777777" w:rsidR="00FD2917" w:rsidRPr="00C13A7F" w:rsidRDefault="00FD2917" w:rsidP="00FD2917">
      <w:pPr>
        <w:pStyle w:val="Default"/>
        <w:numPr>
          <w:ilvl w:val="0"/>
          <w:numId w:val="14"/>
        </w:numPr>
        <w:spacing w:line="276" w:lineRule="auto"/>
        <w:jc w:val="both"/>
        <w:rPr>
          <w:rFonts w:ascii="Palatino Linotype" w:hAnsi="Palatino Linotype"/>
          <w:sz w:val="22"/>
          <w:szCs w:val="22"/>
        </w:rPr>
      </w:pPr>
      <w:r w:rsidRPr="00C13A7F">
        <w:rPr>
          <w:rFonts w:ascii="Palatino Linotype" w:hAnsi="Palatino Linotype"/>
          <w:b/>
          <w:bCs/>
          <w:sz w:val="22"/>
          <w:szCs w:val="22"/>
        </w:rPr>
        <w:t>INCUMPLIMIENTO EN LAS ESPECIFICACIONES TÉCNICAS CONTRATADAS:</w:t>
      </w:r>
      <w:r w:rsidRPr="00C13A7F">
        <w:rPr>
          <w:rFonts w:ascii="Palatino Linotype" w:hAnsi="Palatino Linotype"/>
          <w:sz w:val="22"/>
          <w:szCs w:val="22"/>
        </w:rPr>
        <w:t xml:space="preserve"> la Institución compradora está facultada para el cobro una multa por el incumplimiento en las especificaciones técnicas de los productos o servicios contratados determinados en la solicitud de cotización y en la oferta del proveedor, lo cual será determinado por la contraparte técnica de la contratación. La multa será el equivalente al 5% del total de la contratación (I.V.A incluido). El proveedor tendrá la obligación de corregir las falencias y realizar la entrega nuevamente, a sus expensas, en un plazo no superior a 03 días hábiles, contado desde la fecha de notificación del rechazo de los productos. </w:t>
      </w:r>
    </w:p>
    <w:p w14:paraId="58AFC4B3" w14:textId="77777777" w:rsidR="00FD2917" w:rsidRPr="00C13A7F" w:rsidRDefault="00FD2917" w:rsidP="00FD2917">
      <w:pPr>
        <w:pStyle w:val="Prrafodelista"/>
        <w:rPr>
          <w:rFonts w:ascii="Palatino Linotype" w:hAnsi="Palatino Linotype"/>
          <w:b/>
          <w:bCs/>
        </w:rPr>
      </w:pPr>
    </w:p>
    <w:p w14:paraId="6A19EF07" w14:textId="77777777" w:rsidR="00FD2917" w:rsidRPr="00C13A7F" w:rsidRDefault="00FD2917" w:rsidP="00FD2917">
      <w:pPr>
        <w:pStyle w:val="Default"/>
        <w:numPr>
          <w:ilvl w:val="0"/>
          <w:numId w:val="14"/>
        </w:numPr>
        <w:spacing w:line="276" w:lineRule="auto"/>
        <w:jc w:val="both"/>
        <w:rPr>
          <w:rFonts w:ascii="Palatino Linotype" w:hAnsi="Palatino Linotype"/>
          <w:sz w:val="22"/>
          <w:szCs w:val="22"/>
        </w:rPr>
      </w:pPr>
      <w:r w:rsidRPr="00C13A7F">
        <w:rPr>
          <w:rFonts w:ascii="Palatino Linotype" w:hAnsi="Palatino Linotype"/>
          <w:b/>
          <w:bCs/>
          <w:sz w:val="22"/>
          <w:szCs w:val="22"/>
        </w:rPr>
        <w:t>ATRASO EN LA ENTREGA DEL PRODUCTO O PRESTACIÓN DE LOS SERVICIOS LUEGO DE SOLICITADA SU CORRECCIÓN:</w:t>
      </w:r>
      <w:r w:rsidRPr="00C13A7F">
        <w:rPr>
          <w:rFonts w:ascii="Palatino Linotype" w:hAnsi="Palatino Linotype"/>
          <w:sz w:val="22"/>
          <w:szCs w:val="22"/>
        </w:rPr>
        <w:t xml:space="preserve"> la Institución compradora está facultada para el cobro una multa por cada día de atraso en la nueva entrega de los productos o prestación de los servicios (incluyendo días inhábiles) una vez transcurridos los 3 días hábiles contados desde la fecha de notificación del rechazo de los productos o servicios. La multa será el equivalente al 1% del total de la contratación (I.V.A incluido) por cada día de atraso, con un tope de 20 días. </w:t>
      </w:r>
    </w:p>
    <w:p w14:paraId="7FF3BDE0" w14:textId="77777777" w:rsidR="00FD2917" w:rsidRPr="00C13A7F" w:rsidRDefault="00FD2917" w:rsidP="00FD2917">
      <w:pPr>
        <w:pStyle w:val="Default"/>
        <w:spacing w:line="276" w:lineRule="auto"/>
        <w:ind w:left="720"/>
        <w:jc w:val="both"/>
        <w:rPr>
          <w:rFonts w:ascii="Palatino Linotype" w:hAnsi="Palatino Linotype"/>
          <w:sz w:val="22"/>
          <w:szCs w:val="22"/>
        </w:rPr>
      </w:pPr>
    </w:p>
    <w:p w14:paraId="44C82E84" w14:textId="77777777" w:rsidR="00FD2917" w:rsidRPr="00C13A7F" w:rsidRDefault="00FD2917" w:rsidP="00FD2917">
      <w:pPr>
        <w:pStyle w:val="Default"/>
        <w:spacing w:line="276" w:lineRule="auto"/>
        <w:ind w:left="720"/>
        <w:jc w:val="both"/>
        <w:rPr>
          <w:rFonts w:ascii="Palatino Linotype" w:hAnsi="Palatino Linotype"/>
          <w:sz w:val="22"/>
          <w:szCs w:val="22"/>
        </w:rPr>
      </w:pPr>
      <w:r w:rsidRPr="00C13A7F">
        <w:rPr>
          <w:rFonts w:ascii="Palatino Linotype" w:hAnsi="Palatino Linotype"/>
          <w:sz w:val="22"/>
          <w:szCs w:val="22"/>
        </w:rPr>
        <w:t>Con todo, la aplicación de las multas al proveedor no podrá exceder del 20% del monto total de la contratación (I.V.A incluido), cualquiera sea el periodo de contratación. Si excediere dicha cantidad, el Servicio podrá poner término anticipado a la contratación.</w:t>
      </w:r>
    </w:p>
    <w:p w14:paraId="4EAD4669" w14:textId="77777777" w:rsidR="00FD2917" w:rsidRDefault="00FD2917" w:rsidP="00FD2917">
      <w:pPr>
        <w:spacing w:after="0"/>
        <w:ind w:left="709"/>
        <w:jc w:val="both"/>
        <w:rPr>
          <w:rFonts w:ascii="Palatino Linotype" w:hAnsi="Palatino Linotype" w:cs="Arial"/>
          <w:b/>
          <w:color w:val="000000"/>
          <w:u w:val="single"/>
        </w:rPr>
      </w:pPr>
    </w:p>
    <w:p w14:paraId="35357379" w14:textId="77777777" w:rsidR="00020CA7" w:rsidRPr="00C13A7F" w:rsidRDefault="00020CA7" w:rsidP="00FD2917">
      <w:pPr>
        <w:spacing w:after="0"/>
        <w:ind w:left="709"/>
        <w:jc w:val="both"/>
        <w:rPr>
          <w:rFonts w:ascii="Palatino Linotype" w:hAnsi="Palatino Linotype" w:cs="Arial"/>
          <w:b/>
          <w:color w:val="000000"/>
          <w:u w:val="single"/>
        </w:rPr>
      </w:pPr>
    </w:p>
    <w:p w14:paraId="6872F66B" w14:textId="77777777" w:rsidR="00FD2917" w:rsidRPr="00C13A7F" w:rsidRDefault="00FD2917" w:rsidP="00FD2917">
      <w:pPr>
        <w:pStyle w:val="Prrafodelista"/>
        <w:numPr>
          <w:ilvl w:val="0"/>
          <w:numId w:val="13"/>
        </w:numPr>
        <w:spacing w:after="120"/>
        <w:ind w:right="51"/>
        <w:jc w:val="both"/>
        <w:rPr>
          <w:rFonts w:ascii="Palatino Linotype" w:hAnsi="Palatino Linotype"/>
          <w:b/>
        </w:rPr>
      </w:pPr>
      <w:r w:rsidRPr="00C13A7F">
        <w:rPr>
          <w:rFonts w:ascii="Palatino Linotype" w:hAnsi="Palatino Linotype"/>
          <w:b/>
          <w:u w:val="single"/>
        </w:rPr>
        <w:lastRenderedPageBreak/>
        <w:t>TÉRMINO ANTICIPADO DE CONTRATO (ORDEN DE COMPRA):</w:t>
      </w:r>
    </w:p>
    <w:p w14:paraId="1D6463A1" w14:textId="77777777" w:rsidR="00FD2917" w:rsidRPr="00C13A7F" w:rsidRDefault="00FD2917" w:rsidP="00FD2917">
      <w:pPr>
        <w:spacing w:after="120"/>
        <w:ind w:left="720" w:right="51"/>
        <w:contextualSpacing/>
        <w:jc w:val="both"/>
        <w:rPr>
          <w:rFonts w:ascii="Palatino Linotype" w:hAnsi="Palatino Linotype"/>
          <w:b/>
        </w:rPr>
      </w:pPr>
    </w:p>
    <w:p w14:paraId="060D2ACF" w14:textId="77777777" w:rsidR="00020CA7" w:rsidRDefault="00020CA7" w:rsidP="00020CA7">
      <w:pPr>
        <w:pStyle w:val="Cuerpo"/>
        <w:spacing w:after="240" w:line="276" w:lineRule="auto"/>
        <w:jc w:val="both"/>
        <w:rPr>
          <w:rFonts w:ascii="Palatino Linotype" w:eastAsia="Palatino Linotype" w:hAnsi="Palatino Linotype" w:cs="Palatino Linotype"/>
          <w:lang w:val="es-CL"/>
        </w:rPr>
      </w:pPr>
      <w:r w:rsidRPr="00AA0241">
        <w:rPr>
          <w:rFonts w:ascii="Palatino Linotype" w:eastAsia="Palatino Linotype" w:hAnsi="Palatino Linotype" w:cs="Palatino Linotype"/>
          <w:lang w:val="es-CL"/>
        </w:rPr>
        <w:t>Los contratos administrativos de esta Corporación, podrán terminarse anticipadamente por las siguientes causas:</w:t>
      </w:r>
    </w:p>
    <w:p w14:paraId="1E2FC5C6" w14:textId="77777777" w:rsidR="00020CA7" w:rsidRDefault="00020CA7" w:rsidP="00020CA7">
      <w:pPr>
        <w:pStyle w:val="Cuerpo"/>
        <w:numPr>
          <w:ilvl w:val="0"/>
          <w:numId w:val="23"/>
        </w:numPr>
        <w:spacing w:after="240" w:line="276" w:lineRule="auto"/>
        <w:jc w:val="both"/>
        <w:rPr>
          <w:rFonts w:ascii="Palatino Linotype" w:eastAsia="Palatino Linotype" w:hAnsi="Palatino Linotype" w:cs="Palatino Linotype"/>
          <w:lang w:val="es-CL"/>
        </w:rPr>
      </w:pPr>
      <w:r w:rsidRPr="00AA0241">
        <w:rPr>
          <w:rFonts w:ascii="Palatino Linotype" w:eastAsia="Palatino Linotype" w:hAnsi="Palatino Linotype" w:cs="Palatino Linotype"/>
          <w:lang w:val="es-CL"/>
        </w:rPr>
        <w:t>La muerte o incapacidad sobreviniente de la persona natural, o la extinción de la personalidad jurídica de la sociedad contratista.</w:t>
      </w:r>
    </w:p>
    <w:p w14:paraId="1CECA0B3" w14:textId="77777777" w:rsidR="00140231" w:rsidRDefault="00020CA7" w:rsidP="00020CA7">
      <w:pPr>
        <w:pStyle w:val="Cuerpo"/>
        <w:numPr>
          <w:ilvl w:val="0"/>
          <w:numId w:val="23"/>
        </w:numPr>
        <w:spacing w:after="240" w:line="276" w:lineRule="auto"/>
        <w:jc w:val="both"/>
        <w:rPr>
          <w:rFonts w:ascii="Palatino Linotype" w:eastAsia="Palatino Linotype" w:hAnsi="Palatino Linotype" w:cs="Palatino Linotype"/>
          <w:lang w:val="es-CL"/>
        </w:rPr>
      </w:pPr>
      <w:r w:rsidRPr="00020CA7">
        <w:rPr>
          <w:rFonts w:ascii="Palatino Linotype" w:eastAsia="Palatino Linotype" w:hAnsi="Palatino Linotype" w:cs="Palatino Linotype"/>
          <w:lang w:val="es-CL"/>
        </w:rPr>
        <w:t>La resciliación o mutuo acuerdo entre las partes, siempre que el Proveedor no se encuentre en mora de cumplir sus obligaciones.</w:t>
      </w:r>
    </w:p>
    <w:p w14:paraId="3943644F" w14:textId="77777777" w:rsidR="00140231" w:rsidRDefault="00020CA7" w:rsidP="00020CA7">
      <w:pPr>
        <w:pStyle w:val="Cuerpo"/>
        <w:numPr>
          <w:ilvl w:val="0"/>
          <w:numId w:val="23"/>
        </w:numPr>
        <w:spacing w:after="240" w:line="276" w:lineRule="auto"/>
        <w:jc w:val="both"/>
        <w:rPr>
          <w:rFonts w:ascii="Palatino Linotype" w:eastAsia="Palatino Linotype" w:hAnsi="Palatino Linotype" w:cs="Palatino Linotype"/>
          <w:lang w:val="es-CL"/>
        </w:rPr>
      </w:pPr>
      <w:r w:rsidRPr="00140231">
        <w:rPr>
          <w:rFonts w:ascii="Palatino Linotype" w:eastAsia="Palatino Linotype" w:hAnsi="Palatino Linotype" w:cs="Palatino Linotype"/>
          <w:lang w:val="es-CL"/>
        </w:rPr>
        <w:t>El incumplimiento grave de las obligaciones contraídas por el Proveedor. Las Bases o el contrato deberán establecer de manera precisa, clara e inequívoca las causales que dan origen a esta medida.</w:t>
      </w:r>
      <w:r w:rsidR="00140231">
        <w:rPr>
          <w:rFonts w:ascii="Palatino Linotype" w:eastAsia="Palatino Linotype" w:hAnsi="Palatino Linotype" w:cs="Palatino Linotype"/>
          <w:lang w:val="es-CL"/>
        </w:rPr>
        <w:t xml:space="preserve"> </w:t>
      </w:r>
      <w:r w:rsidR="00140231" w:rsidRPr="00C13A7F">
        <w:rPr>
          <w:rFonts w:ascii="Palatino Linotype" w:hAnsi="Palatino Linotype"/>
        </w:rPr>
        <w:t>Se entenderá por tales, el atraso en la entrega de los productos o prestación de los servicios cuando dicho atraso supere el máximo de 20 días (corridos); Incumplimiento en las especificaciones técnicas contratadas y el proveedor dentro del plazo no subsane y no realice la entrega nuevamente o preste el servicio, de que trate; y atraso en la entrega del producto o prestación de los servicios luego de solicitada su corrección, cuando dicho atraso supere el máximo de 20 días (corridos).</w:t>
      </w:r>
    </w:p>
    <w:p w14:paraId="3E863113" w14:textId="77777777" w:rsidR="00140231" w:rsidRDefault="00020CA7" w:rsidP="00020CA7">
      <w:pPr>
        <w:pStyle w:val="Cuerpo"/>
        <w:numPr>
          <w:ilvl w:val="0"/>
          <w:numId w:val="23"/>
        </w:numPr>
        <w:spacing w:after="240" w:line="276" w:lineRule="auto"/>
        <w:jc w:val="both"/>
        <w:rPr>
          <w:rFonts w:ascii="Palatino Linotype" w:eastAsia="Palatino Linotype" w:hAnsi="Palatino Linotype" w:cs="Palatino Linotype"/>
          <w:lang w:val="es-CL"/>
        </w:rPr>
      </w:pPr>
      <w:r w:rsidRPr="00140231">
        <w:rPr>
          <w:rFonts w:ascii="Palatino Linotype" w:eastAsia="Palatino Linotype" w:hAnsi="Palatino Linotype" w:cs="Palatino Linotype"/>
          <w:lang w:val="es-CL"/>
        </w:rPr>
        <w:t>El estado de notoria insolvencia del contratante, a menos que se mejoren las cauciones entregadas o las existentes sean suficientes para garantizar el cumplimiento del contrato.</w:t>
      </w:r>
    </w:p>
    <w:p w14:paraId="5124852D" w14:textId="77777777" w:rsidR="0008753B" w:rsidRDefault="0008753B" w:rsidP="0008753B">
      <w:pPr>
        <w:pStyle w:val="Prrafodelista"/>
        <w:numPr>
          <w:ilvl w:val="0"/>
          <w:numId w:val="23"/>
        </w:numPr>
        <w:spacing w:after="120"/>
        <w:ind w:right="51"/>
        <w:jc w:val="both"/>
        <w:rPr>
          <w:rFonts w:ascii="Palatino Linotype" w:hAnsi="Palatino Linotype"/>
        </w:rPr>
      </w:pPr>
      <w:r w:rsidRPr="00C13A7F">
        <w:rPr>
          <w:rFonts w:ascii="Palatino Linotype" w:hAnsi="Palatino Linotype"/>
        </w:rPr>
        <w:t>Por rechazo de la orden de compra.</w:t>
      </w:r>
    </w:p>
    <w:p w14:paraId="12AAF32B" w14:textId="77777777" w:rsidR="00C45F75" w:rsidRDefault="00C45F75" w:rsidP="00C45F75">
      <w:pPr>
        <w:pStyle w:val="Prrafodelista"/>
        <w:spacing w:after="120"/>
        <w:ind w:right="51"/>
        <w:jc w:val="both"/>
        <w:rPr>
          <w:rFonts w:ascii="Palatino Linotype" w:hAnsi="Palatino Linotype"/>
        </w:rPr>
      </w:pPr>
    </w:p>
    <w:p w14:paraId="5BE85E51" w14:textId="77777777" w:rsidR="00C45F75" w:rsidRPr="00C45F75" w:rsidRDefault="00C45F75" w:rsidP="00C45F75">
      <w:pPr>
        <w:pStyle w:val="Prrafodelista"/>
        <w:numPr>
          <w:ilvl w:val="0"/>
          <w:numId w:val="23"/>
        </w:numPr>
        <w:spacing w:after="120"/>
        <w:ind w:right="51"/>
        <w:jc w:val="both"/>
        <w:rPr>
          <w:rFonts w:ascii="Palatino Linotype" w:hAnsi="Palatino Linotype"/>
        </w:rPr>
      </w:pPr>
      <w:r w:rsidRPr="00C13A7F">
        <w:rPr>
          <w:rFonts w:ascii="Palatino Linotype" w:hAnsi="Palatino Linotype" w:cs="Arial"/>
        </w:rPr>
        <w:t>Por encontrarse inhábil en el registro de Proveedores para contratar con Órganos de la Administración del Estado.</w:t>
      </w:r>
    </w:p>
    <w:p w14:paraId="7C77286E" w14:textId="77777777" w:rsidR="00C45F75" w:rsidRPr="00C45F75" w:rsidRDefault="00C45F75" w:rsidP="00C45F75">
      <w:pPr>
        <w:pStyle w:val="Prrafodelista"/>
        <w:rPr>
          <w:rFonts w:ascii="Palatino Linotype" w:hAnsi="Palatino Linotype"/>
        </w:rPr>
      </w:pPr>
    </w:p>
    <w:p w14:paraId="5E02D88F" w14:textId="03D6A0ED" w:rsidR="00C45F75" w:rsidRPr="00C45F75" w:rsidRDefault="00C45F75" w:rsidP="00C45F75">
      <w:pPr>
        <w:pStyle w:val="Prrafodelista"/>
        <w:numPr>
          <w:ilvl w:val="0"/>
          <w:numId w:val="23"/>
        </w:numPr>
        <w:spacing w:after="120"/>
        <w:ind w:right="51"/>
        <w:jc w:val="both"/>
        <w:rPr>
          <w:rFonts w:ascii="Palatino Linotype" w:hAnsi="Palatino Linotype"/>
        </w:rPr>
      </w:pPr>
      <w:r w:rsidRPr="00C45F75">
        <w:rPr>
          <w:rFonts w:ascii="Palatino Linotype" w:hAnsi="Palatino Linotype"/>
        </w:rPr>
        <w:t>Cuando se exceda el límite máximo para la aplicación de multas, indicando en estas Disposiciones Contractuales.</w:t>
      </w:r>
    </w:p>
    <w:p w14:paraId="2E3AC855" w14:textId="77777777" w:rsidR="00C45F75" w:rsidRPr="00C45F75" w:rsidRDefault="00C45F75" w:rsidP="00C45F75">
      <w:pPr>
        <w:pStyle w:val="Prrafodelista"/>
        <w:rPr>
          <w:rFonts w:ascii="Palatino Linotype" w:eastAsia="Palatino Linotype" w:hAnsi="Palatino Linotype" w:cs="Palatino Linotype"/>
        </w:rPr>
      </w:pPr>
    </w:p>
    <w:p w14:paraId="62A79296" w14:textId="78688D54" w:rsidR="00020CA7" w:rsidRPr="00C45F75" w:rsidRDefault="00020CA7" w:rsidP="00C45F75">
      <w:pPr>
        <w:pStyle w:val="Prrafodelista"/>
        <w:numPr>
          <w:ilvl w:val="0"/>
          <w:numId w:val="23"/>
        </w:numPr>
        <w:spacing w:after="120"/>
        <w:ind w:right="51"/>
        <w:jc w:val="both"/>
        <w:rPr>
          <w:rFonts w:ascii="Palatino Linotype" w:hAnsi="Palatino Linotype"/>
        </w:rPr>
      </w:pPr>
      <w:r w:rsidRPr="00C45F75">
        <w:rPr>
          <w:rFonts w:ascii="Palatino Linotype" w:eastAsia="Palatino Linotype" w:hAnsi="Palatino Linotype" w:cs="Palatino Linotype"/>
        </w:rPr>
        <w:t>La imposibilidad de ejecutar la prestación en los términos inicialmente pactados, cuando no sea posible modificar el contrato conforme. En tal caso, COMUDEF únicamente pagará el precio por los bienes y/o servicios que efectivamente se hubieren entregado o prestado, según corresponda, durante la vigencia del contrato. Asimismo, en el evento que la imposibilidad de cumplimiento del contrato obedeciere a motivos imputables al Proveedor, procederá que se apliquen en su contra las medidas establecidas en el artículo 135 del reglamento de Compras.</w:t>
      </w:r>
    </w:p>
    <w:p w14:paraId="51F23292" w14:textId="77777777" w:rsidR="00140231" w:rsidRDefault="00140231" w:rsidP="00020CA7">
      <w:pPr>
        <w:pStyle w:val="Cuerpo"/>
        <w:numPr>
          <w:ilvl w:val="0"/>
          <w:numId w:val="23"/>
        </w:numPr>
        <w:spacing w:after="240" w:line="276" w:lineRule="auto"/>
        <w:jc w:val="both"/>
        <w:rPr>
          <w:rFonts w:ascii="Palatino Linotype" w:eastAsia="Palatino Linotype" w:hAnsi="Palatino Linotype" w:cs="Palatino Linotype"/>
          <w:lang w:val="es-CL"/>
        </w:rPr>
      </w:pPr>
      <w:r w:rsidRPr="00AA0241">
        <w:rPr>
          <w:rFonts w:ascii="Palatino Linotype" w:eastAsia="Palatino Linotype" w:hAnsi="Palatino Linotype" w:cs="Palatino Linotype"/>
          <w:lang w:val="es-CL"/>
        </w:rPr>
        <w:t>Por exigir el interés público o la seguridad nacional.</w:t>
      </w:r>
    </w:p>
    <w:p w14:paraId="501330EE" w14:textId="6ECF58C2" w:rsidR="00020CA7" w:rsidRPr="00140231" w:rsidRDefault="00020CA7" w:rsidP="00020CA7">
      <w:pPr>
        <w:pStyle w:val="Cuerpo"/>
        <w:numPr>
          <w:ilvl w:val="0"/>
          <w:numId w:val="23"/>
        </w:numPr>
        <w:spacing w:after="240" w:line="276" w:lineRule="auto"/>
        <w:jc w:val="both"/>
        <w:rPr>
          <w:rFonts w:ascii="Palatino Linotype" w:eastAsia="Palatino Linotype" w:hAnsi="Palatino Linotype" w:cs="Palatino Linotype"/>
          <w:lang w:val="es-CL"/>
        </w:rPr>
      </w:pPr>
      <w:r w:rsidRPr="00140231">
        <w:rPr>
          <w:rFonts w:ascii="Palatino Linotype" w:eastAsia="Palatino Linotype" w:hAnsi="Palatino Linotype" w:cs="Palatino Linotype"/>
          <w:lang w:val="es-CL"/>
        </w:rPr>
        <w:t xml:space="preserve">Las demás establecidas en la </w:t>
      </w:r>
      <w:r w:rsidR="003B2711">
        <w:rPr>
          <w:rFonts w:ascii="Palatino Linotype" w:eastAsia="Palatino Linotype" w:hAnsi="Palatino Linotype" w:cs="Palatino Linotype"/>
          <w:lang w:val="es-CL"/>
        </w:rPr>
        <w:t>Ley, el Reglamento y</w:t>
      </w:r>
      <w:r w:rsidRPr="00140231">
        <w:rPr>
          <w:rFonts w:ascii="Palatino Linotype" w:eastAsia="Palatino Linotype" w:hAnsi="Palatino Linotype" w:cs="Palatino Linotype"/>
          <w:lang w:val="es-CL"/>
        </w:rPr>
        <w:t xml:space="preserve">, en las respectivas </w:t>
      </w:r>
      <w:r w:rsidR="00140231">
        <w:rPr>
          <w:rFonts w:ascii="Palatino Linotype" w:eastAsia="Palatino Linotype" w:hAnsi="Palatino Linotype" w:cs="Palatino Linotype"/>
          <w:lang w:val="es-CL"/>
        </w:rPr>
        <w:t xml:space="preserve">disposiciones </w:t>
      </w:r>
      <w:r w:rsidR="0008753B">
        <w:rPr>
          <w:rFonts w:ascii="Palatino Linotype" w:eastAsia="Palatino Linotype" w:hAnsi="Palatino Linotype" w:cs="Palatino Linotype"/>
          <w:lang w:val="es-CL"/>
        </w:rPr>
        <w:t>contractuales</w:t>
      </w:r>
      <w:r w:rsidRPr="00140231">
        <w:rPr>
          <w:rFonts w:ascii="Palatino Linotype" w:eastAsia="Palatino Linotype" w:hAnsi="Palatino Linotype" w:cs="Palatino Linotype"/>
          <w:lang w:val="es-CL"/>
        </w:rPr>
        <w:t>. Los actos administrativos que dispongan tales medidas deberán ser fundados y publicados en el Sistema de Información.</w:t>
      </w:r>
    </w:p>
    <w:p w14:paraId="07BE6764" w14:textId="77777777" w:rsidR="00FD2917" w:rsidRPr="00C13A7F" w:rsidRDefault="00FD2917" w:rsidP="00FD2917">
      <w:pPr>
        <w:pStyle w:val="Prrafodelista"/>
        <w:spacing w:after="120"/>
        <w:ind w:right="51"/>
        <w:jc w:val="both"/>
        <w:rPr>
          <w:rFonts w:ascii="Palatino Linotype" w:hAnsi="Palatino Linotype"/>
        </w:rPr>
      </w:pPr>
    </w:p>
    <w:p w14:paraId="0E11D5C8" w14:textId="77777777" w:rsidR="00FD2917" w:rsidRPr="00C13A7F" w:rsidRDefault="00FD2917" w:rsidP="00FD2917">
      <w:pPr>
        <w:pStyle w:val="Prrafodelista"/>
        <w:spacing w:after="120"/>
        <w:ind w:right="51"/>
        <w:jc w:val="both"/>
        <w:rPr>
          <w:rFonts w:ascii="Palatino Linotype" w:hAnsi="Palatino Linotype"/>
        </w:rPr>
      </w:pPr>
    </w:p>
    <w:p w14:paraId="5F77F5A6" w14:textId="77777777" w:rsidR="00FD2917" w:rsidRPr="00C13A7F" w:rsidRDefault="00FD2917" w:rsidP="00FD2917">
      <w:pPr>
        <w:pStyle w:val="Textoindependiente"/>
        <w:numPr>
          <w:ilvl w:val="0"/>
          <w:numId w:val="13"/>
        </w:numPr>
        <w:spacing w:after="0" w:line="276" w:lineRule="auto"/>
        <w:jc w:val="both"/>
        <w:rPr>
          <w:rFonts w:ascii="Palatino Linotype" w:hAnsi="Palatino Linotype" w:cs="Arial"/>
          <w:b/>
          <w:bCs/>
          <w:i/>
          <w:iCs/>
          <w:sz w:val="22"/>
          <w:szCs w:val="22"/>
          <w:lang w:val="es-CL"/>
        </w:rPr>
      </w:pPr>
      <w:r w:rsidRPr="00C13A7F">
        <w:rPr>
          <w:rFonts w:ascii="Palatino Linotype" w:hAnsi="Palatino Linotype" w:cs="Arial"/>
          <w:b/>
          <w:bCs/>
          <w:sz w:val="22"/>
          <w:szCs w:val="22"/>
          <w:u w:val="single"/>
          <w:lang w:val="es-CL"/>
        </w:rPr>
        <w:lastRenderedPageBreak/>
        <w:t>PROCEDIMIENTO DE APLICACIÓN DE MEDIDAS PARA LOS CASOS DE INCUMPLIMIENTO:</w:t>
      </w:r>
    </w:p>
    <w:p w14:paraId="1817D585" w14:textId="77777777" w:rsidR="00FD2917" w:rsidRPr="00C13A7F" w:rsidRDefault="00FD2917" w:rsidP="00FD2917">
      <w:pPr>
        <w:pStyle w:val="Textoindependiente"/>
        <w:spacing w:after="0"/>
        <w:jc w:val="both"/>
        <w:rPr>
          <w:rFonts w:ascii="Palatino Linotype" w:eastAsia="Calibri" w:hAnsi="Palatino Linotype" w:cs="Arial"/>
          <w:b/>
          <w:bCs/>
          <w:sz w:val="22"/>
          <w:szCs w:val="22"/>
          <w:u w:val="single"/>
          <w:lang w:val="es-CL" w:eastAsia="en-US"/>
        </w:rPr>
      </w:pPr>
    </w:p>
    <w:p w14:paraId="65671E97" w14:textId="77777777" w:rsidR="00FD2917" w:rsidRPr="00C13A7F" w:rsidRDefault="00FD2917" w:rsidP="00FD2917">
      <w:pPr>
        <w:pStyle w:val="Textoindependiente"/>
        <w:numPr>
          <w:ilvl w:val="1"/>
          <w:numId w:val="13"/>
        </w:numPr>
        <w:spacing w:after="0" w:line="276" w:lineRule="auto"/>
        <w:jc w:val="both"/>
        <w:rPr>
          <w:rFonts w:ascii="Palatino Linotype" w:hAnsi="Palatino Linotype" w:cs="Arial"/>
          <w:b/>
          <w:bCs/>
          <w:i/>
          <w:iCs/>
          <w:sz w:val="22"/>
          <w:szCs w:val="22"/>
          <w:u w:val="single"/>
          <w:lang w:val="es-CL"/>
        </w:rPr>
      </w:pPr>
      <w:r w:rsidRPr="00C13A7F">
        <w:rPr>
          <w:rFonts w:ascii="Palatino Linotype" w:hAnsi="Palatino Linotype" w:cs="Arial"/>
          <w:b/>
          <w:bCs/>
          <w:sz w:val="22"/>
          <w:szCs w:val="22"/>
          <w:u w:val="single"/>
          <w:lang w:val="es-CL"/>
        </w:rPr>
        <w:t>PROCEDIMIENTO:</w:t>
      </w:r>
      <w:r w:rsidRPr="00C13A7F">
        <w:rPr>
          <w:rFonts w:ascii="Palatino Linotype" w:hAnsi="Palatino Linotype" w:cs="Arial"/>
          <w:sz w:val="22"/>
          <w:szCs w:val="22"/>
          <w:lang w:val="es-CL"/>
        </w:rPr>
        <w:t xml:space="preserve"> </w:t>
      </w:r>
    </w:p>
    <w:p w14:paraId="400D6770" w14:textId="77777777" w:rsidR="00FD2917" w:rsidRPr="00C13A7F" w:rsidRDefault="00FD2917" w:rsidP="00FD2917">
      <w:pPr>
        <w:pStyle w:val="Textoindependiente"/>
        <w:spacing w:after="0"/>
        <w:ind w:left="1429"/>
        <w:jc w:val="both"/>
        <w:rPr>
          <w:rFonts w:ascii="Palatino Linotype" w:hAnsi="Palatino Linotype" w:cs="Arial"/>
          <w:b/>
          <w:bCs/>
          <w:i/>
          <w:iCs/>
          <w:sz w:val="22"/>
          <w:szCs w:val="22"/>
          <w:u w:val="single"/>
          <w:lang w:val="es-CL"/>
        </w:rPr>
      </w:pPr>
    </w:p>
    <w:p w14:paraId="5D4612B2" w14:textId="77777777" w:rsidR="00FD2917" w:rsidRPr="00C13A7F" w:rsidRDefault="00FD2917" w:rsidP="00FD2917">
      <w:pPr>
        <w:pStyle w:val="Textoindependiente"/>
        <w:spacing w:after="0"/>
        <w:jc w:val="both"/>
        <w:rPr>
          <w:rFonts w:ascii="Palatino Linotype" w:hAnsi="Palatino Linotype" w:cs="Arial"/>
          <w:b/>
          <w:bCs/>
          <w:i/>
          <w:iCs/>
          <w:sz w:val="22"/>
          <w:szCs w:val="22"/>
          <w:u w:val="single"/>
          <w:lang w:val="es-CL"/>
        </w:rPr>
      </w:pPr>
      <w:r w:rsidRPr="00C13A7F">
        <w:rPr>
          <w:rFonts w:ascii="Palatino Linotype" w:hAnsi="Palatino Linotype"/>
          <w:sz w:val="22"/>
          <w:szCs w:val="22"/>
          <w:lang w:val="es-CL"/>
        </w:rPr>
        <w:t xml:space="preserve">Detectada una situación que amerite la aplicación de multa o el término anticipado del contrato el organismo comprador notificará inmediatamente de ello al proveedor, personalmente o por carta certificada, informándole sobre la sanción a aplicar y sobre los hechos en que aquélla se motiva. </w:t>
      </w:r>
    </w:p>
    <w:p w14:paraId="64481CCA" w14:textId="77777777" w:rsidR="00FD2917" w:rsidRPr="00C13A7F" w:rsidRDefault="00FD2917" w:rsidP="00FD2917">
      <w:pPr>
        <w:pStyle w:val="Textoindependiente"/>
        <w:spacing w:after="0"/>
        <w:ind w:left="709"/>
        <w:jc w:val="both"/>
        <w:rPr>
          <w:rFonts w:ascii="Palatino Linotype" w:hAnsi="Palatino Linotype" w:cs="Arial"/>
          <w:b/>
          <w:bCs/>
          <w:sz w:val="22"/>
          <w:szCs w:val="22"/>
          <w:u w:val="single"/>
          <w:lang w:val="es-CL"/>
        </w:rPr>
      </w:pPr>
    </w:p>
    <w:p w14:paraId="3D856153" w14:textId="77777777" w:rsidR="00FD2917" w:rsidRPr="00C13A7F" w:rsidRDefault="00FD2917" w:rsidP="00FD2917">
      <w:pPr>
        <w:pStyle w:val="Textoindependiente"/>
        <w:spacing w:after="0"/>
        <w:jc w:val="both"/>
        <w:rPr>
          <w:rFonts w:ascii="Palatino Linotype" w:hAnsi="Palatino Linotype"/>
          <w:sz w:val="22"/>
          <w:szCs w:val="22"/>
          <w:lang w:val="es-CL"/>
        </w:rPr>
      </w:pPr>
      <w:r w:rsidRPr="00C13A7F">
        <w:rPr>
          <w:rFonts w:ascii="Palatino Linotype" w:hAnsi="Palatino Linotype"/>
          <w:sz w:val="22"/>
          <w:szCs w:val="22"/>
          <w:lang w:val="es-CL"/>
        </w:rPr>
        <w:t xml:space="preserve">A contar de la notificación singularizada en el párrafo anterior, el proveedor tiene un plazo de 5 días hábiles para efectuar sus descargos por escrito ante el administrador del correspondiente contrato, acompañando todos los antecedentes que respalden su posición. </w:t>
      </w:r>
    </w:p>
    <w:p w14:paraId="40F3953A" w14:textId="77777777" w:rsidR="00FD2917" w:rsidRPr="00C13A7F" w:rsidRDefault="00FD2917" w:rsidP="00FD2917">
      <w:pPr>
        <w:pStyle w:val="Textoindependiente"/>
        <w:spacing w:after="0"/>
        <w:jc w:val="both"/>
        <w:rPr>
          <w:rFonts w:ascii="Palatino Linotype" w:hAnsi="Palatino Linotype"/>
          <w:sz w:val="22"/>
          <w:szCs w:val="22"/>
          <w:lang w:val="es-CL"/>
        </w:rPr>
      </w:pPr>
    </w:p>
    <w:p w14:paraId="5BB0B75F" w14:textId="77777777" w:rsidR="00FD2917" w:rsidRPr="00C13A7F" w:rsidRDefault="00FD2917" w:rsidP="00FD2917">
      <w:pPr>
        <w:pStyle w:val="Textoindependiente"/>
        <w:spacing w:after="0"/>
        <w:jc w:val="both"/>
        <w:rPr>
          <w:rFonts w:ascii="Palatino Linotype" w:hAnsi="Palatino Linotype"/>
          <w:sz w:val="22"/>
          <w:szCs w:val="22"/>
          <w:lang w:val="es-CL"/>
        </w:rPr>
      </w:pPr>
      <w:r w:rsidRPr="00C13A7F">
        <w:rPr>
          <w:rFonts w:ascii="Palatino Linotype" w:hAnsi="Palatino Linotype"/>
          <w:sz w:val="22"/>
          <w:szCs w:val="22"/>
          <w:lang w:val="es-CL"/>
        </w:rPr>
        <w:t xml:space="preserve">Vencido el plazo indicado en el número anterior sin que se hayan presentado descargos, se aplicará la correspondiente sanción por medio de una resolución fundada del organismo comprador. </w:t>
      </w:r>
    </w:p>
    <w:p w14:paraId="2577A788" w14:textId="77777777" w:rsidR="00FD2917" w:rsidRPr="00C13A7F" w:rsidRDefault="00FD2917" w:rsidP="00FD2917">
      <w:pPr>
        <w:pStyle w:val="Textoindependiente"/>
        <w:spacing w:after="0"/>
        <w:jc w:val="both"/>
        <w:rPr>
          <w:rFonts w:ascii="Palatino Linotype" w:hAnsi="Palatino Linotype"/>
          <w:sz w:val="22"/>
          <w:szCs w:val="22"/>
          <w:lang w:val="es-CL"/>
        </w:rPr>
      </w:pPr>
    </w:p>
    <w:p w14:paraId="7A62D515" w14:textId="77777777" w:rsidR="00FD2917" w:rsidRPr="00C13A7F" w:rsidRDefault="00FD2917" w:rsidP="00FD2917">
      <w:pPr>
        <w:pStyle w:val="Textoindependiente"/>
        <w:spacing w:after="0"/>
        <w:jc w:val="both"/>
        <w:rPr>
          <w:rFonts w:ascii="Palatino Linotype" w:hAnsi="Palatino Linotype"/>
          <w:sz w:val="22"/>
          <w:szCs w:val="22"/>
          <w:lang w:val="es-CL"/>
        </w:rPr>
      </w:pPr>
      <w:r w:rsidRPr="00C13A7F">
        <w:rPr>
          <w:rFonts w:ascii="Palatino Linotype" w:hAnsi="Palatino Linotype"/>
          <w:sz w:val="22"/>
          <w:szCs w:val="22"/>
          <w:lang w:val="es-CL"/>
        </w:rPr>
        <w:t xml:space="preserve">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o mediante carta certificada. </w:t>
      </w:r>
    </w:p>
    <w:p w14:paraId="3C958E2D" w14:textId="77777777" w:rsidR="00FD2917" w:rsidRPr="00C13A7F" w:rsidRDefault="00FD2917" w:rsidP="00FD2917">
      <w:pPr>
        <w:pStyle w:val="Textoindependiente"/>
        <w:spacing w:after="0"/>
        <w:ind w:left="709"/>
        <w:jc w:val="both"/>
        <w:rPr>
          <w:rFonts w:ascii="Palatino Linotype" w:hAnsi="Palatino Linotype"/>
          <w:sz w:val="22"/>
          <w:szCs w:val="22"/>
          <w:lang w:val="es-CL"/>
        </w:rPr>
      </w:pPr>
    </w:p>
    <w:p w14:paraId="507C1E73" w14:textId="77777777" w:rsidR="00FD2917" w:rsidRPr="00C13A7F" w:rsidRDefault="00FD2917" w:rsidP="00FD2917">
      <w:pPr>
        <w:pStyle w:val="Textoindependiente"/>
        <w:spacing w:after="0"/>
        <w:jc w:val="both"/>
        <w:rPr>
          <w:rFonts w:ascii="Palatino Linotype" w:hAnsi="Palatino Linotype"/>
          <w:sz w:val="22"/>
          <w:szCs w:val="22"/>
          <w:lang w:val="es-CL"/>
        </w:rPr>
      </w:pPr>
      <w:r w:rsidRPr="00C13A7F">
        <w:rPr>
          <w:rFonts w:ascii="Palatino Linotype" w:hAnsi="Palatino Linotype"/>
          <w:b/>
          <w:bCs/>
          <w:sz w:val="22"/>
          <w:szCs w:val="22"/>
          <w:lang w:val="es-CL"/>
        </w:rPr>
        <w:t>Recurso de reposición:</w:t>
      </w:r>
      <w:r w:rsidRPr="00C13A7F">
        <w:rPr>
          <w:rFonts w:ascii="Palatino Linotype" w:hAnsi="Palatino Linotype"/>
          <w:sz w:val="22"/>
          <w:szCs w:val="22"/>
          <w:lang w:val="es-CL"/>
        </w:rPr>
        <w:t xml:space="preserve"> El proveedor dispondrá de un plazo de 5 días hábiles, contados desde la notificación personal o por medio de carta certificada al proveedor,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 </w:t>
      </w:r>
    </w:p>
    <w:p w14:paraId="44A91445" w14:textId="77777777" w:rsidR="00FD2917" w:rsidRPr="00C13A7F" w:rsidRDefault="00FD2917" w:rsidP="00FD2917">
      <w:pPr>
        <w:pStyle w:val="Textoindependiente"/>
        <w:spacing w:after="0"/>
        <w:jc w:val="both"/>
        <w:rPr>
          <w:rFonts w:ascii="Palatino Linotype" w:hAnsi="Palatino Linotype"/>
          <w:sz w:val="22"/>
          <w:szCs w:val="22"/>
          <w:lang w:val="es-CL"/>
        </w:rPr>
      </w:pPr>
    </w:p>
    <w:p w14:paraId="257B6386" w14:textId="77777777" w:rsidR="00FD2917" w:rsidRPr="00C13A7F" w:rsidRDefault="00FD2917" w:rsidP="00FD2917">
      <w:pPr>
        <w:pStyle w:val="Textoindependiente"/>
        <w:spacing w:after="0"/>
        <w:jc w:val="both"/>
        <w:rPr>
          <w:rFonts w:ascii="Palatino Linotype" w:hAnsi="Palatino Linotype"/>
          <w:sz w:val="22"/>
          <w:szCs w:val="22"/>
          <w:lang w:val="es-CL"/>
        </w:rPr>
      </w:pPr>
      <w:r w:rsidRPr="00C13A7F">
        <w:rPr>
          <w:rFonts w:ascii="Palatino Linotype" w:hAnsi="Palatino Linotype"/>
          <w:sz w:val="22"/>
          <w:szCs w:val="22"/>
          <w:lang w:val="es-CL"/>
        </w:rPr>
        <w:t xml:space="preserve">La resolución que acoja el recurso podrá modificar, reemplazar o dejar sin efecto el acto impugnado. </w:t>
      </w:r>
    </w:p>
    <w:p w14:paraId="09A5D7F6" w14:textId="77777777" w:rsidR="00FD2917" w:rsidRPr="00C13A7F" w:rsidRDefault="00FD2917" w:rsidP="00FD2917">
      <w:pPr>
        <w:pStyle w:val="Textoindependiente"/>
        <w:spacing w:after="0"/>
        <w:jc w:val="both"/>
        <w:rPr>
          <w:rFonts w:ascii="Palatino Linotype" w:hAnsi="Palatino Linotype"/>
          <w:sz w:val="22"/>
          <w:szCs w:val="22"/>
          <w:lang w:val="es-CL"/>
        </w:rPr>
      </w:pPr>
    </w:p>
    <w:p w14:paraId="3A5AA866" w14:textId="77777777" w:rsidR="00FD2917" w:rsidRPr="00C13A7F" w:rsidRDefault="00FD2917" w:rsidP="00FD2917">
      <w:pPr>
        <w:pStyle w:val="Textoindependiente"/>
        <w:spacing w:after="0"/>
        <w:jc w:val="both"/>
        <w:rPr>
          <w:rFonts w:ascii="Palatino Linotype" w:hAnsi="Palatino Linotype"/>
          <w:sz w:val="22"/>
          <w:szCs w:val="22"/>
          <w:lang w:val="es-CL"/>
        </w:rPr>
      </w:pPr>
      <w:r w:rsidRPr="00C13A7F">
        <w:rPr>
          <w:rFonts w:ascii="Palatino Linotype" w:hAnsi="Palatino Linotype"/>
          <w:sz w:val="22"/>
          <w:szCs w:val="22"/>
          <w:lang w:val="es-CL"/>
        </w:rPr>
        <w:t xml:space="preserve">Las multas deberán ser pagadas en el plazo máximo de 10 días hábiles contados desde la notificación de la resolución que aplica la multa. </w:t>
      </w:r>
    </w:p>
    <w:p w14:paraId="42FB1517" w14:textId="77777777" w:rsidR="00FD2917" w:rsidRPr="00C13A7F" w:rsidRDefault="00FD2917" w:rsidP="00FD2917">
      <w:pPr>
        <w:pStyle w:val="Textoindependiente"/>
        <w:spacing w:after="0"/>
        <w:jc w:val="both"/>
        <w:rPr>
          <w:rFonts w:ascii="Palatino Linotype" w:hAnsi="Palatino Linotype"/>
          <w:sz w:val="22"/>
          <w:szCs w:val="22"/>
          <w:lang w:val="es-CL"/>
        </w:rPr>
      </w:pPr>
    </w:p>
    <w:p w14:paraId="3564EA7F" w14:textId="77777777" w:rsidR="00FD2917" w:rsidRPr="00C13A7F" w:rsidRDefault="00FD2917" w:rsidP="00FD2917">
      <w:pPr>
        <w:pStyle w:val="Textoindependiente"/>
        <w:spacing w:after="0"/>
        <w:jc w:val="both"/>
        <w:rPr>
          <w:rFonts w:ascii="Palatino Linotype" w:hAnsi="Palatino Linotype"/>
          <w:sz w:val="22"/>
          <w:szCs w:val="22"/>
          <w:lang w:val="es-CL"/>
        </w:rPr>
      </w:pPr>
      <w:r w:rsidRPr="00C13A7F">
        <w:rPr>
          <w:rFonts w:ascii="Palatino Linotype" w:hAnsi="Palatino Linotype"/>
          <w:sz w:val="22"/>
          <w:szCs w:val="22"/>
          <w:lang w:val="es-CL"/>
        </w:rPr>
        <w:t xml:space="preserve">Las multas se aplicarán sin perjuicio del derecho de la entidad licitante de recurrir ante los Tribunales Ordinarios de Justicia, a fin de hacer efectiva la responsabilidad del contratante incumplidor </w:t>
      </w:r>
    </w:p>
    <w:p w14:paraId="7B84ED7D" w14:textId="77777777" w:rsidR="00FD2917" w:rsidRPr="00C13A7F" w:rsidRDefault="00FD2917" w:rsidP="00FD2917">
      <w:pPr>
        <w:pStyle w:val="Textoindependiente"/>
        <w:spacing w:after="0"/>
        <w:jc w:val="both"/>
        <w:rPr>
          <w:rFonts w:ascii="Palatino Linotype" w:hAnsi="Palatino Linotype"/>
          <w:sz w:val="22"/>
          <w:szCs w:val="22"/>
          <w:lang w:val="es-CL"/>
        </w:rPr>
      </w:pPr>
    </w:p>
    <w:p w14:paraId="3597CF12" w14:textId="77777777" w:rsidR="00FD2917" w:rsidRPr="00C13A7F" w:rsidRDefault="00FD2917" w:rsidP="00FD2917">
      <w:pPr>
        <w:pStyle w:val="Textoindependiente"/>
        <w:spacing w:after="0"/>
        <w:jc w:val="both"/>
        <w:rPr>
          <w:rFonts w:ascii="Palatino Linotype" w:hAnsi="Palatino Linotype"/>
          <w:sz w:val="22"/>
          <w:szCs w:val="22"/>
          <w:lang w:val="es-CL"/>
        </w:rPr>
      </w:pPr>
      <w:r w:rsidRPr="00C13A7F">
        <w:rPr>
          <w:rFonts w:ascii="Palatino Linotype" w:hAnsi="Palatino Linotype"/>
          <w:sz w:val="22"/>
          <w:szCs w:val="22"/>
          <w:lang w:val="es-CL"/>
        </w:rPr>
        <w:t>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p>
    <w:p w14:paraId="1BEFA65B" w14:textId="77777777" w:rsidR="00FD2917" w:rsidRPr="00C13A7F" w:rsidRDefault="00FD2917" w:rsidP="00FD2917">
      <w:pPr>
        <w:pStyle w:val="Textoindependiente"/>
        <w:spacing w:after="0"/>
        <w:ind w:left="1429"/>
        <w:jc w:val="both"/>
        <w:rPr>
          <w:rFonts w:ascii="Palatino Linotype" w:hAnsi="Palatino Linotype"/>
          <w:sz w:val="22"/>
          <w:szCs w:val="22"/>
          <w:lang w:val="es-CL"/>
        </w:rPr>
      </w:pPr>
    </w:p>
    <w:p w14:paraId="53CDA91B" w14:textId="77777777" w:rsidR="00FD2917" w:rsidRPr="00C13A7F" w:rsidRDefault="00FD2917" w:rsidP="00FD2917">
      <w:pPr>
        <w:ind w:left="142" w:firstLine="567"/>
        <w:contextualSpacing/>
        <w:jc w:val="center"/>
        <w:rPr>
          <w:rFonts w:ascii="Palatino Linotype" w:hAnsi="Palatino Linotype"/>
        </w:rPr>
      </w:pPr>
    </w:p>
    <w:p w14:paraId="6AFB5FED" w14:textId="77777777" w:rsidR="00C67A4E" w:rsidRPr="00330562" w:rsidRDefault="00C67A4E" w:rsidP="00C67A4E">
      <w:pPr>
        <w:numPr>
          <w:ilvl w:val="0"/>
          <w:numId w:val="13"/>
        </w:numPr>
        <w:ind w:left="426"/>
        <w:contextualSpacing/>
        <w:jc w:val="both"/>
        <w:rPr>
          <w:rFonts w:ascii="Palatino Linotype" w:hAnsi="Palatino Linotype"/>
          <w:b/>
          <w:bCs/>
          <w:u w:val="single"/>
          <w:lang w:val="es-ES"/>
        </w:rPr>
      </w:pPr>
      <w:r w:rsidRPr="00330562">
        <w:rPr>
          <w:rFonts w:ascii="Palatino Linotype" w:hAnsi="Palatino Linotype"/>
          <w:b/>
          <w:bCs/>
          <w:u w:val="single"/>
          <w:lang w:val="es-ES"/>
        </w:rPr>
        <w:lastRenderedPageBreak/>
        <w:t>INTEGRIDAD Y PREVALENCIA DE LOS DOCUMENTOS DE LA SOLICITUD DE COTIZACIÓN.</w:t>
      </w:r>
    </w:p>
    <w:p w14:paraId="489BF83D" w14:textId="77777777" w:rsidR="00C67A4E" w:rsidRPr="00330562" w:rsidRDefault="00C67A4E" w:rsidP="00C67A4E">
      <w:pPr>
        <w:spacing w:after="0"/>
        <w:ind w:left="426" w:firstLine="567"/>
        <w:contextualSpacing/>
        <w:jc w:val="both"/>
        <w:rPr>
          <w:rFonts w:ascii="Palatino Linotype" w:hAnsi="Palatino Linotype"/>
          <w:lang w:val="es-ES"/>
        </w:rPr>
      </w:pPr>
    </w:p>
    <w:p w14:paraId="228F20CA" w14:textId="77777777" w:rsidR="00C67A4E" w:rsidRPr="00330562" w:rsidRDefault="00C67A4E" w:rsidP="00C67A4E">
      <w:pPr>
        <w:numPr>
          <w:ilvl w:val="3"/>
          <w:numId w:val="14"/>
        </w:numPr>
        <w:spacing w:after="0"/>
        <w:ind w:left="426"/>
        <w:contextualSpacing/>
        <w:jc w:val="both"/>
        <w:rPr>
          <w:rFonts w:ascii="Palatino Linotype" w:hAnsi="Palatino Linotype"/>
          <w:lang w:val="es-ES"/>
        </w:rPr>
      </w:pPr>
      <w:r w:rsidRPr="00330562">
        <w:rPr>
          <w:rFonts w:ascii="Palatino Linotype" w:hAnsi="Palatino Linotype"/>
          <w:b/>
          <w:bCs/>
          <w:lang w:val="es-ES"/>
        </w:rPr>
        <w:t>Definición:</w:t>
      </w:r>
      <w:r w:rsidRPr="00330562">
        <w:rPr>
          <w:rFonts w:ascii="Palatino Linotype" w:hAnsi="Palatino Linotype"/>
          <w:lang w:val="es-ES"/>
        </w:rPr>
        <w:t xml:space="preserve"> Para efectos de la presente cláusula, se entenderá por "Documentos de la Solicitud" todos aquellos archivos electrónicos que conforman la solicitud de cotización, las especificaciones técnicas, anexos y demás antecedentes de la presente </w:t>
      </w:r>
      <w:r w:rsidRPr="00330562">
        <w:rPr>
          <w:rFonts w:ascii="Palatino Linotype" w:hAnsi="Palatino Linotype"/>
          <w:b/>
          <w:bCs/>
          <w:lang w:val="es-ES"/>
        </w:rPr>
        <w:t>Compra Ágil</w:t>
      </w:r>
      <w:r w:rsidRPr="00330562">
        <w:rPr>
          <w:rFonts w:ascii="Palatino Linotype" w:hAnsi="Palatino Linotype"/>
          <w:lang w:val="es-ES"/>
        </w:rPr>
        <w:t xml:space="preserve">, publicados por </w:t>
      </w:r>
      <w:r w:rsidRPr="00330562">
        <w:rPr>
          <w:rFonts w:ascii="Palatino Linotype" w:hAnsi="Palatino Linotype"/>
          <w:b/>
          <w:bCs/>
          <w:lang w:val="es-ES"/>
        </w:rPr>
        <w:t>la Corporación Municipal de La Florida</w:t>
      </w:r>
      <w:r w:rsidRPr="00330562">
        <w:rPr>
          <w:rFonts w:ascii="Palatino Linotype" w:hAnsi="Palatino Linotype"/>
          <w:lang w:val="es-ES"/>
        </w:rPr>
        <w:t xml:space="preserve"> en el Sistema de Información de Compras y Contratación Pública, </w:t>
      </w:r>
      <w:hyperlink r:id="rId8" w:history="1">
        <w:r w:rsidRPr="00330562">
          <w:rPr>
            <w:rStyle w:val="Hipervnculo"/>
            <w:rFonts w:ascii="Palatino Linotype" w:hAnsi="Palatino Linotype"/>
            <w:lang w:val="es-ES"/>
          </w:rPr>
          <w:t>www.mercadopublico.cl</w:t>
        </w:r>
      </w:hyperlink>
      <w:r w:rsidRPr="00330562">
        <w:rPr>
          <w:rFonts w:ascii="Palatino Linotype" w:hAnsi="Palatino Linotype"/>
          <w:lang w:val="es-ES"/>
        </w:rPr>
        <w:t>.</w:t>
      </w:r>
    </w:p>
    <w:p w14:paraId="67E9BD0C" w14:textId="77777777" w:rsidR="00C67A4E" w:rsidRPr="00330562" w:rsidRDefault="00C67A4E" w:rsidP="00C67A4E">
      <w:pPr>
        <w:spacing w:after="0"/>
        <w:ind w:left="426" w:firstLine="567"/>
        <w:contextualSpacing/>
        <w:jc w:val="both"/>
        <w:rPr>
          <w:rFonts w:ascii="Palatino Linotype" w:hAnsi="Palatino Linotype"/>
          <w:lang w:val="es-ES"/>
        </w:rPr>
      </w:pPr>
    </w:p>
    <w:p w14:paraId="0D066322" w14:textId="77777777" w:rsidR="00C67A4E" w:rsidRPr="00330562" w:rsidRDefault="00C67A4E" w:rsidP="00C67A4E">
      <w:pPr>
        <w:numPr>
          <w:ilvl w:val="3"/>
          <w:numId w:val="14"/>
        </w:numPr>
        <w:spacing w:after="0"/>
        <w:ind w:left="426"/>
        <w:contextualSpacing/>
        <w:jc w:val="both"/>
        <w:rPr>
          <w:rFonts w:ascii="Palatino Linotype" w:hAnsi="Palatino Linotype"/>
          <w:lang w:val="es-ES"/>
        </w:rPr>
      </w:pPr>
      <w:r w:rsidRPr="00330562">
        <w:rPr>
          <w:rFonts w:ascii="Palatino Linotype" w:hAnsi="Palatino Linotype"/>
          <w:b/>
          <w:bCs/>
          <w:lang w:val="es-ES"/>
        </w:rPr>
        <w:t>Formato y Finalidad:</w:t>
      </w:r>
      <w:r w:rsidRPr="00330562">
        <w:rPr>
          <w:rFonts w:ascii="Palatino Linotype" w:hAnsi="Palatino Linotype"/>
          <w:lang w:val="es-ES"/>
        </w:rPr>
        <w:t xml:space="preserve"> La eventual inclusión de Documentos de la Solicitud en formatos susceptibles de edición (tales como, pero no limitados a, archivos con extensión .</w:t>
      </w:r>
      <w:proofErr w:type="spellStart"/>
      <w:r w:rsidRPr="00330562">
        <w:rPr>
          <w:rFonts w:ascii="Palatino Linotype" w:hAnsi="Palatino Linotype"/>
          <w:lang w:val="es-ES"/>
        </w:rPr>
        <w:t>doc</w:t>
      </w:r>
      <w:proofErr w:type="spellEnd"/>
      <w:r w:rsidRPr="00330562">
        <w:rPr>
          <w:rFonts w:ascii="Palatino Linotype" w:hAnsi="Palatino Linotype"/>
          <w:lang w:val="es-ES"/>
        </w:rPr>
        <w:t>, .docx, .xls, .xlsx) tiene como única y exclusiva finalidad facilitar al proveedor el acceso a la información y la preparación de su cotización. Dicha provisión en formato editable no confiere, en circunstancia alguna, derecho o autorización para modificar, alterar o enmendar el contenido de dichos documentos.</w:t>
      </w:r>
    </w:p>
    <w:p w14:paraId="4915C6CC" w14:textId="77777777" w:rsidR="00C67A4E" w:rsidRPr="00330562" w:rsidRDefault="00C67A4E" w:rsidP="00C67A4E">
      <w:pPr>
        <w:spacing w:after="0"/>
        <w:ind w:left="426" w:firstLine="567"/>
        <w:contextualSpacing/>
        <w:jc w:val="both"/>
        <w:rPr>
          <w:rFonts w:ascii="Palatino Linotype" w:hAnsi="Palatino Linotype"/>
          <w:lang w:val="es-ES"/>
        </w:rPr>
      </w:pPr>
    </w:p>
    <w:p w14:paraId="637869D5" w14:textId="77777777" w:rsidR="00C67A4E" w:rsidRPr="00330562" w:rsidRDefault="00C67A4E" w:rsidP="00C67A4E">
      <w:pPr>
        <w:numPr>
          <w:ilvl w:val="3"/>
          <w:numId w:val="14"/>
        </w:numPr>
        <w:spacing w:after="0"/>
        <w:ind w:left="426"/>
        <w:contextualSpacing/>
        <w:jc w:val="both"/>
        <w:rPr>
          <w:rFonts w:ascii="Palatino Linotype" w:hAnsi="Palatino Linotype"/>
          <w:lang w:val="es-ES"/>
        </w:rPr>
      </w:pPr>
      <w:r w:rsidRPr="00330562">
        <w:rPr>
          <w:rFonts w:ascii="Palatino Linotype" w:hAnsi="Palatino Linotype"/>
          <w:b/>
          <w:bCs/>
          <w:lang w:val="es-ES"/>
        </w:rPr>
        <w:t>Prohibición Absoluta de Modificación:</w:t>
      </w:r>
      <w:r w:rsidRPr="00330562">
        <w:rPr>
          <w:rFonts w:ascii="Palatino Linotype" w:hAnsi="Palatino Linotype"/>
          <w:lang w:val="es-ES"/>
        </w:rPr>
        <w:t xml:space="preserve"> Se prohíbe estrictamente a los proveedores introducir cualquier tipo de modificación, alteración, adición, supresión, comentario, formato distinto o enmienda, sea esta sustancial o meramente formal, en cualquiera de los Documentos de la Solicitud proporcionados en formato editable. La integridad del contenido original de los Documentos de la Solicitud publicados en www.mercadopublico.cl es un requisito esencial de la cotización.</w:t>
      </w:r>
    </w:p>
    <w:p w14:paraId="1D80F589" w14:textId="77777777" w:rsidR="00C67A4E" w:rsidRPr="00330562" w:rsidRDefault="00C67A4E" w:rsidP="00C67A4E">
      <w:pPr>
        <w:spacing w:after="0"/>
        <w:ind w:left="426" w:firstLine="567"/>
        <w:contextualSpacing/>
        <w:jc w:val="both"/>
        <w:rPr>
          <w:rFonts w:ascii="Palatino Linotype" w:hAnsi="Palatino Linotype"/>
          <w:b/>
          <w:bCs/>
        </w:rPr>
      </w:pPr>
    </w:p>
    <w:p w14:paraId="7758447C" w14:textId="77777777" w:rsidR="00C67A4E" w:rsidRPr="00330562" w:rsidRDefault="00C67A4E" w:rsidP="00C67A4E">
      <w:pPr>
        <w:numPr>
          <w:ilvl w:val="3"/>
          <w:numId w:val="14"/>
        </w:numPr>
        <w:spacing w:after="0"/>
        <w:ind w:left="426"/>
        <w:contextualSpacing/>
        <w:jc w:val="both"/>
        <w:rPr>
          <w:rFonts w:ascii="Palatino Linotype" w:hAnsi="Palatino Linotype"/>
          <w:lang w:val="es-ES"/>
        </w:rPr>
      </w:pPr>
      <w:r w:rsidRPr="00330562">
        <w:rPr>
          <w:rFonts w:ascii="Palatino Linotype" w:hAnsi="Palatino Linotype"/>
          <w:b/>
          <w:bCs/>
          <w:lang w:val="es-ES"/>
        </w:rPr>
        <w:t>Consecuencias del Incumplimiento:</w:t>
      </w:r>
      <w:r w:rsidRPr="00330562">
        <w:rPr>
          <w:rFonts w:ascii="Palatino Linotype" w:hAnsi="Palatino Linotype"/>
          <w:lang w:val="es-ES"/>
        </w:rPr>
        <w:t xml:space="preserve"> Cualquier archivo presentado por un proveedor como parte de su cotización que corresponda a un Documento de la Solicitud original proporcionado por la Entidad Contratante, y que presente cualquier traza de modificación o alteración respecto del original publicado en www.mercadopublico.cl, </w:t>
      </w:r>
      <w:r w:rsidRPr="00330562">
        <w:rPr>
          <w:rFonts w:ascii="Palatino Linotype" w:hAnsi="Palatino Linotype"/>
          <w:b/>
          <w:bCs/>
          <w:lang w:val="es-ES"/>
        </w:rPr>
        <w:t>será considerado como no presentado para todos los efectos legales y de evaluación, teniéndose por válida única y exclusivamente la versión original publicada por la Entidad Contratante en dicho portal.</w:t>
      </w:r>
      <w:r w:rsidRPr="00330562">
        <w:rPr>
          <w:rFonts w:ascii="Palatino Linotype" w:hAnsi="Palatino Linotype"/>
          <w:lang w:val="es-ES"/>
        </w:rPr>
        <w:t xml:space="preserve"> La constatación de modificaciones a los Documentos de la Solicitud constituirá un incumplimiento de los requisitos formales y sustanciales de la Compra Ágil, pudiendo dar lugar a que la cotización sea desestimada o no considerada, por vulneración del principio de estricta sujeción a los términos de la solicitud.</w:t>
      </w:r>
    </w:p>
    <w:p w14:paraId="10484056" w14:textId="77777777" w:rsidR="00C67A4E" w:rsidRPr="00330562" w:rsidRDefault="00C67A4E" w:rsidP="00C67A4E">
      <w:pPr>
        <w:spacing w:after="0"/>
        <w:ind w:left="426" w:firstLine="567"/>
        <w:contextualSpacing/>
        <w:jc w:val="both"/>
        <w:rPr>
          <w:rFonts w:ascii="Palatino Linotype" w:hAnsi="Palatino Linotype"/>
          <w:lang w:val="es-ES"/>
        </w:rPr>
      </w:pPr>
    </w:p>
    <w:p w14:paraId="3ED8DD50" w14:textId="77777777" w:rsidR="00C67A4E" w:rsidRPr="00330562" w:rsidRDefault="00C67A4E" w:rsidP="00C67A4E">
      <w:pPr>
        <w:numPr>
          <w:ilvl w:val="3"/>
          <w:numId w:val="14"/>
        </w:numPr>
        <w:spacing w:after="0"/>
        <w:ind w:left="426"/>
        <w:contextualSpacing/>
        <w:jc w:val="both"/>
        <w:rPr>
          <w:rFonts w:ascii="Palatino Linotype" w:hAnsi="Palatino Linotype"/>
          <w:lang w:val="es-ES"/>
        </w:rPr>
      </w:pPr>
      <w:r w:rsidRPr="00330562">
        <w:rPr>
          <w:rFonts w:ascii="Palatino Linotype" w:hAnsi="Palatino Linotype"/>
          <w:b/>
          <w:bCs/>
          <w:lang w:val="es-ES"/>
        </w:rPr>
        <w:t xml:space="preserve"> Prevalencia:</w:t>
      </w:r>
      <w:r w:rsidRPr="00330562">
        <w:rPr>
          <w:rFonts w:ascii="Palatino Linotype" w:hAnsi="Palatino Linotype"/>
          <w:lang w:val="es-ES"/>
        </w:rPr>
        <w:t xml:space="preserve"> En caso de cualquier discrepancia, duda o inconsistencia, prevalecerá siempre el tenor literal y el contenido de los Documentos de la Solicitud originales publicados en el portal www.mercadopublico.cl por la Entidad Contratante.</w:t>
      </w:r>
    </w:p>
    <w:p w14:paraId="20AF1723" w14:textId="77777777" w:rsidR="00C67A4E" w:rsidRPr="00330562" w:rsidRDefault="00C67A4E" w:rsidP="00C67A4E">
      <w:pPr>
        <w:spacing w:after="0"/>
        <w:ind w:left="426" w:firstLine="567"/>
        <w:contextualSpacing/>
        <w:jc w:val="both"/>
        <w:rPr>
          <w:rFonts w:ascii="Palatino Linotype" w:hAnsi="Palatino Linotype"/>
        </w:rPr>
      </w:pPr>
    </w:p>
    <w:p w14:paraId="781761B8" w14:textId="77777777" w:rsidR="00C67A4E" w:rsidRPr="00330562" w:rsidRDefault="00C67A4E" w:rsidP="00C67A4E">
      <w:pPr>
        <w:spacing w:after="0"/>
        <w:ind w:left="426" w:firstLine="567"/>
        <w:contextualSpacing/>
        <w:jc w:val="both"/>
        <w:rPr>
          <w:rFonts w:ascii="Palatino Linotype" w:hAnsi="Palatino Linotype"/>
        </w:rPr>
      </w:pPr>
    </w:p>
    <w:p w14:paraId="340CBF0A" w14:textId="77777777" w:rsidR="00C67A4E" w:rsidRPr="00330562" w:rsidRDefault="00C67A4E" w:rsidP="00C67A4E">
      <w:pPr>
        <w:numPr>
          <w:ilvl w:val="0"/>
          <w:numId w:val="13"/>
        </w:numPr>
        <w:spacing w:after="0"/>
        <w:ind w:left="426"/>
        <w:contextualSpacing/>
        <w:jc w:val="both"/>
        <w:rPr>
          <w:rFonts w:ascii="Palatino Linotype" w:hAnsi="Palatino Linotype"/>
          <w:u w:val="single"/>
        </w:rPr>
      </w:pPr>
      <w:r w:rsidRPr="00330562">
        <w:rPr>
          <w:rFonts w:ascii="Palatino Linotype" w:hAnsi="Palatino Linotype"/>
          <w:b/>
          <w:bCs/>
          <w:u w:val="single"/>
        </w:rPr>
        <w:t>DECLARACIÓN DE CONOCIMIENTO Y ACEPTACIÓN DE TÉRMINOS Y CONDICIONES.</w:t>
      </w:r>
    </w:p>
    <w:p w14:paraId="6809AB63" w14:textId="77777777" w:rsidR="00C67A4E" w:rsidRPr="00330562" w:rsidRDefault="00C67A4E" w:rsidP="00C67A4E">
      <w:pPr>
        <w:spacing w:after="0"/>
        <w:ind w:left="426" w:firstLine="567"/>
        <w:contextualSpacing/>
        <w:jc w:val="both"/>
        <w:rPr>
          <w:rFonts w:ascii="Palatino Linotype" w:hAnsi="Palatino Linotype"/>
          <w:u w:val="single"/>
        </w:rPr>
      </w:pPr>
    </w:p>
    <w:p w14:paraId="5600DD1D" w14:textId="77777777" w:rsidR="00C67A4E" w:rsidRPr="00330562" w:rsidRDefault="00C67A4E" w:rsidP="00C67A4E">
      <w:pPr>
        <w:spacing w:after="0"/>
        <w:ind w:left="142"/>
        <w:contextualSpacing/>
        <w:jc w:val="both"/>
        <w:rPr>
          <w:rFonts w:ascii="Palatino Linotype" w:hAnsi="Palatino Linotype"/>
        </w:rPr>
      </w:pPr>
      <w:r w:rsidRPr="00330562">
        <w:rPr>
          <w:rFonts w:ascii="Palatino Linotype" w:hAnsi="Palatino Linotype"/>
        </w:rPr>
        <w:t>El proveedor declara haber leído, comprendido y aceptado en su totalidad los términos y condiciones establecidos en este documento, incluyendo las especificaciones técnicas, los plazos de entrega, las condiciones de pago, la garantía y demás cláusulas que lo componen.</w:t>
      </w:r>
    </w:p>
    <w:p w14:paraId="7A2F8DCE" w14:textId="77777777" w:rsidR="00C67A4E" w:rsidRPr="00330562" w:rsidRDefault="00C67A4E" w:rsidP="00C67A4E">
      <w:pPr>
        <w:spacing w:after="0"/>
        <w:ind w:left="142"/>
        <w:contextualSpacing/>
        <w:jc w:val="both"/>
        <w:rPr>
          <w:rFonts w:ascii="Palatino Linotype" w:hAnsi="Palatino Linotype"/>
        </w:rPr>
      </w:pPr>
    </w:p>
    <w:p w14:paraId="0D6003BC" w14:textId="77777777" w:rsidR="00C67A4E" w:rsidRPr="00330562" w:rsidRDefault="00C67A4E" w:rsidP="00C67A4E">
      <w:pPr>
        <w:spacing w:after="0"/>
        <w:ind w:left="142"/>
        <w:contextualSpacing/>
        <w:jc w:val="both"/>
        <w:rPr>
          <w:rFonts w:ascii="Palatino Linotype" w:hAnsi="Palatino Linotype"/>
        </w:rPr>
      </w:pPr>
      <w:r w:rsidRPr="00330562">
        <w:rPr>
          <w:rFonts w:ascii="Palatino Linotype" w:hAnsi="Palatino Linotype"/>
        </w:rPr>
        <w:t>En consecuencia, el proveedor renuncia a cualquier alegación de desconocimiento de los términos y condiciones aquí estipulados, y se compromete a cumplirlos fielmente.</w:t>
      </w:r>
    </w:p>
    <w:p w14:paraId="377C0C5A" w14:textId="77777777" w:rsidR="00C67A4E" w:rsidRPr="00330562" w:rsidRDefault="00C67A4E" w:rsidP="00C67A4E">
      <w:pPr>
        <w:spacing w:after="0"/>
        <w:ind w:left="142"/>
        <w:contextualSpacing/>
        <w:jc w:val="both"/>
        <w:rPr>
          <w:rFonts w:ascii="Palatino Linotype" w:hAnsi="Palatino Linotype"/>
        </w:rPr>
      </w:pPr>
    </w:p>
    <w:p w14:paraId="2CF2B65B" w14:textId="77777777" w:rsidR="00C67A4E" w:rsidRPr="00330562" w:rsidRDefault="00C67A4E" w:rsidP="00C67A4E">
      <w:pPr>
        <w:spacing w:after="0"/>
        <w:ind w:left="142"/>
        <w:contextualSpacing/>
        <w:jc w:val="both"/>
        <w:rPr>
          <w:rFonts w:ascii="Palatino Linotype" w:hAnsi="Palatino Linotype"/>
        </w:rPr>
      </w:pPr>
      <w:r w:rsidRPr="00330562">
        <w:rPr>
          <w:rFonts w:ascii="Palatino Linotype" w:hAnsi="Palatino Linotype"/>
        </w:rPr>
        <w:t>La aceptación de la orden de compra por parte del proveedor se entenderá como una confirmación expresa de la lectura, comprensión y aceptación de todos los términos y condiciones del presente documento.</w:t>
      </w:r>
    </w:p>
    <w:p w14:paraId="71AF6310" w14:textId="77777777" w:rsidR="00070B9E" w:rsidRPr="00C13A7F" w:rsidRDefault="00070B9E" w:rsidP="00FD2917">
      <w:pPr>
        <w:tabs>
          <w:tab w:val="left" w:pos="709"/>
        </w:tabs>
        <w:ind w:left="142"/>
        <w:contextualSpacing/>
        <w:jc w:val="both"/>
        <w:rPr>
          <w:rFonts w:ascii="Palatino Linotype" w:hAnsi="Palatino Linotype"/>
        </w:rPr>
      </w:pPr>
    </w:p>
    <w:sectPr w:rsidR="00070B9E" w:rsidRPr="00C13A7F" w:rsidSect="00686047">
      <w:headerReference w:type="default" r:id="rId9"/>
      <w:footerReference w:type="default" r:id="rId10"/>
      <w:pgSz w:w="12240" w:h="18720" w:code="281"/>
      <w:pgMar w:top="1418" w:right="1134" w:bottom="1418" w:left="1701" w:header="85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BEA48" w14:textId="77777777" w:rsidR="00895AF0" w:rsidRPr="00120961" w:rsidRDefault="00895AF0" w:rsidP="00937482">
      <w:pPr>
        <w:spacing w:after="0" w:line="240" w:lineRule="auto"/>
      </w:pPr>
      <w:r w:rsidRPr="00120961">
        <w:separator/>
      </w:r>
    </w:p>
  </w:endnote>
  <w:endnote w:type="continuationSeparator" w:id="0">
    <w:p w14:paraId="62B6038A" w14:textId="77777777" w:rsidR="00895AF0" w:rsidRPr="00120961" w:rsidRDefault="00895AF0" w:rsidP="00937482">
      <w:pPr>
        <w:spacing w:after="0" w:line="240" w:lineRule="auto"/>
      </w:pPr>
      <w:r w:rsidRPr="001209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3610777"/>
      <w:docPartObj>
        <w:docPartGallery w:val="Page Numbers (Bottom of Page)"/>
        <w:docPartUnique/>
      </w:docPartObj>
    </w:sdtPr>
    <w:sdtContent>
      <w:p w14:paraId="299CA327" w14:textId="0FCB997E" w:rsidR="00686047" w:rsidRPr="00120961" w:rsidRDefault="00686047">
        <w:pPr>
          <w:pStyle w:val="Piedepgina"/>
          <w:jc w:val="right"/>
        </w:pPr>
        <w:r w:rsidRPr="00120961">
          <w:fldChar w:fldCharType="begin"/>
        </w:r>
        <w:r w:rsidRPr="00120961">
          <w:instrText>PAGE   \* MERGEFORMAT</w:instrText>
        </w:r>
        <w:r w:rsidRPr="00120961">
          <w:fldChar w:fldCharType="separate"/>
        </w:r>
        <w:r w:rsidRPr="00120961">
          <w:t>2</w:t>
        </w:r>
        <w:r w:rsidRPr="00120961">
          <w:fldChar w:fldCharType="end"/>
        </w:r>
      </w:p>
    </w:sdtContent>
  </w:sdt>
  <w:p w14:paraId="57DAA261" w14:textId="77777777" w:rsidR="00686047" w:rsidRPr="00120961" w:rsidRDefault="0068604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483CE" w14:textId="77777777" w:rsidR="00895AF0" w:rsidRPr="00120961" w:rsidRDefault="00895AF0" w:rsidP="00937482">
      <w:pPr>
        <w:spacing w:after="0" w:line="240" w:lineRule="auto"/>
      </w:pPr>
      <w:r w:rsidRPr="00120961">
        <w:separator/>
      </w:r>
    </w:p>
  </w:footnote>
  <w:footnote w:type="continuationSeparator" w:id="0">
    <w:p w14:paraId="1B92F02D" w14:textId="77777777" w:rsidR="00895AF0" w:rsidRPr="00120961" w:rsidRDefault="00895AF0" w:rsidP="00937482">
      <w:pPr>
        <w:spacing w:after="0" w:line="240" w:lineRule="auto"/>
      </w:pPr>
      <w:r w:rsidRPr="0012096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5E682" w14:textId="2AA022A7" w:rsidR="00686047" w:rsidRPr="00120961" w:rsidRDefault="00686047" w:rsidP="00686047">
    <w:pPr>
      <w:pStyle w:val="Encabezado"/>
      <w:ind w:hanging="1134"/>
    </w:pPr>
    <w:r w:rsidRPr="00120961">
      <w:rPr>
        <w:noProof/>
        <w:lang w:eastAsia="es-CL"/>
      </w:rPr>
      <w:drawing>
        <wp:inline distT="0" distB="0" distL="0" distR="0" wp14:anchorId="161C9E66" wp14:editId="44DB3B28">
          <wp:extent cx="7058025" cy="439420"/>
          <wp:effectExtent l="0" t="0" r="9525" b="0"/>
          <wp:docPr id="521225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98924" name="Imagen 1410898924"/>
                  <pic:cNvPicPr/>
                </pic:nvPicPr>
                <pic:blipFill>
                  <a:blip r:embed="rId1">
                    <a:extLst>
                      <a:ext uri="{28A0092B-C50C-407E-A947-70E740481C1C}">
                        <a14:useLocalDpi xmlns:a14="http://schemas.microsoft.com/office/drawing/2010/main" val="0"/>
                      </a:ext>
                    </a:extLst>
                  </a:blip>
                  <a:stretch>
                    <a:fillRect/>
                  </a:stretch>
                </pic:blipFill>
                <pic:spPr>
                  <a:xfrm>
                    <a:off x="0" y="0"/>
                    <a:ext cx="7061013" cy="439606"/>
                  </a:xfrm>
                  <a:prstGeom prst="rect">
                    <a:avLst/>
                  </a:prstGeom>
                </pic:spPr>
              </pic:pic>
            </a:graphicData>
          </a:graphic>
        </wp:inline>
      </w:drawing>
    </w:r>
  </w:p>
  <w:p w14:paraId="78A4D07B" w14:textId="2A1F144F" w:rsidR="00937482" w:rsidRPr="00120961" w:rsidRDefault="00937482">
    <w:pPr>
      <w:pStyle w:val="Encabezado"/>
      <w:rPr>
        <w:b/>
        <w:bCs/>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05F51"/>
    <w:multiLevelType w:val="hybridMultilevel"/>
    <w:tmpl w:val="0596934C"/>
    <w:lvl w:ilvl="0" w:tplc="D7569C98">
      <w:start w:val="4"/>
      <w:numFmt w:val="bullet"/>
      <w:lvlText w:val="-"/>
      <w:lvlJc w:val="left"/>
      <w:pPr>
        <w:ind w:left="720" w:hanging="360"/>
      </w:pPr>
      <w:rPr>
        <w:rFonts w:ascii="Calibri" w:eastAsia="Times New Roman" w:hAnsi="Calibri"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015E0B"/>
    <w:multiLevelType w:val="hybridMultilevel"/>
    <w:tmpl w:val="7270B89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21016B6"/>
    <w:multiLevelType w:val="hybridMultilevel"/>
    <w:tmpl w:val="FF282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D273C"/>
    <w:multiLevelType w:val="hybridMultilevel"/>
    <w:tmpl w:val="F506A3E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D60164C"/>
    <w:multiLevelType w:val="hybridMultilevel"/>
    <w:tmpl w:val="13DAFFD6"/>
    <w:lvl w:ilvl="0" w:tplc="447CC228">
      <w:start w:val="50"/>
      <w:numFmt w:val="bullet"/>
      <w:lvlText w:val="-"/>
      <w:lvlJc w:val="left"/>
      <w:pPr>
        <w:ind w:left="2172" w:hanging="360"/>
      </w:pPr>
      <w:rPr>
        <w:rFonts w:ascii="Bookman Old Style" w:eastAsia="Calibri" w:hAnsi="Bookman Old Style" w:cs="Arial" w:hint="default"/>
        <w:i w:val="0"/>
      </w:rPr>
    </w:lvl>
    <w:lvl w:ilvl="1" w:tplc="340A0003" w:tentative="1">
      <w:start w:val="1"/>
      <w:numFmt w:val="bullet"/>
      <w:lvlText w:val="o"/>
      <w:lvlJc w:val="left"/>
      <w:pPr>
        <w:ind w:left="2892" w:hanging="360"/>
      </w:pPr>
      <w:rPr>
        <w:rFonts w:ascii="Courier New" w:hAnsi="Courier New" w:cs="Courier New" w:hint="default"/>
      </w:rPr>
    </w:lvl>
    <w:lvl w:ilvl="2" w:tplc="340A0005" w:tentative="1">
      <w:start w:val="1"/>
      <w:numFmt w:val="bullet"/>
      <w:lvlText w:val=""/>
      <w:lvlJc w:val="left"/>
      <w:pPr>
        <w:ind w:left="3612" w:hanging="360"/>
      </w:pPr>
      <w:rPr>
        <w:rFonts w:ascii="Wingdings" w:hAnsi="Wingdings" w:hint="default"/>
      </w:rPr>
    </w:lvl>
    <w:lvl w:ilvl="3" w:tplc="340A0001" w:tentative="1">
      <w:start w:val="1"/>
      <w:numFmt w:val="bullet"/>
      <w:lvlText w:val=""/>
      <w:lvlJc w:val="left"/>
      <w:pPr>
        <w:ind w:left="4332" w:hanging="360"/>
      </w:pPr>
      <w:rPr>
        <w:rFonts w:ascii="Symbol" w:hAnsi="Symbol" w:hint="default"/>
      </w:rPr>
    </w:lvl>
    <w:lvl w:ilvl="4" w:tplc="340A0003" w:tentative="1">
      <w:start w:val="1"/>
      <w:numFmt w:val="bullet"/>
      <w:lvlText w:val="o"/>
      <w:lvlJc w:val="left"/>
      <w:pPr>
        <w:ind w:left="5052" w:hanging="360"/>
      </w:pPr>
      <w:rPr>
        <w:rFonts w:ascii="Courier New" w:hAnsi="Courier New" w:cs="Courier New" w:hint="default"/>
      </w:rPr>
    </w:lvl>
    <w:lvl w:ilvl="5" w:tplc="340A0005" w:tentative="1">
      <w:start w:val="1"/>
      <w:numFmt w:val="bullet"/>
      <w:lvlText w:val=""/>
      <w:lvlJc w:val="left"/>
      <w:pPr>
        <w:ind w:left="5772" w:hanging="360"/>
      </w:pPr>
      <w:rPr>
        <w:rFonts w:ascii="Wingdings" w:hAnsi="Wingdings" w:hint="default"/>
      </w:rPr>
    </w:lvl>
    <w:lvl w:ilvl="6" w:tplc="340A0001" w:tentative="1">
      <w:start w:val="1"/>
      <w:numFmt w:val="bullet"/>
      <w:lvlText w:val=""/>
      <w:lvlJc w:val="left"/>
      <w:pPr>
        <w:ind w:left="6492" w:hanging="360"/>
      </w:pPr>
      <w:rPr>
        <w:rFonts w:ascii="Symbol" w:hAnsi="Symbol" w:hint="default"/>
      </w:rPr>
    </w:lvl>
    <w:lvl w:ilvl="7" w:tplc="340A0003" w:tentative="1">
      <w:start w:val="1"/>
      <w:numFmt w:val="bullet"/>
      <w:lvlText w:val="o"/>
      <w:lvlJc w:val="left"/>
      <w:pPr>
        <w:ind w:left="7212" w:hanging="360"/>
      </w:pPr>
      <w:rPr>
        <w:rFonts w:ascii="Courier New" w:hAnsi="Courier New" w:cs="Courier New" w:hint="default"/>
      </w:rPr>
    </w:lvl>
    <w:lvl w:ilvl="8" w:tplc="340A0005" w:tentative="1">
      <w:start w:val="1"/>
      <w:numFmt w:val="bullet"/>
      <w:lvlText w:val=""/>
      <w:lvlJc w:val="left"/>
      <w:pPr>
        <w:ind w:left="7932" w:hanging="360"/>
      </w:pPr>
      <w:rPr>
        <w:rFonts w:ascii="Wingdings" w:hAnsi="Wingdings" w:hint="default"/>
      </w:rPr>
    </w:lvl>
  </w:abstractNum>
  <w:abstractNum w:abstractNumId="5" w15:restartNumberingAfterBreak="0">
    <w:nsid w:val="28BD2080"/>
    <w:multiLevelType w:val="hybridMultilevel"/>
    <w:tmpl w:val="C352BB6A"/>
    <w:lvl w:ilvl="0" w:tplc="340A000B">
      <w:start w:val="1"/>
      <w:numFmt w:val="bullet"/>
      <w:lvlText w:val=""/>
      <w:lvlJc w:val="left"/>
      <w:pPr>
        <w:ind w:left="862" w:hanging="360"/>
      </w:pPr>
      <w:rPr>
        <w:rFonts w:ascii="Wingdings" w:hAnsi="Wingdings"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64A725F"/>
    <w:multiLevelType w:val="hybridMultilevel"/>
    <w:tmpl w:val="657A9890"/>
    <w:lvl w:ilvl="0" w:tplc="346C9956">
      <w:start w:val="1"/>
      <w:numFmt w:val="lowerLetter"/>
      <w:lvlText w:val="%1)"/>
      <w:lvlJc w:val="left"/>
      <w:pPr>
        <w:ind w:left="2149" w:hanging="360"/>
      </w:pPr>
      <w:rPr>
        <w:b/>
        <w:bCs/>
      </w:rPr>
    </w:lvl>
    <w:lvl w:ilvl="1" w:tplc="340A0019" w:tentative="1">
      <w:start w:val="1"/>
      <w:numFmt w:val="lowerLetter"/>
      <w:lvlText w:val="%2."/>
      <w:lvlJc w:val="left"/>
      <w:pPr>
        <w:ind w:left="2869" w:hanging="360"/>
      </w:pPr>
    </w:lvl>
    <w:lvl w:ilvl="2" w:tplc="340A001B" w:tentative="1">
      <w:start w:val="1"/>
      <w:numFmt w:val="lowerRoman"/>
      <w:lvlText w:val="%3."/>
      <w:lvlJc w:val="right"/>
      <w:pPr>
        <w:ind w:left="3589" w:hanging="180"/>
      </w:pPr>
    </w:lvl>
    <w:lvl w:ilvl="3" w:tplc="340A000F" w:tentative="1">
      <w:start w:val="1"/>
      <w:numFmt w:val="decimal"/>
      <w:lvlText w:val="%4."/>
      <w:lvlJc w:val="left"/>
      <w:pPr>
        <w:ind w:left="4309" w:hanging="360"/>
      </w:pPr>
    </w:lvl>
    <w:lvl w:ilvl="4" w:tplc="340A0019" w:tentative="1">
      <w:start w:val="1"/>
      <w:numFmt w:val="lowerLetter"/>
      <w:lvlText w:val="%5."/>
      <w:lvlJc w:val="left"/>
      <w:pPr>
        <w:ind w:left="5029" w:hanging="360"/>
      </w:pPr>
    </w:lvl>
    <w:lvl w:ilvl="5" w:tplc="340A001B" w:tentative="1">
      <w:start w:val="1"/>
      <w:numFmt w:val="lowerRoman"/>
      <w:lvlText w:val="%6."/>
      <w:lvlJc w:val="right"/>
      <w:pPr>
        <w:ind w:left="5749" w:hanging="180"/>
      </w:pPr>
    </w:lvl>
    <w:lvl w:ilvl="6" w:tplc="340A000F" w:tentative="1">
      <w:start w:val="1"/>
      <w:numFmt w:val="decimal"/>
      <w:lvlText w:val="%7."/>
      <w:lvlJc w:val="left"/>
      <w:pPr>
        <w:ind w:left="6469" w:hanging="360"/>
      </w:pPr>
    </w:lvl>
    <w:lvl w:ilvl="7" w:tplc="340A0019" w:tentative="1">
      <w:start w:val="1"/>
      <w:numFmt w:val="lowerLetter"/>
      <w:lvlText w:val="%8."/>
      <w:lvlJc w:val="left"/>
      <w:pPr>
        <w:ind w:left="7189" w:hanging="360"/>
      </w:pPr>
    </w:lvl>
    <w:lvl w:ilvl="8" w:tplc="340A001B" w:tentative="1">
      <w:start w:val="1"/>
      <w:numFmt w:val="lowerRoman"/>
      <w:lvlText w:val="%9."/>
      <w:lvlJc w:val="right"/>
      <w:pPr>
        <w:ind w:left="7909" w:hanging="180"/>
      </w:pPr>
    </w:lvl>
  </w:abstractNum>
  <w:abstractNum w:abstractNumId="7" w15:restartNumberingAfterBreak="0">
    <w:nsid w:val="385E2AA2"/>
    <w:multiLevelType w:val="hybridMultilevel"/>
    <w:tmpl w:val="9CC0EEB6"/>
    <w:lvl w:ilvl="0" w:tplc="636EE58E">
      <w:start w:val="1"/>
      <w:numFmt w:val="decimal"/>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44E13626"/>
    <w:multiLevelType w:val="hybridMultilevel"/>
    <w:tmpl w:val="292278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53E17DA"/>
    <w:multiLevelType w:val="hybridMultilevel"/>
    <w:tmpl w:val="7FD80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451946"/>
    <w:multiLevelType w:val="hybridMultilevel"/>
    <w:tmpl w:val="A1C47C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6C23DE3"/>
    <w:multiLevelType w:val="hybridMultilevel"/>
    <w:tmpl w:val="4E849F9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77D3CEF"/>
    <w:multiLevelType w:val="hybridMultilevel"/>
    <w:tmpl w:val="FAA4076E"/>
    <w:lvl w:ilvl="0" w:tplc="426A6456">
      <w:start w:val="1"/>
      <w:numFmt w:val="decimal"/>
      <w:lvlText w:val="%1."/>
      <w:lvlJc w:val="left"/>
      <w:pPr>
        <w:ind w:left="720" w:hanging="360"/>
      </w:pPr>
      <w:rPr>
        <w:b/>
        <w:bCs/>
      </w:rPr>
    </w:lvl>
    <w:lvl w:ilvl="1" w:tplc="C85E543C">
      <w:start w:val="1"/>
      <w:numFmt w:val="lowerLetter"/>
      <w:lvlText w:val="%2."/>
      <w:lvlJc w:val="left"/>
      <w:pPr>
        <w:ind w:left="1440" w:hanging="360"/>
      </w:pPr>
    </w:lvl>
    <w:lvl w:ilvl="2" w:tplc="D8FCDE32">
      <w:start w:val="1"/>
      <w:numFmt w:val="lowerRoman"/>
      <w:lvlText w:val="%3."/>
      <w:lvlJc w:val="right"/>
      <w:pPr>
        <w:ind w:left="2160" w:hanging="180"/>
      </w:pPr>
    </w:lvl>
    <w:lvl w:ilvl="3" w:tplc="E6B671BE">
      <w:start w:val="1"/>
      <w:numFmt w:val="decimal"/>
      <w:lvlText w:val="%4."/>
      <w:lvlJc w:val="left"/>
      <w:pPr>
        <w:ind w:left="2880" w:hanging="360"/>
      </w:pPr>
    </w:lvl>
    <w:lvl w:ilvl="4" w:tplc="0DF23B58">
      <w:start w:val="1"/>
      <w:numFmt w:val="lowerLetter"/>
      <w:lvlText w:val="%5."/>
      <w:lvlJc w:val="left"/>
      <w:pPr>
        <w:ind w:left="3600" w:hanging="360"/>
      </w:pPr>
    </w:lvl>
    <w:lvl w:ilvl="5" w:tplc="27A8B21C">
      <w:start w:val="1"/>
      <w:numFmt w:val="lowerRoman"/>
      <w:lvlText w:val="%6."/>
      <w:lvlJc w:val="right"/>
      <w:pPr>
        <w:ind w:left="4320" w:hanging="180"/>
      </w:pPr>
    </w:lvl>
    <w:lvl w:ilvl="6" w:tplc="635C3FD0">
      <w:start w:val="1"/>
      <w:numFmt w:val="decimal"/>
      <w:lvlText w:val="%7."/>
      <w:lvlJc w:val="left"/>
      <w:pPr>
        <w:ind w:left="5040" w:hanging="360"/>
      </w:pPr>
    </w:lvl>
    <w:lvl w:ilvl="7" w:tplc="6030723C">
      <w:start w:val="1"/>
      <w:numFmt w:val="lowerLetter"/>
      <w:lvlText w:val="%8."/>
      <w:lvlJc w:val="left"/>
      <w:pPr>
        <w:ind w:left="5760" w:hanging="360"/>
      </w:pPr>
    </w:lvl>
    <w:lvl w:ilvl="8" w:tplc="FB8CEB54">
      <w:start w:val="1"/>
      <w:numFmt w:val="lowerRoman"/>
      <w:lvlText w:val="%9."/>
      <w:lvlJc w:val="right"/>
      <w:pPr>
        <w:ind w:left="6480" w:hanging="180"/>
      </w:pPr>
    </w:lvl>
  </w:abstractNum>
  <w:abstractNum w:abstractNumId="13" w15:restartNumberingAfterBreak="0">
    <w:nsid w:val="497F4CA0"/>
    <w:multiLevelType w:val="multilevel"/>
    <w:tmpl w:val="4C826E60"/>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A5860F5"/>
    <w:multiLevelType w:val="hybridMultilevel"/>
    <w:tmpl w:val="6A5CB044"/>
    <w:lvl w:ilvl="0" w:tplc="D5DAA22C">
      <w:start w:val="1"/>
      <w:numFmt w:val="decimal"/>
      <w:lvlText w:val="%1."/>
      <w:lvlJc w:val="left"/>
      <w:pPr>
        <w:ind w:left="720" w:hanging="360"/>
      </w:pPr>
      <w:rPr>
        <w:b/>
        <w:b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BF672C8"/>
    <w:multiLevelType w:val="hybridMultilevel"/>
    <w:tmpl w:val="4EF44F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CBE4755"/>
    <w:multiLevelType w:val="hybridMultilevel"/>
    <w:tmpl w:val="A97443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2C05923"/>
    <w:multiLevelType w:val="hybridMultilevel"/>
    <w:tmpl w:val="9EF826C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8" w15:restartNumberingAfterBreak="0">
    <w:nsid w:val="5B883C72"/>
    <w:multiLevelType w:val="hybridMultilevel"/>
    <w:tmpl w:val="B750E8FC"/>
    <w:lvl w:ilvl="0" w:tplc="D2B4FB82">
      <w:start w:val="6"/>
      <w:numFmt w:val="bullet"/>
      <w:lvlText w:val="-"/>
      <w:lvlJc w:val="left"/>
      <w:pPr>
        <w:ind w:left="1812" w:hanging="360"/>
      </w:pPr>
      <w:rPr>
        <w:rFonts w:ascii="Calibri" w:eastAsiaTheme="minorHAnsi" w:hAnsi="Calibri" w:cstheme="minorBidi" w:hint="default"/>
      </w:rPr>
    </w:lvl>
    <w:lvl w:ilvl="1" w:tplc="340A0003" w:tentative="1">
      <w:start w:val="1"/>
      <w:numFmt w:val="bullet"/>
      <w:lvlText w:val="o"/>
      <w:lvlJc w:val="left"/>
      <w:pPr>
        <w:ind w:left="2532" w:hanging="360"/>
      </w:pPr>
      <w:rPr>
        <w:rFonts w:ascii="Courier New" w:hAnsi="Courier New" w:cs="Courier New" w:hint="default"/>
      </w:rPr>
    </w:lvl>
    <w:lvl w:ilvl="2" w:tplc="340A0005" w:tentative="1">
      <w:start w:val="1"/>
      <w:numFmt w:val="bullet"/>
      <w:lvlText w:val=""/>
      <w:lvlJc w:val="left"/>
      <w:pPr>
        <w:ind w:left="3252" w:hanging="360"/>
      </w:pPr>
      <w:rPr>
        <w:rFonts w:ascii="Wingdings" w:hAnsi="Wingdings" w:hint="default"/>
      </w:rPr>
    </w:lvl>
    <w:lvl w:ilvl="3" w:tplc="340A0001" w:tentative="1">
      <w:start w:val="1"/>
      <w:numFmt w:val="bullet"/>
      <w:lvlText w:val=""/>
      <w:lvlJc w:val="left"/>
      <w:pPr>
        <w:ind w:left="3972" w:hanging="360"/>
      </w:pPr>
      <w:rPr>
        <w:rFonts w:ascii="Symbol" w:hAnsi="Symbol" w:hint="default"/>
      </w:rPr>
    </w:lvl>
    <w:lvl w:ilvl="4" w:tplc="340A0003" w:tentative="1">
      <w:start w:val="1"/>
      <w:numFmt w:val="bullet"/>
      <w:lvlText w:val="o"/>
      <w:lvlJc w:val="left"/>
      <w:pPr>
        <w:ind w:left="4692" w:hanging="360"/>
      </w:pPr>
      <w:rPr>
        <w:rFonts w:ascii="Courier New" w:hAnsi="Courier New" w:cs="Courier New" w:hint="default"/>
      </w:rPr>
    </w:lvl>
    <w:lvl w:ilvl="5" w:tplc="340A0005" w:tentative="1">
      <w:start w:val="1"/>
      <w:numFmt w:val="bullet"/>
      <w:lvlText w:val=""/>
      <w:lvlJc w:val="left"/>
      <w:pPr>
        <w:ind w:left="5412" w:hanging="360"/>
      </w:pPr>
      <w:rPr>
        <w:rFonts w:ascii="Wingdings" w:hAnsi="Wingdings" w:hint="default"/>
      </w:rPr>
    </w:lvl>
    <w:lvl w:ilvl="6" w:tplc="340A0001" w:tentative="1">
      <w:start w:val="1"/>
      <w:numFmt w:val="bullet"/>
      <w:lvlText w:val=""/>
      <w:lvlJc w:val="left"/>
      <w:pPr>
        <w:ind w:left="6132" w:hanging="360"/>
      </w:pPr>
      <w:rPr>
        <w:rFonts w:ascii="Symbol" w:hAnsi="Symbol" w:hint="default"/>
      </w:rPr>
    </w:lvl>
    <w:lvl w:ilvl="7" w:tplc="340A0003" w:tentative="1">
      <w:start w:val="1"/>
      <w:numFmt w:val="bullet"/>
      <w:lvlText w:val="o"/>
      <w:lvlJc w:val="left"/>
      <w:pPr>
        <w:ind w:left="6852" w:hanging="360"/>
      </w:pPr>
      <w:rPr>
        <w:rFonts w:ascii="Courier New" w:hAnsi="Courier New" w:cs="Courier New" w:hint="default"/>
      </w:rPr>
    </w:lvl>
    <w:lvl w:ilvl="8" w:tplc="340A0005" w:tentative="1">
      <w:start w:val="1"/>
      <w:numFmt w:val="bullet"/>
      <w:lvlText w:val=""/>
      <w:lvlJc w:val="left"/>
      <w:pPr>
        <w:ind w:left="7572" w:hanging="360"/>
      </w:pPr>
      <w:rPr>
        <w:rFonts w:ascii="Wingdings" w:hAnsi="Wingdings" w:hint="default"/>
      </w:rPr>
    </w:lvl>
  </w:abstractNum>
  <w:abstractNum w:abstractNumId="19" w15:restartNumberingAfterBreak="0">
    <w:nsid w:val="5C83578C"/>
    <w:multiLevelType w:val="hybridMultilevel"/>
    <w:tmpl w:val="00643784"/>
    <w:lvl w:ilvl="0" w:tplc="0D8C2F4E">
      <w:start w:val="1"/>
      <w:numFmt w:val="lowerLetter"/>
      <w:lvlText w:val="%1)"/>
      <w:lvlJc w:val="left"/>
      <w:pPr>
        <w:ind w:left="1440" w:hanging="360"/>
      </w:pPr>
      <w:rPr>
        <w:b/>
        <w:bCs/>
      </w:rPr>
    </w:lvl>
    <w:lvl w:ilvl="1" w:tplc="340A0019">
      <w:start w:val="1"/>
      <w:numFmt w:val="lowerLetter"/>
      <w:lvlText w:val="%2."/>
      <w:lvlJc w:val="left"/>
      <w:pPr>
        <w:ind w:left="2160" w:hanging="360"/>
      </w:pPr>
    </w:lvl>
    <w:lvl w:ilvl="2" w:tplc="340A001B">
      <w:start w:val="1"/>
      <w:numFmt w:val="lowerRoman"/>
      <w:lvlText w:val="%3."/>
      <w:lvlJc w:val="right"/>
      <w:pPr>
        <w:ind w:left="2880" w:hanging="180"/>
      </w:pPr>
    </w:lvl>
    <w:lvl w:ilvl="3" w:tplc="340A000F">
      <w:start w:val="1"/>
      <w:numFmt w:val="decimal"/>
      <w:lvlText w:val="%4."/>
      <w:lvlJc w:val="left"/>
      <w:pPr>
        <w:ind w:left="3600" w:hanging="360"/>
      </w:pPr>
    </w:lvl>
    <w:lvl w:ilvl="4" w:tplc="340A0019">
      <w:start w:val="1"/>
      <w:numFmt w:val="lowerLetter"/>
      <w:lvlText w:val="%5."/>
      <w:lvlJc w:val="left"/>
      <w:pPr>
        <w:ind w:left="4320" w:hanging="360"/>
      </w:pPr>
    </w:lvl>
    <w:lvl w:ilvl="5" w:tplc="340A001B">
      <w:start w:val="1"/>
      <w:numFmt w:val="lowerRoman"/>
      <w:lvlText w:val="%6."/>
      <w:lvlJc w:val="right"/>
      <w:pPr>
        <w:ind w:left="5040" w:hanging="180"/>
      </w:pPr>
    </w:lvl>
    <w:lvl w:ilvl="6" w:tplc="340A000F">
      <w:start w:val="1"/>
      <w:numFmt w:val="decimal"/>
      <w:lvlText w:val="%7."/>
      <w:lvlJc w:val="left"/>
      <w:pPr>
        <w:ind w:left="5760" w:hanging="360"/>
      </w:pPr>
    </w:lvl>
    <w:lvl w:ilvl="7" w:tplc="340A0019">
      <w:start w:val="1"/>
      <w:numFmt w:val="lowerLetter"/>
      <w:lvlText w:val="%8."/>
      <w:lvlJc w:val="left"/>
      <w:pPr>
        <w:ind w:left="6480" w:hanging="360"/>
      </w:pPr>
    </w:lvl>
    <w:lvl w:ilvl="8" w:tplc="340A001B">
      <w:start w:val="1"/>
      <w:numFmt w:val="lowerRoman"/>
      <w:lvlText w:val="%9."/>
      <w:lvlJc w:val="right"/>
      <w:pPr>
        <w:ind w:left="7200" w:hanging="180"/>
      </w:pPr>
    </w:lvl>
  </w:abstractNum>
  <w:abstractNum w:abstractNumId="20" w15:restartNumberingAfterBreak="0">
    <w:nsid w:val="631B554C"/>
    <w:multiLevelType w:val="multilevel"/>
    <w:tmpl w:val="00D446E4"/>
    <w:lvl w:ilvl="0">
      <w:start w:val="1"/>
      <w:numFmt w:val="decimal"/>
      <w:lvlText w:val="%1."/>
      <w:lvlJc w:val="left"/>
      <w:pPr>
        <w:ind w:left="720" w:hanging="360"/>
      </w:pPr>
      <w:rPr>
        <w:b/>
        <w:bCs/>
        <w:i w:val="0"/>
        <w:iCs/>
      </w:rPr>
    </w:lvl>
    <w:lvl w:ilvl="1">
      <w:start w:val="1"/>
      <w:numFmt w:val="decimal"/>
      <w:isLgl/>
      <w:lvlText w:val="%1.%2."/>
      <w:lvlJc w:val="left"/>
      <w:pPr>
        <w:ind w:left="1429" w:hanging="720"/>
      </w:pPr>
      <w:rPr>
        <w:rFonts w:eastAsiaTheme="minorHAnsi"/>
        <w:b/>
        <w:i w:val="0"/>
        <w:color w:val="000000"/>
      </w:rPr>
    </w:lvl>
    <w:lvl w:ilvl="2">
      <w:start w:val="1"/>
      <w:numFmt w:val="decimal"/>
      <w:isLgl/>
      <w:lvlText w:val="%1.%2.%3."/>
      <w:lvlJc w:val="left"/>
      <w:pPr>
        <w:ind w:left="1778" w:hanging="720"/>
      </w:pPr>
      <w:rPr>
        <w:rFonts w:eastAsiaTheme="minorHAnsi"/>
        <w:b/>
        <w:i w:val="0"/>
        <w:color w:val="000000"/>
      </w:rPr>
    </w:lvl>
    <w:lvl w:ilvl="3">
      <w:start w:val="1"/>
      <w:numFmt w:val="decimal"/>
      <w:isLgl/>
      <w:lvlText w:val="%1.%2.%3.%4."/>
      <w:lvlJc w:val="left"/>
      <w:pPr>
        <w:ind w:left="2487" w:hanging="1080"/>
      </w:pPr>
      <w:rPr>
        <w:rFonts w:eastAsiaTheme="minorHAnsi"/>
        <w:b/>
        <w:i w:val="0"/>
        <w:color w:val="000000"/>
      </w:rPr>
    </w:lvl>
    <w:lvl w:ilvl="4">
      <w:start w:val="1"/>
      <w:numFmt w:val="decimal"/>
      <w:isLgl/>
      <w:lvlText w:val="%1.%2.%3.%4.%5."/>
      <w:lvlJc w:val="left"/>
      <w:pPr>
        <w:ind w:left="2836" w:hanging="1080"/>
      </w:pPr>
      <w:rPr>
        <w:rFonts w:eastAsiaTheme="minorHAnsi"/>
        <w:b/>
        <w:i w:val="0"/>
        <w:color w:val="000000"/>
      </w:rPr>
    </w:lvl>
    <w:lvl w:ilvl="5">
      <w:start w:val="1"/>
      <w:numFmt w:val="decimal"/>
      <w:isLgl/>
      <w:lvlText w:val="%1.%2.%3.%4.%5.%6."/>
      <w:lvlJc w:val="left"/>
      <w:pPr>
        <w:ind w:left="3545" w:hanging="1440"/>
      </w:pPr>
      <w:rPr>
        <w:rFonts w:eastAsiaTheme="minorHAnsi"/>
        <w:b/>
        <w:i w:val="0"/>
        <w:color w:val="000000"/>
      </w:rPr>
    </w:lvl>
    <w:lvl w:ilvl="6">
      <w:start w:val="1"/>
      <w:numFmt w:val="decimal"/>
      <w:isLgl/>
      <w:lvlText w:val="%1.%2.%3.%4.%5.%6.%7."/>
      <w:lvlJc w:val="left"/>
      <w:pPr>
        <w:ind w:left="3894" w:hanging="1440"/>
      </w:pPr>
      <w:rPr>
        <w:rFonts w:eastAsiaTheme="minorHAnsi"/>
        <w:b/>
        <w:i w:val="0"/>
        <w:color w:val="000000"/>
      </w:rPr>
    </w:lvl>
    <w:lvl w:ilvl="7">
      <w:start w:val="1"/>
      <w:numFmt w:val="decimal"/>
      <w:isLgl/>
      <w:lvlText w:val="%1.%2.%3.%4.%5.%6.%7.%8."/>
      <w:lvlJc w:val="left"/>
      <w:pPr>
        <w:ind w:left="4603" w:hanging="1800"/>
      </w:pPr>
      <w:rPr>
        <w:rFonts w:eastAsiaTheme="minorHAnsi"/>
        <w:b/>
        <w:i w:val="0"/>
        <w:color w:val="000000"/>
      </w:rPr>
    </w:lvl>
    <w:lvl w:ilvl="8">
      <w:start w:val="1"/>
      <w:numFmt w:val="decimal"/>
      <w:isLgl/>
      <w:lvlText w:val="%1.%2.%3.%4.%5.%6.%7.%8.%9."/>
      <w:lvlJc w:val="left"/>
      <w:pPr>
        <w:ind w:left="4952" w:hanging="1800"/>
      </w:pPr>
      <w:rPr>
        <w:rFonts w:eastAsiaTheme="minorHAnsi"/>
        <w:b/>
        <w:i w:val="0"/>
        <w:color w:val="000000"/>
      </w:rPr>
    </w:lvl>
  </w:abstractNum>
  <w:abstractNum w:abstractNumId="21" w15:restartNumberingAfterBreak="0">
    <w:nsid w:val="6BBB4560"/>
    <w:multiLevelType w:val="hybridMultilevel"/>
    <w:tmpl w:val="D018AA86"/>
    <w:lvl w:ilvl="0" w:tplc="340A0001">
      <w:start w:val="1"/>
      <w:numFmt w:val="bullet"/>
      <w:lvlText w:val=""/>
      <w:lvlJc w:val="left"/>
      <w:pPr>
        <w:ind w:left="928" w:hanging="360"/>
      </w:pPr>
      <w:rPr>
        <w:rFonts w:ascii="Symbol" w:hAnsi="Symbol" w:hint="default"/>
      </w:rPr>
    </w:lvl>
    <w:lvl w:ilvl="1" w:tplc="340A0003">
      <w:start w:val="1"/>
      <w:numFmt w:val="bullet"/>
      <w:lvlText w:val="o"/>
      <w:lvlJc w:val="left"/>
      <w:pPr>
        <w:ind w:left="1648" w:hanging="360"/>
      </w:pPr>
      <w:rPr>
        <w:rFonts w:ascii="Courier New" w:hAnsi="Courier New" w:cs="Courier New" w:hint="default"/>
      </w:rPr>
    </w:lvl>
    <w:lvl w:ilvl="2" w:tplc="340A0005">
      <w:start w:val="1"/>
      <w:numFmt w:val="bullet"/>
      <w:lvlText w:val=""/>
      <w:lvlJc w:val="left"/>
      <w:pPr>
        <w:ind w:left="2368" w:hanging="360"/>
      </w:pPr>
      <w:rPr>
        <w:rFonts w:ascii="Wingdings" w:hAnsi="Wingdings" w:hint="default"/>
      </w:rPr>
    </w:lvl>
    <w:lvl w:ilvl="3" w:tplc="340A0001">
      <w:start w:val="1"/>
      <w:numFmt w:val="bullet"/>
      <w:lvlText w:val=""/>
      <w:lvlJc w:val="left"/>
      <w:pPr>
        <w:ind w:left="3088" w:hanging="360"/>
      </w:pPr>
      <w:rPr>
        <w:rFonts w:ascii="Symbol" w:hAnsi="Symbol" w:hint="default"/>
      </w:rPr>
    </w:lvl>
    <w:lvl w:ilvl="4" w:tplc="340A0003">
      <w:start w:val="1"/>
      <w:numFmt w:val="bullet"/>
      <w:lvlText w:val="o"/>
      <w:lvlJc w:val="left"/>
      <w:pPr>
        <w:ind w:left="3808" w:hanging="360"/>
      </w:pPr>
      <w:rPr>
        <w:rFonts w:ascii="Courier New" w:hAnsi="Courier New" w:cs="Courier New" w:hint="default"/>
      </w:rPr>
    </w:lvl>
    <w:lvl w:ilvl="5" w:tplc="340A0005">
      <w:start w:val="1"/>
      <w:numFmt w:val="bullet"/>
      <w:lvlText w:val=""/>
      <w:lvlJc w:val="left"/>
      <w:pPr>
        <w:ind w:left="4528" w:hanging="360"/>
      </w:pPr>
      <w:rPr>
        <w:rFonts w:ascii="Wingdings" w:hAnsi="Wingdings" w:hint="default"/>
      </w:rPr>
    </w:lvl>
    <w:lvl w:ilvl="6" w:tplc="340A0001">
      <w:start w:val="1"/>
      <w:numFmt w:val="bullet"/>
      <w:lvlText w:val=""/>
      <w:lvlJc w:val="left"/>
      <w:pPr>
        <w:ind w:left="5248" w:hanging="360"/>
      </w:pPr>
      <w:rPr>
        <w:rFonts w:ascii="Symbol" w:hAnsi="Symbol" w:hint="default"/>
      </w:rPr>
    </w:lvl>
    <w:lvl w:ilvl="7" w:tplc="340A0003">
      <w:start w:val="1"/>
      <w:numFmt w:val="bullet"/>
      <w:lvlText w:val="o"/>
      <w:lvlJc w:val="left"/>
      <w:pPr>
        <w:ind w:left="5968" w:hanging="360"/>
      </w:pPr>
      <w:rPr>
        <w:rFonts w:ascii="Courier New" w:hAnsi="Courier New" w:cs="Courier New" w:hint="default"/>
      </w:rPr>
    </w:lvl>
    <w:lvl w:ilvl="8" w:tplc="340A0005">
      <w:start w:val="1"/>
      <w:numFmt w:val="bullet"/>
      <w:lvlText w:val=""/>
      <w:lvlJc w:val="left"/>
      <w:pPr>
        <w:ind w:left="6688" w:hanging="360"/>
      </w:pPr>
      <w:rPr>
        <w:rFonts w:ascii="Wingdings" w:hAnsi="Wingdings" w:hint="default"/>
      </w:rPr>
    </w:lvl>
  </w:abstractNum>
  <w:abstractNum w:abstractNumId="22" w15:restartNumberingAfterBreak="0">
    <w:nsid w:val="73205293"/>
    <w:multiLevelType w:val="hybridMultilevel"/>
    <w:tmpl w:val="31A6FF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3C77351"/>
    <w:multiLevelType w:val="hybridMultilevel"/>
    <w:tmpl w:val="76A875B8"/>
    <w:lvl w:ilvl="0" w:tplc="A1888A56">
      <w:numFmt w:val="bullet"/>
      <w:lvlText w:val="-"/>
      <w:lvlJc w:val="left"/>
      <w:pPr>
        <w:ind w:left="720" w:hanging="360"/>
      </w:pPr>
      <w:rPr>
        <w:rFonts w:ascii="Bookman Old Style" w:eastAsia="Times New Roman" w:hAnsi="Bookman Old Style" w:cs="Times New Roman" w:hint="default"/>
      </w:rPr>
    </w:lvl>
    <w:lvl w:ilvl="1" w:tplc="AACA815C">
      <w:numFmt w:val="bullet"/>
      <w:lvlText w:val="•"/>
      <w:lvlJc w:val="left"/>
      <w:pPr>
        <w:ind w:left="1440" w:hanging="360"/>
      </w:pPr>
      <w:rPr>
        <w:rFonts w:ascii="Palatino Linotype" w:eastAsia="Times New Roman" w:hAnsi="Palatino Linotype" w:cs="Times New Roman" w:hint="default"/>
        <w:color w:val="1F1F1F"/>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7A43422D"/>
    <w:multiLevelType w:val="hybridMultilevel"/>
    <w:tmpl w:val="20DE390C"/>
    <w:lvl w:ilvl="0" w:tplc="31ECB388">
      <w:start w:val="25"/>
      <w:numFmt w:val="bullet"/>
      <w:lvlText w:val="-"/>
      <w:lvlJc w:val="left"/>
      <w:pPr>
        <w:ind w:left="720" w:hanging="360"/>
      </w:pPr>
      <w:rPr>
        <w:rFonts w:ascii="Bookman Old Style" w:eastAsia="Times New Roman" w:hAnsi="Bookman Old Style"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7E026F2F"/>
    <w:multiLevelType w:val="hybridMultilevel"/>
    <w:tmpl w:val="496E8BCC"/>
    <w:lvl w:ilvl="0" w:tplc="95FC9322">
      <w:start w:val="1"/>
      <w:numFmt w:val="lowerLetter"/>
      <w:lvlText w:val="%1)"/>
      <w:lvlJc w:val="left"/>
      <w:pPr>
        <w:ind w:left="720" w:hanging="360"/>
      </w:pPr>
      <w:rPr>
        <w:b/>
        <w:bCs/>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num w:numId="1" w16cid:durableId="143546737">
    <w:abstractNumId w:val="1"/>
  </w:num>
  <w:num w:numId="2" w16cid:durableId="1292437182">
    <w:abstractNumId w:val="3"/>
  </w:num>
  <w:num w:numId="3" w16cid:durableId="32772707">
    <w:abstractNumId w:val="10"/>
  </w:num>
  <w:num w:numId="4" w16cid:durableId="1397364055">
    <w:abstractNumId w:val="0"/>
  </w:num>
  <w:num w:numId="5" w16cid:durableId="1119841104">
    <w:abstractNumId w:val="24"/>
  </w:num>
  <w:num w:numId="6" w16cid:durableId="1936935429">
    <w:abstractNumId w:val="18"/>
  </w:num>
  <w:num w:numId="7" w16cid:durableId="441803186">
    <w:abstractNumId w:val="22"/>
  </w:num>
  <w:num w:numId="8" w16cid:durableId="1022054072">
    <w:abstractNumId w:val="4"/>
  </w:num>
  <w:num w:numId="9" w16cid:durableId="1441030924">
    <w:abstractNumId w:val="17"/>
  </w:num>
  <w:num w:numId="10" w16cid:durableId="1144204416">
    <w:abstractNumId w:val="8"/>
  </w:num>
  <w:num w:numId="11" w16cid:durableId="902914344">
    <w:abstractNumId w:val="2"/>
  </w:num>
  <w:num w:numId="12" w16cid:durableId="1510825735">
    <w:abstractNumId w:val="9"/>
  </w:num>
  <w:num w:numId="13" w16cid:durableId="110318768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4990642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149024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281816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16548240">
    <w:abstractNumId w:val="21"/>
  </w:num>
  <w:num w:numId="18" w16cid:durableId="282275381">
    <w:abstractNumId w:val="23"/>
  </w:num>
  <w:num w:numId="19" w16cid:durableId="1190417267">
    <w:abstractNumId w:val="5"/>
  </w:num>
  <w:num w:numId="20" w16cid:durableId="1986156442">
    <w:abstractNumId w:val="13"/>
  </w:num>
  <w:num w:numId="21" w16cid:durableId="430055700">
    <w:abstractNumId w:val="6"/>
  </w:num>
  <w:num w:numId="22" w16cid:durableId="416053431">
    <w:abstractNumId w:val="14"/>
  </w:num>
  <w:num w:numId="23" w16cid:durableId="1864391804">
    <w:abstractNumId w:val="7"/>
  </w:num>
  <w:num w:numId="24" w16cid:durableId="2146192410">
    <w:abstractNumId w:val="16"/>
  </w:num>
  <w:num w:numId="25" w16cid:durableId="817184626">
    <w:abstractNumId w:val="11"/>
  </w:num>
  <w:num w:numId="26" w16cid:durableId="15109477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490"/>
    <w:rsid w:val="000122D1"/>
    <w:rsid w:val="00020CA7"/>
    <w:rsid w:val="000216E2"/>
    <w:rsid w:val="0002264B"/>
    <w:rsid w:val="000251D3"/>
    <w:rsid w:val="00032892"/>
    <w:rsid w:val="00046AAD"/>
    <w:rsid w:val="000478A8"/>
    <w:rsid w:val="00066F85"/>
    <w:rsid w:val="00070B9E"/>
    <w:rsid w:val="00077EC6"/>
    <w:rsid w:val="0008753B"/>
    <w:rsid w:val="00095BD5"/>
    <w:rsid w:val="00097984"/>
    <w:rsid w:val="000A4BEC"/>
    <w:rsid w:val="000D27BE"/>
    <w:rsid w:val="00120961"/>
    <w:rsid w:val="00140231"/>
    <w:rsid w:val="00145BA2"/>
    <w:rsid w:val="00156490"/>
    <w:rsid w:val="0017705A"/>
    <w:rsid w:val="00190529"/>
    <w:rsid w:val="001A1BA8"/>
    <w:rsid w:val="001C045D"/>
    <w:rsid w:val="001C475D"/>
    <w:rsid w:val="001C5547"/>
    <w:rsid w:val="001E3BF0"/>
    <w:rsid w:val="00210F2B"/>
    <w:rsid w:val="00236421"/>
    <w:rsid w:val="00237EA9"/>
    <w:rsid w:val="0024181A"/>
    <w:rsid w:val="002554F8"/>
    <w:rsid w:val="0025687D"/>
    <w:rsid w:val="00256C7B"/>
    <w:rsid w:val="002617B7"/>
    <w:rsid w:val="00263888"/>
    <w:rsid w:val="00266EFA"/>
    <w:rsid w:val="002700BE"/>
    <w:rsid w:val="00272C50"/>
    <w:rsid w:val="00273343"/>
    <w:rsid w:val="00285A16"/>
    <w:rsid w:val="002A1475"/>
    <w:rsid w:val="002C0E6C"/>
    <w:rsid w:val="002C570D"/>
    <w:rsid w:val="002C6302"/>
    <w:rsid w:val="002E04D6"/>
    <w:rsid w:val="002E495F"/>
    <w:rsid w:val="002E7D03"/>
    <w:rsid w:val="00302C1A"/>
    <w:rsid w:val="003051D0"/>
    <w:rsid w:val="003272F5"/>
    <w:rsid w:val="003370F5"/>
    <w:rsid w:val="00337E2F"/>
    <w:rsid w:val="00344AFC"/>
    <w:rsid w:val="00345BBB"/>
    <w:rsid w:val="0037672D"/>
    <w:rsid w:val="003823FA"/>
    <w:rsid w:val="003B2711"/>
    <w:rsid w:val="003C2551"/>
    <w:rsid w:val="00415318"/>
    <w:rsid w:val="00416AA4"/>
    <w:rsid w:val="00445AD1"/>
    <w:rsid w:val="00463BF0"/>
    <w:rsid w:val="004657AC"/>
    <w:rsid w:val="00465CF1"/>
    <w:rsid w:val="0047488E"/>
    <w:rsid w:val="004876E4"/>
    <w:rsid w:val="004957C2"/>
    <w:rsid w:val="004B4D96"/>
    <w:rsid w:val="004B5B03"/>
    <w:rsid w:val="004C6FE0"/>
    <w:rsid w:val="004D7CB2"/>
    <w:rsid w:val="004E29E7"/>
    <w:rsid w:val="004F48B0"/>
    <w:rsid w:val="00511062"/>
    <w:rsid w:val="00536F60"/>
    <w:rsid w:val="00550111"/>
    <w:rsid w:val="00567E4B"/>
    <w:rsid w:val="0057242B"/>
    <w:rsid w:val="0057359F"/>
    <w:rsid w:val="005920E9"/>
    <w:rsid w:val="005937D4"/>
    <w:rsid w:val="00593D94"/>
    <w:rsid w:val="005A6687"/>
    <w:rsid w:val="005B01A0"/>
    <w:rsid w:val="005C4924"/>
    <w:rsid w:val="005C547D"/>
    <w:rsid w:val="005F2635"/>
    <w:rsid w:val="00623718"/>
    <w:rsid w:val="00633008"/>
    <w:rsid w:val="0065616B"/>
    <w:rsid w:val="00664645"/>
    <w:rsid w:val="0067095A"/>
    <w:rsid w:val="006827A3"/>
    <w:rsid w:val="00686047"/>
    <w:rsid w:val="00692294"/>
    <w:rsid w:val="006A0E12"/>
    <w:rsid w:val="006A30BC"/>
    <w:rsid w:val="006C28C8"/>
    <w:rsid w:val="006D60C8"/>
    <w:rsid w:val="00702EB3"/>
    <w:rsid w:val="007106E6"/>
    <w:rsid w:val="00711C70"/>
    <w:rsid w:val="007326DB"/>
    <w:rsid w:val="00733756"/>
    <w:rsid w:val="00735A97"/>
    <w:rsid w:val="007428E3"/>
    <w:rsid w:val="0077124E"/>
    <w:rsid w:val="00782C81"/>
    <w:rsid w:val="00785A8E"/>
    <w:rsid w:val="007921C4"/>
    <w:rsid w:val="00794D81"/>
    <w:rsid w:val="00797FFD"/>
    <w:rsid w:val="007A7664"/>
    <w:rsid w:val="007C0358"/>
    <w:rsid w:val="007D36A5"/>
    <w:rsid w:val="007E54AD"/>
    <w:rsid w:val="008061A5"/>
    <w:rsid w:val="00811765"/>
    <w:rsid w:val="00814915"/>
    <w:rsid w:val="00816136"/>
    <w:rsid w:val="00816861"/>
    <w:rsid w:val="00824D7E"/>
    <w:rsid w:val="00831491"/>
    <w:rsid w:val="00831694"/>
    <w:rsid w:val="008459A7"/>
    <w:rsid w:val="00851113"/>
    <w:rsid w:val="00877EAA"/>
    <w:rsid w:val="00890C98"/>
    <w:rsid w:val="00895AF0"/>
    <w:rsid w:val="00897053"/>
    <w:rsid w:val="008A4A18"/>
    <w:rsid w:val="008B0960"/>
    <w:rsid w:val="008C17CE"/>
    <w:rsid w:val="008C2E5C"/>
    <w:rsid w:val="009002B4"/>
    <w:rsid w:val="00901A9B"/>
    <w:rsid w:val="0090225D"/>
    <w:rsid w:val="00934628"/>
    <w:rsid w:val="00936E38"/>
    <w:rsid w:val="00937482"/>
    <w:rsid w:val="00955112"/>
    <w:rsid w:val="009663BF"/>
    <w:rsid w:val="0097510E"/>
    <w:rsid w:val="009760C0"/>
    <w:rsid w:val="009855F6"/>
    <w:rsid w:val="009A3EA3"/>
    <w:rsid w:val="009C5EC7"/>
    <w:rsid w:val="009C7FB1"/>
    <w:rsid w:val="009E4C85"/>
    <w:rsid w:val="00A150A3"/>
    <w:rsid w:val="00A24ACE"/>
    <w:rsid w:val="00A305C6"/>
    <w:rsid w:val="00A44241"/>
    <w:rsid w:val="00A5212A"/>
    <w:rsid w:val="00A52765"/>
    <w:rsid w:val="00A54747"/>
    <w:rsid w:val="00A65ACA"/>
    <w:rsid w:val="00A77A64"/>
    <w:rsid w:val="00A82820"/>
    <w:rsid w:val="00A84BD0"/>
    <w:rsid w:val="00A95778"/>
    <w:rsid w:val="00A97EA6"/>
    <w:rsid w:val="00AA4B02"/>
    <w:rsid w:val="00AB2AF7"/>
    <w:rsid w:val="00AC3C9A"/>
    <w:rsid w:val="00AC4F82"/>
    <w:rsid w:val="00AD766A"/>
    <w:rsid w:val="00AF3608"/>
    <w:rsid w:val="00B173E2"/>
    <w:rsid w:val="00B50631"/>
    <w:rsid w:val="00B6114D"/>
    <w:rsid w:val="00B6757F"/>
    <w:rsid w:val="00B903BF"/>
    <w:rsid w:val="00B92844"/>
    <w:rsid w:val="00B932B2"/>
    <w:rsid w:val="00BB0B6B"/>
    <w:rsid w:val="00BB145B"/>
    <w:rsid w:val="00BB48A2"/>
    <w:rsid w:val="00BB55DE"/>
    <w:rsid w:val="00BC7146"/>
    <w:rsid w:val="00BD127A"/>
    <w:rsid w:val="00BE1D9C"/>
    <w:rsid w:val="00BE4F56"/>
    <w:rsid w:val="00BF1530"/>
    <w:rsid w:val="00C00F1F"/>
    <w:rsid w:val="00C13A7F"/>
    <w:rsid w:val="00C21591"/>
    <w:rsid w:val="00C31172"/>
    <w:rsid w:val="00C45F75"/>
    <w:rsid w:val="00C50CDA"/>
    <w:rsid w:val="00C51E99"/>
    <w:rsid w:val="00C636B2"/>
    <w:rsid w:val="00C67A4E"/>
    <w:rsid w:val="00C9458B"/>
    <w:rsid w:val="00CB0489"/>
    <w:rsid w:val="00CE058C"/>
    <w:rsid w:val="00D06619"/>
    <w:rsid w:val="00D14745"/>
    <w:rsid w:val="00D17B7B"/>
    <w:rsid w:val="00D34A3C"/>
    <w:rsid w:val="00D37DDF"/>
    <w:rsid w:val="00D437F9"/>
    <w:rsid w:val="00D67F74"/>
    <w:rsid w:val="00D745BF"/>
    <w:rsid w:val="00D7471F"/>
    <w:rsid w:val="00D87BA9"/>
    <w:rsid w:val="00D91FEA"/>
    <w:rsid w:val="00DD24F4"/>
    <w:rsid w:val="00E11C4F"/>
    <w:rsid w:val="00E26D22"/>
    <w:rsid w:val="00E33469"/>
    <w:rsid w:val="00E34DEB"/>
    <w:rsid w:val="00E56603"/>
    <w:rsid w:val="00E853F0"/>
    <w:rsid w:val="00E96CC4"/>
    <w:rsid w:val="00EC5BEA"/>
    <w:rsid w:val="00ED246E"/>
    <w:rsid w:val="00ED72F1"/>
    <w:rsid w:val="00F20371"/>
    <w:rsid w:val="00F24220"/>
    <w:rsid w:val="00F2539B"/>
    <w:rsid w:val="00F524AE"/>
    <w:rsid w:val="00F56548"/>
    <w:rsid w:val="00F70C39"/>
    <w:rsid w:val="00F728E9"/>
    <w:rsid w:val="00F77A11"/>
    <w:rsid w:val="00F94720"/>
    <w:rsid w:val="00F9735E"/>
    <w:rsid w:val="00FA71F2"/>
    <w:rsid w:val="00FB79E5"/>
    <w:rsid w:val="00FD2917"/>
    <w:rsid w:val="00FE32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B79CB"/>
  <w15:docId w15:val="{877E8489-F40C-478F-A400-6BBD17ED3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E6C"/>
    <w:rPr>
      <w:rFonts w:ascii="Calibri" w:eastAsia="Calibri" w:hAnsi="Calibri" w:cs="Times New Roman"/>
    </w:rPr>
  </w:style>
  <w:style w:type="paragraph" w:styleId="Ttulo3">
    <w:name w:val="heading 3"/>
    <w:basedOn w:val="Normal"/>
    <w:link w:val="Ttulo3Car"/>
    <w:uiPriority w:val="9"/>
    <w:qFormat/>
    <w:rsid w:val="004B5B03"/>
    <w:pPr>
      <w:spacing w:before="100" w:beforeAutospacing="1" w:after="100" w:afterAutospacing="1" w:line="240" w:lineRule="auto"/>
      <w:outlineLvl w:val="2"/>
    </w:pPr>
    <w:rPr>
      <w:rFonts w:ascii="Times New Roman" w:eastAsia="Times New Roman" w:hAnsi="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Number Level 3,Number Level 31,Number Level 32,Number Level 311,Number Level 33,Number Level 312,Number Level 321,Number Level 3111,Number Level 34,Number Level 313,Number Level 322,Number Level 3112,Number Level 331,Number Level 3121"/>
    <w:basedOn w:val="Normal"/>
    <w:link w:val="PrrafodelistaCar"/>
    <w:uiPriority w:val="34"/>
    <w:qFormat/>
    <w:rsid w:val="00156490"/>
    <w:pPr>
      <w:ind w:left="720"/>
      <w:contextualSpacing/>
    </w:pPr>
  </w:style>
  <w:style w:type="paragraph" w:styleId="Textodeglobo">
    <w:name w:val="Balloon Text"/>
    <w:basedOn w:val="Normal"/>
    <w:link w:val="TextodegloboCar"/>
    <w:uiPriority w:val="99"/>
    <w:semiHidden/>
    <w:unhideWhenUsed/>
    <w:rsid w:val="005C547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C547D"/>
    <w:rPr>
      <w:rFonts w:ascii="Tahoma" w:eastAsia="Calibri" w:hAnsi="Tahoma" w:cs="Tahoma"/>
      <w:sz w:val="16"/>
      <w:szCs w:val="16"/>
    </w:rPr>
  </w:style>
  <w:style w:type="character" w:styleId="Hipervnculo">
    <w:name w:val="Hyperlink"/>
    <w:basedOn w:val="Fuentedeprrafopredeter"/>
    <w:uiPriority w:val="99"/>
    <w:unhideWhenUsed/>
    <w:rsid w:val="003370F5"/>
    <w:rPr>
      <w:color w:val="0000FF" w:themeColor="hyperlink"/>
      <w:u w:val="single"/>
    </w:rPr>
  </w:style>
  <w:style w:type="character" w:customStyle="1" w:styleId="Mencinsinresolver1">
    <w:name w:val="Mención sin resolver1"/>
    <w:basedOn w:val="Fuentedeprrafopredeter"/>
    <w:uiPriority w:val="99"/>
    <w:semiHidden/>
    <w:unhideWhenUsed/>
    <w:rsid w:val="003370F5"/>
    <w:rPr>
      <w:color w:val="605E5C"/>
      <w:shd w:val="clear" w:color="auto" w:fill="E1DFDD"/>
    </w:rPr>
  </w:style>
  <w:style w:type="table" w:styleId="Tablaconcuadrcula">
    <w:name w:val="Table Grid"/>
    <w:basedOn w:val="Tablanormal"/>
    <w:uiPriority w:val="59"/>
    <w:unhideWhenUsed/>
    <w:rsid w:val="00816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3748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37482"/>
    <w:rPr>
      <w:rFonts w:ascii="Calibri" w:eastAsia="Calibri" w:hAnsi="Calibri" w:cs="Times New Roman"/>
    </w:rPr>
  </w:style>
  <w:style w:type="paragraph" w:styleId="Piedepgina">
    <w:name w:val="footer"/>
    <w:basedOn w:val="Normal"/>
    <w:link w:val="PiedepginaCar"/>
    <w:uiPriority w:val="99"/>
    <w:unhideWhenUsed/>
    <w:rsid w:val="0093748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37482"/>
    <w:rPr>
      <w:rFonts w:ascii="Calibri" w:eastAsia="Calibri" w:hAnsi="Calibri" w:cs="Times New Roman"/>
    </w:rPr>
  </w:style>
  <w:style w:type="paragraph" w:styleId="Textoindependiente">
    <w:name w:val="Body Text"/>
    <w:basedOn w:val="Normal"/>
    <w:link w:val="TextoindependienteCar"/>
    <w:semiHidden/>
    <w:unhideWhenUsed/>
    <w:rsid w:val="0097510E"/>
    <w:pPr>
      <w:spacing w:after="120" w:line="240" w:lineRule="auto"/>
    </w:pPr>
    <w:rPr>
      <w:rFonts w:ascii="Times New Roman" w:eastAsia="Times New Roman" w:hAnsi="Times New Roman"/>
      <w:sz w:val="24"/>
      <w:szCs w:val="24"/>
      <w:lang w:val="es-ES" w:eastAsia="es-ES"/>
    </w:rPr>
  </w:style>
  <w:style w:type="character" w:customStyle="1" w:styleId="TextoindependienteCar">
    <w:name w:val="Texto independiente Car"/>
    <w:basedOn w:val="Fuentedeprrafopredeter"/>
    <w:link w:val="Textoindependiente"/>
    <w:semiHidden/>
    <w:rsid w:val="0097510E"/>
    <w:rPr>
      <w:rFonts w:ascii="Times New Roman" w:eastAsia="Times New Roman" w:hAnsi="Times New Roman" w:cs="Times New Roman"/>
      <w:sz w:val="24"/>
      <w:szCs w:val="24"/>
      <w:lang w:val="es-ES" w:eastAsia="es-ES"/>
    </w:rPr>
  </w:style>
  <w:style w:type="paragraph" w:customStyle="1" w:styleId="Default">
    <w:name w:val="Default"/>
    <w:rsid w:val="0097510E"/>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semiHidden/>
    <w:unhideWhenUsed/>
    <w:rsid w:val="00ED246E"/>
    <w:pPr>
      <w:spacing w:before="100" w:beforeAutospacing="1" w:after="100" w:afterAutospacing="1" w:line="240" w:lineRule="auto"/>
    </w:pPr>
    <w:rPr>
      <w:rFonts w:ascii="Times New Roman" w:eastAsia="Times New Roman" w:hAnsi="Times New Roman"/>
      <w:sz w:val="24"/>
      <w:szCs w:val="24"/>
      <w:lang w:eastAsia="es-CL"/>
    </w:rPr>
  </w:style>
  <w:style w:type="character" w:customStyle="1" w:styleId="PrrafodelistaCar">
    <w:name w:val="Párrafo de lista Car"/>
    <w:aliases w:val="Number Level 3 Car,Number Level 31 Car,Number Level 32 Car,Number Level 311 Car,Number Level 33 Car,Number Level 312 Car,Number Level 321 Car,Number Level 3111 Car,Number Level 34 Car,Number Level 313 Car,Number Level 322 Car"/>
    <w:link w:val="Prrafodelista"/>
    <w:uiPriority w:val="34"/>
    <w:qFormat/>
    <w:locked/>
    <w:rsid w:val="00FD2917"/>
    <w:rPr>
      <w:rFonts w:ascii="Calibri" w:eastAsia="Calibri" w:hAnsi="Calibri" w:cs="Times New Roman"/>
    </w:rPr>
  </w:style>
  <w:style w:type="paragraph" w:customStyle="1" w:styleId="Cuerpo">
    <w:name w:val="Cuerpo"/>
    <w:rsid w:val="00C13A7F"/>
    <w:pPr>
      <w:pBdr>
        <w:top w:val="nil"/>
        <w:left w:val="nil"/>
        <w:bottom w:val="nil"/>
        <w:right w:val="nil"/>
        <w:between w:val="nil"/>
        <w:bar w:val="nil"/>
      </w:pBdr>
      <w:spacing w:after="160" w:line="259" w:lineRule="auto"/>
    </w:pPr>
    <w:rPr>
      <w:rFonts w:ascii="Calibri" w:eastAsia="Arial Unicode MS" w:hAnsi="Calibri" w:cs="Arial Unicode MS"/>
      <w:color w:val="000000"/>
      <w:u w:color="000000"/>
      <w:bdr w:val="nil"/>
      <w:lang w:val="de-DE" w:eastAsia="es-CL"/>
      <w14:ligatures w14:val="standardContextual"/>
    </w:rPr>
  </w:style>
  <w:style w:type="character" w:customStyle="1" w:styleId="Ttulo3Car">
    <w:name w:val="Título 3 Car"/>
    <w:basedOn w:val="Fuentedeprrafopredeter"/>
    <w:link w:val="Ttulo3"/>
    <w:uiPriority w:val="9"/>
    <w:rsid w:val="004B5B03"/>
    <w:rPr>
      <w:rFonts w:ascii="Times New Roman" w:eastAsia="Times New Roman" w:hAnsi="Times New Roman" w:cs="Times New Roman"/>
      <w:b/>
      <w:bCs/>
      <w:sz w:val="27"/>
      <w:szCs w:val="27"/>
      <w:lang w:eastAsia="es-CL"/>
    </w:rPr>
  </w:style>
  <w:style w:type="character" w:customStyle="1" w:styleId="citation-1022">
    <w:name w:val="citation-1022"/>
    <w:basedOn w:val="Fuentedeprrafopredeter"/>
    <w:rsid w:val="004B5B03"/>
  </w:style>
  <w:style w:type="character" w:customStyle="1" w:styleId="citation-1021">
    <w:name w:val="citation-1021"/>
    <w:basedOn w:val="Fuentedeprrafopredeter"/>
    <w:rsid w:val="004B5B03"/>
  </w:style>
  <w:style w:type="character" w:customStyle="1" w:styleId="citation-1020">
    <w:name w:val="citation-1020"/>
    <w:basedOn w:val="Fuentedeprrafopredeter"/>
    <w:rsid w:val="004B5B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910262">
      <w:bodyDiv w:val="1"/>
      <w:marLeft w:val="0"/>
      <w:marRight w:val="0"/>
      <w:marTop w:val="0"/>
      <w:marBottom w:val="0"/>
      <w:divBdr>
        <w:top w:val="none" w:sz="0" w:space="0" w:color="auto"/>
        <w:left w:val="none" w:sz="0" w:space="0" w:color="auto"/>
        <w:bottom w:val="none" w:sz="0" w:space="0" w:color="auto"/>
        <w:right w:val="none" w:sz="0" w:space="0" w:color="auto"/>
      </w:divBdr>
    </w:div>
    <w:div w:id="192378958">
      <w:bodyDiv w:val="1"/>
      <w:marLeft w:val="0"/>
      <w:marRight w:val="0"/>
      <w:marTop w:val="0"/>
      <w:marBottom w:val="0"/>
      <w:divBdr>
        <w:top w:val="none" w:sz="0" w:space="0" w:color="auto"/>
        <w:left w:val="none" w:sz="0" w:space="0" w:color="auto"/>
        <w:bottom w:val="none" w:sz="0" w:space="0" w:color="auto"/>
        <w:right w:val="none" w:sz="0" w:space="0" w:color="auto"/>
      </w:divBdr>
    </w:div>
    <w:div w:id="210306521">
      <w:bodyDiv w:val="1"/>
      <w:marLeft w:val="0"/>
      <w:marRight w:val="0"/>
      <w:marTop w:val="0"/>
      <w:marBottom w:val="0"/>
      <w:divBdr>
        <w:top w:val="none" w:sz="0" w:space="0" w:color="auto"/>
        <w:left w:val="none" w:sz="0" w:space="0" w:color="auto"/>
        <w:bottom w:val="none" w:sz="0" w:space="0" w:color="auto"/>
        <w:right w:val="none" w:sz="0" w:space="0" w:color="auto"/>
      </w:divBdr>
    </w:div>
    <w:div w:id="239145372">
      <w:bodyDiv w:val="1"/>
      <w:marLeft w:val="0"/>
      <w:marRight w:val="0"/>
      <w:marTop w:val="0"/>
      <w:marBottom w:val="0"/>
      <w:divBdr>
        <w:top w:val="none" w:sz="0" w:space="0" w:color="auto"/>
        <w:left w:val="none" w:sz="0" w:space="0" w:color="auto"/>
        <w:bottom w:val="none" w:sz="0" w:space="0" w:color="auto"/>
        <w:right w:val="none" w:sz="0" w:space="0" w:color="auto"/>
      </w:divBdr>
    </w:div>
    <w:div w:id="298148027">
      <w:bodyDiv w:val="1"/>
      <w:marLeft w:val="0"/>
      <w:marRight w:val="0"/>
      <w:marTop w:val="0"/>
      <w:marBottom w:val="0"/>
      <w:divBdr>
        <w:top w:val="none" w:sz="0" w:space="0" w:color="auto"/>
        <w:left w:val="none" w:sz="0" w:space="0" w:color="auto"/>
        <w:bottom w:val="none" w:sz="0" w:space="0" w:color="auto"/>
        <w:right w:val="none" w:sz="0" w:space="0" w:color="auto"/>
      </w:divBdr>
    </w:div>
    <w:div w:id="320428389">
      <w:bodyDiv w:val="1"/>
      <w:marLeft w:val="0"/>
      <w:marRight w:val="0"/>
      <w:marTop w:val="0"/>
      <w:marBottom w:val="0"/>
      <w:divBdr>
        <w:top w:val="none" w:sz="0" w:space="0" w:color="auto"/>
        <w:left w:val="none" w:sz="0" w:space="0" w:color="auto"/>
        <w:bottom w:val="none" w:sz="0" w:space="0" w:color="auto"/>
        <w:right w:val="none" w:sz="0" w:space="0" w:color="auto"/>
      </w:divBdr>
    </w:div>
    <w:div w:id="578906871">
      <w:bodyDiv w:val="1"/>
      <w:marLeft w:val="0"/>
      <w:marRight w:val="0"/>
      <w:marTop w:val="0"/>
      <w:marBottom w:val="0"/>
      <w:divBdr>
        <w:top w:val="none" w:sz="0" w:space="0" w:color="auto"/>
        <w:left w:val="none" w:sz="0" w:space="0" w:color="auto"/>
        <w:bottom w:val="none" w:sz="0" w:space="0" w:color="auto"/>
        <w:right w:val="none" w:sz="0" w:space="0" w:color="auto"/>
      </w:divBdr>
    </w:div>
    <w:div w:id="906257303">
      <w:bodyDiv w:val="1"/>
      <w:marLeft w:val="0"/>
      <w:marRight w:val="0"/>
      <w:marTop w:val="0"/>
      <w:marBottom w:val="0"/>
      <w:divBdr>
        <w:top w:val="none" w:sz="0" w:space="0" w:color="auto"/>
        <w:left w:val="none" w:sz="0" w:space="0" w:color="auto"/>
        <w:bottom w:val="none" w:sz="0" w:space="0" w:color="auto"/>
        <w:right w:val="none" w:sz="0" w:space="0" w:color="auto"/>
      </w:divBdr>
    </w:div>
    <w:div w:id="1215390429">
      <w:bodyDiv w:val="1"/>
      <w:marLeft w:val="0"/>
      <w:marRight w:val="0"/>
      <w:marTop w:val="0"/>
      <w:marBottom w:val="0"/>
      <w:divBdr>
        <w:top w:val="none" w:sz="0" w:space="0" w:color="auto"/>
        <w:left w:val="none" w:sz="0" w:space="0" w:color="auto"/>
        <w:bottom w:val="none" w:sz="0" w:space="0" w:color="auto"/>
        <w:right w:val="none" w:sz="0" w:space="0" w:color="auto"/>
      </w:divBdr>
    </w:div>
    <w:div w:id="1232160502">
      <w:bodyDiv w:val="1"/>
      <w:marLeft w:val="0"/>
      <w:marRight w:val="0"/>
      <w:marTop w:val="0"/>
      <w:marBottom w:val="0"/>
      <w:divBdr>
        <w:top w:val="none" w:sz="0" w:space="0" w:color="auto"/>
        <w:left w:val="none" w:sz="0" w:space="0" w:color="auto"/>
        <w:bottom w:val="none" w:sz="0" w:space="0" w:color="auto"/>
        <w:right w:val="none" w:sz="0" w:space="0" w:color="auto"/>
      </w:divBdr>
    </w:div>
    <w:div w:id="1442601807">
      <w:bodyDiv w:val="1"/>
      <w:marLeft w:val="0"/>
      <w:marRight w:val="0"/>
      <w:marTop w:val="0"/>
      <w:marBottom w:val="0"/>
      <w:divBdr>
        <w:top w:val="none" w:sz="0" w:space="0" w:color="auto"/>
        <w:left w:val="none" w:sz="0" w:space="0" w:color="auto"/>
        <w:bottom w:val="none" w:sz="0" w:space="0" w:color="auto"/>
        <w:right w:val="none" w:sz="0" w:space="0" w:color="auto"/>
      </w:divBdr>
    </w:div>
    <w:div w:id="1670524653">
      <w:bodyDiv w:val="1"/>
      <w:marLeft w:val="0"/>
      <w:marRight w:val="0"/>
      <w:marTop w:val="0"/>
      <w:marBottom w:val="0"/>
      <w:divBdr>
        <w:top w:val="none" w:sz="0" w:space="0" w:color="auto"/>
        <w:left w:val="none" w:sz="0" w:space="0" w:color="auto"/>
        <w:bottom w:val="none" w:sz="0" w:space="0" w:color="auto"/>
        <w:right w:val="none" w:sz="0" w:space="0" w:color="auto"/>
      </w:divBdr>
    </w:div>
    <w:div w:id="2125730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8429BE-DC46-4E8E-AF99-C56A7D206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Pages>
  <Words>4921</Words>
  <Characters>27071</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CARABINEROS DE CHILE</Company>
  <LinksUpToDate>false</LinksUpToDate>
  <CharactersWithSpaces>31929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Maikor.Méndez</cp:lastModifiedBy>
  <cp:revision>5</cp:revision>
  <cp:lastPrinted>2023-06-14T14:46:00Z</cp:lastPrinted>
  <dcterms:created xsi:type="dcterms:W3CDTF">2026-06-26T20:07:00Z</dcterms:created>
  <dcterms:modified xsi:type="dcterms:W3CDTF">2026-06-26T20:09:00Z</dcterms:modified>
</cp:coreProperties>
</file>