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69522" w14:textId="4DE47F18" w:rsidR="007234D2" w:rsidRDefault="007A2CFC" w:rsidP="007A2CFC">
      <w:pPr>
        <w:jc w:val="center"/>
        <w:rPr>
          <w:b/>
          <w:bCs/>
          <w:sz w:val="36"/>
          <w:szCs w:val="36"/>
          <w:u w:val="single"/>
        </w:rPr>
      </w:pPr>
      <w:r w:rsidRPr="007A2CFC">
        <w:rPr>
          <w:b/>
          <w:bCs/>
          <w:sz w:val="36"/>
          <w:szCs w:val="36"/>
          <w:u w:val="single"/>
        </w:rPr>
        <w:t>CASA CLUB INFANTIL</w:t>
      </w:r>
    </w:p>
    <w:p w14:paraId="3CE43ABF" w14:textId="6EC6B6E1" w:rsidR="007A2CFC" w:rsidRPr="00E03B81" w:rsidRDefault="00E03B81" w:rsidP="007A2CFC">
      <w:pPr>
        <w:rPr>
          <w:sz w:val="36"/>
          <w:szCs w:val="36"/>
        </w:rPr>
      </w:pPr>
      <w:r w:rsidRPr="00E03B81">
        <w:rPr>
          <w:sz w:val="36"/>
          <w:szCs w:val="36"/>
        </w:rPr>
        <w:t>Se req</w:t>
      </w:r>
      <w:r>
        <w:rPr>
          <w:sz w:val="36"/>
          <w:szCs w:val="36"/>
        </w:rPr>
        <w:t>u</w:t>
      </w:r>
      <w:r w:rsidRPr="00E03B81">
        <w:rPr>
          <w:sz w:val="36"/>
          <w:szCs w:val="36"/>
        </w:rPr>
        <w:t>iere adquirir 2 jugos infantiles de tipo Casa Club infantil</w:t>
      </w:r>
    </w:p>
    <w:p w14:paraId="452C0A12" w14:textId="77777777" w:rsidR="007A2CFC" w:rsidRDefault="007A2CFC" w:rsidP="007A2CFC">
      <w:pPr>
        <w:rPr>
          <w:rStyle w:val="Textoennegrita"/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</w:pPr>
      <w:r>
        <w:rPr>
          <w:rStyle w:val="Textoennegrita"/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Características:</w:t>
      </w:r>
    </w:p>
    <w:p w14:paraId="614CBD57" w14:textId="77777777" w:rsidR="007A2CFC" w:rsidRDefault="007A2CFC" w:rsidP="007A2CFC">
      <w:pPr>
        <w:rPr>
          <w:rStyle w:val="Textoennegrita"/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</w:pPr>
      <w:r>
        <w:rPr>
          <w:rStyle w:val="Textoennegrita"/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Debe incluir:</w:t>
      </w:r>
    </w:p>
    <w:p w14:paraId="530FAC16" w14:textId="795E4C90" w:rsidR="007A2CFC" w:rsidRDefault="007A2CFC" w:rsidP="007A2CFC">
      <w:pPr>
        <w:rPr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</w:pPr>
      <w:r>
        <w:rPr>
          <w:rFonts w:ascii="Poppins" w:hAnsi="Poppins" w:cs="Poppins"/>
          <w:color w:val="777777"/>
          <w:spacing w:val="1"/>
          <w:sz w:val="21"/>
          <w:szCs w:val="21"/>
        </w:rPr>
        <w:br/>
      </w:r>
      <w:r>
        <w:rPr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 xml:space="preserve">1 </w:t>
      </w:r>
      <w:proofErr w:type="spellStart"/>
      <w:r>
        <w:rPr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R</w:t>
      </w:r>
      <w:r>
        <w:rPr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esbalín</w:t>
      </w:r>
      <w:proofErr w:type="spellEnd"/>
      <w:r>
        <w:rPr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 xml:space="preserve">, 1 rampa de acceso con agarres, </w:t>
      </w:r>
    </w:p>
    <w:p w14:paraId="7C492F93" w14:textId="77777777" w:rsidR="007A2CFC" w:rsidRDefault="007A2CFC" w:rsidP="007A2CFC">
      <w:pPr>
        <w:rPr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</w:pPr>
      <w:r>
        <w:rPr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1 túnel, 2 refugios, 1 puente y 2 tarimas.</w:t>
      </w:r>
      <w:r>
        <w:rPr>
          <w:rFonts w:ascii="Poppins" w:hAnsi="Poppins" w:cs="Poppins"/>
          <w:color w:val="777777"/>
          <w:spacing w:val="1"/>
          <w:sz w:val="21"/>
          <w:szCs w:val="21"/>
        </w:rPr>
        <w:br/>
      </w:r>
      <w:r>
        <w:rPr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– Diseñada para cubrir actividades como escalada, gateo, escondite y deslizamiento, permitiendo que los niños disfruten mientras exploran.</w:t>
      </w:r>
    </w:p>
    <w:p w14:paraId="1F2303E6" w14:textId="77777777" w:rsidR="007A2CFC" w:rsidRDefault="007A2CFC" w:rsidP="007A2CFC">
      <w:pPr>
        <w:rPr>
          <w:rStyle w:val="a-list-item"/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</w:pPr>
      <w:r>
        <w:rPr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– Materiales de fabricación: plástico LLDPE de alta resistencia y durabilidad, apto para interior y exterior.</w:t>
      </w:r>
      <w:r>
        <w:rPr>
          <w:rFonts w:ascii="Poppins" w:hAnsi="Poppins" w:cs="Poppins"/>
          <w:color w:val="777777"/>
          <w:spacing w:val="1"/>
          <w:sz w:val="21"/>
          <w:szCs w:val="21"/>
        </w:rPr>
        <w:br/>
      </w:r>
      <w:r>
        <w:rPr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– Colores vivos y atractivos que estimulan el desarrollo visual y sensorial.</w:t>
      </w:r>
      <w:r>
        <w:rPr>
          <w:rFonts w:ascii="Poppins" w:hAnsi="Poppins" w:cs="Poppins"/>
          <w:color w:val="777777"/>
          <w:spacing w:val="1"/>
          <w:sz w:val="21"/>
          <w:szCs w:val="21"/>
        </w:rPr>
        <w:br/>
      </w:r>
      <w:r>
        <w:rPr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– Túnel circular y espacios para gatear, perfectos para juegos de escondite.</w:t>
      </w:r>
      <w:r>
        <w:rPr>
          <w:rFonts w:ascii="Poppins" w:hAnsi="Poppins" w:cs="Poppins"/>
          <w:color w:val="777777"/>
          <w:spacing w:val="1"/>
          <w:sz w:val="21"/>
          <w:szCs w:val="21"/>
        </w:rPr>
        <w:br/>
      </w:r>
      <w:r>
        <w:rPr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 xml:space="preserve">– </w:t>
      </w:r>
      <w:r>
        <w:rPr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 xml:space="preserve">Debe </w:t>
      </w:r>
      <w:r>
        <w:rPr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G</w:t>
      </w:r>
      <w:r>
        <w:rPr>
          <w:rStyle w:val="a-list-item"/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arantiza</w:t>
      </w:r>
      <w:r>
        <w:rPr>
          <w:rStyle w:val="a-list-item"/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r</w:t>
      </w:r>
      <w:r>
        <w:rPr>
          <w:rStyle w:val="a-list-item"/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 xml:space="preserve"> estabilidad completa y seguridad general de los niños.</w:t>
      </w:r>
      <w:r>
        <w:rPr>
          <w:rFonts w:ascii="Poppins" w:hAnsi="Poppins" w:cs="Poppins"/>
          <w:color w:val="777777"/>
          <w:spacing w:val="1"/>
          <w:sz w:val="21"/>
          <w:szCs w:val="21"/>
        </w:rPr>
        <w:br/>
      </w:r>
      <w:r>
        <w:rPr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– Telescopio de juguete para aventuras imaginarias.</w:t>
      </w:r>
      <w:r>
        <w:rPr>
          <w:rFonts w:ascii="Poppins" w:hAnsi="Poppins" w:cs="Poppins"/>
          <w:color w:val="777777"/>
          <w:spacing w:val="1"/>
          <w:sz w:val="21"/>
          <w:szCs w:val="21"/>
        </w:rPr>
        <w:br/>
      </w:r>
      <w:r>
        <w:rPr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– Diseño de castillo de hadas que inspira la imaginación y ofrece diversión en interior y exterior.</w:t>
      </w:r>
      <w:r>
        <w:rPr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br/>
      </w:r>
      <w:r>
        <w:rPr>
          <w:rStyle w:val="a-list-item"/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– Fabricada con materiales no tóxicos, bordes redondeados y estructura estable para máxima seguridad.</w:t>
      </w:r>
    </w:p>
    <w:p w14:paraId="31FB25F4" w14:textId="275AE123" w:rsidR="007A2CFC" w:rsidRDefault="007A2CFC" w:rsidP="007A2CFC">
      <w:pPr>
        <w:rPr>
          <w:rStyle w:val="a-list-item"/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</w:pPr>
      <w:r>
        <w:rPr>
          <w:rStyle w:val="a-list-item"/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Será usado en</w:t>
      </w:r>
      <w:r>
        <w:rPr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, espacios educativos, eventos infantiles y zonas de juego.</w:t>
      </w:r>
      <w:r>
        <w:rPr>
          <w:rFonts w:ascii="Poppins" w:hAnsi="Poppins" w:cs="Poppins"/>
          <w:color w:val="777777"/>
          <w:spacing w:val="1"/>
          <w:sz w:val="21"/>
          <w:szCs w:val="21"/>
        </w:rPr>
        <w:br/>
      </w:r>
      <w:r>
        <w:rPr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– Diseño modular fácil de armar, limpiar y trasladar.</w:t>
      </w:r>
      <w:r>
        <w:rPr>
          <w:rFonts w:ascii="Poppins" w:hAnsi="Poppins" w:cs="Poppins"/>
          <w:color w:val="777777"/>
          <w:spacing w:val="1"/>
          <w:sz w:val="21"/>
          <w:szCs w:val="21"/>
        </w:rPr>
        <w:br/>
      </w:r>
      <w:r>
        <w:rPr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– Edad recomendada: 1 a 12 años.</w:t>
      </w:r>
      <w:r>
        <w:rPr>
          <w:rFonts w:ascii="Poppins" w:hAnsi="Poppins" w:cs="Poppins"/>
          <w:color w:val="777777"/>
          <w:spacing w:val="1"/>
          <w:sz w:val="21"/>
          <w:szCs w:val="21"/>
        </w:rPr>
        <w:br/>
      </w:r>
      <w:r>
        <w:rPr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– Capacidad: 3 a 9 niños simultáneamente.</w:t>
      </w:r>
      <w:r>
        <w:rPr>
          <w:rFonts w:ascii="Poppins" w:hAnsi="Poppins" w:cs="Poppins"/>
          <w:color w:val="777777"/>
          <w:spacing w:val="1"/>
          <w:sz w:val="21"/>
          <w:szCs w:val="21"/>
        </w:rPr>
        <w:br/>
      </w:r>
      <w:r>
        <w:rPr>
          <w:rStyle w:val="a-list-item"/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– Dimensiones ensamblada: 305 cm (largo) x 177 cm (ancho) x 192 cm (alto).</w:t>
      </w:r>
    </w:p>
    <w:p w14:paraId="34837880" w14:textId="31FFC07A" w:rsidR="007A2CFC" w:rsidRPr="007A2CFC" w:rsidRDefault="007A2CFC" w:rsidP="007A2CFC">
      <w:pPr>
        <w:rPr>
          <w:b/>
          <w:bCs/>
          <w:sz w:val="36"/>
          <w:szCs w:val="36"/>
          <w:u w:val="single"/>
        </w:rPr>
      </w:pPr>
      <w:r>
        <w:rPr>
          <w:rStyle w:val="a-list-item"/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 xml:space="preserve">Debe adjuntar fotos y descripción del producto, colores, debe incluir traslado, armado e instalación en </w:t>
      </w:r>
      <w:r w:rsidR="00E03B81">
        <w:rPr>
          <w:rStyle w:val="a-list-item"/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sector que</w:t>
      </w:r>
      <w:r>
        <w:rPr>
          <w:rStyle w:val="a-list-item"/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 xml:space="preserve"> se </w:t>
      </w:r>
      <w:r w:rsidR="00E03B81">
        <w:rPr>
          <w:rStyle w:val="a-list-item"/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indicará</w:t>
      </w:r>
      <w:r>
        <w:rPr>
          <w:rStyle w:val="a-list-item"/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 xml:space="preserve"> al proveedor adjudicado</w:t>
      </w:r>
      <w:r w:rsidR="00E03B81">
        <w:rPr>
          <w:rStyle w:val="a-list-item"/>
          <w:rFonts w:ascii="Poppins" w:hAnsi="Poppins" w:cs="Poppins"/>
          <w:color w:val="777777"/>
          <w:spacing w:val="1"/>
          <w:sz w:val="21"/>
          <w:szCs w:val="21"/>
          <w:shd w:val="clear" w:color="auto" w:fill="FFFFFF"/>
        </w:rPr>
        <w:t>, será en la comuna de coronel.</w:t>
      </w:r>
    </w:p>
    <w:sectPr w:rsidR="007A2CFC" w:rsidRPr="007A2C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CFC"/>
    <w:rsid w:val="007234D2"/>
    <w:rsid w:val="007A2CFC"/>
    <w:rsid w:val="00E0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22430"/>
  <w15:chartTrackingRefBased/>
  <w15:docId w15:val="{AC418145-2959-453B-B4E7-5B58F934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A2CFC"/>
    <w:rPr>
      <w:b/>
      <w:bCs/>
    </w:rPr>
  </w:style>
  <w:style w:type="character" w:customStyle="1" w:styleId="a-list-item">
    <w:name w:val="a-list-item"/>
    <w:basedOn w:val="Fuentedeprrafopredeter"/>
    <w:rsid w:val="007A2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214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2026-06-26T20:48:00Z</dcterms:created>
  <dcterms:modified xsi:type="dcterms:W3CDTF">2026-06-26T21:07:00Z</dcterms:modified>
</cp:coreProperties>
</file>