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8DC57" w14:textId="6F01CBDE" w:rsidR="00FC0502" w:rsidRDefault="00FC0502" w:rsidP="00FC0502">
      <w:pPr>
        <w:jc w:val="center"/>
        <w:rPr>
          <w:rFonts w:ascii="Arial" w:hAnsi="Arial" w:cs="Arial"/>
          <w:b/>
          <w:bCs/>
          <w:color w:val="000000" w:themeColor="text1"/>
          <w:sz w:val="22"/>
          <w:szCs w:val="22"/>
        </w:rPr>
      </w:pPr>
      <w:r>
        <w:rPr>
          <w:rFonts w:ascii="Arial" w:hAnsi="Arial" w:cs="Arial"/>
          <w:b/>
          <w:bCs/>
          <w:color w:val="000000" w:themeColor="text1"/>
          <w:sz w:val="22"/>
          <w:szCs w:val="22"/>
        </w:rPr>
        <w:t>PROYECTO MEL 202</w:t>
      </w:r>
      <w:r w:rsidR="00A12DD1">
        <w:rPr>
          <w:rFonts w:ascii="Arial" w:hAnsi="Arial" w:cs="Arial"/>
          <w:b/>
          <w:bCs/>
          <w:color w:val="000000" w:themeColor="text1"/>
          <w:sz w:val="22"/>
          <w:szCs w:val="22"/>
        </w:rPr>
        <w:t>6</w:t>
      </w:r>
    </w:p>
    <w:p w14:paraId="39D9B273" w14:textId="77777777" w:rsidR="00FC0502" w:rsidRDefault="00FC0502" w:rsidP="001910DC">
      <w:pPr>
        <w:jc w:val="center"/>
        <w:rPr>
          <w:rFonts w:ascii="Arial" w:hAnsi="Arial" w:cs="Arial"/>
          <w:b/>
          <w:bCs/>
          <w:color w:val="000000" w:themeColor="text1"/>
          <w:sz w:val="22"/>
          <w:szCs w:val="22"/>
        </w:rPr>
      </w:pPr>
    </w:p>
    <w:p w14:paraId="2966CD99" w14:textId="77777777" w:rsidR="001910DC" w:rsidRPr="001A549D" w:rsidRDefault="001910DC" w:rsidP="00FC0502">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COMPRA AGIL</w:t>
      </w:r>
    </w:p>
    <w:p w14:paraId="2D0DF611" w14:textId="5D940120" w:rsidR="00DE7F81" w:rsidRPr="001A549D" w:rsidRDefault="00323B6C" w:rsidP="00FC0502">
      <w:pPr>
        <w:jc w:val="center"/>
        <w:rPr>
          <w:rFonts w:ascii="Arial" w:hAnsi="Arial" w:cs="Arial"/>
          <w:b/>
          <w:color w:val="000000" w:themeColor="text1"/>
          <w:sz w:val="22"/>
          <w:szCs w:val="22"/>
        </w:rPr>
      </w:pPr>
      <w:r w:rsidRPr="001A549D">
        <w:rPr>
          <w:rFonts w:ascii="Arial" w:hAnsi="Arial" w:cs="Arial"/>
          <w:b/>
          <w:color w:val="000000" w:themeColor="text1"/>
          <w:sz w:val="22"/>
          <w:szCs w:val="22"/>
        </w:rPr>
        <w:t>ADQUISICION</w:t>
      </w:r>
      <w:r w:rsidR="00C6486D">
        <w:rPr>
          <w:rFonts w:ascii="Arial" w:hAnsi="Arial" w:cs="Arial"/>
          <w:b/>
          <w:color w:val="000000" w:themeColor="text1"/>
          <w:sz w:val="22"/>
          <w:szCs w:val="22"/>
        </w:rPr>
        <w:t xml:space="preserve"> JUEGO DE</w:t>
      </w:r>
      <w:r w:rsidRPr="001A549D">
        <w:rPr>
          <w:rFonts w:ascii="Arial" w:hAnsi="Arial" w:cs="Arial"/>
          <w:b/>
          <w:color w:val="000000" w:themeColor="text1"/>
          <w:sz w:val="22"/>
          <w:szCs w:val="22"/>
        </w:rPr>
        <w:t xml:space="preserve"> </w:t>
      </w:r>
      <w:r w:rsidR="004D558C">
        <w:rPr>
          <w:rFonts w:ascii="Arial" w:hAnsi="Arial" w:cs="Arial"/>
          <w:b/>
          <w:color w:val="000000" w:themeColor="text1"/>
          <w:sz w:val="22"/>
          <w:szCs w:val="22"/>
        </w:rPr>
        <w:t>COMEDORES</w:t>
      </w:r>
    </w:p>
    <w:p w14:paraId="77EEFD3F" w14:textId="16D89228" w:rsidR="00323B6C" w:rsidRDefault="0085253F" w:rsidP="0085253F">
      <w:pPr>
        <w:tabs>
          <w:tab w:val="left" w:pos="1578"/>
        </w:tabs>
        <w:rPr>
          <w:rFonts w:ascii="Arial" w:hAnsi="Arial" w:cs="Arial"/>
          <w:color w:val="000000" w:themeColor="text1"/>
          <w:sz w:val="22"/>
          <w:szCs w:val="22"/>
        </w:rPr>
      </w:pPr>
      <w:r>
        <w:rPr>
          <w:rFonts w:ascii="Arial" w:hAnsi="Arial" w:cs="Arial"/>
          <w:color w:val="000000" w:themeColor="text1"/>
          <w:sz w:val="22"/>
          <w:szCs w:val="22"/>
        </w:rPr>
        <w:tab/>
      </w:r>
    </w:p>
    <w:p w14:paraId="7B43316F" w14:textId="3705BDB0" w:rsidR="0085253F" w:rsidRPr="0085253F" w:rsidRDefault="0085253F" w:rsidP="0085253F">
      <w:pPr>
        <w:tabs>
          <w:tab w:val="left" w:pos="1578"/>
        </w:tabs>
        <w:rPr>
          <w:rFonts w:ascii="Arial" w:hAnsi="Arial" w:cs="Arial"/>
          <w:color w:val="000000" w:themeColor="text1"/>
          <w:sz w:val="22"/>
          <w:szCs w:val="22"/>
          <w:u w:val="single"/>
        </w:rPr>
      </w:pPr>
      <w:r w:rsidRPr="0085253F">
        <w:rPr>
          <w:rFonts w:ascii="Arial" w:hAnsi="Arial" w:cs="Arial"/>
          <w:color w:val="000000" w:themeColor="text1"/>
          <w:sz w:val="22"/>
          <w:szCs w:val="22"/>
          <w:u w:val="single"/>
        </w:rPr>
        <w:t>ITEM N°1: COMEDOR + 8 SILLAS</w:t>
      </w:r>
      <w:r>
        <w:rPr>
          <w:rFonts w:ascii="Arial" w:hAnsi="Arial" w:cs="Arial"/>
          <w:color w:val="000000" w:themeColor="text1"/>
          <w:sz w:val="22"/>
          <w:szCs w:val="22"/>
          <w:u w:val="single"/>
        </w:rPr>
        <w:t>. -</w:t>
      </w:r>
    </w:p>
    <w:p w14:paraId="4E57EEEC" w14:textId="77777777" w:rsidR="0085253F" w:rsidRPr="001A549D" w:rsidRDefault="0085253F" w:rsidP="0085253F">
      <w:pPr>
        <w:tabs>
          <w:tab w:val="left" w:pos="1578"/>
        </w:tabs>
        <w:rPr>
          <w:rFonts w:ascii="Arial" w:hAnsi="Arial" w:cs="Arial"/>
          <w:color w:val="000000" w:themeColor="text1"/>
          <w:sz w:val="22"/>
          <w:szCs w:val="22"/>
        </w:rPr>
      </w:pPr>
    </w:p>
    <w:tbl>
      <w:tblPr>
        <w:tblStyle w:val="Tablaconcuadrcula"/>
        <w:tblW w:w="5001" w:type="pct"/>
        <w:tblLook w:val="04A0" w:firstRow="1" w:lastRow="0" w:firstColumn="1" w:lastColumn="0" w:noHBand="0" w:noVBand="1"/>
      </w:tblPr>
      <w:tblGrid>
        <w:gridCol w:w="2547"/>
        <w:gridCol w:w="701"/>
        <w:gridCol w:w="1349"/>
        <w:gridCol w:w="1212"/>
        <w:gridCol w:w="1664"/>
        <w:gridCol w:w="2491"/>
      </w:tblGrid>
      <w:tr w:rsidR="001A549D" w:rsidRPr="001A549D" w14:paraId="5E14217A" w14:textId="77777777" w:rsidTr="00D97527">
        <w:tc>
          <w:tcPr>
            <w:tcW w:w="1278" w:type="pct"/>
            <w:shd w:val="clear" w:color="auto" w:fill="F2F2F2" w:themeFill="background1" w:themeFillShade="F2"/>
          </w:tcPr>
          <w:p w14:paraId="268DD6CE" w14:textId="02275DE5" w:rsidR="001910DC" w:rsidRPr="001A549D" w:rsidRDefault="00323B6C" w:rsidP="001910DC">
            <w:pPr>
              <w:rPr>
                <w:rFonts w:ascii="Arial" w:hAnsi="Arial" w:cs="Arial"/>
                <w:b/>
                <w:bCs/>
                <w:color w:val="000000" w:themeColor="text1"/>
                <w:sz w:val="22"/>
                <w:szCs w:val="22"/>
              </w:rPr>
            </w:pPr>
            <w:r w:rsidRPr="001A549D">
              <w:rPr>
                <w:rFonts w:ascii="Arial" w:hAnsi="Arial" w:cs="Arial"/>
                <w:b/>
                <w:bCs/>
                <w:color w:val="000000" w:themeColor="text1"/>
                <w:sz w:val="22"/>
                <w:szCs w:val="22"/>
              </w:rPr>
              <w:t>Producto</w:t>
            </w:r>
          </w:p>
        </w:tc>
        <w:tc>
          <w:tcPr>
            <w:tcW w:w="1028" w:type="pct"/>
            <w:gridSpan w:val="2"/>
          </w:tcPr>
          <w:p w14:paraId="2A7663A5" w14:textId="0F46FD78" w:rsidR="001910DC" w:rsidRPr="001A549D" w:rsidRDefault="00A12DD1" w:rsidP="001910DC">
            <w:pPr>
              <w:jc w:val="center"/>
              <w:rPr>
                <w:rFonts w:ascii="Arial" w:hAnsi="Arial" w:cs="Arial"/>
                <w:color w:val="000000" w:themeColor="text1"/>
                <w:sz w:val="22"/>
                <w:szCs w:val="22"/>
              </w:rPr>
            </w:pPr>
            <w:r>
              <w:rPr>
                <w:rFonts w:ascii="Arial" w:hAnsi="Arial" w:cs="Arial"/>
                <w:bCs/>
                <w:color w:val="000000" w:themeColor="text1"/>
                <w:sz w:val="22"/>
                <w:szCs w:val="22"/>
              </w:rPr>
              <w:t>Comedor + 8 sillas</w:t>
            </w:r>
          </w:p>
        </w:tc>
        <w:tc>
          <w:tcPr>
            <w:tcW w:w="1443" w:type="pct"/>
            <w:gridSpan w:val="2"/>
            <w:shd w:val="clear" w:color="auto" w:fill="F2F2F2" w:themeFill="background1" w:themeFillShade="F2"/>
          </w:tcPr>
          <w:p w14:paraId="1AD97D5F" w14:textId="2A0EF940" w:rsidR="001910DC" w:rsidRPr="001A549D" w:rsidRDefault="001910DC" w:rsidP="001910DC">
            <w:pPr>
              <w:rPr>
                <w:rFonts w:ascii="Arial" w:hAnsi="Arial" w:cs="Arial"/>
                <w:b/>
                <w:bCs/>
                <w:color w:val="000000" w:themeColor="text1"/>
                <w:sz w:val="22"/>
                <w:szCs w:val="22"/>
              </w:rPr>
            </w:pPr>
            <w:r w:rsidRPr="001A549D">
              <w:rPr>
                <w:rFonts w:ascii="Arial" w:hAnsi="Arial" w:cs="Arial"/>
                <w:b/>
                <w:bCs/>
                <w:color w:val="000000" w:themeColor="text1"/>
                <w:sz w:val="22"/>
                <w:szCs w:val="22"/>
              </w:rPr>
              <w:t>Cantidad</w:t>
            </w:r>
          </w:p>
        </w:tc>
        <w:tc>
          <w:tcPr>
            <w:tcW w:w="1251" w:type="pct"/>
          </w:tcPr>
          <w:p w14:paraId="24AB637B" w14:textId="311BB507" w:rsidR="001910DC" w:rsidRPr="001A549D" w:rsidRDefault="00A12DD1" w:rsidP="001910DC">
            <w:pPr>
              <w:jc w:val="center"/>
              <w:rPr>
                <w:rFonts w:ascii="Arial" w:hAnsi="Arial" w:cs="Arial"/>
                <w:color w:val="000000" w:themeColor="text1"/>
                <w:sz w:val="22"/>
                <w:szCs w:val="22"/>
              </w:rPr>
            </w:pPr>
            <w:r>
              <w:rPr>
                <w:rFonts w:ascii="Arial" w:hAnsi="Arial" w:cs="Arial"/>
                <w:color w:val="000000" w:themeColor="text1"/>
                <w:sz w:val="22"/>
                <w:szCs w:val="22"/>
              </w:rPr>
              <w:t>1</w:t>
            </w:r>
          </w:p>
        </w:tc>
      </w:tr>
      <w:tr w:rsidR="001A549D" w:rsidRPr="001A549D" w14:paraId="1FA93E86" w14:textId="77777777" w:rsidTr="00D97527">
        <w:tc>
          <w:tcPr>
            <w:tcW w:w="1278" w:type="pct"/>
            <w:shd w:val="clear" w:color="auto" w:fill="F2F2F2" w:themeFill="background1" w:themeFillShade="F2"/>
          </w:tcPr>
          <w:p w14:paraId="45551D36" w14:textId="7A898649" w:rsidR="001910DC" w:rsidRPr="001A549D" w:rsidRDefault="00FC0502" w:rsidP="001910DC">
            <w:pPr>
              <w:rPr>
                <w:rFonts w:ascii="Arial" w:hAnsi="Arial" w:cs="Arial"/>
                <w:b/>
                <w:bCs/>
                <w:color w:val="000000" w:themeColor="text1"/>
                <w:sz w:val="22"/>
                <w:szCs w:val="22"/>
              </w:rPr>
            </w:pPr>
            <w:r>
              <w:rPr>
                <w:rFonts w:ascii="Arial" w:hAnsi="Arial" w:cs="Arial"/>
                <w:b/>
                <w:bCs/>
                <w:color w:val="000000" w:themeColor="text1"/>
                <w:sz w:val="22"/>
                <w:szCs w:val="22"/>
              </w:rPr>
              <w:t>Entidad</w:t>
            </w:r>
            <w:r w:rsidR="001910DC" w:rsidRPr="001A549D">
              <w:rPr>
                <w:rFonts w:ascii="Arial" w:hAnsi="Arial" w:cs="Arial"/>
                <w:b/>
                <w:bCs/>
                <w:color w:val="000000" w:themeColor="text1"/>
                <w:sz w:val="22"/>
                <w:szCs w:val="22"/>
              </w:rPr>
              <w:t xml:space="preserve"> Demandante</w:t>
            </w:r>
          </w:p>
        </w:tc>
        <w:tc>
          <w:tcPr>
            <w:tcW w:w="1028" w:type="pct"/>
            <w:gridSpan w:val="2"/>
          </w:tcPr>
          <w:p w14:paraId="6D4E7CED" w14:textId="730FFE6C" w:rsidR="001910DC" w:rsidRPr="001A549D" w:rsidRDefault="00323B6C" w:rsidP="00323B6C">
            <w:pPr>
              <w:jc w:val="center"/>
              <w:rPr>
                <w:rFonts w:ascii="Arial" w:hAnsi="Arial" w:cs="Arial"/>
                <w:color w:val="000000" w:themeColor="text1"/>
                <w:sz w:val="22"/>
                <w:szCs w:val="22"/>
              </w:rPr>
            </w:pPr>
            <w:r w:rsidRPr="001A549D">
              <w:rPr>
                <w:rFonts w:ascii="Arial" w:hAnsi="Arial" w:cs="Arial"/>
                <w:color w:val="000000" w:themeColor="text1"/>
                <w:sz w:val="22"/>
                <w:szCs w:val="22"/>
                <w:shd w:val="clear" w:color="auto" w:fill="FFFFFF"/>
              </w:rPr>
              <w:t>Hospital</w:t>
            </w:r>
          </w:p>
        </w:tc>
        <w:tc>
          <w:tcPr>
            <w:tcW w:w="1443" w:type="pct"/>
            <w:gridSpan w:val="2"/>
            <w:shd w:val="clear" w:color="auto" w:fill="F2F2F2" w:themeFill="background1" w:themeFillShade="F2"/>
          </w:tcPr>
          <w:p w14:paraId="771B87E8" w14:textId="10C86C5D" w:rsidR="001910DC" w:rsidRPr="001A549D" w:rsidRDefault="001910DC" w:rsidP="001910DC">
            <w:pPr>
              <w:rPr>
                <w:rFonts w:ascii="Arial" w:hAnsi="Arial" w:cs="Arial"/>
                <w:b/>
                <w:bCs/>
                <w:color w:val="000000" w:themeColor="text1"/>
                <w:sz w:val="22"/>
                <w:szCs w:val="22"/>
              </w:rPr>
            </w:pPr>
            <w:r w:rsidRPr="001A549D">
              <w:rPr>
                <w:rFonts w:ascii="Arial" w:hAnsi="Arial" w:cs="Arial"/>
                <w:b/>
                <w:bCs/>
                <w:color w:val="000000" w:themeColor="text1"/>
                <w:sz w:val="22"/>
                <w:szCs w:val="22"/>
              </w:rPr>
              <w:t>Contraparte Técnica</w:t>
            </w:r>
          </w:p>
        </w:tc>
        <w:tc>
          <w:tcPr>
            <w:tcW w:w="1251" w:type="pct"/>
          </w:tcPr>
          <w:p w14:paraId="7639BA33" w14:textId="615356B7" w:rsidR="001910DC" w:rsidRPr="001A549D" w:rsidRDefault="00FC0502" w:rsidP="001910DC">
            <w:pPr>
              <w:jc w:val="center"/>
              <w:rPr>
                <w:rFonts w:ascii="Arial" w:hAnsi="Arial" w:cs="Arial"/>
                <w:color w:val="000000" w:themeColor="text1"/>
                <w:sz w:val="22"/>
                <w:szCs w:val="22"/>
              </w:rPr>
            </w:pPr>
            <w:r>
              <w:rPr>
                <w:rFonts w:ascii="Arial" w:hAnsi="Arial" w:cs="Arial"/>
                <w:color w:val="000000" w:themeColor="text1"/>
                <w:sz w:val="22"/>
                <w:szCs w:val="22"/>
              </w:rPr>
              <w:t xml:space="preserve">Yudy Soza Molina </w:t>
            </w:r>
          </w:p>
        </w:tc>
      </w:tr>
      <w:tr w:rsidR="00D97527" w:rsidRPr="001A549D" w14:paraId="1B4EEAFD" w14:textId="77777777" w:rsidTr="00D97527">
        <w:trPr>
          <w:trHeight w:val="414"/>
        </w:trPr>
        <w:tc>
          <w:tcPr>
            <w:tcW w:w="2307" w:type="pct"/>
            <w:gridSpan w:val="3"/>
            <w:shd w:val="clear" w:color="auto" w:fill="F2F2F2" w:themeFill="background1" w:themeFillShade="F2"/>
            <w:vAlign w:val="center"/>
          </w:tcPr>
          <w:p w14:paraId="796FEB6D" w14:textId="77777777" w:rsidR="00D97527" w:rsidRPr="001A549D" w:rsidRDefault="00D97527" w:rsidP="002353BE">
            <w:pPr>
              <w:rPr>
                <w:rFonts w:ascii="Arial" w:hAnsi="Arial" w:cs="Arial"/>
                <w:color w:val="000000" w:themeColor="text1"/>
                <w:sz w:val="22"/>
                <w:szCs w:val="22"/>
                <w:shd w:val="clear" w:color="auto" w:fill="FFFFFF"/>
              </w:rPr>
            </w:pPr>
            <w:r>
              <w:rPr>
                <w:rFonts w:ascii="Arial" w:hAnsi="Arial" w:cs="Arial"/>
                <w:b/>
                <w:bCs/>
                <w:color w:val="000000" w:themeColor="text1"/>
                <w:sz w:val="22"/>
                <w:szCs w:val="22"/>
              </w:rPr>
              <w:t>Presupuesto disponible por cada unidad</w:t>
            </w:r>
          </w:p>
        </w:tc>
        <w:tc>
          <w:tcPr>
            <w:tcW w:w="2693" w:type="pct"/>
            <w:gridSpan w:val="3"/>
            <w:vAlign w:val="center"/>
          </w:tcPr>
          <w:p w14:paraId="55A7A417" w14:textId="1E4C1426" w:rsidR="00D97527" w:rsidRPr="006B5580" w:rsidRDefault="00C6486D" w:rsidP="004D558C">
            <w:pPr>
              <w:rPr>
                <w:rFonts w:ascii="Arial" w:hAnsi="Arial" w:cs="Arial"/>
                <w:b/>
                <w:color w:val="000000" w:themeColor="text1"/>
                <w:sz w:val="22"/>
                <w:szCs w:val="22"/>
                <w:highlight w:val="yellow"/>
              </w:rPr>
            </w:pPr>
            <w:r w:rsidRPr="00C6486D">
              <w:rPr>
                <w:rFonts w:ascii="Arial" w:hAnsi="Arial" w:cs="Arial"/>
                <w:b/>
                <w:color w:val="000000" w:themeColor="text1"/>
                <w:sz w:val="22"/>
                <w:szCs w:val="22"/>
              </w:rPr>
              <w:t>$</w:t>
            </w:r>
            <w:r>
              <w:rPr>
                <w:rFonts w:ascii="Arial" w:hAnsi="Arial" w:cs="Arial"/>
                <w:b/>
                <w:color w:val="000000" w:themeColor="text1"/>
                <w:sz w:val="22"/>
                <w:szCs w:val="22"/>
              </w:rPr>
              <w:t xml:space="preserve"> </w:t>
            </w:r>
            <w:r w:rsidRPr="00C6486D">
              <w:rPr>
                <w:rFonts w:ascii="Arial" w:hAnsi="Arial" w:cs="Arial"/>
                <w:b/>
                <w:color w:val="000000" w:themeColor="text1"/>
                <w:sz w:val="22"/>
                <w:szCs w:val="22"/>
              </w:rPr>
              <w:t>353.731 NETO</w:t>
            </w:r>
          </w:p>
        </w:tc>
      </w:tr>
      <w:tr w:rsidR="001A549D" w:rsidRPr="001A549D" w14:paraId="5A3EB232" w14:textId="77777777" w:rsidTr="00D97527">
        <w:tblPrEx>
          <w:jc w:val="center"/>
        </w:tblPrEx>
        <w:trPr>
          <w:trHeight w:val="577"/>
          <w:jc w:val="center"/>
        </w:trPr>
        <w:tc>
          <w:tcPr>
            <w:tcW w:w="5000" w:type="pct"/>
            <w:gridSpan w:val="6"/>
            <w:shd w:val="clear" w:color="auto" w:fill="F2F2F2" w:themeFill="background1" w:themeFillShade="F2"/>
            <w:vAlign w:val="center"/>
          </w:tcPr>
          <w:p w14:paraId="3BE84F80" w14:textId="485FCCD1" w:rsidR="00AF0C49" w:rsidRPr="001A549D" w:rsidRDefault="00AF0C49" w:rsidP="00323B6C">
            <w:pPr>
              <w:jc w:val="center"/>
              <w:rPr>
                <w:rFonts w:ascii="Arial" w:hAnsi="Arial" w:cs="Arial"/>
                <w:b/>
                <w:bCs/>
                <w:color w:val="000000" w:themeColor="text1"/>
                <w:sz w:val="22"/>
                <w:szCs w:val="22"/>
              </w:rPr>
            </w:pPr>
            <w:r w:rsidRPr="001A549D">
              <w:rPr>
                <w:rFonts w:ascii="Arial" w:hAnsi="Arial" w:cs="Arial"/>
                <w:b/>
                <w:color w:val="000000" w:themeColor="text1"/>
                <w:sz w:val="22"/>
                <w:szCs w:val="22"/>
                <w:lang w:val="es-CL" w:eastAsia="es-CL"/>
              </w:rPr>
              <w:t>Imagen Referencial</w:t>
            </w:r>
          </w:p>
        </w:tc>
      </w:tr>
      <w:tr w:rsidR="001A549D" w:rsidRPr="001A549D" w14:paraId="20A49EB6" w14:textId="77777777" w:rsidTr="00D97527">
        <w:tblPrEx>
          <w:jc w:val="center"/>
        </w:tblPrEx>
        <w:trPr>
          <w:trHeight w:val="253"/>
          <w:jc w:val="center"/>
        </w:trPr>
        <w:tc>
          <w:tcPr>
            <w:tcW w:w="5000" w:type="pct"/>
            <w:gridSpan w:val="6"/>
            <w:vMerge w:val="restart"/>
            <w:vAlign w:val="center"/>
          </w:tcPr>
          <w:p w14:paraId="0619A391" w14:textId="59C477F4" w:rsidR="00AF0C49" w:rsidRPr="001A549D" w:rsidRDefault="00DA3DBB" w:rsidP="00DA3DBB">
            <w:pPr>
              <w:jc w:val="center"/>
              <w:rPr>
                <w:rFonts w:ascii="Arial" w:hAnsi="Arial" w:cs="Arial"/>
                <w:color w:val="000000" w:themeColor="text1"/>
                <w:sz w:val="22"/>
                <w:szCs w:val="22"/>
                <w:lang w:eastAsia="es-CL"/>
              </w:rPr>
            </w:pPr>
            <w:r w:rsidRPr="00DA3DBB">
              <w:rPr>
                <w:rFonts w:ascii="Arial" w:hAnsi="Arial" w:cs="Arial"/>
                <w:noProof/>
                <w:color w:val="000000" w:themeColor="text1"/>
                <w:sz w:val="22"/>
                <w:szCs w:val="22"/>
                <w:lang w:eastAsia="es-CL"/>
              </w:rPr>
              <w:drawing>
                <wp:inline distT="0" distB="0" distL="0" distR="0" wp14:anchorId="613AA63A" wp14:editId="1D96F373">
                  <wp:extent cx="5327374" cy="3287671"/>
                  <wp:effectExtent l="0" t="0" r="6985" b="8255"/>
                  <wp:docPr id="845672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72280" name=""/>
                          <pic:cNvPicPr/>
                        </pic:nvPicPr>
                        <pic:blipFill>
                          <a:blip r:embed="rId7"/>
                          <a:stretch>
                            <a:fillRect/>
                          </a:stretch>
                        </pic:blipFill>
                        <pic:spPr>
                          <a:xfrm>
                            <a:off x="0" y="0"/>
                            <a:ext cx="5339222" cy="3294983"/>
                          </a:xfrm>
                          <a:prstGeom prst="rect">
                            <a:avLst/>
                          </a:prstGeom>
                        </pic:spPr>
                      </pic:pic>
                    </a:graphicData>
                  </a:graphic>
                </wp:inline>
              </w:drawing>
            </w:r>
          </w:p>
        </w:tc>
      </w:tr>
      <w:tr w:rsidR="001A549D" w:rsidRPr="001A549D" w14:paraId="5083B88A" w14:textId="77777777" w:rsidTr="00D97527">
        <w:tblPrEx>
          <w:jc w:val="center"/>
        </w:tblPrEx>
        <w:trPr>
          <w:trHeight w:val="253"/>
          <w:jc w:val="center"/>
        </w:trPr>
        <w:tc>
          <w:tcPr>
            <w:tcW w:w="5000" w:type="pct"/>
            <w:gridSpan w:val="6"/>
            <w:vMerge/>
            <w:vAlign w:val="center"/>
          </w:tcPr>
          <w:p w14:paraId="61673C5D" w14:textId="77777777" w:rsidR="00AF0C49" w:rsidRPr="001A549D" w:rsidRDefault="00AF0C49" w:rsidP="00DC2E63">
            <w:pPr>
              <w:jc w:val="center"/>
              <w:rPr>
                <w:rFonts w:ascii="Arial" w:hAnsi="Arial" w:cs="Arial"/>
                <w:noProof/>
                <w:color w:val="000000" w:themeColor="text1"/>
                <w:sz w:val="22"/>
                <w:szCs w:val="22"/>
                <w:lang w:eastAsia="es-CL"/>
              </w:rPr>
            </w:pPr>
          </w:p>
        </w:tc>
      </w:tr>
      <w:tr w:rsidR="001A549D" w:rsidRPr="001A549D" w14:paraId="58EA0CB7" w14:textId="77777777" w:rsidTr="00D97527">
        <w:tblPrEx>
          <w:jc w:val="center"/>
        </w:tblPrEx>
        <w:trPr>
          <w:trHeight w:val="253"/>
          <w:jc w:val="center"/>
        </w:trPr>
        <w:tc>
          <w:tcPr>
            <w:tcW w:w="5000" w:type="pct"/>
            <w:gridSpan w:val="6"/>
            <w:vMerge/>
            <w:vAlign w:val="center"/>
          </w:tcPr>
          <w:p w14:paraId="1B279774" w14:textId="77777777" w:rsidR="00AF0C49" w:rsidRPr="001A549D" w:rsidRDefault="00AF0C49" w:rsidP="00DC2E63">
            <w:pPr>
              <w:jc w:val="center"/>
              <w:rPr>
                <w:rFonts w:ascii="Arial" w:hAnsi="Arial" w:cs="Arial"/>
                <w:color w:val="000000" w:themeColor="text1"/>
                <w:sz w:val="22"/>
                <w:szCs w:val="22"/>
                <w:lang w:eastAsia="es-CL"/>
              </w:rPr>
            </w:pPr>
          </w:p>
        </w:tc>
      </w:tr>
      <w:tr w:rsidR="001A549D" w:rsidRPr="001A549D" w14:paraId="06E8B150" w14:textId="77777777" w:rsidTr="00D97527">
        <w:tblPrEx>
          <w:jc w:val="center"/>
        </w:tblPrEx>
        <w:trPr>
          <w:trHeight w:val="253"/>
          <w:jc w:val="center"/>
        </w:trPr>
        <w:tc>
          <w:tcPr>
            <w:tcW w:w="5000" w:type="pct"/>
            <w:gridSpan w:val="6"/>
            <w:vMerge/>
            <w:vAlign w:val="center"/>
          </w:tcPr>
          <w:p w14:paraId="496D732F" w14:textId="77777777" w:rsidR="00AF0C49" w:rsidRPr="001A549D" w:rsidRDefault="00AF0C49" w:rsidP="00275D42">
            <w:pPr>
              <w:jc w:val="center"/>
              <w:rPr>
                <w:rFonts w:ascii="Arial" w:hAnsi="Arial" w:cs="Arial"/>
                <w:color w:val="000000" w:themeColor="text1"/>
                <w:sz w:val="22"/>
                <w:szCs w:val="22"/>
                <w:lang w:eastAsia="es-CL"/>
              </w:rPr>
            </w:pPr>
          </w:p>
        </w:tc>
      </w:tr>
      <w:tr w:rsidR="001A549D" w:rsidRPr="001A549D" w14:paraId="2B897ACE" w14:textId="77777777" w:rsidTr="00D97527">
        <w:tblPrEx>
          <w:jc w:val="center"/>
        </w:tblPrEx>
        <w:trPr>
          <w:trHeight w:val="253"/>
          <w:jc w:val="center"/>
        </w:trPr>
        <w:tc>
          <w:tcPr>
            <w:tcW w:w="5000" w:type="pct"/>
            <w:gridSpan w:val="6"/>
            <w:vMerge/>
          </w:tcPr>
          <w:p w14:paraId="71ECFBEC" w14:textId="77777777" w:rsidR="00AF0C49" w:rsidRPr="001A549D" w:rsidRDefault="00AF0C49" w:rsidP="00275D42">
            <w:pPr>
              <w:jc w:val="center"/>
              <w:rPr>
                <w:rFonts w:ascii="Arial" w:hAnsi="Arial" w:cs="Arial"/>
                <w:color w:val="000000" w:themeColor="text1"/>
                <w:sz w:val="22"/>
                <w:szCs w:val="22"/>
                <w:lang w:eastAsia="es-CL"/>
              </w:rPr>
            </w:pPr>
          </w:p>
        </w:tc>
      </w:tr>
      <w:tr w:rsidR="001A549D" w:rsidRPr="001A549D" w14:paraId="543A7D2C" w14:textId="77777777" w:rsidTr="00D97527">
        <w:tblPrEx>
          <w:jc w:val="center"/>
        </w:tblPrEx>
        <w:trPr>
          <w:trHeight w:val="253"/>
          <w:jc w:val="center"/>
        </w:trPr>
        <w:tc>
          <w:tcPr>
            <w:tcW w:w="5000" w:type="pct"/>
            <w:gridSpan w:val="6"/>
            <w:vMerge/>
          </w:tcPr>
          <w:p w14:paraId="4ED17320" w14:textId="77777777" w:rsidR="00AF0C49" w:rsidRPr="001A549D" w:rsidRDefault="00AF0C49" w:rsidP="00275D42">
            <w:pPr>
              <w:jc w:val="center"/>
              <w:rPr>
                <w:rFonts w:ascii="Arial" w:hAnsi="Arial" w:cs="Arial"/>
                <w:color w:val="000000" w:themeColor="text1"/>
                <w:sz w:val="22"/>
                <w:szCs w:val="22"/>
                <w:lang w:eastAsia="es-CL"/>
              </w:rPr>
            </w:pPr>
          </w:p>
        </w:tc>
      </w:tr>
      <w:tr w:rsidR="001A549D" w:rsidRPr="001A549D" w14:paraId="11108F87" w14:textId="77777777" w:rsidTr="00D97527">
        <w:tblPrEx>
          <w:jc w:val="center"/>
        </w:tblPrEx>
        <w:trPr>
          <w:trHeight w:val="253"/>
          <w:jc w:val="center"/>
        </w:trPr>
        <w:tc>
          <w:tcPr>
            <w:tcW w:w="5000" w:type="pct"/>
            <w:gridSpan w:val="6"/>
            <w:vMerge/>
          </w:tcPr>
          <w:p w14:paraId="562CD5BD" w14:textId="77777777" w:rsidR="00AF0C49" w:rsidRPr="001A549D" w:rsidRDefault="00AF0C49" w:rsidP="00275D42">
            <w:pPr>
              <w:jc w:val="center"/>
              <w:rPr>
                <w:rFonts w:ascii="Arial" w:hAnsi="Arial" w:cs="Arial"/>
                <w:color w:val="000000" w:themeColor="text1"/>
                <w:sz w:val="22"/>
                <w:szCs w:val="22"/>
                <w:lang w:eastAsia="es-CL"/>
              </w:rPr>
            </w:pPr>
          </w:p>
        </w:tc>
      </w:tr>
      <w:tr w:rsidR="001A549D" w:rsidRPr="001A549D" w14:paraId="3B7AAE7D" w14:textId="77777777" w:rsidTr="00D97527">
        <w:tblPrEx>
          <w:jc w:val="center"/>
        </w:tblPrEx>
        <w:trPr>
          <w:trHeight w:val="253"/>
          <w:jc w:val="center"/>
        </w:trPr>
        <w:tc>
          <w:tcPr>
            <w:tcW w:w="5000" w:type="pct"/>
            <w:gridSpan w:val="6"/>
            <w:vMerge/>
            <w:shd w:val="clear" w:color="auto" w:fill="F2F2F2" w:themeFill="background1" w:themeFillShade="F2"/>
          </w:tcPr>
          <w:p w14:paraId="4C6E3882" w14:textId="77777777" w:rsidR="00AF0C49" w:rsidRPr="001A549D" w:rsidRDefault="00AF0C49" w:rsidP="003667CC">
            <w:pPr>
              <w:jc w:val="center"/>
              <w:rPr>
                <w:rFonts w:ascii="Arial" w:hAnsi="Arial" w:cs="Arial"/>
                <w:b/>
                <w:bCs/>
                <w:color w:val="000000" w:themeColor="text1"/>
                <w:sz w:val="22"/>
                <w:szCs w:val="22"/>
                <w:lang w:eastAsia="es-CL"/>
              </w:rPr>
            </w:pPr>
          </w:p>
        </w:tc>
      </w:tr>
      <w:tr w:rsidR="001A549D" w:rsidRPr="001A549D" w14:paraId="632BB1E7" w14:textId="77777777" w:rsidTr="00D97527">
        <w:tblPrEx>
          <w:jc w:val="center"/>
        </w:tblPrEx>
        <w:trPr>
          <w:trHeight w:val="253"/>
          <w:jc w:val="center"/>
        </w:trPr>
        <w:tc>
          <w:tcPr>
            <w:tcW w:w="5000" w:type="pct"/>
            <w:gridSpan w:val="6"/>
            <w:vMerge/>
          </w:tcPr>
          <w:p w14:paraId="40143B17" w14:textId="77777777" w:rsidR="00AF0C49" w:rsidRPr="001A549D" w:rsidRDefault="00AF0C49" w:rsidP="003667CC">
            <w:pPr>
              <w:jc w:val="center"/>
              <w:rPr>
                <w:rFonts w:ascii="Arial" w:hAnsi="Arial" w:cs="Arial"/>
                <w:color w:val="000000" w:themeColor="text1"/>
                <w:sz w:val="22"/>
                <w:szCs w:val="22"/>
                <w:lang w:eastAsia="es-CL"/>
              </w:rPr>
            </w:pPr>
          </w:p>
        </w:tc>
      </w:tr>
      <w:tr w:rsidR="001A549D" w:rsidRPr="001A549D" w14:paraId="73A2AF47" w14:textId="77777777" w:rsidTr="00D97527">
        <w:tblPrEx>
          <w:jc w:val="center"/>
        </w:tblPrEx>
        <w:trPr>
          <w:trHeight w:val="253"/>
          <w:jc w:val="center"/>
        </w:trPr>
        <w:tc>
          <w:tcPr>
            <w:tcW w:w="5000" w:type="pct"/>
            <w:gridSpan w:val="6"/>
            <w:vMerge/>
          </w:tcPr>
          <w:p w14:paraId="227B6A1D" w14:textId="77777777" w:rsidR="00AF0C49" w:rsidRPr="001A549D" w:rsidRDefault="00AF0C49" w:rsidP="003667CC">
            <w:pPr>
              <w:jc w:val="center"/>
              <w:rPr>
                <w:rFonts w:ascii="Arial" w:hAnsi="Arial" w:cs="Arial"/>
                <w:color w:val="000000" w:themeColor="text1"/>
                <w:sz w:val="22"/>
                <w:szCs w:val="22"/>
                <w:lang w:eastAsia="es-CL"/>
              </w:rPr>
            </w:pPr>
          </w:p>
        </w:tc>
      </w:tr>
      <w:tr w:rsidR="001A549D" w:rsidRPr="001A549D" w14:paraId="51BECA41" w14:textId="77777777" w:rsidTr="00D97527">
        <w:tblPrEx>
          <w:jc w:val="center"/>
        </w:tblPrEx>
        <w:trPr>
          <w:trHeight w:val="253"/>
          <w:jc w:val="center"/>
        </w:trPr>
        <w:tc>
          <w:tcPr>
            <w:tcW w:w="5000" w:type="pct"/>
            <w:gridSpan w:val="6"/>
            <w:vMerge/>
          </w:tcPr>
          <w:p w14:paraId="1E30D096" w14:textId="77777777" w:rsidR="00AF0C49" w:rsidRPr="001A549D" w:rsidRDefault="00AF0C49" w:rsidP="003667CC">
            <w:pPr>
              <w:jc w:val="center"/>
              <w:rPr>
                <w:rFonts w:ascii="Arial" w:hAnsi="Arial" w:cs="Arial"/>
                <w:color w:val="000000" w:themeColor="text1"/>
                <w:sz w:val="22"/>
                <w:szCs w:val="22"/>
                <w:lang w:eastAsia="es-CL"/>
              </w:rPr>
            </w:pPr>
          </w:p>
        </w:tc>
      </w:tr>
      <w:tr w:rsidR="001A549D" w:rsidRPr="001A549D" w14:paraId="3F9B91A4" w14:textId="77777777" w:rsidTr="00D97527">
        <w:tblPrEx>
          <w:jc w:val="center"/>
        </w:tblPrEx>
        <w:trPr>
          <w:trHeight w:val="253"/>
          <w:jc w:val="center"/>
        </w:trPr>
        <w:tc>
          <w:tcPr>
            <w:tcW w:w="5000" w:type="pct"/>
            <w:gridSpan w:val="6"/>
            <w:vMerge/>
          </w:tcPr>
          <w:p w14:paraId="0937E011" w14:textId="77777777" w:rsidR="00AF0C49" w:rsidRPr="001A549D" w:rsidRDefault="00AF0C49" w:rsidP="003667CC">
            <w:pPr>
              <w:jc w:val="center"/>
              <w:rPr>
                <w:rFonts w:ascii="Arial" w:hAnsi="Arial" w:cs="Arial"/>
                <w:color w:val="000000" w:themeColor="text1"/>
                <w:sz w:val="22"/>
                <w:szCs w:val="22"/>
                <w:lang w:eastAsia="es-CL"/>
              </w:rPr>
            </w:pPr>
          </w:p>
        </w:tc>
      </w:tr>
      <w:tr w:rsidR="001A549D" w:rsidRPr="001A549D" w14:paraId="1D60A91F" w14:textId="77777777" w:rsidTr="00D97527">
        <w:tblPrEx>
          <w:jc w:val="center"/>
        </w:tblPrEx>
        <w:trPr>
          <w:trHeight w:val="253"/>
          <w:jc w:val="center"/>
        </w:trPr>
        <w:tc>
          <w:tcPr>
            <w:tcW w:w="5000" w:type="pct"/>
            <w:gridSpan w:val="6"/>
            <w:vMerge/>
          </w:tcPr>
          <w:p w14:paraId="38151F5B" w14:textId="77777777" w:rsidR="00AF0C49" w:rsidRPr="001A549D" w:rsidRDefault="00AF0C49" w:rsidP="003667CC">
            <w:pPr>
              <w:jc w:val="center"/>
              <w:rPr>
                <w:rFonts w:ascii="Arial" w:hAnsi="Arial" w:cs="Arial"/>
                <w:color w:val="000000" w:themeColor="text1"/>
                <w:sz w:val="22"/>
                <w:szCs w:val="22"/>
                <w:lang w:eastAsia="es-CL"/>
              </w:rPr>
            </w:pPr>
          </w:p>
        </w:tc>
      </w:tr>
      <w:tr w:rsidR="001A549D" w:rsidRPr="001A549D" w14:paraId="2BEAFA7F" w14:textId="77777777" w:rsidTr="00D97527">
        <w:tblPrEx>
          <w:jc w:val="center"/>
        </w:tblPrEx>
        <w:trPr>
          <w:trHeight w:val="253"/>
          <w:jc w:val="center"/>
        </w:trPr>
        <w:tc>
          <w:tcPr>
            <w:tcW w:w="5000" w:type="pct"/>
            <w:gridSpan w:val="6"/>
            <w:vMerge/>
          </w:tcPr>
          <w:p w14:paraId="736CB1B9" w14:textId="77777777" w:rsidR="00AF0C49" w:rsidRPr="001A549D" w:rsidRDefault="00AF0C49" w:rsidP="003667CC">
            <w:pPr>
              <w:jc w:val="center"/>
              <w:rPr>
                <w:rFonts w:ascii="Arial" w:hAnsi="Arial" w:cs="Arial"/>
                <w:color w:val="000000" w:themeColor="text1"/>
                <w:sz w:val="22"/>
                <w:szCs w:val="22"/>
                <w:lang w:eastAsia="es-CL"/>
              </w:rPr>
            </w:pPr>
          </w:p>
        </w:tc>
      </w:tr>
      <w:tr w:rsidR="001A549D" w:rsidRPr="001A549D" w14:paraId="669361D9" w14:textId="77777777" w:rsidTr="00D97527">
        <w:tblPrEx>
          <w:jc w:val="center"/>
        </w:tblPrEx>
        <w:trPr>
          <w:trHeight w:val="253"/>
          <w:jc w:val="center"/>
        </w:trPr>
        <w:tc>
          <w:tcPr>
            <w:tcW w:w="5000" w:type="pct"/>
            <w:gridSpan w:val="6"/>
            <w:vMerge/>
          </w:tcPr>
          <w:p w14:paraId="1694D3F0" w14:textId="77777777" w:rsidR="00AF0C49" w:rsidRPr="001A549D" w:rsidRDefault="00AF0C49" w:rsidP="003667CC">
            <w:pPr>
              <w:jc w:val="center"/>
              <w:rPr>
                <w:rFonts w:ascii="Arial" w:hAnsi="Arial" w:cs="Arial"/>
                <w:color w:val="000000" w:themeColor="text1"/>
                <w:sz w:val="22"/>
                <w:szCs w:val="22"/>
                <w:lang w:eastAsia="es-CL"/>
              </w:rPr>
            </w:pPr>
          </w:p>
        </w:tc>
      </w:tr>
      <w:tr w:rsidR="001A549D" w:rsidRPr="001A549D" w14:paraId="458BDB41" w14:textId="77777777" w:rsidTr="00D97527">
        <w:tblPrEx>
          <w:jc w:val="center"/>
        </w:tblPrEx>
        <w:trPr>
          <w:trHeight w:val="253"/>
          <w:jc w:val="center"/>
        </w:trPr>
        <w:tc>
          <w:tcPr>
            <w:tcW w:w="5000" w:type="pct"/>
            <w:gridSpan w:val="6"/>
            <w:vMerge/>
            <w:shd w:val="clear" w:color="auto" w:fill="F2F2F2" w:themeFill="background1" w:themeFillShade="F2"/>
          </w:tcPr>
          <w:p w14:paraId="366B1831" w14:textId="77777777" w:rsidR="00AF0C49" w:rsidRPr="001A549D" w:rsidRDefault="00AF0C49" w:rsidP="003667CC">
            <w:pPr>
              <w:jc w:val="center"/>
              <w:rPr>
                <w:rFonts w:ascii="Arial" w:hAnsi="Arial" w:cs="Arial"/>
                <w:b/>
                <w:bCs/>
                <w:color w:val="000000" w:themeColor="text1"/>
                <w:sz w:val="22"/>
                <w:szCs w:val="22"/>
                <w:lang w:eastAsia="es-CL"/>
              </w:rPr>
            </w:pPr>
          </w:p>
        </w:tc>
      </w:tr>
      <w:tr w:rsidR="001A549D" w:rsidRPr="001A549D" w14:paraId="3BA3258F" w14:textId="77777777" w:rsidTr="00D97527">
        <w:tblPrEx>
          <w:jc w:val="center"/>
        </w:tblPrEx>
        <w:trPr>
          <w:trHeight w:val="253"/>
          <w:jc w:val="center"/>
        </w:trPr>
        <w:tc>
          <w:tcPr>
            <w:tcW w:w="5000" w:type="pct"/>
            <w:gridSpan w:val="6"/>
            <w:vMerge/>
          </w:tcPr>
          <w:p w14:paraId="5D986D3A" w14:textId="77777777" w:rsidR="00AF0C49" w:rsidRPr="001A549D" w:rsidRDefault="00AF0C49" w:rsidP="003667CC">
            <w:pPr>
              <w:jc w:val="center"/>
              <w:rPr>
                <w:rFonts w:ascii="Arial" w:hAnsi="Arial" w:cs="Arial"/>
                <w:color w:val="000000" w:themeColor="text1"/>
                <w:sz w:val="22"/>
                <w:szCs w:val="22"/>
                <w:lang w:eastAsia="es-CL"/>
              </w:rPr>
            </w:pPr>
          </w:p>
        </w:tc>
      </w:tr>
      <w:tr w:rsidR="001A549D" w:rsidRPr="001A549D" w14:paraId="1A34596B" w14:textId="77777777" w:rsidTr="00D97527">
        <w:tblPrEx>
          <w:jc w:val="center"/>
        </w:tblPrEx>
        <w:trPr>
          <w:trHeight w:val="253"/>
          <w:jc w:val="center"/>
        </w:trPr>
        <w:tc>
          <w:tcPr>
            <w:tcW w:w="5000" w:type="pct"/>
            <w:gridSpan w:val="6"/>
            <w:vMerge/>
          </w:tcPr>
          <w:p w14:paraId="4F6CC0FC" w14:textId="77777777" w:rsidR="00AF0C49" w:rsidRPr="001A549D" w:rsidRDefault="00AF0C49" w:rsidP="003667CC">
            <w:pPr>
              <w:jc w:val="center"/>
              <w:rPr>
                <w:rFonts w:ascii="Arial" w:hAnsi="Arial" w:cs="Arial"/>
                <w:color w:val="000000" w:themeColor="text1"/>
                <w:sz w:val="22"/>
                <w:szCs w:val="22"/>
                <w:lang w:eastAsia="es-CL"/>
              </w:rPr>
            </w:pPr>
          </w:p>
        </w:tc>
      </w:tr>
      <w:tr w:rsidR="001A549D" w:rsidRPr="001A549D" w14:paraId="5D9F07C1" w14:textId="77777777" w:rsidTr="00D97527">
        <w:tblPrEx>
          <w:jc w:val="center"/>
        </w:tblPrEx>
        <w:trPr>
          <w:trHeight w:val="253"/>
          <w:jc w:val="center"/>
        </w:trPr>
        <w:tc>
          <w:tcPr>
            <w:tcW w:w="5000" w:type="pct"/>
            <w:gridSpan w:val="6"/>
            <w:vMerge/>
          </w:tcPr>
          <w:p w14:paraId="7756F26C" w14:textId="77777777" w:rsidR="00AF0C49" w:rsidRPr="001A549D" w:rsidRDefault="00AF0C49" w:rsidP="003667CC">
            <w:pPr>
              <w:jc w:val="center"/>
              <w:rPr>
                <w:rFonts w:ascii="Arial" w:hAnsi="Arial" w:cs="Arial"/>
                <w:color w:val="000000" w:themeColor="text1"/>
                <w:sz w:val="22"/>
                <w:szCs w:val="22"/>
                <w:lang w:eastAsia="es-CL"/>
              </w:rPr>
            </w:pPr>
          </w:p>
        </w:tc>
      </w:tr>
      <w:tr w:rsidR="001A549D" w:rsidRPr="001A549D" w14:paraId="1C3C1BE2" w14:textId="77777777" w:rsidTr="00D97527">
        <w:tblPrEx>
          <w:jc w:val="center"/>
        </w:tblPrEx>
        <w:trPr>
          <w:trHeight w:val="253"/>
          <w:jc w:val="center"/>
        </w:trPr>
        <w:tc>
          <w:tcPr>
            <w:tcW w:w="5000" w:type="pct"/>
            <w:gridSpan w:val="6"/>
            <w:vMerge/>
          </w:tcPr>
          <w:p w14:paraId="776296B2" w14:textId="77777777" w:rsidR="00AF0C49" w:rsidRPr="001A549D" w:rsidRDefault="00AF0C49" w:rsidP="003667CC">
            <w:pPr>
              <w:jc w:val="center"/>
              <w:rPr>
                <w:rFonts w:ascii="Arial" w:hAnsi="Arial" w:cs="Arial"/>
                <w:color w:val="000000" w:themeColor="text1"/>
                <w:sz w:val="22"/>
                <w:szCs w:val="22"/>
                <w:lang w:eastAsia="es-CL"/>
              </w:rPr>
            </w:pPr>
          </w:p>
        </w:tc>
      </w:tr>
      <w:tr w:rsidR="001A549D" w:rsidRPr="001A549D" w14:paraId="2898E32C" w14:textId="77777777" w:rsidTr="00D97527">
        <w:tblPrEx>
          <w:jc w:val="center"/>
        </w:tblPrEx>
        <w:trPr>
          <w:trHeight w:val="253"/>
          <w:jc w:val="center"/>
        </w:trPr>
        <w:tc>
          <w:tcPr>
            <w:tcW w:w="5000" w:type="pct"/>
            <w:gridSpan w:val="6"/>
            <w:vMerge/>
          </w:tcPr>
          <w:p w14:paraId="657730D2" w14:textId="77777777" w:rsidR="00AF0C49" w:rsidRPr="001A549D" w:rsidRDefault="00AF0C49" w:rsidP="003667CC">
            <w:pPr>
              <w:jc w:val="center"/>
              <w:rPr>
                <w:rFonts w:ascii="Arial" w:hAnsi="Arial" w:cs="Arial"/>
                <w:color w:val="000000" w:themeColor="text1"/>
                <w:sz w:val="22"/>
                <w:szCs w:val="22"/>
                <w:lang w:eastAsia="es-CL"/>
              </w:rPr>
            </w:pPr>
          </w:p>
        </w:tc>
      </w:tr>
      <w:tr w:rsidR="001A549D" w:rsidRPr="001A549D" w14:paraId="2CF20B2B" w14:textId="77777777" w:rsidTr="00D97527">
        <w:tblPrEx>
          <w:jc w:val="center"/>
        </w:tblPrEx>
        <w:trPr>
          <w:trHeight w:val="253"/>
          <w:jc w:val="center"/>
        </w:trPr>
        <w:tc>
          <w:tcPr>
            <w:tcW w:w="5000" w:type="pct"/>
            <w:gridSpan w:val="6"/>
            <w:vMerge/>
          </w:tcPr>
          <w:p w14:paraId="12D91472" w14:textId="77777777" w:rsidR="00AF0C49" w:rsidRPr="001A549D" w:rsidRDefault="00AF0C49" w:rsidP="003667CC">
            <w:pPr>
              <w:jc w:val="center"/>
              <w:rPr>
                <w:rFonts w:ascii="Arial" w:hAnsi="Arial" w:cs="Arial"/>
                <w:color w:val="000000" w:themeColor="text1"/>
                <w:sz w:val="22"/>
                <w:szCs w:val="22"/>
                <w:lang w:eastAsia="es-CL"/>
              </w:rPr>
            </w:pPr>
          </w:p>
        </w:tc>
      </w:tr>
      <w:tr w:rsidR="001A549D" w:rsidRPr="001A549D" w14:paraId="217F9796" w14:textId="77777777" w:rsidTr="00D97527">
        <w:tc>
          <w:tcPr>
            <w:tcW w:w="1630" w:type="pct"/>
            <w:gridSpan w:val="2"/>
            <w:shd w:val="clear" w:color="auto" w:fill="F2F2F2" w:themeFill="background1" w:themeFillShade="F2"/>
          </w:tcPr>
          <w:p w14:paraId="1799EA6A" w14:textId="77777777" w:rsidR="003667CC" w:rsidRPr="001A549D" w:rsidRDefault="003667CC" w:rsidP="003667CC">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Nombre Responsable</w:t>
            </w:r>
          </w:p>
        </w:tc>
        <w:tc>
          <w:tcPr>
            <w:tcW w:w="1285" w:type="pct"/>
            <w:gridSpan w:val="2"/>
            <w:shd w:val="clear" w:color="auto" w:fill="F2F2F2" w:themeFill="background1" w:themeFillShade="F2"/>
          </w:tcPr>
          <w:p w14:paraId="06C2A46D" w14:textId="77777777" w:rsidR="003667CC" w:rsidRPr="001A549D" w:rsidRDefault="003667CC" w:rsidP="003667CC">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Contacto</w:t>
            </w:r>
          </w:p>
        </w:tc>
        <w:tc>
          <w:tcPr>
            <w:tcW w:w="2085" w:type="pct"/>
            <w:gridSpan w:val="2"/>
            <w:shd w:val="clear" w:color="auto" w:fill="F2F2F2" w:themeFill="background1" w:themeFillShade="F2"/>
          </w:tcPr>
          <w:p w14:paraId="742A9ABF" w14:textId="77777777" w:rsidR="003667CC" w:rsidRPr="001A549D" w:rsidRDefault="003667CC" w:rsidP="003667CC">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Correo Electrónico</w:t>
            </w:r>
          </w:p>
        </w:tc>
      </w:tr>
      <w:tr w:rsidR="00FC0502" w:rsidRPr="00660B81" w14:paraId="471FF6AD" w14:textId="77777777" w:rsidTr="00D97527">
        <w:trPr>
          <w:trHeight w:val="301"/>
        </w:trPr>
        <w:tc>
          <w:tcPr>
            <w:tcW w:w="1630" w:type="pct"/>
            <w:gridSpan w:val="2"/>
            <w:vAlign w:val="center"/>
          </w:tcPr>
          <w:p w14:paraId="32E1CBD0" w14:textId="77777777" w:rsidR="00FC0502" w:rsidRPr="00660B81" w:rsidRDefault="00FC0502" w:rsidP="002353BE">
            <w:pPr>
              <w:jc w:val="center"/>
              <w:rPr>
                <w:rFonts w:ascii="Arial" w:hAnsi="Arial" w:cs="Arial"/>
                <w:color w:val="000000" w:themeColor="text1"/>
                <w:sz w:val="22"/>
                <w:szCs w:val="22"/>
              </w:rPr>
            </w:pPr>
            <w:r w:rsidRPr="00660B81">
              <w:rPr>
                <w:rFonts w:ascii="Arial" w:hAnsi="Arial" w:cs="Arial"/>
                <w:color w:val="000000" w:themeColor="text1"/>
                <w:sz w:val="22"/>
                <w:szCs w:val="22"/>
              </w:rPr>
              <w:t>Nicolás Guaringa Carreño</w:t>
            </w:r>
          </w:p>
        </w:tc>
        <w:tc>
          <w:tcPr>
            <w:tcW w:w="1285" w:type="pct"/>
            <w:gridSpan w:val="2"/>
            <w:vAlign w:val="center"/>
          </w:tcPr>
          <w:p w14:paraId="1B54B81E" w14:textId="77777777" w:rsidR="00FC0502" w:rsidRPr="00660B81" w:rsidRDefault="00FC0502" w:rsidP="002353BE">
            <w:pPr>
              <w:jc w:val="center"/>
              <w:rPr>
                <w:rFonts w:ascii="Arial" w:hAnsi="Arial" w:cs="Arial"/>
                <w:color w:val="000000" w:themeColor="text1"/>
                <w:sz w:val="22"/>
                <w:szCs w:val="22"/>
              </w:rPr>
            </w:pPr>
            <w:r w:rsidRPr="00660B81">
              <w:rPr>
                <w:rFonts w:ascii="Arial" w:hAnsi="Arial" w:cs="Arial"/>
                <w:color w:val="000000" w:themeColor="text1"/>
                <w:sz w:val="22"/>
                <w:szCs w:val="22"/>
              </w:rPr>
              <w:t>58-2204589</w:t>
            </w:r>
          </w:p>
        </w:tc>
        <w:tc>
          <w:tcPr>
            <w:tcW w:w="2085" w:type="pct"/>
            <w:gridSpan w:val="2"/>
            <w:vAlign w:val="center"/>
          </w:tcPr>
          <w:p w14:paraId="1C280A4D" w14:textId="77777777" w:rsidR="00FC0502" w:rsidRPr="00660B81" w:rsidRDefault="00FC0502" w:rsidP="002353BE">
            <w:pPr>
              <w:jc w:val="center"/>
              <w:rPr>
                <w:rFonts w:ascii="Arial" w:hAnsi="Arial" w:cs="Arial"/>
                <w:color w:val="000000" w:themeColor="text1"/>
                <w:sz w:val="22"/>
                <w:szCs w:val="22"/>
              </w:rPr>
            </w:pPr>
            <w:hyperlink r:id="rId8" w:history="1">
              <w:r w:rsidRPr="00660B81">
                <w:rPr>
                  <w:rStyle w:val="Hipervnculo"/>
                  <w:rFonts w:ascii="Arial" w:hAnsi="Arial" w:cs="Arial"/>
                  <w:color w:val="000000" w:themeColor="text1"/>
                  <w:sz w:val="22"/>
                  <w:szCs w:val="22"/>
                  <w:u w:val="none"/>
                </w:rPr>
                <w:t>nicolas.guaringa@hjnc.cl</w:t>
              </w:r>
            </w:hyperlink>
          </w:p>
        </w:tc>
      </w:tr>
    </w:tbl>
    <w:p w14:paraId="183EEFB9" w14:textId="77777777" w:rsidR="00055A80" w:rsidRPr="001A549D" w:rsidRDefault="00055A80" w:rsidP="00C5175E">
      <w:pPr>
        <w:autoSpaceDE w:val="0"/>
        <w:autoSpaceDN w:val="0"/>
        <w:adjustRightInd w:val="0"/>
        <w:jc w:val="both"/>
        <w:rPr>
          <w:rFonts w:ascii="Arial" w:hAnsi="Arial" w:cs="Arial"/>
          <w:color w:val="000000" w:themeColor="text1"/>
          <w:sz w:val="22"/>
          <w:szCs w:val="22"/>
        </w:rPr>
      </w:pPr>
    </w:p>
    <w:tbl>
      <w:tblPr>
        <w:tblStyle w:val="Tablaconcuadrcula"/>
        <w:tblW w:w="5001" w:type="pct"/>
        <w:jc w:val="center"/>
        <w:tblLook w:val="04A0" w:firstRow="1" w:lastRow="0" w:firstColumn="1" w:lastColumn="0" w:noHBand="0" w:noVBand="1"/>
      </w:tblPr>
      <w:tblGrid>
        <w:gridCol w:w="562"/>
        <w:gridCol w:w="6522"/>
        <w:gridCol w:w="2880"/>
      </w:tblGrid>
      <w:tr w:rsidR="001A549D" w:rsidRPr="001A549D" w14:paraId="4D7A9D61" w14:textId="77777777" w:rsidTr="00FC0502">
        <w:trPr>
          <w:trHeight w:val="326"/>
          <w:jc w:val="center"/>
        </w:trPr>
        <w:tc>
          <w:tcPr>
            <w:tcW w:w="282" w:type="pct"/>
            <w:shd w:val="clear" w:color="auto" w:fill="F2F2F2" w:themeFill="background1" w:themeFillShade="F2"/>
            <w:vAlign w:val="center"/>
          </w:tcPr>
          <w:p w14:paraId="5D8C75ED" w14:textId="77777777" w:rsidR="00AF0C49" w:rsidRPr="001A549D" w:rsidRDefault="00AF0C49" w:rsidP="00DC2E63">
            <w:pPr>
              <w:jc w:val="center"/>
              <w:rPr>
                <w:rFonts w:ascii="Arial" w:hAnsi="Arial" w:cs="Arial"/>
                <w:b/>
                <w:color w:val="000000" w:themeColor="text1"/>
                <w:sz w:val="22"/>
                <w:szCs w:val="22"/>
              </w:rPr>
            </w:pPr>
            <w:r w:rsidRPr="001A549D">
              <w:rPr>
                <w:rFonts w:ascii="Arial" w:hAnsi="Arial" w:cs="Arial"/>
                <w:b/>
                <w:color w:val="000000" w:themeColor="text1"/>
                <w:sz w:val="22"/>
                <w:szCs w:val="22"/>
              </w:rPr>
              <w:t xml:space="preserve">I </w:t>
            </w:r>
          </w:p>
        </w:tc>
        <w:tc>
          <w:tcPr>
            <w:tcW w:w="3273" w:type="pct"/>
            <w:shd w:val="clear" w:color="auto" w:fill="F2F2F2" w:themeFill="background1" w:themeFillShade="F2"/>
            <w:vAlign w:val="center"/>
          </w:tcPr>
          <w:p w14:paraId="7094EB39" w14:textId="13D212F1" w:rsidR="00AF0C49" w:rsidRPr="001A549D" w:rsidRDefault="00AF0C49" w:rsidP="00DC2E63">
            <w:pPr>
              <w:jc w:val="center"/>
              <w:rPr>
                <w:rFonts w:ascii="Arial" w:hAnsi="Arial" w:cs="Arial"/>
                <w:b/>
                <w:color w:val="000000" w:themeColor="text1"/>
                <w:sz w:val="22"/>
                <w:szCs w:val="22"/>
              </w:rPr>
            </w:pPr>
            <w:r w:rsidRPr="001A549D">
              <w:rPr>
                <w:rFonts w:ascii="Arial" w:hAnsi="Arial" w:cs="Arial"/>
                <w:b/>
                <w:color w:val="000000" w:themeColor="text1"/>
                <w:sz w:val="22"/>
                <w:szCs w:val="22"/>
              </w:rPr>
              <w:t>Especificación Técnica</w:t>
            </w:r>
          </w:p>
        </w:tc>
        <w:tc>
          <w:tcPr>
            <w:tcW w:w="1445" w:type="pct"/>
            <w:shd w:val="clear" w:color="auto" w:fill="F2F2F2" w:themeFill="background1" w:themeFillShade="F2"/>
            <w:vAlign w:val="center"/>
          </w:tcPr>
          <w:p w14:paraId="417BC03F" w14:textId="77777777" w:rsidR="00AF0C49" w:rsidRPr="001A549D" w:rsidRDefault="00AF0C49" w:rsidP="00DC2E63">
            <w:pPr>
              <w:jc w:val="center"/>
              <w:rPr>
                <w:rFonts w:ascii="Arial" w:hAnsi="Arial" w:cs="Arial"/>
                <w:b/>
                <w:color w:val="000000" w:themeColor="text1"/>
                <w:sz w:val="22"/>
                <w:szCs w:val="22"/>
              </w:rPr>
            </w:pPr>
            <w:r w:rsidRPr="001A549D">
              <w:rPr>
                <w:rFonts w:ascii="Arial" w:hAnsi="Arial" w:cs="Arial"/>
                <w:b/>
                <w:color w:val="000000" w:themeColor="text1"/>
                <w:sz w:val="22"/>
                <w:szCs w:val="22"/>
              </w:rPr>
              <w:t>Condición de Exigencia</w:t>
            </w:r>
          </w:p>
          <w:p w14:paraId="1C10D9A7" w14:textId="2936E9B4" w:rsidR="00AF0C49" w:rsidRPr="001A549D" w:rsidRDefault="00AF0C49" w:rsidP="00DC2E63">
            <w:pPr>
              <w:jc w:val="center"/>
              <w:rPr>
                <w:rFonts w:ascii="Arial" w:hAnsi="Arial" w:cs="Arial"/>
                <w:b/>
                <w:color w:val="000000" w:themeColor="text1"/>
                <w:sz w:val="22"/>
                <w:szCs w:val="22"/>
              </w:rPr>
            </w:pPr>
            <w:r w:rsidRPr="001A549D">
              <w:rPr>
                <w:rFonts w:ascii="Arial" w:hAnsi="Arial" w:cs="Arial"/>
                <w:b/>
                <w:color w:val="000000" w:themeColor="text1"/>
                <w:sz w:val="22"/>
                <w:szCs w:val="22"/>
              </w:rPr>
              <w:t>(Evaluable /Excluyente)</w:t>
            </w:r>
          </w:p>
        </w:tc>
      </w:tr>
      <w:tr w:rsidR="001A549D" w:rsidRPr="001A549D" w14:paraId="0B7DC6E3" w14:textId="77777777" w:rsidTr="00FC0502">
        <w:trPr>
          <w:jc w:val="center"/>
        </w:trPr>
        <w:tc>
          <w:tcPr>
            <w:tcW w:w="282" w:type="pct"/>
            <w:vAlign w:val="center"/>
          </w:tcPr>
          <w:p w14:paraId="73F4778A" w14:textId="77777777" w:rsidR="00AF0C49" w:rsidRPr="001A549D" w:rsidRDefault="00AF0C49" w:rsidP="00DC2E63">
            <w:pPr>
              <w:jc w:val="center"/>
              <w:rPr>
                <w:rFonts w:ascii="Arial" w:hAnsi="Arial" w:cs="Arial"/>
                <w:b/>
                <w:color w:val="000000" w:themeColor="text1"/>
                <w:sz w:val="22"/>
                <w:szCs w:val="22"/>
              </w:rPr>
            </w:pPr>
            <w:r w:rsidRPr="001A549D">
              <w:rPr>
                <w:rFonts w:ascii="Arial" w:hAnsi="Arial" w:cs="Arial"/>
                <w:b/>
                <w:color w:val="000000" w:themeColor="text1"/>
                <w:sz w:val="22"/>
                <w:szCs w:val="22"/>
              </w:rPr>
              <w:t>1</w:t>
            </w:r>
          </w:p>
        </w:tc>
        <w:tc>
          <w:tcPr>
            <w:tcW w:w="3273" w:type="pct"/>
            <w:vAlign w:val="bottom"/>
          </w:tcPr>
          <w:p w14:paraId="049AD928" w14:textId="736D05B5" w:rsidR="00AF0C49" w:rsidRPr="001A549D" w:rsidRDefault="00BA22A5" w:rsidP="00DC2E63">
            <w:pPr>
              <w:jc w:val="both"/>
              <w:rPr>
                <w:rFonts w:ascii="Arial" w:hAnsi="Arial" w:cs="Arial"/>
                <w:color w:val="000000" w:themeColor="text1"/>
                <w:sz w:val="22"/>
                <w:szCs w:val="22"/>
              </w:rPr>
            </w:pPr>
            <w:r>
              <w:rPr>
                <w:rFonts w:ascii="Arial" w:hAnsi="Arial" w:cs="Arial"/>
                <w:color w:val="000000" w:themeColor="text1"/>
                <w:sz w:val="22"/>
                <w:szCs w:val="22"/>
                <w:shd w:val="clear" w:color="auto" w:fill="FFFFFF"/>
              </w:rPr>
              <w:t xml:space="preserve">Tipo: </w:t>
            </w:r>
            <w:r w:rsidR="00A12DD1">
              <w:rPr>
                <w:rFonts w:ascii="Arial" w:hAnsi="Arial" w:cs="Arial"/>
                <w:color w:val="000000" w:themeColor="text1"/>
                <w:sz w:val="22"/>
                <w:szCs w:val="22"/>
                <w:shd w:val="clear" w:color="auto" w:fill="FFFFFF"/>
              </w:rPr>
              <w:t xml:space="preserve">Comedor </w:t>
            </w:r>
          </w:p>
        </w:tc>
        <w:tc>
          <w:tcPr>
            <w:tcW w:w="1445" w:type="pct"/>
            <w:vAlign w:val="center"/>
          </w:tcPr>
          <w:p w14:paraId="438975EC" w14:textId="77777777" w:rsidR="00AF0C49" w:rsidRPr="001A549D" w:rsidRDefault="00AF0C49" w:rsidP="00DC2E63">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1A549D" w:rsidRPr="001A549D" w14:paraId="2D1BD330" w14:textId="77777777" w:rsidTr="00FC0502">
        <w:trPr>
          <w:jc w:val="center"/>
        </w:trPr>
        <w:tc>
          <w:tcPr>
            <w:tcW w:w="282" w:type="pct"/>
            <w:vAlign w:val="center"/>
          </w:tcPr>
          <w:p w14:paraId="7343B85F" w14:textId="77777777" w:rsidR="00AF0C49" w:rsidRPr="001A549D" w:rsidRDefault="00AF0C49" w:rsidP="00DC2E63">
            <w:pPr>
              <w:jc w:val="center"/>
              <w:rPr>
                <w:rFonts w:ascii="Arial" w:hAnsi="Arial" w:cs="Arial"/>
                <w:b/>
                <w:color w:val="000000" w:themeColor="text1"/>
                <w:sz w:val="22"/>
                <w:szCs w:val="22"/>
              </w:rPr>
            </w:pPr>
            <w:r w:rsidRPr="001A549D">
              <w:rPr>
                <w:rFonts w:ascii="Arial" w:hAnsi="Arial" w:cs="Arial"/>
                <w:b/>
                <w:color w:val="000000" w:themeColor="text1"/>
                <w:sz w:val="22"/>
                <w:szCs w:val="22"/>
              </w:rPr>
              <w:t>2</w:t>
            </w:r>
          </w:p>
        </w:tc>
        <w:tc>
          <w:tcPr>
            <w:tcW w:w="3273" w:type="pct"/>
            <w:vAlign w:val="bottom"/>
          </w:tcPr>
          <w:p w14:paraId="0805006A" w14:textId="2921D3E1" w:rsidR="00AF0C49" w:rsidRPr="001A549D" w:rsidRDefault="00BA22A5" w:rsidP="00DC2E63">
            <w:pPr>
              <w:jc w:val="both"/>
              <w:rPr>
                <w:rStyle w:val="A3"/>
                <w:rFonts w:ascii="Arial" w:hAnsi="Arial" w:cs="Arial"/>
                <w:color w:val="000000" w:themeColor="text1"/>
              </w:rPr>
            </w:pPr>
            <w:r>
              <w:rPr>
                <w:rFonts w:ascii="Arial" w:hAnsi="Arial" w:cs="Arial"/>
                <w:color w:val="000000" w:themeColor="text1"/>
                <w:sz w:val="22"/>
                <w:szCs w:val="22"/>
                <w:shd w:val="clear" w:color="auto" w:fill="FFFFFF"/>
              </w:rPr>
              <w:t xml:space="preserve">Material: </w:t>
            </w:r>
            <w:r w:rsidR="00DA3DBB" w:rsidRPr="00DA3DBB">
              <w:rPr>
                <w:rFonts w:ascii="Arial" w:hAnsi="Arial" w:cs="Arial"/>
                <w:color w:val="000000" w:themeColor="text1"/>
                <w:sz w:val="22"/>
                <w:szCs w:val="22"/>
                <w:shd w:val="clear" w:color="auto" w:fill="FFFFFF"/>
              </w:rPr>
              <w:t>35% MDP, 35% MDF, 25% textil, 5% metal</w:t>
            </w:r>
          </w:p>
        </w:tc>
        <w:tc>
          <w:tcPr>
            <w:tcW w:w="1445" w:type="pct"/>
            <w:vAlign w:val="center"/>
          </w:tcPr>
          <w:p w14:paraId="42ED8533" w14:textId="77777777" w:rsidR="00AF0C49" w:rsidRPr="001A549D" w:rsidRDefault="00AF0C49" w:rsidP="00DC2E63">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BA22A5" w:rsidRPr="001A549D" w14:paraId="48A74B42" w14:textId="77777777" w:rsidTr="00FC0502">
        <w:trPr>
          <w:jc w:val="center"/>
        </w:trPr>
        <w:tc>
          <w:tcPr>
            <w:tcW w:w="282" w:type="pct"/>
            <w:vAlign w:val="center"/>
          </w:tcPr>
          <w:p w14:paraId="1F81B43A" w14:textId="484225B1" w:rsidR="00BA22A5" w:rsidRPr="001A549D" w:rsidRDefault="00BA22A5" w:rsidP="00BA22A5">
            <w:pPr>
              <w:jc w:val="center"/>
              <w:rPr>
                <w:rFonts w:ascii="Arial" w:hAnsi="Arial" w:cs="Arial"/>
                <w:b/>
                <w:color w:val="000000" w:themeColor="text1"/>
                <w:sz w:val="22"/>
                <w:szCs w:val="22"/>
              </w:rPr>
            </w:pPr>
            <w:r w:rsidRPr="001A549D">
              <w:rPr>
                <w:rFonts w:ascii="Arial" w:hAnsi="Arial" w:cs="Arial"/>
                <w:b/>
                <w:color w:val="000000" w:themeColor="text1"/>
                <w:sz w:val="22"/>
                <w:szCs w:val="22"/>
              </w:rPr>
              <w:t>3</w:t>
            </w:r>
          </w:p>
        </w:tc>
        <w:tc>
          <w:tcPr>
            <w:tcW w:w="3273" w:type="pct"/>
            <w:vAlign w:val="bottom"/>
          </w:tcPr>
          <w:p w14:paraId="6C67B2C6" w14:textId="7C95DAD7" w:rsidR="00BA22A5" w:rsidRPr="001A549D" w:rsidRDefault="00A12DD1" w:rsidP="00BA22A5">
            <w:pPr>
              <w:jc w:val="both"/>
              <w:rPr>
                <w:rFonts w:ascii="Arial" w:hAnsi="Arial" w:cs="Arial"/>
                <w:color w:val="000000" w:themeColor="text1"/>
                <w:sz w:val="22"/>
                <w:szCs w:val="22"/>
              </w:rPr>
            </w:pPr>
            <w:r>
              <w:rPr>
                <w:rFonts w:ascii="Arial" w:hAnsi="Arial" w:cs="Arial"/>
                <w:color w:val="000000" w:themeColor="text1"/>
                <w:sz w:val="22"/>
                <w:szCs w:val="22"/>
              </w:rPr>
              <w:t>Sillas</w:t>
            </w:r>
            <w:r w:rsidR="00BA22A5">
              <w:rPr>
                <w:rFonts w:ascii="Arial" w:hAnsi="Arial" w:cs="Arial"/>
                <w:color w:val="000000" w:themeColor="text1"/>
                <w:sz w:val="22"/>
                <w:szCs w:val="22"/>
              </w:rPr>
              <w:t>:</w:t>
            </w:r>
            <w:r>
              <w:rPr>
                <w:rFonts w:ascii="Arial" w:hAnsi="Arial" w:cs="Arial"/>
                <w:color w:val="000000" w:themeColor="text1"/>
                <w:sz w:val="22"/>
                <w:szCs w:val="22"/>
              </w:rPr>
              <w:t>8</w:t>
            </w:r>
            <w:r w:rsidR="00BA22A5">
              <w:rPr>
                <w:rFonts w:ascii="Arial" w:hAnsi="Arial" w:cs="Arial"/>
                <w:color w:val="000000" w:themeColor="text1"/>
                <w:sz w:val="22"/>
                <w:szCs w:val="22"/>
              </w:rPr>
              <w:t xml:space="preserve"> personas</w:t>
            </w:r>
          </w:p>
        </w:tc>
        <w:tc>
          <w:tcPr>
            <w:tcW w:w="1445" w:type="pct"/>
            <w:vAlign w:val="center"/>
          </w:tcPr>
          <w:p w14:paraId="61425442" w14:textId="305C770C" w:rsidR="00BA22A5" w:rsidRPr="001A549D" w:rsidRDefault="00BA22A5" w:rsidP="00BA22A5">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1A549D" w:rsidRPr="001A549D" w14:paraId="3A2621D2" w14:textId="77777777" w:rsidTr="00FC0502">
        <w:trPr>
          <w:jc w:val="center"/>
        </w:trPr>
        <w:tc>
          <w:tcPr>
            <w:tcW w:w="282" w:type="pct"/>
            <w:vAlign w:val="center"/>
          </w:tcPr>
          <w:p w14:paraId="54FEF04D" w14:textId="7BAC9196" w:rsidR="00AF0C49" w:rsidRPr="001A549D" w:rsidRDefault="00AF0C49" w:rsidP="00DC2E63">
            <w:pPr>
              <w:jc w:val="center"/>
              <w:rPr>
                <w:rFonts w:ascii="Arial" w:hAnsi="Arial" w:cs="Arial"/>
                <w:b/>
                <w:color w:val="000000" w:themeColor="text1"/>
                <w:sz w:val="22"/>
                <w:szCs w:val="22"/>
              </w:rPr>
            </w:pPr>
            <w:r w:rsidRPr="001A549D">
              <w:rPr>
                <w:rFonts w:ascii="Arial" w:hAnsi="Arial" w:cs="Arial"/>
                <w:b/>
                <w:color w:val="000000" w:themeColor="text1"/>
                <w:sz w:val="22"/>
                <w:szCs w:val="22"/>
              </w:rPr>
              <w:t>4</w:t>
            </w:r>
          </w:p>
        </w:tc>
        <w:tc>
          <w:tcPr>
            <w:tcW w:w="3273" w:type="pct"/>
            <w:vAlign w:val="bottom"/>
          </w:tcPr>
          <w:p w14:paraId="5355A532" w14:textId="7FFD6870" w:rsidR="00AF0C49" w:rsidRPr="001A549D" w:rsidRDefault="00BA22A5" w:rsidP="00DC2E63">
            <w:pPr>
              <w:rPr>
                <w:rFonts w:ascii="Arial" w:hAnsi="Arial" w:cs="Arial"/>
                <w:color w:val="000000" w:themeColor="text1"/>
                <w:sz w:val="22"/>
                <w:szCs w:val="22"/>
              </w:rPr>
            </w:pPr>
            <w:r>
              <w:rPr>
                <w:rFonts w:ascii="Arial" w:hAnsi="Arial" w:cs="Arial"/>
                <w:color w:val="000000" w:themeColor="text1"/>
                <w:sz w:val="22"/>
                <w:szCs w:val="22"/>
              </w:rPr>
              <w:t>Calidad: resistente</w:t>
            </w:r>
          </w:p>
        </w:tc>
        <w:tc>
          <w:tcPr>
            <w:tcW w:w="1445" w:type="pct"/>
            <w:vAlign w:val="center"/>
          </w:tcPr>
          <w:p w14:paraId="17AF463C" w14:textId="7A90E6D5" w:rsidR="00AF0C49" w:rsidRPr="001A549D" w:rsidRDefault="001A549D" w:rsidP="00DC2E63">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1A549D" w:rsidRPr="001A549D" w14:paraId="589D0CE9" w14:textId="77777777" w:rsidTr="00FC0502">
        <w:trPr>
          <w:trHeight w:val="213"/>
          <w:jc w:val="center"/>
        </w:trPr>
        <w:tc>
          <w:tcPr>
            <w:tcW w:w="282" w:type="pct"/>
            <w:shd w:val="clear" w:color="auto" w:fill="F2F2F2" w:themeFill="background1" w:themeFillShade="F2"/>
            <w:vAlign w:val="center"/>
          </w:tcPr>
          <w:p w14:paraId="48E2D531" w14:textId="77777777" w:rsidR="00AF0C49" w:rsidRPr="001A549D" w:rsidRDefault="00AF0C49" w:rsidP="00AF0C49">
            <w:pPr>
              <w:jc w:val="center"/>
              <w:rPr>
                <w:rFonts w:ascii="Arial" w:hAnsi="Arial" w:cs="Arial"/>
                <w:b/>
                <w:color w:val="000000" w:themeColor="text1"/>
                <w:sz w:val="22"/>
                <w:szCs w:val="22"/>
              </w:rPr>
            </w:pPr>
            <w:r w:rsidRPr="001A549D">
              <w:rPr>
                <w:rFonts w:ascii="Arial" w:hAnsi="Arial" w:cs="Arial"/>
                <w:b/>
                <w:color w:val="000000" w:themeColor="text1"/>
                <w:sz w:val="22"/>
                <w:szCs w:val="22"/>
              </w:rPr>
              <w:t>II</w:t>
            </w:r>
          </w:p>
        </w:tc>
        <w:tc>
          <w:tcPr>
            <w:tcW w:w="3273" w:type="pct"/>
            <w:shd w:val="clear" w:color="auto" w:fill="F2F2F2" w:themeFill="background1" w:themeFillShade="F2"/>
            <w:vAlign w:val="center"/>
          </w:tcPr>
          <w:p w14:paraId="41199E1B" w14:textId="73870274" w:rsidR="00AF0C49" w:rsidRPr="001A549D" w:rsidRDefault="00AF0C49" w:rsidP="00AF0C49">
            <w:pPr>
              <w:jc w:val="center"/>
              <w:rPr>
                <w:rFonts w:ascii="Arial" w:hAnsi="Arial" w:cs="Arial"/>
                <w:b/>
                <w:color w:val="000000" w:themeColor="text1"/>
                <w:sz w:val="22"/>
                <w:szCs w:val="22"/>
              </w:rPr>
            </w:pPr>
            <w:r w:rsidRPr="001A549D">
              <w:rPr>
                <w:rFonts w:ascii="Arial" w:hAnsi="Arial" w:cs="Arial"/>
                <w:b/>
                <w:color w:val="000000" w:themeColor="text1"/>
                <w:sz w:val="22"/>
                <w:szCs w:val="22"/>
              </w:rPr>
              <w:t>Servicio Post-Venta</w:t>
            </w:r>
          </w:p>
        </w:tc>
        <w:tc>
          <w:tcPr>
            <w:tcW w:w="1445" w:type="pct"/>
            <w:shd w:val="clear" w:color="auto" w:fill="F2F2F2" w:themeFill="background1" w:themeFillShade="F2"/>
            <w:vAlign w:val="center"/>
          </w:tcPr>
          <w:p w14:paraId="370B4E08" w14:textId="77777777" w:rsidR="00AF0C49" w:rsidRPr="001A549D" w:rsidRDefault="00AF0C49" w:rsidP="00AF0C49">
            <w:pPr>
              <w:jc w:val="center"/>
              <w:rPr>
                <w:rFonts w:ascii="Arial" w:hAnsi="Arial" w:cs="Arial"/>
                <w:b/>
                <w:color w:val="000000" w:themeColor="text1"/>
                <w:sz w:val="22"/>
                <w:szCs w:val="22"/>
              </w:rPr>
            </w:pPr>
            <w:r w:rsidRPr="001A549D">
              <w:rPr>
                <w:rFonts w:ascii="Arial" w:hAnsi="Arial" w:cs="Arial"/>
                <w:b/>
                <w:color w:val="000000" w:themeColor="text1"/>
                <w:sz w:val="22"/>
                <w:szCs w:val="22"/>
              </w:rPr>
              <w:t>Condición de Exigencia</w:t>
            </w:r>
          </w:p>
          <w:p w14:paraId="0ED33B77" w14:textId="47BD5C4D" w:rsidR="00AF0C49" w:rsidRPr="001A549D" w:rsidRDefault="00AF0C49" w:rsidP="00AF0C49">
            <w:pPr>
              <w:jc w:val="center"/>
              <w:rPr>
                <w:rFonts w:ascii="Arial" w:hAnsi="Arial" w:cs="Arial"/>
                <w:color w:val="000000" w:themeColor="text1"/>
                <w:sz w:val="22"/>
                <w:szCs w:val="22"/>
              </w:rPr>
            </w:pPr>
            <w:r w:rsidRPr="001A549D">
              <w:rPr>
                <w:rFonts w:ascii="Arial" w:hAnsi="Arial" w:cs="Arial"/>
                <w:b/>
                <w:color w:val="000000" w:themeColor="text1"/>
                <w:sz w:val="22"/>
                <w:szCs w:val="22"/>
              </w:rPr>
              <w:t>(Evaluable /Excluyente)</w:t>
            </w:r>
          </w:p>
        </w:tc>
      </w:tr>
      <w:tr w:rsidR="001A549D" w:rsidRPr="001A549D" w14:paraId="3D1271E5" w14:textId="77777777" w:rsidTr="00FC0502">
        <w:trPr>
          <w:jc w:val="center"/>
        </w:trPr>
        <w:tc>
          <w:tcPr>
            <w:tcW w:w="282" w:type="pct"/>
            <w:vAlign w:val="center"/>
          </w:tcPr>
          <w:p w14:paraId="1C0527D4" w14:textId="77777777" w:rsidR="00AF0C49" w:rsidRPr="001A549D" w:rsidRDefault="00AF0C49" w:rsidP="00DC2E63">
            <w:pPr>
              <w:jc w:val="center"/>
              <w:rPr>
                <w:rFonts w:ascii="Arial" w:hAnsi="Arial" w:cs="Arial"/>
                <w:b/>
                <w:color w:val="000000" w:themeColor="text1"/>
                <w:sz w:val="22"/>
                <w:szCs w:val="22"/>
              </w:rPr>
            </w:pPr>
            <w:r w:rsidRPr="001A549D">
              <w:rPr>
                <w:rFonts w:ascii="Arial" w:hAnsi="Arial" w:cs="Arial"/>
                <w:b/>
                <w:color w:val="000000" w:themeColor="text1"/>
                <w:sz w:val="22"/>
                <w:szCs w:val="22"/>
              </w:rPr>
              <w:t>1</w:t>
            </w:r>
          </w:p>
        </w:tc>
        <w:tc>
          <w:tcPr>
            <w:tcW w:w="3273" w:type="pct"/>
            <w:vAlign w:val="center"/>
          </w:tcPr>
          <w:p w14:paraId="0CD5BA0C" w14:textId="5CFAF563" w:rsidR="00AF0C49" w:rsidRPr="001A549D" w:rsidRDefault="00AF0C49" w:rsidP="00DC2E63">
            <w:pPr>
              <w:rPr>
                <w:rFonts w:ascii="Arial" w:hAnsi="Arial" w:cs="Arial"/>
                <w:color w:val="000000" w:themeColor="text1"/>
                <w:sz w:val="22"/>
                <w:szCs w:val="22"/>
              </w:rPr>
            </w:pPr>
            <w:r w:rsidRPr="001A549D">
              <w:rPr>
                <w:rFonts w:ascii="Arial" w:hAnsi="Arial" w:cs="Arial"/>
                <w:color w:val="000000" w:themeColor="text1"/>
                <w:sz w:val="22"/>
                <w:szCs w:val="22"/>
              </w:rPr>
              <w:t xml:space="preserve">Garantía </w:t>
            </w:r>
            <w:r w:rsidR="001A549D" w:rsidRPr="001A549D">
              <w:rPr>
                <w:rFonts w:ascii="Arial" w:hAnsi="Arial" w:cs="Arial"/>
                <w:color w:val="000000" w:themeColor="text1"/>
                <w:sz w:val="22"/>
                <w:szCs w:val="22"/>
              </w:rPr>
              <w:t>de</w:t>
            </w:r>
            <w:r w:rsidR="00FC0502">
              <w:rPr>
                <w:rFonts w:ascii="Arial" w:hAnsi="Arial" w:cs="Arial"/>
                <w:color w:val="000000" w:themeColor="text1"/>
                <w:sz w:val="22"/>
                <w:szCs w:val="22"/>
              </w:rPr>
              <w:t xml:space="preserve"> al menos </w:t>
            </w:r>
            <w:r w:rsidR="001A549D" w:rsidRPr="001A549D">
              <w:rPr>
                <w:rFonts w:ascii="Arial" w:hAnsi="Arial" w:cs="Arial"/>
                <w:color w:val="000000" w:themeColor="text1"/>
                <w:sz w:val="22"/>
                <w:szCs w:val="22"/>
              </w:rPr>
              <w:t>6</w:t>
            </w:r>
            <w:r w:rsidRPr="001A549D">
              <w:rPr>
                <w:rFonts w:ascii="Arial" w:hAnsi="Arial" w:cs="Arial"/>
                <w:color w:val="000000" w:themeColor="text1"/>
                <w:sz w:val="22"/>
                <w:szCs w:val="22"/>
              </w:rPr>
              <w:t xml:space="preserve"> meses</w:t>
            </w:r>
          </w:p>
        </w:tc>
        <w:tc>
          <w:tcPr>
            <w:tcW w:w="1445" w:type="pct"/>
            <w:vAlign w:val="center"/>
          </w:tcPr>
          <w:p w14:paraId="7E4F2384" w14:textId="77777777" w:rsidR="00AF0C49" w:rsidRPr="001A549D" w:rsidRDefault="00AF0C49" w:rsidP="00DC2E63">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bl>
    <w:p w14:paraId="768A1C10" w14:textId="05CEF09B" w:rsidR="0085253F" w:rsidRPr="0085253F" w:rsidRDefault="0085253F" w:rsidP="0085253F">
      <w:pPr>
        <w:tabs>
          <w:tab w:val="left" w:pos="1578"/>
        </w:tabs>
        <w:rPr>
          <w:rFonts w:ascii="Arial" w:hAnsi="Arial" w:cs="Arial"/>
          <w:color w:val="000000" w:themeColor="text1"/>
          <w:sz w:val="22"/>
          <w:szCs w:val="22"/>
          <w:u w:val="single"/>
        </w:rPr>
      </w:pPr>
      <w:r w:rsidRPr="0085253F">
        <w:rPr>
          <w:rFonts w:ascii="Arial" w:hAnsi="Arial" w:cs="Arial"/>
          <w:color w:val="000000" w:themeColor="text1"/>
          <w:sz w:val="22"/>
          <w:szCs w:val="22"/>
          <w:u w:val="single"/>
        </w:rPr>
        <w:lastRenderedPageBreak/>
        <w:t>ITEM N°</w:t>
      </w:r>
      <w:r>
        <w:rPr>
          <w:rFonts w:ascii="Arial" w:hAnsi="Arial" w:cs="Arial"/>
          <w:color w:val="000000" w:themeColor="text1"/>
          <w:sz w:val="22"/>
          <w:szCs w:val="22"/>
          <w:u w:val="single"/>
        </w:rPr>
        <w:t>2</w:t>
      </w:r>
      <w:r w:rsidRPr="0085253F">
        <w:rPr>
          <w:rFonts w:ascii="Arial" w:hAnsi="Arial" w:cs="Arial"/>
          <w:color w:val="000000" w:themeColor="text1"/>
          <w:sz w:val="22"/>
          <w:szCs w:val="22"/>
          <w:u w:val="single"/>
        </w:rPr>
        <w:t xml:space="preserve">: COMEDOR + </w:t>
      </w:r>
      <w:r>
        <w:rPr>
          <w:rFonts w:ascii="Arial" w:hAnsi="Arial" w:cs="Arial"/>
          <w:color w:val="000000" w:themeColor="text1"/>
          <w:sz w:val="22"/>
          <w:szCs w:val="22"/>
          <w:u w:val="single"/>
        </w:rPr>
        <w:t>6</w:t>
      </w:r>
      <w:r w:rsidRPr="0085253F">
        <w:rPr>
          <w:rFonts w:ascii="Arial" w:hAnsi="Arial" w:cs="Arial"/>
          <w:color w:val="000000" w:themeColor="text1"/>
          <w:sz w:val="22"/>
          <w:szCs w:val="22"/>
          <w:u w:val="single"/>
        </w:rPr>
        <w:t xml:space="preserve"> SILLAS</w:t>
      </w:r>
      <w:r>
        <w:rPr>
          <w:rFonts w:ascii="Arial" w:hAnsi="Arial" w:cs="Arial"/>
          <w:color w:val="000000" w:themeColor="text1"/>
          <w:sz w:val="22"/>
          <w:szCs w:val="22"/>
          <w:u w:val="single"/>
        </w:rPr>
        <w:t>. -</w:t>
      </w:r>
    </w:p>
    <w:p w14:paraId="15DF3777" w14:textId="77777777" w:rsidR="001A549D" w:rsidRDefault="001A549D" w:rsidP="00C5175E">
      <w:pPr>
        <w:autoSpaceDE w:val="0"/>
        <w:autoSpaceDN w:val="0"/>
        <w:adjustRightInd w:val="0"/>
        <w:jc w:val="both"/>
        <w:rPr>
          <w:rFonts w:ascii="Arial" w:hAnsi="Arial" w:cs="Arial"/>
          <w:color w:val="000000" w:themeColor="text1"/>
          <w:sz w:val="22"/>
          <w:szCs w:val="22"/>
        </w:rPr>
      </w:pPr>
    </w:p>
    <w:tbl>
      <w:tblPr>
        <w:tblStyle w:val="Tablaconcuadrcula"/>
        <w:tblW w:w="5001" w:type="pct"/>
        <w:tblLook w:val="04A0" w:firstRow="1" w:lastRow="0" w:firstColumn="1" w:lastColumn="0" w:noHBand="0" w:noVBand="1"/>
      </w:tblPr>
      <w:tblGrid>
        <w:gridCol w:w="2547"/>
        <w:gridCol w:w="701"/>
        <w:gridCol w:w="1349"/>
        <w:gridCol w:w="1212"/>
        <w:gridCol w:w="1664"/>
        <w:gridCol w:w="2491"/>
      </w:tblGrid>
      <w:tr w:rsidR="00374EA8" w:rsidRPr="001A549D" w14:paraId="1ED76B29" w14:textId="77777777" w:rsidTr="00374EA8">
        <w:tc>
          <w:tcPr>
            <w:tcW w:w="1278" w:type="pct"/>
            <w:shd w:val="clear" w:color="auto" w:fill="F2F2F2" w:themeFill="background1" w:themeFillShade="F2"/>
          </w:tcPr>
          <w:p w14:paraId="1824AB50" w14:textId="77777777" w:rsidR="00374EA8" w:rsidRPr="001A549D" w:rsidRDefault="00374EA8" w:rsidP="00374CBB">
            <w:pPr>
              <w:rPr>
                <w:rFonts w:ascii="Arial" w:hAnsi="Arial" w:cs="Arial"/>
                <w:b/>
                <w:bCs/>
                <w:color w:val="000000" w:themeColor="text1"/>
                <w:sz w:val="22"/>
                <w:szCs w:val="22"/>
              </w:rPr>
            </w:pPr>
            <w:r w:rsidRPr="001A549D">
              <w:rPr>
                <w:rFonts w:ascii="Arial" w:hAnsi="Arial" w:cs="Arial"/>
                <w:b/>
                <w:bCs/>
                <w:color w:val="000000" w:themeColor="text1"/>
                <w:sz w:val="22"/>
                <w:szCs w:val="22"/>
              </w:rPr>
              <w:t>Producto</w:t>
            </w:r>
          </w:p>
        </w:tc>
        <w:tc>
          <w:tcPr>
            <w:tcW w:w="1029" w:type="pct"/>
            <w:gridSpan w:val="2"/>
          </w:tcPr>
          <w:p w14:paraId="51CCDC0D" w14:textId="3B9DA8A6" w:rsidR="00374EA8" w:rsidRPr="001A549D" w:rsidRDefault="00374EA8" w:rsidP="00374CBB">
            <w:pPr>
              <w:jc w:val="center"/>
              <w:rPr>
                <w:rFonts w:ascii="Arial" w:hAnsi="Arial" w:cs="Arial"/>
                <w:color w:val="000000" w:themeColor="text1"/>
                <w:sz w:val="22"/>
                <w:szCs w:val="22"/>
              </w:rPr>
            </w:pPr>
            <w:r>
              <w:rPr>
                <w:rFonts w:ascii="Arial" w:hAnsi="Arial" w:cs="Arial"/>
                <w:color w:val="000000" w:themeColor="text1"/>
                <w:sz w:val="22"/>
                <w:szCs w:val="22"/>
              </w:rPr>
              <w:t>Comedor + 6 sillas</w:t>
            </w:r>
          </w:p>
        </w:tc>
        <w:tc>
          <w:tcPr>
            <w:tcW w:w="1443" w:type="pct"/>
            <w:gridSpan w:val="2"/>
            <w:shd w:val="clear" w:color="auto" w:fill="F2F2F2" w:themeFill="background1" w:themeFillShade="F2"/>
          </w:tcPr>
          <w:p w14:paraId="3B22BD35" w14:textId="77777777" w:rsidR="00374EA8" w:rsidRPr="001A549D" w:rsidRDefault="00374EA8" w:rsidP="00374CBB">
            <w:pPr>
              <w:rPr>
                <w:rFonts w:ascii="Arial" w:hAnsi="Arial" w:cs="Arial"/>
                <w:b/>
                <w:bCs/>
                <w:color w:val="000000" w:themeColor="text1"/>
                <w:sz w:val="22"/>
                <w:szCs w:val="22"/>
              </w:rPr>
            </w:pPr>
            <w:r w:rsidRPr="001A549D">
              <w:rPr>
                <w:rFonts w:ascii="Arial" w:hAnsi="Arial" w:cs="Arial"/>
                <w:b/>
                <w:bCs/>
                <w:color w:val="000000" w:themeColor="text1"/>
                <w:sz w:val="22"/>
                <w:szCs w:val="22"/>
              </w:rPr>
              <w:t>Cantidad</w:t>
            </w:r>
          </w:p>
        </w:tc>
        <w:tc>
          <w:tcPr>
            <w:tcW w:w="1250" w:type="pct"/>
          </w:tcPr>
          <w:p w14:paraId="3EC175F7" w14:textId="77777777" w:rsidR="00374EA8" w:rsidRPr="001A549D" w:rsidRDefault="00374EA8" w:rsidP="00374CBB">
            <w:pPr>
              <w:jc w:val="center"/>
              <w:rPr>
                <w:rFonts w:ascii="Arial" w:hAnsi="Arial" w:cs="Arial"/>
                <w:color w:val="000000" w:themeColor="text1"/>
                <w:sz w:val="22"/>
                <w:szCs w:val="22"/>
              </w:rPr>
            </w:pPr>
            <w:r>
              <w:rPr>
                <w:rFonts w:ascii="Arial" w:hAnsi="Arial" w:cs="Arial"/>
                <w:color w:val="000000" w:themeColor="text1"/>
                <w:sz w:val="22"/>
                <w:szCs w:val="22"/>
              </w:rPr>
              <w:t>1</w:t>
            </w:r>
          </w:p>
        </w:tc>
      </w:tr>
      <w:tr w:rsidR="00374EA8" w:rsidRPr="001A549D" w14:paraId="7089A273" w14:textId="77777777" w:rsidTr="00374EA8">
        <w:tc>
          <w:tcPr>
            <w:tcW w:w="1278" w:type="pct"/>
            <w:shd w:val="clear" w:color="auto" w:fill="F2F2F2" w:themeFill="background1" w:themeFillShade="F2"/>
          </w:tcPr>
          <w:p w14:paraId="4936C2FC" w14:textId="77777777" w:rsidR="00374EA8" w:rsidRPr="001A549D" w:rsidRDefault="00374EA8" w:rsidP="00374CBB">
            <w:pPr>
              <w:rPr>
                <w:rFonts w:ascii="Arial" w:hAnsi="Arial" w:cs="Arial"/>
                <w:b/>
                <w:bCs/>
                <w:color w:val="000000" w:themeColor="text1"/>
                <w:sz w:val="22"/>
                <w:szCs w:val="22"/>
              </w:rPr>
            </w:pPr>
            <w:r>
              <w:rPr>
                <w:rFonts w:ascii="Arial" w:hAnsi="Arial" w:cs="Arial"/>
                <w:b/>
                <w:bCs/>
                <w:color w:val="000000" w:themeColor="text1"/>
                <w:sz w:val="22"/>
                <w:szCs w:val="22"/>
              </w:rPr>
              <w:t>Entidad</w:t>
            </w:r>
            <w:r w:rsidRPr="001A549D">
              <w:rPr>
                <w:rFonts w:ascii="Arial" w:hAnsi="Arial" w:cs="Arial"/>
                <w:b/>
                <w:bCs/>
                <w:color w:val="000000" w:themeColor="text1"/>
                <w:sz w:val="22"/>
                <w:szCs w:val="22"/>
              </w:rPr>
              <w:t xml:space="preserve"> Demandante</w:t>
            </w:r>
          </w:p>
        </w:tc>
        <w:tc>
          <w:tcPr>
            <w:tcW w:w="1029" w:type="pct"/>
            <w:gridSpan w:val="2"/>
          </w:tcPr>
          <w:p w14:paraId="54E31523" w14:textId="77777777" w:rsidR="00374EA8" w:rsidRPr="001A549D" w:rsidRDefault="00374EA8" w:rsidP="00374CBB">
            <w:pPr>
              <w:jc w:val="center"/>
              <w:rPr>
                <w:rFonts w:ascii="Arial" w:hAnsi="Arial" w:cs="Arial"/>
                <w:color w:val="000000" w:themeColor="text1"/>
                <w:sz w:val="22"/>
                <w:szCs w:val="22"/>
              </w:rPr>
            </w:pPr>
            <w:r w:rsidRPr="001A549D">
              <w:rPr>
                <w:rFonts w:ascii="Arial" w:hAnsi="Arial" w:cs="Arial"/>
                <w:color w:val="000000" w:themeColor="text1"/>
                <w:sz w:val="22"/>
                <w:szCs w:val="22"/>
                <w:shd w:val="clear" w:color="auto" w:fill="FFFFFF"/>
              </w:rPr>
              <w:t>Hospital</w:t>
            </w:r>
          </w:p>
        </w:tc>
        <w:tc>
          <w:tcPr>
            <w:tcW w:w="1443" w:type="pct"/>
            <w:gridSpan w:val="2"/>
            <w:shd w:val="clear" w:color="auto" w:fill="F2F2F2" w:themeFill="background1" w:themeFillShade="F2"/>
          </w:tcPr>
          <w:p w14:paraId="26AEC685" w14:textId="77777777" w:rsidR="00374EA8" w:rsidRPr="001A549D" w:rsidRDefault="00374EA8" w:rsidP="00374CBB">
            <w:pPr>
              <w:rPr>
                <w:rFonts w:ascii="Arial" w:hAnsi="Arial" w:cs="Arial"/>
                <w:b/>
                <w:bCs/>
                <w:color w:val="000000" w:themeColor="text1"/>
                <w:sz w:val="22"/>
                <w:szCs w:val="22"/>
              </w:rPr>
            </w:pPr>
            <w:r w:rsidRPr="001A549D">
              <w:rPr>
                <w:rFonts w:ascii="Arial" w:hAnsi="Arial" w:cs="Arial"/>
                <w:b/>
                <w:bCs/>
                <w:color w:val="000000" w:themeColor="text1"/>
                <w:sz w:val="22"/>
                <w:szCs w:val="22"/>
              </w:rPr>
              <w:t>Contraparte Técnica</w:t>
            </w:r>
          </w:p>
        </w:tc>
        <w:tc>
          <w:tcPr>
            <w:tcW w:w="1250" w:type="pct"/>
          </w:tcPr>
          <w:p w14:paraId="1A0297E3" w14:textId="77777777" w:rsidR="00374EA8" w:rsidRPr="001A549D" w:rsidRDefault="00374EA8" w:rsidP="00374CBB">
            <w:pPr>
              <w:jc w:val="center"/>
              <w:rPr>
                <w:rFonts w:ascii="Arial" w:hAnsi="Arial" w:cs="Arial"/>
                <w:color w:val="000000" w:themeColor="text1"/>
                <w:sz w:val="22"/>
                <w:szCs w:val="22"/>
              </w:rPr>
            </w:pPr>
            <w:r>
              <w:rPr>
                <w:rFonts w:ascii="Arial" w:hAnsi="Arial" w:cs="Arial"/>
                <w:color w:val="000000" w:themeColor="text1"/>
                <w:sz w:val="22"/>
                <w:szCs w:val="22"/>
              </w:rPr>
              <w:t xml:space="preserve">Yudy Soza Molina </w:t>
            </w:r>
          </w:p>
        </w:tc>
      </w:tr>
      <w:tr w:rsidR="00374EA8" w:rsidRPr="001A549D" w14:paraId="17041C3A" w14:textId="77777777" w:rsidTr="00374CBB">
        <w:trPr>
          <w:trHeight w:val="414"/>
        </w:trPr>
        <w:tc>
          <w:tcPr>
            <w:tcW w:w="2307" w:type="pct"/>
            <w:gridSpan w:val="3"/>
            <w:shd w:val="clear" w:color="auto" w:fill="F2F2F2" w:themeFill="background1" w:themeFillShade="F2"/>
            <w:vAlign w:val="center"/>
          </w:tcPr>
          <w:p w14:paraId="6B29FE73" w14:textId="77777777" w:rsidR="00374EA8" w:rsidRPr="001A549D" w:rsidRDefault="00374EA8" w:rsidP="00374CBB">
            <w:pPr>
              <w:rPr>
                <w:rFonts w:ascii="Arial" w:hAnsi="Arial" w:cs="Arial"/>
                <w:color w:val="000000" w:themeColor="text1"/>
                <w:sz w:val="22"/>
                <w:szCs w:val="22"/>
                <w:shd w:val="clear" w:color="auto" w:fill="FFFFFF"/>
              </w:rPr>
            </w:pPr>
            <w:r>
              <w:rPr>
                <w:rFonts w:ascii="Arial" w:hAnsi="Arial" w:cs="Arial"/>
                <w:b/>
                <w:bCs/>
                <w:color w:val="000000" w:themeColor="text1"/>
                <w:sz w:val="22"/>
                <w:szCs w:val="22"/>
              </w:rPr>
              <w:t>Presupuesto disponible por cada unidad</w:t>
            </w:r>
          </w:p>
        </w:tc>
        <w:tc>
          <w:tcPr>
            <w:tcW w:w="2693" w:type="pct"/>
            <w:gridSpan w:val="3"/>
            <w:vAlign w:val="center"/>
          </w:tcPr>
          <w:p w14:paraId="4513788A" w14:textId="446CD59F" w:rsidR="00374EA8" w:rsidRPr="006B5580" w:rsidRDefault="00C6486D" w:rsidP="00374CBB">
            <w:pPr>
              <w:rPr>
                <w:rFonts w:ascii="Arial" w:hAnsi="Arial" w:cs="Arial"/>
                <w:b/>
                <w:color w:val="000000" w:themeColor="text1"/>
                <w:sz w:val="22"/>
                <w:szCs w:val="22"/>
                <w:highlight w:val="yellow"/>
              </w:rPr>
            </w:pPr>
            <w:r w:rsidRPr="00C6486D">
              <w:rPr>
                <w:rFonts w:ascii="Arial" w:hAnsi="Arial" w:cs="Arial"/>
                <w:b/>
                <w:color w:val="000000" w:themeColor="text1"/>
                <w:sz w:val="22"/>
                <w:szCs w:val="22"/>
              </w:rPr>
              <w:t>$</w:t>
            </w:r>
            <w:r>
              <w:rPr>
                <w:rFonts w:ascii="Arial" w:hAnsi="Arial" w:cs="Arial"/>
                <w:b/>
                <w:color w:val="000000" w:themeColor="text1"/>
                <w:sz w:val="22"/>
                <w:szCs w:val="22"/>
              </w:rPr>
              <w:t xml:space="preserve"> </w:t>
            </w:r>
            <w:r w:rsidRPr="00C6486D">
              <w:rPr>
                <w:rFonts w:ascii="Arial" w:hAnsi="Arial" w:cs="Arial"/>
                <w:b/>
                <w:color w:val="000000" w:themeColor="text1"/>
                <w:sz w:val="22"/>
                <w:szCs w:val="22"/>
              </w:rPr>
              <w:t>168.067 NETO.</w:t>
            </w:r>
          </w:p>
        </w:tc>
      </w:tr>
      <w:tr w:rsidR="00374EA8" w:rsidRPr="001A549D" w14:paraId="21B2CDD9" w14:textId="77777777" w:rsidTr="00374CBB">
        <w:tblPrEx>
          <w:jc w:val="center"/>
        </w:tblPrEx>
        <w:trPr>
          <w:trHeight w:val="577"/>
          <w:jc w:val="center"/>
        </w:trPr>
        <w:tc>
          <w:tcPr>
            <w:tcW w:w="5000" w:type="pct"/>
            <w:gridSpan w:val="6"/>
            <w:shd w:val="clear" w:color="auto" w:fill="F2F2F2" w:themeFill="background1" w:themeFillShade="F2"/>
            <w:vAlign w:val="center"/>
          </w:tcPr>
          <w:p w14:paraId="13BBAB99" w14:textId="77777777" w:rsidR="00374EA8" w:rsidRPr="001A549D" w:rsidRDefault="00374EA8" w:rsidP="00374CBB">
            <w:pPr>
              <w:jc w:val="center"/>
              <w:rPr>
                <w:rFonts w:ascii="Arial" w:hAnsi="Arial" w:cs="Arial"/>
                <w:b/>
                <w:bCs/>
                <w:color w:val="000000" w:themeColor="text1"/>
                <w:sz w:val="22"/>
                <w:szCs w:val="22"/>
              </w:rPr>
            </w:pPr>
            <w:r w:rsidRPr="001A549D">
              <w:rPr>
                <w:rFonts w:ascii="Arial" w:hAnsi="Arial" w:cs="Arial"/>
                <w:b/>
                <w:color w:val="000000" w:themeColor="text1"/>
                <w:sz w:val="22"/>
                <w:szCs w:val="22"/>
                <w:lang w:val="es-CL" w:eastAsia="es-CL"/>
              </w:rPr>
              <w:t>Imagen Referencial</w:t>
            </w:r>
          </w:p>
        </w:tc>
      </w:tr>
      <w:tr w:rsidR="00374EA8" w:rsidRPr="001A549D" w14:paraId="1BC58789" w14:textId="77777777" w:rsidTr="00374CBB">
        <w:tblPrEx>
          <w:jc w:val="center"/>
        </w:tblPrEx>
        <w:trPr>
          <w:trHeight w:val="253"/>
          <w:jc w:val="center"/>
        </w:trPr>
        <w:tc>
          <w:tcPr>
            <w:tcW w:w="5000" w:type="pct"/>
            <w:gridSpan w:val="6"/>
            <w:vMerge w:val="restart"/>
            <w:vAlign w:val="center"/>
          </w:tcPr>
          <w:p w14:paraId="638FB953" w14:textId="02CDACE3" w:rsidR="00374EA8" w:rsidRPr="001A549D" w:rsidRDefault="00374EA8" w:rsidP="00374EA8">
            <w:pPr>
              <w:jc w:val="center"/>
              <w:rPr>
                <w:rFonts w:ascii="Arial" w:hAnsi="Arial" w:cs="Arial"/>
                <w:color w:val="000000" w:themeColor="text1"/>
                <w:sz w:val="22"/>
                <w:szCs w:val="22"/>
                <w:lang w:eastAsia="es-CL"/>
              </w:rPr>
            </w:pPr>
            <w:r w:rsidRPr="00374EA8">
              <w:rPr>
                <w:rFonts w:ascii="Arial" w:hAnsi="Arial" w:cs="Arial"/>
                <w:noProof/>
                <w:color w:val="000000" w:themeColor="text1"/>
                <w:sz w:val="22"/>
                <w:szCs w:val="22"/>
                <w:lang w:eastAsia="es-CL"/>
              </w:rPr>
              <w:drawing>
                <wp:inline distT="0" distB="0" distL="0" distR="0" wp14:anchorId="276E3CA2" wp14:editId="42AB2C21">
                  <wp:extent cx="4059163" cy="3133725"/>
                  <wp:effectExtent l="0" t="0" r="0" b="0"/>
                  <wp:docPr id="1638896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96041" name=""/>
                          <pic:cNvPicPr/>
                        </pic:nvPicPr>
                        <pic:blipFill>
                          <a:blip r:embed="rId9"/>
                          <a:stretch>
                            <a:fillRect/>
                          </a:stretch>
                        </pic:blipFill>
                        <pic:spPr>
                          <a:xfrm>
                            <a:off x="0" y="0"/>
                            <a:ext cx="4071548" cy="3143286"/>
                          </a:xfrm>
                          <a:prstGeom prst="rect">
                            <a:avLst/>
                          </a:prstGeom>
                        </pic:spPr>
                      </pic:pic>
                    </a:graphicData>
                  </a:graphic>
                </wp:inline>
              </w:drawing>
            </w:r>
          </w:p>
        </w:tc>
      </w:tr>
      <w:tr w:rsidR="00374EA8" w:rsidRPr="001A549D" w14:paraId="4383EFD7" w14:textId="77777777" w:rsidTr="00374CBB">
        <w:tblPrEx>
          <w:jc w:val="center"/>
        </w:tblPrEx>
        <w:trPr>
          <w:trHeight w:val="253"/>
          <w:jc w:val="center"/>
        </w:trPr>
        <w:tc>
          <w:tcPr>
            <w:tcW w:w="5000" w:type="pct"/>
            <w:gridSpan w:val="6"/>
            <w:vMerge/>
            <w:vAlign w:val="center"/>
          </w:tcPr>
          <w:p w14:paraId="03ED5935" w14:textId="77777777" w:rsidR="00374EA8" w:rsidRPr="001A549D" w:rsidRDefault="00374EA8" w:rsidP="00374CBB">
            <w:pPr>
              <w:jc w:val="center"/>
              <w:rPr>
                <w:rFonts w:ascii="Arial" w:hAnsi="Arial" w:cs="Arial"/>
                <w:noProof/>
                <w:color w:val="000000" w:themeColor="text1"/>
                <w:sz w:val="22"/>
                <w:szCs w:val="22"/>
                <w:lang w:eastAsia="es-CL"/>
              </w:rPr>
            </w:pPr>
          </w:p>
        </w:tc>
      </w:tr>
      <w:tr w:rsidR="00374EA8" w:rsidRPr="001A549D" w14:paraId="65091621" w14:textId="77777777" w:rsidTr="00374CBB">
        <w:tblPrEx>
          <w:jc w:val="center"/>
        </w:tblPrEx>
        <w:trPr>
          <w:trHeight w:val="253"/>
          <w:jc w:val="center"/>
        </w:trPr>
        <w:tc>
          <w:tcPr>
            <w:tcW w:w="5000" w:type="pct"/>
            <w:gridSpan w:val="6"/>
            <w:vMerge/>
            <w:vAlign w:val="center"/>
          </w:tcPr>
          <w:p w14:paraId="3794DDAD"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0A7E60A9" w14:textId="77777777" w:rsidTr="00374CBB">
        <w:tblPrEx>
          <w:jc w:val="center"/>
        </w:tblPrEx>
        <w:trPr>
          <w:trHeight w:val="253"/>
          <w:jc w:val="center"/>
        </w:trPr>
        <w:tc>
          <w:tcPr>
            <w:tcW w:w="5000" w:type="pct"/>
            <w:gridSpan w:val="6"/>
            <w:vMerge/>
            <w:vAlign w:val="center"/>
          </w:tcPr>
          <w:p w14:paraId="28A2D97D"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4A12471E" w14:textId="77777777" w:rsidTr="00374CBB">
        <w:tblPrEx>
          <w:jc w:val="center"/>
        </w:tblPrEx>
        <w:trPr>
          <w:trHeight w:val="253"/>
          <w:jc w:val="center"/>
        </w:trPr>
        <w:tc>
          <w:tcPr>
            <w:tcW w:w="5000" w:type="pct"/>
            <w:gridSpan w:val="6"/>
            <w:vMerge/>
          </w:tcPr>
          <w:p w14:paraId="2D4EFB7A"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25DD1DB8" w14:textId="77777777" w:rsidTr="00374CBB">
        <w:tblPrEx>
          <w:jc w:val="center"/>
        </w:tblPrEx>
        <w:trPr>
          <w:trHeight w:val="253"/>
          <w:jc w:val="center"/>
        </w:trPr>
        <w:tc>
          <w:tcPr>
            <w:tcW w:w="5000" w:type="pct"/>
            <w:gridSpan w:val="6"/>
            <w:vMerge/>
          </w:tcPr>
          <w:p w14:paraId="3A3F34E6"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115F54BA" w14:textId="77777777" w:rsidTr="00374CBB">
        <w:tblPrEx>
          <w:jc w:val="center"/>
        </w:tblPrEx>
        <w:trPr>
          <w:trHeight w:val="253"/>
          <w:jc w:val="center"/>
        </w:trPr>
        <w:tc>
          <w:tcPr>
            <w:tcW w:w="5000" w:type="pct"/>
            <w:gridSpan w:val="6"/>
            <w:vMerge/>
          </w:tcPr>
          <w:p w14:paraId="2EC9DE3B"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32FEB08E" w14:textId="77777777" w:rsidTr="00374CBB">
        <w:tblPrEx>
          <w:jc w:val="center"/>
        </w:tblPrEx>
        <w:trPr>
          <w:trHeight w:val="253"/>
          <w:jc w:val="center"/>
        </w:trPr>
        <w:tc>
          <w:tcPr>
            <w:tcW w:w="5000" w:type="pct"/>
            <w:gridSpan w:val="6"/>
            <w:vMerge/>
            <w:shd w:val="clear" w:color="auto" w:fill="F2F2F2" w:themeFill="background1" w:themeFillShade="F2"/>
          </w:tcPr>
          <w:p w14:paraId="11422E80" w14:textId="77777777" w:rsidR="00374EA8" w:rsidRPr="001A549D" w:rsidRDefault="00374EA8" w:rsidP="00374CBB">
            <w:pPr>
              <w:jc w:val="center"/>
              <w:rPr>
                <w:rFonts w:ascii="Arial" w:hAnsi="Arial" w:cs="Arial"/>
                <w:b/>
                <w:bCs/>
                <w:color w:val="000000" w:themeColor="text1"/>
                <w:sz w:val="22"/>
                <w:szCs w:val="22"/>
                <w:lang w:eastAsia="es-CL"/>
              </w:rPr>
            </w:pPr>
          </w:p>
        </w:tc>
      </w:tr>
      <w:tr w:rsidR="00374EA8" w:rsidRPr="001A549D" w14:paraId="65AB1E4C" w14:textId="77777777" w:rsidTr="00374CBB">
        <w:tblPrEx>
          <w:jc w:val="center"/>
        </w:tblPrEx>
        <w:trPr>
          <w:trHeight w:val="253"/>
          <w:jc w:val="center"/>
        </w:trPr>
        <w:tc>
          <w:tcPr>
            <w:tcW w:w="5000" w:type="pct"/>
            <w:gridSpan w:val="6"/>
            <w:vMerge/>
          </w:tcPr>
          <w:p w14:paraId="6FC7F912"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1BAAC8B4" w14:textId="77777777" w:rsidTr="00374CBB">
        <w:tblPrEx>
          <w:jc w:val="center"/>
        </w:tblPrEx>
        <w:trPr>
          <w:trHeight w:val="253"/>
          <w:jc w:val="center"/>
        </w:trPr>
        <w:tc>
          <w:tcPr>
            <w:tcW w:w="5000" w:type="pct"/>
            <w:gridSpan w:val="6"/>
            <w:vMerge/>
          </w:tcPr>
          <w:p w14:paraId="70B64610"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64EF8286" w14:textId="77777777" w:rsidTr="00374CBB">
        <w:tblPrEx>
          <w:jc w:val="center"/>
        </w:tblPrEx>
        <w:trPr>
          <w:trHeight w:val="253"/>
          <w:jc w:val="center"/>
        </w:trPr>
        <w:tc>
          <w:tcPr>
            <w:tcW w:w="5000" w:type="pct"/>
            <w:gridSpan w:val="6"/>
            <w:vMerge/>
          </w:tcPr>
          <w:p w14:paraId="01E262A8"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6BBA103F" w14:textId="77777777" w:rsidTr="00374CBB">
        <w:tblPrEx>
          <w:jc w:val="center"/>
        </w:tblPrEx>
        <w:trPr>
          <w:trHeight w:val="253"/>
          <w:jc w:val="center"/>
        </w:trPr>
        <w:tc>
          <w:tcPr>
            <w:tcW w:w="5000" w:type="pct"/>
            <w:gridSpan w:val="6"/>
            <w:vMerge/>
          </w:tcPr>
          <w:p w14:paraId="536F3110"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270CA1E6" w14:textId="77777777" w:rsidTr="00374CBB">
        <w:tblPrEx>
          <w:jc w:val="center"/>
        </w:tblPrEx>
        <w:trPr>
          <w:trHeight w:val="253"/>
          <w:jc w:val="center"/>
        </w:trPr>
        <w:tc>
          <w:tcPr>
            <w:tcW w:w="5000" w:type="pct"/>
            <w:gridSpan w:val="6"/>
            <w:vMerge/>
          </w:tcPr>
          <w:p w14:paraId="5C0E2E21"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19650989" w14:textId="77777777" w:rsidTr="00374CBB">
        <w:tblPrEx>
          <w:jc w:val="center"/>
        </w:tblPrEx>
        <w:trPr>
          <w:trHeight w:val="253"/>
          <w:jc w:val="center"/>
        </w:trPr>
        <w:tc>
          <w:tcPr>
            <w:tcW w:w="5000" w:type="pct"/>
            <w:gridSpan w:val="6"/>
            <w:vMerge/>
          </w:tcPr>
          <w:p w14:paraId="2AABBC56"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232EAAB5" w14:textId="77777777" w:rsidTr="00374CBB">
        <w:tblPrEx>
          <w:jc w:val="center"/>
        </w:tblPrEx>
        <w:trPr>
          <w:trHeight w:val="253"/>
          <w:jc w:val="center"/>
        </w:trPr>
        <w:tc>
          <w:tcPr>
            <w:tcW w:w="5000" w:type="pct"/>
            <w:gridSpan w:val="6"/>
            <w:vMerge/>
          </w:tcPr>
          <w:p w14:paraId="542B7B86"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4F5D380E" w14:textId="77777777" w:rsidTr="00374CBB">
        <w:tblPrEx>
          <w:jc w:val="center"/>
        </w:tblPrEx>
        <w:trPr>
          <w:trHeight w:val="253"/>
          <w:jc w:val="center"/>
        </w:trPr>
        <w:tc>
          <w:tcPr>
            <w:tcW w:w="5000" w:type="pct"/>
            <w:gridSpan w:val="6"/>
            <w:vMerge/>
            <w:shd w:val="clear" w:color="auto" w:fill="F2F2F2" w:themeFill="background1" w:themeFillShade="F2"/>
          </w:tcPr>
          <w:p w14:paraId="5057B23A" w14:textId="77777777" w:rsidR="00374EA8" w:rsidRPr="001A549D" w:rsidRDefault="00374EA8" w:rsidP="00374CBB">
            <w:pPr>
              <w:jc w:val="center"/>
              <w:rPr>
                <w:rFonts w:ascii="Arial" w:hAnsi="Arial" w:cs="Arial"/>
                <w:b/>
                <w:bCs/>
                <w:color w:val="000000" w:themeColor="text1"/>
                <w:sz w:val="22"/>
                <w:szCs w:val="22"/>
                <w:lang w:eastAsia="es-CL"/>
              </w:rPr>
            </w:pPr>
          </w:p>
        </w:tc>
      </w:tr>
      <w:tr w:rsidR="00374EA8" w:rsidRPr="001A549D" w14:paraId="14777C3A" w14:textId="77777777" w:rsidTr="00374CBB">
        <w:tblPrEx>
          <w:jc w:val="center"/>
        </w:tblPrEx>
        <w:trPr>
          <w:trHeight w:val="253"/>
          <w:jc w:val="center"/>
        </w:trPr>
        <w:tc>
          <w:tcPr>
            <w:tcW w:w="5000" w:type="pct"/>
            <w:gridSpan w:val="6"/>
            <w:vMerge/>
          </w:tcPr>
          <w:p w14:paraId="463C5AE2"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6BB9956A" w14:textId="77777777" w:rsidTr="00374CBB">
        <w:tblPrEx>
          <w:jc w:val="center"/>
        </w:tblPrEx>
        <w:trPr>
          <w:trHeight w:val="253"/>
          <w:jc w:val="center"/>
        </w:trPr>
        <w:tc>
          <w:tcPr>
            <w:tcW w:w="5000" w:type="pct"/>
            <w:gridSpan w:val="6"/>
            <w:vMerge/>
          </w:tcPr>
          <w:p w14:paraId="46E574AB"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015F097E" w14:textId="77777777" w:rsidTr="00374CBB">
        <w:tblPrEx>
          <w:jc w:val="center"/>
        </w:tblPrEx>
        <w:trPr>
          <w:trHeight w:val="253"/>
          <w:jc w:val="center"/>
        </w:trPr>
        <w:tc>
          <w:tcPr>
            <w:tcW w:w="5000" w:type="pct"/>
            <w:gridSpan w:val="6"/>
            <w:vMerge/>
          </w:tcPr>
          <w:p w14:paraId="49A606C8"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178C5679" w14:textId="77777777" w:rsidTr="00374CBB">
        <w:tblPrEx>
          <w:jc w:val="center"/>
        </w:tblPrEx>
        <w:trPr>
          <w:trHeight w:val="253"/>
          <w:jc w:val="center"/>
        </w:trPr>
        <w:tc>
          <w:tcPr>
            <w:tcW w:w="5000" w:type="pct"/>
            <w:gridSpan w:val="6"/>
            <w:vMerge/>
          </w:tcPr>
          <w:p w14:paraId="35FBCA4A"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4C938FE0" w14:textId="77777777" w:rsidTr="00374CBB">
        <w:tblPrEx>
          <w:jc w:val="center"/>
        </w:tblPrEx>
        <w:trPr>
          <w:trHeight w:val="253"/>
          <w:jc w:val="center"/>
        </w:trPr>
        <w:tc>
          <w:tcPr>
            <w:tcW w:w="5000" w:type="pct"/>
            <w:gridSpan w:val="6"/>
            <w:vMerge/>
          </w:tcPr>
          <w:p w14:paraId="7DDE19E0"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1ED24635" w14:textId="77777777" w:rsidTr="00374CBB">
        <w:tblPrEx>
          <w:jc w:val="center"/>
        </w:tblPrEx>
        <w:trPr>
          <w:trHeight w:val="253"/>
          <w:jc w:val="center"/>
        </w:trPr>
        <w:tc>
          <w:tcPr>
            <w:tcW w:w="5000" w:type="pct"/>
            <w:gridSpan w:val="6"/>
            <w:vMerge/>
          </w:tcPr>
          <w:p w14:paraId="5403549F"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6AEB1DE5" w14:textId="77777777" w:rsidTr="00374CBB">
        <w:tc>
          <w:tcPr>
            <w:tcW w:w="1630" w:type="pct"/>
            <w:gridSpan w:val="2"/>
            <w:shd w:val="clear" w:color="auto" w:fill="F2F2F2" w:themeFill="background1" w:themeFillShade="F2"/>
          </w:tcPr>
          <w:p w14:paraId="03DC2F0E" w14:textId="77777777" w:rsidR="00374EA8" w:rsidRPr="001A549D" w:rsidRDefault="00374EA8" w:rsidP="00374CBB">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Nombre Responsable</w:t>
            </w:r>
          </w:p>
        </w:tc>
        <w:tc>
          <w:tcPr>
            <w:tcW w:w="1285" w:type="pct"/>
            <w:gridSpan w:val="2"/>
            <w:shd w:val="clear" w:color="auto" w:fill="F2F2F2" w:themeFill="background1" w:themeFillShade="F2"/>
          </w:tcPr>
          <w:p w14:paraId="3105F0B9" w14:textId="77777777" w:rsidR="00374EA8" w:rsidRPr="001A549D" w:rsidRDefault="00374EA8" w:rsidP="00374CBB">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Contacto</w:t>
            </w:r>
          </w:p>
        </w:tc>
        <w:tc>
          <w:tcPr>
            <w:tcW w:w="2085" w:type="pct"/>
            <w:gridSpan w:val="2"/>
            <w:shd w:val="clear" w:color="auto" w:fill="F2F2F2" w:themeFill="background1" w:themeFillShade="F2"/>
          </w:tcPr>
          <w:p w14:paraId="4BF0AB5E" w14:textId="77777777" w:rsidR="00374EA8" w:rsidRPr="001A549D" w:rsidRDefault="00374EA8" w:rsidP="00374CBB">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Correo Electrónico</w:t>
            </w:r>
          </w:p>
        </w:tc>
      </w:tr>
      <w:tr w:rsidR="00374EA8" w:rsidRPr="00660B81" w14:paraId="28B12A92" w14:textId="77777777" w:rsidTr="00374CBB">
        <w:trPr>
          <w:trHeight w:val="301"/>
        </w:trPr>
        <w:tc>
          <w:tcPr>
            <w:tcW w:w="1630" w:type="pct"/>
            <w:gridSpan w:val="2"/>
            <w:vAlign w:val="center"/>
          </w:tcPr>
          <w:p w14:paraId="58E6D7D8" w14:textId="77777777" w:rsidR="00374EA8" w:rsidRPr="00660B81" w:rsidRDefault="00374EA8" w:rsidP="00374CBB">
            <w:pPr>
              <w:jc w:val="center"/>
              <w:rPr>
                <w:rFonts w:ascii="Arial" w:hAnsi="Arial" w:cs="Arial"/>
                <w:color w:val="000000" w:themeColor="text1"/>
                <w:sz w:val="22"/>
                <w:szCs w:val="22"/>
              </w:rPr>
            </w:pPr>
            <w:r w:rsidRPr="00660B81">
              <w:rPr>
                <w:rFonts w:ascii="Arial" w:hAnsi="Arial" w:cs="Arial"/>
                <w:color w:val="000000" w:themeColor="text1"/>
                <w:sz w:val="22"/>
                <w:szCs w:val="22"/>
              </w:rPr>
              <w:t>Nicolás Guaringa Carreño</w:t>
            </w:r>
          </w:p>
        </w:tc>
        <w:tc>
          <w:tcPr>
            <w:tcW w:w="1285" w:type="pct"/>
            <w:gridSpan w:val="2"/>
            <w:vAlign w:val="center"/>
          </w:tcPr>
          <w:p w14:paraId="2AF36AD6" w14:textId="77777777" w:rsidR="00374EA8" w:rsidRPr="00660B81" w:rsidRDefault="00374EA8" w:rsidP="00374CBB">
            <w:pPr>
              <w:jc w:val="center"/>
              <w:rPr>
                <w:rFonts w:ascii="Arial" w:hAnsi="Arial" w:cs="Arial"/>
                <w:color w:val="000000" w:themeColor="text1"/>
                <w:sz w:val="22"/>
                <w:szCs w:val="22"/>
              </w:rPr>
            </w:pPr>
            <w:r w:rsidRPr="00660B81">
              <w:rPr>
                <w:rFonts w:ascii="Arial" w:hAnsi="Arial" w:cs="Arial"/>
                <w:color w:val="000000" w:themeColor="text1"/>
                <w:sz w:val="22"/>
                <w:szCs w:val="22"/>
              </w:rPr>
              <w:t>58-2204589</w:t>
            </w:r>
          </w:p>
        </w:tc>
        <w:tc>
          <w:tcPr>
            <w:tcW w:w="2085" w:type="pct"/>
            <w:gridSpan w:val="2"/>
            <w:vAlign w:val="center"/>
          </w:tcPr>
          <w:p w14:paraId="575666C3" w14:textId="77777777" w:rsidR="00374EA8" w:rsidRPr="00660B81" w:rsidRDefault="00374EA8" w:rsidP="00374CBB">
            <w:pPr>
              <w:jc w:val="center"/>
              <w:rPr>
                <w:rFonts w:ascii="Arial" w:hAnsi="Arial" w:cs="Arial"/>
                <w:color w:val="000000" w:themeColor="text1"/>
                <w:sz w:val="22"/>
                <w:szCs w:val="22"/>
              </w:rPr>
            </w:pPr>
            <w:hyperlink r:id="rId10" w:history="1">
              <w:r w:rsidRPr="00660B81">
                <w:rPr>
                  <w:rStyle w:val="Hipervnculo"/>
                  <w:rFonts w:ascii="Arial" w:hAnsi="Arial" w:cs="Arial"/>
                  <w:color w:val="000000" w:themeColor="text1"/>
                  <w:sz w:val="22"/>
                  <w:szCs w:val="22"/>
                  <w:u w:val="none"/>
                </w:rPr>
                <w:t>nicolas.guaringa@hjnc.cl</w:t>
              </w:r>
            </w:hyperlink>
          </w:p>
        </w:tc>
      </w:tr>
    </w:tbl>
    <w:p w14:paraId="2FBAF3D0" w14:textId="77777777" w:rsidR="00374EA8" w:rsidRPr="001A549D" w:rsidRDefault="00374EA8" w:rsidP="00374EA8">
      <w:pPr>
        <w:autoSpaceDE w:val="0"/>
        <w:autoSpaceDN w:val="0"/>
        <w:adjustRightInd w:val="0"/>
        <w:jc w:val="both"/>
        <w:rPr>
          <w:rFonts w:ascii="Arial" w:hAnsi="Arial" w:cs="Arial"/>
          <w:color w:val="000000" w:themeColor="text1"/>
          <w:sz w:val="22"/>
          <w:szCs w:val="22"/>
        </w:rPr>
      </w:pPr>
    </w:p>
    <w:tbl>
      <w:tblPr>
        <w:tblStyle w:val="Tablaconcuadrcula"/>
        <w:tblW w:w="5001" w:type="pct"/>
        <w:jc w:val="center"/>
        <w:tblLook w:val="04A0" w:firstRow="1" w:lastRow="0" w:firstColumn="1" w:lastColumn="0" w:noHBand="0" w:noVBand="1"/>
      </w:tblPr>
      <w:tblGrid>
        <w:gridCol w:w="562"/>
        <w:gridCol w:w="6522"/>
        <w:gridCol w:w="2880"/>
      </w:tblGrid>
      <w:tr w:rsidR="00374EA8" w:rsidRPr="001A549D" w14:paraId="28C5ADA1" w14:textId="77777777" w:rsidTr="00374CBB">
        <w:trPr>
          <w:trHeight w:val="326"/>
          <w:jc w:val="center"/>
        </w:trPr>
        <w:tc>
          <w:tcPr>
            <w:tcW w:w="282" w:type="pct"/>
            <w:shd w:val="clear" w:color="auto" w:fill="F2F2F2" w:themeFill="background1" w:themeFillShade="F2"/>
            <w:vAlign w:val="center"/>
          </w:tcPr>
          <w:p w14:paraId="3228450F"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 xml:space="preserve">I </w:t>
            </w:r>
          </w:p>
        </w:tc>
        <w:tc>
          <w:tcPr>
            <w:tcW w:w="3273" w:type="pct"/>
            <w:shd w:val="clear" w:color="auto" w:fill="F2F2F2" w:themeFill="background1" w:themeFillShade="F2"/>
            <w:vAlign w:val="center"/>
          </w:tcPr>
          <w:p w14:paraId="4DEE29C3"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Especificación Técnica</w:t>
            </w:r>
          </w:p>
        </w:tc>
        <w:tc>
          <w:tcPr>
            <w:tcW w:w="1445" w:type="pct"/>
            <w:shd w:val="clear" w:color="auto" w:fill="F2F2F2" w:themeFill="background1" w:themeFillShade="F2"/>
            <w:vAlign w:val="center"/>
          </w:tcPr>
          <w:p w14:paraId="44C50B76"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Condición de Exigencia</w:t>
            </w:r>
          </w:p>
          <w:p w14:paraId="56557DBD"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(Evaluable /Excluyente)</w:t>
            </w:r>
          </w:p>
        </w:tc>
      </w:tr>
      <w:tr w:rsidR="00374EA8" w:rsidRPr="001A549D" w14:paraId="2F18C12A" w14:textId="77777777" w:rsidTr="00374CBB">
        <w:trPr>
          <w:jc w:val="center"/>
        </w:trPr>
        <w:tc>
          <w:tcPr>
            <w:tcW w:w="282" w:type="pct"/>
            <w:vAlign w:val="center"/>
          </w:tcPr>
          <w:p w14:paraId="42A2B787"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1</w:t>
            </w:r>
          </w:p>
        </w:tc>
        <w:tc>
          <w:tcPr>
            <w:tcW w:w="3273" w:type="pct"/>
            <w:vAlign w:val="bottom"/>
          </w:tcPr>
          <w:p w14:paraId="77679F2A" w14:textId="77777777" w:rsidR="00374EA8" w:rsidRPr="001A549D" w:rsidRDefault="00374EA8" w:rsidP="00374CBB">
            <w:pPr>
              <w:jc w:val="both"/>
              <w:rPr>
                <w:rFonts w:ascii="Arial" w:hAnsi="Arial" w:cs="Arial"/>
                <w:color w:val="000000" w:themeColor="text1"/>
                <w:sz w:val="22"/>
                <w:szCs w:val="22"/>
              </w:rPr>
            </w:pPr>
            <w:r>
              <w:rPr>
                <w:rFonts w:ascii="Arial" w:hAnsi="Arial" w:cs="Arial"/>
                <w:color w:val="000000" w:themeColor="text1"/>
                <w:sz w:val="22"/>
                <w:szCs w:val="22"/>
                <w:shd w:val="clear" w:color="auto" w:fill="FFFFFF"/>
              </w:rPr>
              <w:t xml:space="preserve">Tipo: Comedor </w:t>
            </w:r>
          </w:p>
        </w:tc>
        <w:tc>
          <w:tcPr>
            <w:tcW w:w="1445" w:type="pct"/>
            <w:vAlign w:val="center"/>
          </w:tcPr>
          <w:p w14:paraId="5D520864" w14:textId="77777777" w:rsidR="00374EA8" w:rsidRPr="001A549D" w:rsidRDefault="00374EA8" w:rsidP="00374CBB">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374EA8" w:rsidRPr="001A549D" w14:paraId="740C838F" w14:textId="77777777" w:rsidTr="00374CBB">
        <w:trPr>
          <w:jc w:val="center"/>
        </w:trPr>
        <w:tc>
          <w:tcPr>
            <w:tcW w:w="282" w:type="pct"/>
            <w:vAlign w:val="center"/>
          </w:tcPr>
          <w:p w14:paraId="63B7441E"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2</w:t>
            </w:r>
          </w:p>
        </w:tc>
        <w:tc>
          <w:tcPr>
            <w:tcW w:w="3273" w:type="pct"/>
            <w:vAlign w:val="bottom"/>
          </w:tcPr>
          <w:p w14:paraId="08BD2744" w14:textId="01E4EBC7" w:rsidR="00374EA8" w:rsidRPr="001A549D" w:rsidRDefault="00374EA8" w:rsidP="00374CBB">
            <w:pPr>
              <w:jc w:val="both"/>
              <w:rPr>
                <w:rStyle w:val="A3"/>
                <w:rFonts w:ascii="Arial" w:hAnsi="Arial" w:cs="Arial"/>
                <w:color w:val="000000" w:themeColor="text1"/>
              </w:rPr>
            </w:pPr>
            <w:r>
              <w:rPr>
                <w:rFonts w:ascii="Arial" w:hAnsi="Arial" w:cs="Arial"/>
                <w:color w:val="000000" w:themeColor="text1"/>
                <w:sz w:val="22"/>
                <w:szCs w:val="22"/>
                <w:shd w:val="clear" w:color="auto" w:fill="FFFFFF"/>
              </w:rPr>
              <w:t xml:space="preserve">Material: </w:t>
            </w:r>
            <w:r w:rsidR="006B5580">
              <w:rPr>
                <w:rFonts w:ascii="Arial" w:hAnsi="Arial" w:cs="Arial"/>
                <w:color w:val="000000" w:themeColor="text1"/>
                <w:sz w:val="22"/>
                <w:szCs w:val="22"/>
                <w:shd w:val="clear" w:color="auto" w:fill="FFFFFF"/>
              </w:rPr>
              <w:t>M</w:t>
            </w:r>
            <w:r>
              <w:rPr>
                <w:rFonts w:ascii="Arial" w:hAnsi="Arial" w:cs="Arial"/>
                <w:color w:val="000000" w:themeColor="text1"/>
                <w:sz w:val="22"/>
                <w:szCs w:val="22"/>
                <w:shd w:val="clear" w:color="auto" w:fill="FFFFFF"/>
              </w:rPr>
              <w:t>adera</w:t>
            </w:r>
          </w:p>
        </w:tc>
        <w:tc>
          <w:tcPr>
            <w:tcW w:w="1445" w:type="pct"/>
            <w:vAlign w:val="center"/>
          </w:tcPr>
          <w:p w14:paraId="5B98128D" w14:textId="77777777" w:rsidR="00374EA8" w:rsidRPr="001A549D" w:rsidRDefault="00374EA8" w:rsidP="00374CBB">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374EA8" w:rsidRPr="001A549D" w14:paraId="6A126129" w14:textId="77777777" w:rsidTr="00374CBB">
        <w:trPr>
          <w:jc w:val="center"/>
        </w:trPr>
        <w:tc>
          <w:tcPr>
            <w:tcW w:w="282" w:type="pct"/>
            <w:vAlign w:val="center"/>
          </w:tcPr>
          <w:p w14:paraId="1F200B13"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3</w:t>
            </w:r>
          </w:p>
        </w:tc>
        <w:tc>
          <w:tcPr>
            <w:tcW w:w="3273" w:type="pct"/>
            <w:vAlign w:val="bottom"/>
          </w:tcPr>
          <w:p w14:paraId="2B5590C6" w14:textId="1D001972" w:rsidR="00374EA8" w:rsidRPr="001A549D" w:rsidRDefault="00374EA8" w:rsidP="00374CBB">
            <w:pPr>
              <w:jc w:val="both"/>
              <w:rPr>
                <w:rFonts w:ascii="Arial" w:hAnsi="Arial" w:cs="Arial"/>
                <w:color w:val="000000" w:themeColor="text1"/>
                <w:sz w:val="22"/>
                <w:szCs w:val="22"/>
              </w:rPr>
            </w:pPr>
            <w:r>
              <w:rPr>
                <w:rFonts w:ascii="Arial" w:hAnsi="Arial" w:cs="Arial"/>
                <w:color w:val="000000" w:themeColor="text1"/>
                <w:sz w:val="22"/>
                <w:szCs w:val="22"/>
              </w:rPr>
              <w:t>Sillas:6 personas</w:t>
            </w:r>
          </w:p>
        </w:tc>
        <w:tc>
          <w:tcPr>
            <w:tcW w:w="1445" w:type="pct"/>
            <w:vAlign w:val="center"/>
          </w:tcPr>
          <w:p w14:paraId="0C9FD09A" w14:textId="77777777" w:rsidR="00374EA8" w:rsidRPr="001A549D" w:rsidRDefault="00374EA8" w:rsidP="00374CBB">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374EA8" w:rsidRPr="001A549D" w14:paraId="3BA77FFD" w14:textId="77777777" w:rsidTr="00374CBB">
        <w:trPr>
          <w:jc w:val="center"/>
        </w:trPr>
        <w:tc>
          <w:tcPr>
            <w:tcW w:w="282" w:type="pct"/>
            <w:vAlign w:val="center"/>
          </w:tcPr>
          <w:p w14:paraId="5E264B18"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4</w:t>
            </w:r>
          </w:p>
        </w:tc>
        <w:tc>
          <w:tcPr>
            <w:tcW w:w="3273" w:type="pct"/>
            <w:vAlign w:val="bottom"/>
          </w:tcPr>
          <w:p w14:paraId="7E1BB274" w14:textId="77777777" w:rsidR="00374EA8" w:rsidRPr="001A549D" w:rsidRDefault="00374EA8" w:rsidP="00374CBB">
            <w:pPr>
              <w:rPr>
                <w:rFonts w:ascii="Arial" w:hAnsi="Arial" w:cs="Arial"/>
                <w:color w:val="000000" w:themeColor="text1"/>
                <w:sz w:val="22"/>
                <w:szCs w:val="22"/>
              </w:rPr>
            </w:pPr>
            <w:r>
              <w:rPr>
                <w:rFonts w:ascii="Arial" w:hAnsi="Arial" w:cs="Arial"/>
                <w:color w:val="000000" w:themeColor="text1"/>
                <w:sz w:val="22"/>
                <w:szCs w:val="22"/>
              </w:rPr>
              <w:t>Calidad: resistente</w:t>
            </w:r>
          </w:p>
        </w:tc>
        <w:tc>
          <w:tcPr>
            <w:tcW w:w="1445" w:type="pct"/>
            <w:vAlign w:val="center"/>
          </w:tcPr>
          <w:p w14:paraId="079A0B13" w14:textId="77777777" w:rsidR="00374EA8" w:rsidRPr="001A549D" w:rsidRDefault="00374EA8" w:rsidP="00374CBB">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374EA8" w:rsidRPr="001A549D" w14:paraId="02098008" w14:textId="77777777" w:rsidTr="00374CBB">
        <w:trPr>
          <w:trHeight w:val="213"/>
          <w:jc w:val="center"/>
        </w:trPr>
        <w:tc>
          <w:tcPr>
            <w:tcW w:w="282" w:type="pct"/>
            <w:shd w:val="clear" w:color="auto" w:fill="F2F2F2" w:themeFill="background1" w:themeFillShade="F2"/>
            <w:vAlign w:val="center"/>
          </w:tcPr>
          <w:p w14:paraId="23E5ED92"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II</w:t>
            </w:r>
          </w:p>
        </w:tc>
        <w:tc>
          <w:tcPr>
            <w:tcW w:w="3273" w:type="pct"/>
            <w:shd w:val="clear" w:color="auto" w:fill="F2F2F2" w:themeFill="background1" w:themeFillShade="F2"/>
            <w:vAlign w:val="center"/>
          </w:tcPr>
          <w:p w14:paraId="46D7B9A7"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Servicio Post-Venta</w:t>
            </w:r>
          </w:p>
        </w:tc>
        <w:tc>
          <w:tcPr>
            <w:tcW w:w="1445" w:type="pct"/>
            <w:shd w:val="clear" w:color="auto" w:fill="F2F2F2" w:themeFill="background1" w:themeFillShade="F2"/>
            <w:vAlign w:val="center"/>
          </w:tcPr>
          <w:p w14:paraId="5CFA1DAC"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Condición de Exigencia</w:t>
            </w:r>
          </w:p>
          <w:p w14:paraId="02513FCE" w14:textId="77777777" w:rsidR="00374EA8" w:rsidRPr="001A549D" w:rsidRDefault="00374EA8" w:rsidP="00374CBB">
            <w:pPr>
              <w:jc w:val="center"/>
              <w:rPr>
                <w:rFonts w:ascii="Arial" w:hAnsi="Arial" w:cs="Arial"/>
                <w:color w:val="000000" w:themeColor="text1"/>
                <w:sz w:val="22"/>
                <w:szCs w:val="22"/>
              </w:rPr>
            </w:pPr>
            <w:r w:rsidRPr="001A549D">
              <w:rPr>
                <w:rFonts w:ascii="Arial" w:hAnsi="Arial" w:cs="Arial"/>
                <w:b/>
                <w:color w:val="000000" w:themeColor="text1"/>
                <w:sz w:val="22"/>
                <w:szCs w:val="22"/>
              </w:rPr>
              <w:t>(Evaluable /Excluyente)</w:t>
            </w:r>
          </w:p>
        </w:tc>
      </w:tr>
      <w:tr w:rsidR="00374EA8" w:rsidRPr="001A549D" w14:paraId="55A49E9E" w14:textId="77777777" w:rsidTr="00374CBB">
        <w:trPr>
          <w:jc w:val="center"/>
        </w:trPr>
        <w:tc>
          <w:tcPr>
            <w:tcW w:w="282" w:type="pct"/>
            <w:vAlign w:val="center"/>
          </w:tcPr>
          <w:p w14:paraId="41815D3E"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1</w:t>
            </w:r>
          </w:p>
        </w:tc>
        <w:tc>
          <w:tcPr>
            <w:tcW w:w="3273" w:type="pct"/>
            <w:vAlign w:val="center"/>
          </w:tcPr>
          <w:p w14:paraId="1AE2F60D" w14:textId="77777777" w:rsidR="00374EA8" w:rsidRPr="001A549D" w:rsidRDefault="00374EA8" w:rsidP="00374CBB">
            <w:pPr>
              <w:rPr>
                <w:rFonts w:ascii="Arial" w:hAnsi="Arial" w:cs="Arial"/>
                <w:color w:val="000000" w:themeColor="text1"/>
                <w:sz w:val="22"/>
                <w:szCs w:val="22"/>
              </w:rPr>
            </w:pPr>
            <w:r w:rsidRPr="001A549D">
              <w:rPr>
                <w:rFonts w:ascii="Arial" w:hAnsi="Arial" w:cs="Arial"/>
                <w:color w:val="000000" w:themeColor="text1"/>
                <w:sz w:val="22"/>
                <w:szCs w:val="22"/>
              </w:rPr>
              <w:t>Garantía de</w:t>
            </w:r>
            <w:r>
              <w:rPr>
                <w:rFonts w:ascii="Arial" w:hAnsi="Arial" w:cs="Arial"/>
                <w:color w:val="000000" w:themeColor="text1"/>
                <w:sz w:val="22"/>
                <w:szCs w:val="22"/>
              </w:rPr>
              <w:t xml:space="preserve"> al menos </w:t>
            </w:r>
            <w:r w:rsidRPr="001A549D">
              <w:rPr>
                <w:rFonts w:ascii="Arial" w:hAnsi="Arial" w:cs="Arial"/>
                <w:color w:val="000000" w:themeColor="text1"/>
                <w:sz w:val="22"/>
                <w:szCs w:val="22"/>
              </w:rPr>
              <w:t>6 meses</w:t>
            </w:r>
          </w:p>
        </w:tc>
        <w:tc>
          <w:tcPr>
            <w:tcW w:w="1445" w:type="pct"/>
            <w:vAlign w:val="center"/>
          </w:tcPr>
          <w:p w14:paraId="10061D74" w14:textId="77777777" w:rsidR="00374EA8" w:rsidRPr="001A549D" w:rsidRDefault="00374EA8" w:rsidP="00374CBB">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bl>
    <w:p w14:paraId="42D91BE9" w14:textId="77777777" w:rsidR="00374EA8" w:rsidRDefault="00374EA8" w:rsidP="00C5175E">
      <w:pPr>
        <w:autoSpaceDE w:val="0"/>
        <w:autoSpaceDN w:val="0"/>
        <w:adjustRightInd w:val="0"/>
        <w:jc w:val="both"/>
        <w:rPr>
          <w:rFonts w:ascii="Arial" w:hAnsi="Arial" w:cs="Arial"/>
          <w:color w:val="000000" w:themeColor="text1"/>
          <w:sz w:val="22"/>
          <w:szCs w:val="22"/>
        </w:rPr>
      </w:pPr>
    </w:p>
    <w:p w14:paraId="7B16C350" w14:textId="77777777" w:rsidR="00374EA8" w:rsidRDefault="00374EA8" w:rsidP="00C5175E">
      <w:pPr>
        <w:autoSpaceDE w:val="0"/>
        <w:autoSpaceDN w:val="0"/>
        <w:adjustRightInd w:val="0"/>
        <w:jc w:val="both"/>
        <w:rPr>
          <w:rFonts w:ascii="Arial" w:hAnsi="Arial" w:cs="Arial"/>
          <w:color w:val="000000" w:themeColor="text1"/>
          <w:sz w:val="22"/>
          <w:szCs w:val="22"/>
        </w:rPr>
      </w:pPr>
    </w:p>
    <w:p w14:paraId="35AADC62" w14:textId="77777777" w:rsidR="00374EA8" w:rsidRDefault="00374EA8" w:rsidP="00C5175E">
      <w:pPr>
        <w:autoSpaceDE w:val="0"/>
        <w:autoSpaceDN w:val="0"/>
        <w:adjustRightInd w:val="0"/>
        <w:jc w:val="both"/>
        <w:rPr>
          <w:rFonts w:ascii="Arial" w:hAnsi="Arial" w:cs="Arial"/>
          <w:color w:val="000000" w:themeColor="text1"/>
          <w:sz w:val="22"/>
          <w:szCs w:val="22"/>
        </w:rPr>
      </w:pPr>
    </w:p>
    <w:p w14:paraId="7651FE5B" w14:textId="77777777" w:rsidR="00374EA8" w:rsidRDefault="00374EA8" w:rsidP="00C5175E">
      <w:pPr>
        <w:autoSpaceDE w:val="0"/>
        <w:autoSpaceDN w:val="0"/>
        <w:adjustRightInd w:val="0"/>
        <w:jc w:val="both"/>
        <w:rPr>
          <w:rFonts w:ascii="Arial" w:hAnsi="Arial" w:cs="Arial"/>
          <w:color w:val="000000" w:themeColor="text1"/>
          <w:sz w:val="22"/>
          <w:szCs w:val="22"/>
        </w:rPr>
      </w:pPr>
    </w:p>
    <w:p w14:paraId="59FBF427" w14:textId="77777777" w:rsidR="00374EA8" w:rsidRDefault="00374EA8" w:rsidP="00C5175E">
      <w:pPr>
        <w:autoSpaceDE w:val="0"/>
        <w:autoSpaceDN w:val="0"/>
        <w:adjustRightInd w:val="0"/>
        <w:jc w:val="both"/>
        <w:rPr>
          <w:rFonts w:ascii="Arial" w:hAnsi="Arial" w:cs="Arial"/>
          <w:color w:val="000000" w:themeColor="text1"/>
          <w:sz w:val="22"/>
          <w:szCs w:val="22"/>
        </w:rPr>
      </w:pPr>
    </w:p>
    <w:p w14:paraId="32ABDE38" w14:textId="28F96CE4" w:rsidR="0085253F" w:rsidRPr="0085253F" w:rsidRDefault="0085253F" w:rsidP="0085253F">
      <w:pPr>
        <w:tabs>
          <w:tab w:val="left" w:pos="1578"/>
        </w:tabs>
        <w:rPr>
          <w:rFonts w:ascii="Arial" w:hAnsi="Arial" w:cs="Arial"/>
          <w:color w:val="000000" w:themeColor="text1"/>
          <w:sz w:val="22"/>
          <w:szCs w:val="22"/>
          <w:u w:val="single"/>
        </w:rPr>
      </w:pPr>
      <w:r w:rsidRPr="0085253F">
        <w:rPr>
          <w:rFonts w:ascii="Arial" w:hAnsi="Arial" w:cs="Arial"/>
          <w:color w:val="000000" w:themeColor="text1"/>
          <w:sz w:val="22"/>
          <w:szCs w:val="22"/>
          <w:u w:val="single"/>
        </w:rPr>
        <w:lastRenderedPageBreak/>
        <w:t>ITEM N°</w:t>
      </w:r>
      <w:r w:rsidR="00DA3DBB">
        <w:rPr>
          <w:rFonts w:ascii="Arial" w:hAnsi="Arial" w:cs="Arial"/>
          <w:color w:val="000000" w:themeColor="text1"/>
          <w:sz w:val="22"/>
          <w:szCs w:val="22"/>
          <w:u w:val="single"/>
        </w:rPr>
        <w:t>3</w:t>
      </w:r>
      <w:r w:rsidRPr="0085253F">
        <w:rPr>
          <w:rFonts w:ascii="Arial" w:hAnsi="Arial" w:cs="Arial"/>
          <w:color w:val="000000" w:themeColor="text1"/>
          <w:sz w:val="22"/>
          <w:szCs w:val="22"/>
          <w:u w:val="single"/>
        </w:rPr>
        <w:t xml:space="preserve">: COMEDOR + </w:t>
      </w:r>
      <w:r>
        <w:rPr>
          <w:rFonts w:ascii="Arial" w:hAnsi="Arial" w:cs="Arial"/>
          <w:color w:val="000000" w:themeColor="text1"/>
          <w:sz w:val="22"/>
          <w:szCs w:val="22"/>
          <w:u w:val="single"/>
        </w:rPr>
        <w:t>6</w:t>
      </w:r>
      <w:r w:rsidRPr="0085253F">
        <w:rPr>
          <w:rFonts w:ascii="Arial" w:hAnsi="Arial" w:cs="Arial"/>
          <w:color w:val="000000" w:themeColor="text1"/>
          <w:sz w:val="22"/>
          <w:szCs w:val="22"/>
          <w:u w:val="single"/>
        </w:rPr>
        <w:t xml:space="preserve"> SILLAS</w:t>
      </w:r>
      <w:r>
        <w:rPr>
          <w:rFonts w:ascii="Arial" w:hAnsi="Arial" w:cs="Arial"/>
          <w:color w:val="000000" w:themeColor="text1"/>
          <w:sz w:val="22"/>
          <w:szCs w:val="22"/>
          <w:u w:val="single"/>
        </w:rPr>
        <w:t>. -</w:t>
      </w:r>
    </w:p>
    <w:p w14:paraId="7069160B" w14:textId="77777777" w:rsidR="00374EA8" w:rsidRDefault="00374EA8" w:rsidP="00C5175E">
      <w:pPr>
        <w:autoSpaceDE w:val="0"/>
        <w:autoSpaceDN w:val="0"/>
        <w:adjustRightInd w:val="0"/>
        <w:jc w:val="both"/>
        <w:rPr>
          <w:rFonts w:ascii="Arial" w:hAnsi="Arial" w:cs="Arial"/>
          <w:color w:val="000000" w:themeColor="text1"/>
          <w:sz w:val="22"/>
          <w:szCs w:val="22"/>
        </w:rPr>
      </w:pPr>
    </w:p>
    <w:tbl>
      <w:tblPr>
        <w:tblStyle w:val="Tablaconcuadrcula"/>
        <w:tblW w:w="5001" w:type="pct"/>
        <w:tblLook w:val="04A0" w:firstRow="1" w:lastRow="0" w:firstColumn="1" w:lastColumn="0" w:noHBand="0" w:noVBand="1"/>
      </w:tblPr>
      <w:tblGrid>
        <w:gridCol w:w="2547"/>
        <w:gridCol w:w="701"/>
        <w:gridCol w:w="1349"/>
        <w:gridCol w:w="1212"/>
        <w:gridCol w:w="1664"/>
        <w:gridCol w:w="2491"/>
      </w:tblGrid>
      <w:tr w:rsidR="00374EA8" w:rsidRPr="001A549D" w14:paraId="61E4617E" w14:textId="77777777" w:rsidTr="008449CC">
        <w:tc>
          <w:tcPr>
            <w:tcW w:w="1278" w:type="pct"/>
            <w:shd w:val="clear" w:color="auto" w:fill="F2F2F2" w:themeFill="background1" w:themeFillShade="F2"/>
            <w:vAlign w:val="center"/>
          </w:tcPr>
          <w:p w14:paraId="7973A0F0" w14:textId="77777777" w:rsidR="00374EA8" w:rsidRPr="001A549D" w:rsidRDefault="00374EA8" w:rsidP="008449CC">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Producto</w:t>
            </w:r>
          </w:p>
        </w:tc>
        <w:tc>
          <w:tcPr>
            <w:tcW w:w="1029" w:type="pct"/>
            <w:gridSpan w:val="2"/>
            <w:vAlign w:val="center"/>
          </w:tcPr>
          <w:p w14:paraId="63F20016" w14:textId="104F1ED6" w:rsidR="00374EA8" w:rsidRPr="001A549D" w:rsidRDefault="008449CC" w:rsidP="008449CC">
            <w:pPr>
              <w:jc w:val="center"/>
              <w:rPr>
                <w:rFonts w:ascii="Arial" w:hAnsi="Arial" w:cs="Arial"/>
                <w:color w:val="000000" w:themeColor="text1"/>
                <w:sz w:val="22"/>
                <w:szCs w:val="22"/>
              </w:rPr>
            </w:pPr>
            <w:r>
              <w:rPr>
                <w:rFonts w:ascii="Arial" w:hAnsi="Arial" w:cs="Arial"/>
                <w:color w:val="000000" w:themeColor="text1"/>
                <w:sz w:val="22"/>
                <w:szCs w:val="22"/>
              </w:rPr>
              <w:t xml:space="preserve">Comedor + 6 </w:t>
            </w:r>
            <w:r w:rsidR="006B5580">
              <w:rPr>
                <w:rFonts w:ascii="Arial" w:hAnsi="Arial" w:cs="Arial"/>
                <w:color w:val="000000" w:themeColor="text1"/>
                <w:sz w:val="22"/>
                <w:szCs w:val="22"/>
              </w:rPr>
              <w:t>s</w:t>
            </w:r>
            <w:r>
              <w:rPr>
                <w:rFonts w:ascii="Arial" w:hAnsi="Arial" w:cs="Arial"/>
                <w:color w:val="000000" w:themeColor="text1"/>
                <w:sz w:val="22"/>
                <w:szCs w:val="22"/>
              </w:rPr>
              <w:t>illas</w:t>
            </w:r>
          </w:p>
        </w:tc>
        <w:tc>
          <w:tcPr>
            <w:tcW w:w="1443" w:type="pct"/>
            <w:gridSpan w:val="2"/>
            <w:shd w:val="clear" w:color="auto" w:fill="F2F2F2" w:themeFill="background1" w:themeFillShade="F2"/>
            <w:vAlign w:val="center"/>
          </w:tcPr>
          <w:p w14:paraId="55FA3138" w14:textId="77777777" w:rsidR="00374EA8" w:rsidRPr="001A549D" w:rsidRDefault="00374EA8" w:rsidP="008449CC">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Cantidad</w:t>
            </w:r>
          </w:p>
        </w:tc>
        <w:tc>
          <w:tcPr>
            <w:tcW w:w="1250" w:type="pct"/>
            <w:vAlign w:val="center"/>
          </w:tcPr>
          <w:p w14:paraId="7A3F1A64" w14:textId="77777777" w:rsidR="00374EA8" w:rsidRPr="001A549D" w:rsidRDefault="00374EA8" w:rsidP="008449CC">
            <w:pPr>
              <w:jc w:val="center"/>
              <w:rPr>
                <w:rFonts w:ascii="Arial" w:hAnsi="Arial" w:cs="Arial"/>
                <w:color w:val="000000" w:themeColor="text1"/>
                <w:sz w:val="22"/>
                <w:szCs w:val="22"/>
              </w:rPr>
            </w:pPr>
            <w:r>
              <w:rPr>
                <w:rFonts w:ascii="Arial" w:hAnsi="Arial" w:cs="Arial"/>
                <w:color w:val="000000" w:themeColor="text1"/>
                <w:sz w:val="22"/>
                <w:szCs w:val="22"/>
              </w:rPr>
              <w:t>1</w:t>
            </w:r>
          </w:p>
        </w:tc>
      </w:tr>
      <w:tr w:rsidR="00374EA8" w:rsidRPr="001A549D" w14:paraId="3891868F" w14:textId="77777777" w:rsidTr="00374EA8">
        <w:tc>
          <w:tcPr>
            <w:tcW w:w="1278" w:type="pct"/>
            <w:shd w:val="clear" w:color="auto" w:fill="F2F2F2" w:themeFill="background1" w:themeFillShade="F2"/>
          </w:tcPr>
          <w:p w14:paraId="117CFFA9" w14:textId="77777777" w:rsidR="00374EA8" w:rsidRPr="001A549D" w:rsidRDefault="00374EA8" w:rsidP="00374CBB">
            <w:pPr>
              <w:rPr>
                <w:rFonts w:ascii="Arial" w:hAnsi="Arial" w:cs="Arial"/>
                <w:b/>
                <w:bCs/>
                <w:color w:val="000000" w:themeColor="text1"/>
                <w:sz w:val="22"/>
                <w:szCs w:val="22"/>
              </w:rPr>
            </w:pPr>
            <w:r>
              <w:rPr>
                <w:rFonts w:ascii="Arial" w:hAnsi="Arial" w:cs="Arial"/>
                <w:b/>
                <w:bCs/>
                <w:color w:val="000000" w:themeColor="text1"/>
                <w:sz w:val="22"/>
                <w:szCs w:val="22"/>
              </w:rPr>
              <w:t>Entidad</w:t>
            </w:r>
            <w:r w:rsidRPr="001A549D">
              <w:rPr>
                <w:rFonts w:ascii="Arial" w:hAnsi="Arial" w:cs="Arial"/>
                <w:b/>
                <w:bCs/>
                <w:color w:val="000000" w:themeColor="text1"/>
                <w:sz w:val="22"/>
                <w:szCs w:val="22"/>
              </w:rPr>
              <w:t xml:space="preserve"> Demandante</w:t>
            </w:r>
          </w:p>
        </w:tc>
        <w:tc>
          <w:tcPr>
            <w:tcW w:w="1029" w:type="pct"/>
            <w:gridSpan w:val="2"/>
          </w:tcPr>
          <w:p w14:paraId="0368A48E" w14:textId="77777777" w:rsidR="00374EA8" w:rsidRPr="001A549D" w:rsidRDefault="00374EA8" w:rsidP="00374CBB">
            <w:pPr>
              <w:jc w:val="center"/>
              <w:rPr>
                <w:rFonts w:ascii="Arial" w:hAnsi="Arial" w:cs="Arial"/>
                <w:color w:val="000000" w:themeColor="text1"/>
                <w:sz w:val="22"/>
                <w:szCs w:val="22"/>
              </w:rPr>
            </w:pPr>
            <w:r w:rsidRPr="001A549D">
              <w:rPr>
                <w:rFonts w:ascii="Arial" w:hAnsi="Arial" w:cs="Arial"/>
                <w:color w:val="000000" w:themeColor="text1"/>
                <w:sz w:val="22"/>
                <w:szCs w:val="22"/>
                <w:shd w:val="clear" w:color="auto" w:fill="FFFFFF"/>
              </w:rPr>
              <w:t>Hospital</w:t>
            </w:r>
          </w:p>
        </w:tc>
        <w:tc>
          <w:tcPr>
            <w:tcW w:w="1443" w:type="pct"/>
            <w:gridSpan w:val="2"/>
            <w:shd w:val="clear" w:color="auto" w:fill="F2F2F2" w:themeFill="background1" w:themeFillShade="F2"/>
          </w:tcPr>
          <w:p w14:paraId="607D8ADD" w14:textId="77777777" w:rsidR="00374EA8" w:rsidRPr="001A549D" w:rsidRDefault="00374EA8" w:rsidP="00374CBB">
            <w:pPr>
              <w:rPr>
                <w:rFonts w:ascii="Arial" w:hAnsi="Arial" w:cs="Arial"/>
                <w:b/>
                <w:bCs/>
                <w:color w:val="000000" w:themeColor="text1"/>
                <w:sz w:val="22"/>
                <w:szCs w:val="22"/>
              </w:rPr>
            </w:pPr>
            <w:r w:rsidRPr="001A549D">
              <w:rPr>
                <w:rFonts w:ascii="Arial" w:hAnsi="Arial" w:cs="Arial"/>
                <w:b/>
                <w:bCs/>
                <w:color w:val="000000" w:themeColor="text1"/>
                <w:sz w:val="22"/>
                <w:szCs w:val="22"/>
              </w:rPr>
              <w:t>Contraparte Técnica</w:t>
            </w:r>
          </w:p>
        </w:tc>
        <w:tc>
          <w:tcPr>
            <w:tcW w:w="1250" w:type="pct"/>
          </w:tcPr>
          <w:p w14:paraId="4B4531BA" w14:textId="77777777" w:rsidR="00374EA8" w:rsidRPr="001A549D" w:rsidRDefault="00374EA8" w:rsidP="00374CBB">
            <w:pPr>
              <w:jc w:val="center"/>
              <w:rPr>
                <w:rFonts w:ascii="Arial" w:hAnsi="Arial" w:cs="Arial"/>
                <w:color w:val="000000" w:themeColor="text1"/>
                <w:sz w:val="22"/>
                <w:szCs w:val="22"/>
              </w:rPr>
            </w:pPr>
            <w:r>
              <w:rPr>
                <w:rFonts w:ascii="Arial" w:hAnsi="Arial" w:cs="Arial"/>
                <w:color w:val="000000" w:themeColor="text1"/>
                <w:sz w:val="22"/>
                <w:szCs w:val="22"/>
              </w:rPr>
              <w:t xml:space="preserve">Yudy Soza Molina </w:t>
            </w:r>
          </w:p>
        </w:tc>
      </w:tr>
      <w:tr w:rsidR="00374EA8" w:rsidRPr="001A549D" w14:paraId="5D2A840E" w14:textId="77777777" w:rsidTr="00374CBB">
        <w:trPr>
          <w:trHeight w:val="414"/>
        </w:trPr>
        <w:tc>
          <w:tcPr>
            <w:tcW w:w="2307" w:type="pct"/>
            <w:gridSpan w:val="3"/>
            <w:shd w:val="clear" w:color="auto" w:fill="F2F2F2" w:themeFill="background1" w:themeFillShade="F2"/>
            <w:vAlign w:val="center"/>
          </w:tcPr>
          <w:p w14:paraId="41E3FB8F" w14:textId="77777777" w:rsidR="00374EA8" w:rsidRPr="001A549D" w:rsidRDefault="00374EA8" w:rsidP="00374CBB">
            <w:pPr>
              <w:rPr>
                <w:rFonts w:ascii="Arial" w:hAnsi="Arial" w:cs="Arial"/>
                <w:color w:val="000000" w:themeColor="text1"/>
                <w:sz w:val="22"/>
                <w:szCs w:val="22"/>
                <w:shd w:val="clear" w:color="auto" w:fill="FFFFFF"/>
              </w:rPr>
            </w:pPr>
            <w:r>
              <w:rPr>
                <w:rFonts w:ascii="Arial" w:hAnsi="Arial" w:cs="Arial"/>
                <w:b/>
                <w:bCs/>
                <w:color w:val="000000" w:themeColor="text1"/>
                <w:sz w:val="22"/>
                <w:szCs w:val="22"/>
              </w:rPr>
              <w:t>Presupuesto disponible por cada unidad</w:t>
            </w:r>
          </w:p>
        </w:tc>
        <w:tc>
          <w:tcPr>
            <w:tcW w:w="2693" w:type="pct"/>
            <w:gridSpan w:val="3"/>
            <w:vAlign w:val="center"/>
          </w:tcPr>
          <w:p w14:paraId="62366E18" w14:textId="3AFAD93D" w:rsidR="00374EA8" w:rsidRPr="006B5580" w:rsidRDefault="00C6486D" w:rsidP="00374CBB">
            <w:pPr>
              <w:rPr>
                <w:rFonts w:ascii="Arial" w:hAnsi="Arial" w:cs="Arial"/>
                <w:b/>
                <w:color w:val="000000" w:themeColor="text1"/>
                <w:sz w:val="22"/>
                <w:szCs w:val="22"/>
                <w:highlight w:val="yellow"/>
              </w:rPr>
            </w:pPr>
            <w:r w:rsidRPr="00C6486D">
              <w:rPr>
                <w:rFonts w:ascii="Arial" w:hAnsi="Arial" w:cs="Arial"/>
                <w:b/>
                <w:color w:val="000000" w:themeColor="text1"/>
                <w:sz w:val="22"/>
                <w:szCs w:val="22"/>
              </w:rPr>
              <w:t>$</w:t>
            </w:r>
            <w:r>
              <w:rPr>
                <w:rFonts w:ascii="Arial" w:hAnsi="Arial" w:cs="Arial"/>
                <w:b/>
                <w:color w:val="000000" w:themeColor="text1"/>
                <w:sz w:val="22"/>
                <w:szCs w:val="22"/>
              </w:rPr>
              <w:t xml:space="preserve"> </w:t>
            </w:r>
            <w:r w:rsidRPr="00C6486D">
              <w:rPr>
                <w:rFonts w:ascii="Arial" w:hAnsi="Arial" w:cs="Arial"/>
                <w:b/>
                <w:color w:val="000000" w:themeColor="text1"/>
                <w:sz w:val="22"/>
                <w:szCs w:val="22"/>
              </w:rPr>
              <w:t>177.310 NETO</w:t>
            </w:r>
          </w:p>
        </w:tc>
      </w:tr>
      <w:tr w:rsidR="00374EA8" w:rsidRPr="001A549D" w14:paraId="2FF50607" w14:textId="77777777" w:rsidTr="00374CBB">
        <w:tblPrEx>
          <w:jc w:val="center"/>
        </w:tblPrEx>
        <w:trPr>
          <w:trHeight w:val="577"/>
          <w:jc w:val="center"/>
        </w:trPr>
        <w:tc>
          <w:tcPr>
            <w:tcW w:w="5000" w:type="pct"/>
            <w:gridSpan w:val="6"/>
            <w:shd w:val="clear" w:color="auto" w:fill="F2F2F2" w:themeFill="background1" w:themeFillShade="F2"/>
            <w:vAlign w:val="center"/>
          </w:tcPr>
          <w:p w14:paraId="4318F829" w14:textId="77777777" w:rsidR="00374EA8" w:rsidRPr="001A549D" w:rsidRDefault="00374EA8" w:rsidP="00374CBB">
            <w:pPr>
              <w:jc w:val="center"/>
              <w:rPr>
                <w:rFonts w:ascii="Arial" w:hAnsi="Arial" w:cs="Arial"/>
                <w:b/>
                <w:bCs/>
                <w:color w:val="000000" w:themeColor="text1"/>
                <w:sz w:val="22"/>
                <w:szCs w:val="22"/>
              </w:rPr>
            </w:pPr>
            <w:r w:rsidRPr="001A549D">
              <w:rPr>
                <w:rFonts w:ascii="Arial" w:hAnsi="Arial" w:cs="Arial"/>
                <w:b/>
                <w:color w:val="000000" w:themeColor="text1"/>
                <w:sz w:val="22"/>
                <w:szCs w:val="22"/>
                <w:lang w:val="es-CL" w:eastAsia="es-CL"/>
              </w:rPr>
              <w:t>Imagen Referencial</w:t>
            </w:r>
          </w:p>
        </w:tc>
      </w:tr>
      <w:tr w:rsidR="00374EA8" w:rsidRPr="001A549D" w14:paraId="01F9F4DF" w14:textId="77777777" w:rsidTr="00374CBB">
        <w:tblPrEx>
          <w:jc w:val="center"/>
        </w:tblPrEx>
        <w:trPr>
          <w:trHeight w:val="253"/>
          <w:jc w:val="center"/>
        </w:trPr>
        <w:tc>
          <w:tcPr>
            <w:tcW w:w="5000" w:type="pct"/>
            <w:gridSpan w:val="6"/>
            <w:vMerge w:val="restart"/>
            <w:vAlign w:val="center"/>
          </w:tcPr>
          <w:p w14:paraId="65F4F8CE" w14:textId="34C4E7C4" w:rsidR="00374EA8" w:rsidRPr="001A549D" w:rsidRDefault="008449CC" w:rsidP="008449CC">
            <w:pPr>
              <w:jc w:val="center"/>
              <w:rPr>
                <w:rFonts w:ascii="Arial" w:hAnsi="Arial" w:cs="Arial"/>
                <w:color w:val="000000" w:themeColor="text1"/>
                <w:sz w:val="22"/>
                <w:szCs w:val="22"/>
                <w:lang w:eastAsia="es-CL"/>
              </w:rPr>
            </w:pPr>
            <w:r w:rsidRPr="008449CC">
              <w:rPr>
                <w:rFonts w:ascii="Arial" w:hAnsi="Arial" w:cs="Arial"/>
                <w:noProof/>
                <w:color w:val="000000" w:themeColor="text1"/>
                <w:sz w:val="22"/>
                <w:szCs w:val="22"/>
                <w:lang w:eastAsia="es-CL"/>
              </w:rPr>
              <w:drawing>
                <wp:inline distT="0" distB="0" distL="0" distR="0" wp14:anchorId="00FC2386" wp14:editId="478BDA2E">
                  <wp:extent cx="5018714" cy="3467100"/>
                  <wp:effectExtent l="0" t="0" r="0" b="0"/>
                  <wp:docPr id="1599038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38242" name=""/>
                          <pic:cNvPicPr/>
                        </pic:nvPicPr>
                        <pic:blipFill>
                          <a:blip r:embed="rId11"/>
                          <a:stretch>
                            <a:fillRect/>
                          </a:stretch>
                        </pic:blipFill>
                        <pic:spPr>
                          <a:xfrm>
                            <a:off x="0" y="0"/>
                            <a:ext cx="5040633" cy="3482243"/>
                          </a:xfrm>
                          <a:prstGeom prst="rect">
                            <a:avLst/>
                          </a:prstGeom>
                        </pic:spPr>
                      </pic:pic>
                    </a:graphicData>
                  </a:graphic>
                </wp:inline>
              </w:drawing>
            </w:r>
          </w:p>
        </w:tc>
      </w:tr>
      <w:tr w:rsidR="00374EA8" w:rsidRPr="001A549D" w14:paraId="72F5E6E5" w14:textId="77777777" w:rsidTr="00374CBB">
        <w:tblPrEx>
          <w:jc w:val="center"/>
        </w:tblPrEx>
        <w:trPr>
          <w:trHeight w:val="253"/>
          <w:jc w:val="center"/>
        </w:trPr>
        <w:tc>
          <w:tcPr>
            <w:tcW w:w="5000" w:type="pct"/>
            <w:gridSpan w:val="6"/>
            <w:vMerge/>
            <w:vAlign w:val="center"/>
          </w:tcPr>
          <w:p w14:paraId="6D33B00D" w14:textId="77777777" w:rsidR="00374EA8" w:rsidRPr="001A549D" w:rsidRDefault="00374EA8" w:rsidP="00374CBB">
            <w:pPr>
              <w:jc w:val="center"/>
              <w:rPr>
                <w:rFonts w:ascii="Arial" w:hAnsi="Arial" w:cs="Arial"/>
                <w:noProof/>
                <w:color w:val="000000" w:themeColor="text1"/>
                <w:sz w:val="22"/>
                <w:szCs w:val="22"/>
                <w:lang w:eastAsia="es-CL"/>
              </w:rPr>
            </w:pPr>
          </w:p>
        </w:tc>
      </w:tr>
      <w:tr w:rsidR="00374EA8" w:rsidRPr="001A549D" w14:paraId="6948F667" w14:textId="77777777" w:rsidTr="00374CBB">
        <w:tblPrEx>
          <w:jc w:val="center"/>
        </w:tblPrEx>
        <w:trPr>
          <w:trHeight w:val="253"/>
          <w:jc w:val="center"/>
        </w:trPr>
        <w:tc>
          <w:tcPr>
            <w:tcW w:w="5000" w:type="pct"/>
            <w:gridSpan w:val="6"/>
            <w:vMerge/>
            <w:vAlign w:val="center"/>
          </w:tcPr>
          <w:p w14:paraId="5EA7DFFE"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3AE36C16" w14:textId="77777777" w:rsidTr="00374CBB">
        <w:tblPrEx>
          <w:jc w:val="center"/>
        </w:tblPrEx>
        <w:trPr>
          <w:trHeight w:val="253"/>
          <w:jc w:val="center"/>
        </w:trPr>
        <w:tc>
          <w:tcPr>
            <w:tcW w:w="5000" w:type="pct"/>
            <w:gridSpan w:val="6"/>
            <w:vMerge/>
            <w:vAlign w:val="center"/>
          </w:tcPr>
          <w:p w14:paraId="2F21B32C"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0C4CE022" w14:textId="77777777" w:rsidTr="00374CBB">
        <w:tblPrEx>
          <w:jc w:val="center"/>
        </w:tblPrEx>
        <w:trPr>
          <w:trHeight w:val="253"/>
          <w:jc w:val="center"/>
        </w:trPr>
        <w:tc>
          <w:tcPr>
            <w:tcW w:w="5000" w:type="pct"/>
            <w:gridSpan w:val="6"/>
            <w:vMerge/>
          </w:tcPr>
          <w:p w14:paraId="41B65E4F"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1EB7D33C" w14:textId="77777777" w:rsidTr="00374CBB">
        <w:tblPrEx>
          <w:jc w:val="center"/>
        </w:tblPrEx>
        <w:trPr>
          <w:trHeight w:val="253"/>
          <w:jc w:val="center"/>
        </w:trPr>
        <w:tc>
          <w:tcPr>
            <w:tcW w:w="5000" w:type="pct"/>
            <w:gridSpan w:val="6"/>
            <w:vMerge/>
          </w:tcPr>
          <w:p w14:paraId="7C3F2D3F"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6C0F8A76" w14:textId="77777777" w:rsidTr="00374CBB">
        <w:tblPrEx>
          <w:jc w:val="center"/>
        </w:tblPrEx>
        <w:trPr>
          <w:trHeight w:val="253"/>
          <w:jc w:val="center"/>
        </w:trPr>
        <w:tc>
          <w:tcPr>
            <w:tcW w:w="5000" w:type="pct"/>
            <w:gridSpan w:val="6"/>
            <w:vMerge/>
          </w:tcPr>
          <w:p w14:paraId="0D2F5654"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49027FC5" w14:textId="77777777" w:rsidTr="00374CBB">
        <w:tblPrEx>
          <w:jc w:val="center"/>
        </w:tblPrEx>
        <w:trPr>
          <w:trHeight w:val="253"/>
          <w:jc w:val="center"/>
        </w:trPr>
        <w:tc>
          <w:tcPr>
            <w:tcW w:w="5000" w:type="pct"/>
            <w:gridSpan w:val="6"/>
            <w:vMerge/>
            <w:shd w:val="clear" w:color="auto" w:fill="F2F2F2" w:themeFill="background1" w:themeFillShade="F2"/>
          </w:tcPr>
          <w:p w14:paraId="2B3FC8AE" w14:textId="77777777" w:rsidR="00374EA8" w:rsidRPr="001A549D" w:rsidRDefault="00374EA8" w:rsidP="00374CBB">
            <w:pPr>
              <w:jc w:val="center"/>
              <w:rPr>
                <w:rFonts w:ascii="Arial" w:hAnsi="Arial" w:cs="Arial"/>
                <w:b/>
                <w:bCs/>
                <w:color w:val="000000" w:themeColor="text1"/>
                <w:sz w:val="22"/>
                <w:szCs w:val="22"/>
                <w:lang w:eastAsia="es-CL"/>
              </w:rPr>
            </w:pPr>
          </w:p>
        </w:tc>
      </w:tr>
      <w:tr w:rsidR="00374EA8" w:rsidRPr="001A549D" w14:paraId="307BB422" w14:textId="77777777" w:rsidTr="00374CBB">
        <w:tblPrEx>
          <w:jc w:val="center"/>
        </w:tblPrEx>
        <w:trPr>
          <w:trHeight w:val="253"/>
          <w:jc w:val="center"/>
        </w:trPr>
        <w:tc>
          <w:tcPr>
            <w:tcW w:w="5000" w:type="pct"/>
            <w:gridSpan w:val="6"/>
            <w:vMerge/>
          </w:tcPr>
          <w:p w14:paraId="7FEC8A1F"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4B1C2C63" w14:textId="77777777" w:rsidTr="00374CBB">
        <w:tblPrEx>
          <w:jc w:val="center"/>
        </w:tblPrEx>
        <w:trPr>
          <w:trHeight w:val="253"/>
          <w:jc w:val="center"/>
        </w:trPr>
        <w:tc>
          <w:tcPr>
            <w:tcW w:w="5000" w:type="pct"/>
            <w:gridSpan w:val="6"/>
            <w:vMerge/>
          </w:tcPr>
          <w:p w14:paraId="14BA5359"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2A364ADB" w14:textId="77777777" w:rsidTr="00374CBB">
        <w:tblPrEx>
          <w:jc w:val="center"/>
        </w:tblPrEx>
        <w:trPr>
          <w:trHeight w:val="253"/>
          <w:jc w:val="center"/>
        </w:trPr>
        <w:tc>
          <w:tcPr>
            <w:tcW w:w="5000" w:type="pct"/>
            <w:gridSpan w:val="6"/>
            <w:vMerge/>
          </w:tcPr>
          <w:p w14:paraId="12DFAE81"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2C49CDED" w14:textId="77777777" w:rsidTr="00374CBB">
        <w:tblPrEx>
          <w:jc w:val="center"/>
        </w:tblPrEx>
        <w:trPr>
          <w:trHeight w:val="253"/>
          <w:jc w:val="center"/>
        </w:trPr>
        <w:tc>
          <w:tcPr>
            <w:tcW w:w="5000" w:type="pct"/>
            <w:gridSpan w:val="6"/>
            <w:vMerge/>
          </w:tcPr>
          <w:p w14:paraId="7FE26BAD"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5AFEB359" w14:textId="77777777" w:rsidTr="00374CBB">
        <w:tblPrEx>
          <w:jc w:val="center"/>
        </w:tblPrEx>
        <w:trPr>
          <w:trHeight w:val="253"/>
          <w:jc w:val="center"/>
        </w:trPr>
        <w:tc>
          <w:tcPr>
            <w:tcW w:w="5000" w:type="pct"/>
            <w:gridSpan w:val="6"/>
            <w:vMerge/>
          </w:tcPr>
          <w:p w14:paraId="266DBD2A"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5F822889" w14:textId="77777777" w:rsidTr="00374CBB">
        <w:tblPrEx>
          <w:jc w:val="center"/>
        </w:tblPrEx>
        <w:trPr>
          <w:trHeight w:val="253"/>
          <w:jc w:val="center"/>
        </w:trPr>
        <w:tc>
          <w:tcPr>
            <w:tcW w:w="5000" w:type="pct"/>
            <w:gridSpan w:val="6"/>
            <w:vMerge/>
          </w:tcPr>
          <w:p w14:paraId="783334EC"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589A4960" w14:textId="77777777" w:rsidTr="00374CBB">
        <w:tblPrEx>
          <w:jc w:val="center"/>
        </w:tblPrEx>
        <w:trPr>
          <w:trHeight w:val="253"/>
          <w:jc w:val="center"/>
        </w:trPr>
        <w:tc>
          <w:tcPr>
            <w:tcW w:w="5000" w:type="pct"/>
            <w:gridSpan w:val="6"/>
            <w:vMerge/>
          </w:tcPr>
          <w:p w14:paraId="1F59F1B4"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7136818B" w14:textId="77777777" w:rsidTr="00374CBB">
        <w:tblPrEx>
          <w:jc w:val="center"/>
        </w:tblPrEx>
        <w:trPr>
          <w:trHeight w:val="253"/>
          <w:jc w:val="center"/>
        </w:trPr>
        <w:tc>
          <w:tcPr>
            <w:tcW w:w="5000" w:type="pct"/>
            <w:gridSpan w:val="6"/>
            <w:vMerge/>
            <w:shd w:val="clear" w:color="auto" w:fill="F2F2F2" w:themeFill="background1" w:themeFillShade="F2"/>
          </w:tcPr>
          <w:p w14:paraId="31FDD08D" w14:textId="77777777" w:rsidR="00374EA8" w:rsidRPr="001A549D" w:rsidRDefault="00374EA8" w:rsidP="00374CBB">
            <w:pPr>
              <w:jc w:val="center"/>
              <w:rPr>
                <w:rFonts w:ascii="Arial" w:hAnsi="Arial" w:cs="Arial"/>
                <w:b/>
                <w:bCs/>
                <w:color w:val="000000" w:themeColor="text1"/>
                <w:sz w:val="22"/>
                <w:szCs w:val="22"/>
                <w:lang w:eastAsia="es-CL"/>
              </w:rPr>
            </w:pPr>
          </w:p>
        </w:tc>
      </w:tr>
      <w:tr w:rsidR="00374EA8" w:rsidRPr="001A549D" w14:paraId="5A540465" w14:textId="77777777" w:rsidTr="00374CBB">
        <w:tblPrEx>
          <w:jc w:val="center"/>
        </w:tblPrEx>
        <w:trPr>
          <w:trHeight w:val="253"/>
          <w:jc w:val="center"/>
        </w:trPr>
        <w:tc>
          <w:tcPr>
            <w:tcW w:w="5000" w:type="pct"/>
            <w:gridSpan w:val="6"/>
            <w:vMerge/>
          </w:tcPr>
          <w:p w14:paraId="5314A6E8"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0E4AD8CB" w14:textId="77777777" w:rsidTr="00374CBB">
        <w:tblPrEx>
          <w:jc w:val="center"/>
        </w:tblPrEx>
        <w:trPr>
          <w:trHeight w:val="253"/>
          <w:jc w:val="center"/>
        </w:trPr>
        <w:tc>
          <w:tcPr>
            <w:tcW w:w="5000" w:type="pct"/>
            <w:gridSpan w:val="6"/>
            <w:vMerge/>
          </w:tcPr>
          <w:p w14:paraId="64398908"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01C92091" w14:textId="77777777" w:rsidTr="00374CBB">
        <w:tblPrEx>
          <w:jc w:val="center"/>
        </w:tblPrEx>
        <w:trPr>
          <w:trHeight w:val="253"/>
          <w:jc w:val="center"/>
        </w:trPr>
        <w:tc>
          <w:tcPr>
            <w:tcW w:w="5000" w:type="pct"/>
            <w:gridSpan w:val="6"/>
            <w:vMerge/>
          </w:tcPr>
          <w:p w14:paraId="686B91E6"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543C7952" w14:textId="77777777" w:rsidTr="00374CBB">
        <w:tblPrEx>
          <w:jc w:val="center"/>
        </w:tblPrEx>
        <w:trPr>
          <w:trHeight w:val="253"/>
          <w:jc w:val="center"/>
        </w:trPr>
        <w:tc>
          <w:tcPr>
            <w:tcW w:w="5000" w:type="pct"/>
            <w:gridSpan w:val="6"/>
            <w:vMerge/>
          </w:tcPr>
          <w:p w14:paraId="1BF2FF65"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3CD8BAB7" w14:textId="77777777" w:rsidTr="00374CBB">
        <w:tblPrEx>
          <w:jc w:val="center"/>
        </w:tblPrEx>
        <w:trPr>
          <w:trHeight w:val="253"/>
          <w:jc w:val="center"/>
        </w:trPr>
        <w:tc>
          <w:tcPr>
            <w:tcW w:w="5000" w:type="pct"/>
            <w:gridSpan w:val="6"/>
            <w:vMerge/>
          </w:tcPr>
          <w:p w14:paraId="2F070F0A"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7F1964C9" w14:textId="77777777" w:rsidTr="00374CBB">
        <w:tblPrEx>
          <w:jc w:val="center"/>
        </w:tblPrEx>
        <w:trPr>
          <w:trHeight w:val="253"/>
          <w:jc w:val="center"/>
        </w:trPr>
        <w:tc>
          <w:tcPr>
            <w:tcW w:w="5000" w:type="pct"/>
            <w:gridSpan w:val="6"/>
            <w:vMerge/>
          </w:tcPr>
          <w:p w14:paraId="617FCE47" w14:textId="77777777" w:rsidR="00374EA8" w:rsidRPr="001A549D" w:rsidRDefault="00374EA8" w:rsidP="00374CBB">
            <w:pPr>
              <w:jc w:val="center"/>
              <w:rPr>
                <w:rFonts w:ascii="Arial" w:hAnsi="Arial" w:cs="Arial"/>
                <w:color w:val="000000" w:themeColor="text1"/>
                <w:sz w:val="22"/>
                <w:szCs w:val="22"/>
                <w:lang w:eastAsia="es-CL"/>
              </w:rPr>
            </w:pPr>
          </w:p>
        </w:tc>
      </w:tr>
      <w:tr w:rsidR="00374EA8" w:rsidRPr="001A549D" w14:paraId="660ED558" w14:textId="77777777" w:rsidTr="00374CBB">
        <w:tc>
          <w:tcPr>
            <w:tcW w:w="1630" w:type="pct"/>
            <w:gridSpan w:val="2"/>
            <w:shd w:val="clear" w:color="auto" w:fill="F2F2F2" w:themeFill="background1" w:themeFillShade="F2"/>
          </w:tcPr>
          <w:p w14:paraId="0C3C81E9" w14:textId="77777777" w:rsidR="00374EA8" w:rsidRPr="001A549D" w:rsidRDefault="00374EA8" w:rsidP="00374CBB">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Nombre Responsable</w:t>
            </w:r>
          </w:p>
        </w:tc>
        <w:tc>
          <w:tcPr>
            <w:tcW w:w="1285" w:type="pct"/>
            <w:gridSpan w:val="2"/>
            <w:shd w:val="clear" w:color="auto" w:fill="F2F2F2" w:themeFill="background1" w:themeFillShade="F2"/>
          </w:tcPr>
          <w:p w14:paraId="08508A1C" w14:textId="77777777" w:rsidR="00374EA8" w:rsidRPr="001A549D" w:rsidRDefault="00374EA8" w:rsidP="00374CBB">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Contacto</w:t>
            </w:r>
          </w:p>
        </w:tc>
        <w:tc>
          <w:tcPr>
            <w:tcW w:w="2085" w:type="pct"/>
            <w:gridSpan w:val="2"/>
            <w:shd w:val="clear" w:color="auto" w:fill="F2F2F2" w:themeFill="background1" w:themeFillShade="F2"/>
          </w:tcPr>
          <w:p w14:paraId="14CF0C12" w14:textId="77777777" w:rsidR="00374EA8" w:rsidRPr="001A549D" w:rsidRDefault="00374EA8" w:rsidP="00374CBB">
            <w:pPr>
              <w:jc w:val="center"/>
              <w:rPr>
                <w:rFonts w:ascii="Arial" w:hAnsi="Arial" w:cs="Arial"/>
                <w:b/>
                <w:bCs/>
                <w:color w:val="000000" w:themeColor="text1"/>
                <w:sz w:val="22"/>
                <w:szCs w:val="22"/>
              </w:rPr>
            </w:pPr>
            <w:r w:rsidRPr="001A549D">
              <w:rPr>
                <w:rFonts w:ascii="Arial" w:hAnsi="Arial" w:cs="Arial"/>
                <w:b/>
                <w:bCs/>
                <w:color w:val="000000" w:themeColor="text1"/>
                <w:sz w:val="22"/>
                <w:szCs w:val="22"/>
              </w:rPr>
              <w:t>Correo Electrónico</w:t>
            </w:r>
          </w:p>
        </w:tc>
      </w:tr>
      <w:tr w:rsidR="00374EA8" w:rsidRPr="00660B81" w14:paraId="33095D2A" w14:textId="77777777" w:rsidTr="00374CBB">
        <w:trPr>
          <w:trHeight w:val="301"/>
        </w:trPr>
        <w:tc>
          <w:tcPr>
            <w:tcW w:w="1630" w:type="pct"/>
            <w:gridSpan w:val="2"/>
            <w:vAlign w:val="center"/>
          </w:tcPr>
          <w:p w14:paraId="621B83C2" w14:textId="77777777" w:rsidR="00374EA8" w:rsidRPr="00660B81" w:rsidRDefault="00374EA8" w:rsidP="00374CBB">
            <w:pPr>
              <w:jc w:val="center"/>
              <w:rPr>
                <w:rFonts w:ascii="Arial" w:hAnsi="Arial" w:cs="Arial"/>
                <w:color w:val="000000" w:themeColor="text1"/>
                <w:sz w:val="22"/>
                <w:szCs w:val="22"/>
              </w:rPr>
            </w:pPr>
            <w:r w:rsidRPr="00660B81">
              <w:rPr>
                <w:rFonts w:ascii="Arial" w:hAnsi="Arial" w:cs="Arial"/>
                <w:color w:val="000000" w:themeColor="text1"/>
                <w:sz w:val="22"/>
                <w:szCs w:val="22"/>
              </w:rPr>
              <w:t>Nicolás Guaringa Carreño</w:t>
            </w:r>
          </w:p>
        </w:tc>
        <w:tc>
          <w:tcPr>
            <w:tcW w:w="1285" w:type="pct"/>
            <w:gridSpan w:val="2"/>
            <w:vAlign w:val="center"/>
          </w:tcPr>
          <w:p w14:paraId="549A8DCE" w14:textId="77777777" w:rsidR="00374EA8" w:rsidRPr="00660B81" w:rsidRDefault="00374EA8" w:rsidP="00374CBB">
            <w:pPr>
              <w:jc w:val="center"/>
              <w:rPr>
                <w:rFonts w:ascii="Arial" w:hAnsi="Arial" w:cs="Arial"/>
                <w:color w:val="000000" w:themeColor="text1"/>
                <w:sz w:val="22"/>
                <w:szCs w:val="22"/>
              </w:rPr>
            </w:pPr>
            <w:r w:rsidRPr="00660B81">
              <w:rPr>
                <w:rFonts w:ascii="Arial" w:hAnsi="Arial" w:cs="Arial"/>
                <w:color w:val="000000" w:themeColor="text1"/>
                <w:sz w:val="22"/>
                <w:szCs w:val="22"/>
              </w:rPr>
              <w:t>58-2204589</w:t>
            </w:r>
          </w:p>
        </w:tc>
        <w:tc>
          <w:tcPr>
            <w:tcW w:w="2085" w:type="pct"/>
            <w:gridSpan w:val="2"/>
            <w:vAlign w:val="center"/>
          </w:tcPr>
          <w:p w14:paraId="483EF9FE" w14:textId="77777777" w:rsidR="00374EA8" w:rsidRPr="00660B81" w:rsidRDefault="00374EA8" w:rsidP="00374CBB">
            <w:pPr>
              <w:jc w:val="center"/>
              <w:rPr>
                <w:rFonts w:ascii="Arial" w:hAnsi="Arial" w:cs="Arial"/>
                <w:color w:val="000000" w:themeColor="text1"/>
                <w:sz w:val="22"/>
                <w:szCs w:val="22"/>
              </w:rPr>
            </w:pPr>
            <w:hyperlink r:id="rId12" w:history="1">
              <w:r w:rsidRPr="00660B81">
                <w:rPr>
                  <w:rStyle w:val="Hipervnculo"/>
                  <w:rFonts w:ascii="Arial" w:hAnsi="Arial" w:cs="Arial"/>
                  <w:color w:val="000000" w:themeColor="text1"/>
                  <w:sz w:val="22"/>
                  <w:szCs w:val="22"/>
                  <w:u w:val="none"/>
                </w:rPr>
                <w:t>nicolas.guaringa@hjnc.cl</w:t>
              </w:r>
            </w:hyperlink>
          </w:p>
        </w:tc>
      </w:tr>
    </w:tbl>
    <w:p w14:paraId="0947F093" w14:textId="77777777" w:rsidR="00374EA8" w:rsidRPr="001A549D" w:rsidRDefault="00374EA8" w:rsidP="00374EA8">
      <w:pPr>
        <w:autoSpaceDE w:val="0"/>
        <w:autoSpaceDN w:val="0"/>
        <w:adjustRightInd w:val="0"/>
        <w:jc w:val="both"/>
        <w:rPr>
          <w:rFonts w:ascii="Arial" w:hAnsi="Arial" w:cs="Arial"/>
          <w:color w:val="000000" w:themeColor="text1"/>
          <w:sz w:val="22"/>
          <w:szCs w:val="22"/>
        </w:rPr>
      </w:pPr>
    </w:p>
    <w:tbl>
      <w:tblPr>
        <w:tblStyle w:val="Tablaconcuadrcula"/>
        <w:tblW w:w="5001" w:type="pct"/>
        <w:jc w:val="center"/>
        <w:tblLook w:val="04A0" w:firstRow="1" w:lastRow="0" w:firstColumn="1" w:lastColumn="0" w:noHBand="0" w:noVBand="1"/>
      </w:tblPr>
      <w:tblGrid>
        <w:gridCol w:w="562"/>
        <w:gridCol w:w="6522"/>
        <w:gridCol w:w="2880"/>
      </w:tblGrid>
      <w:tr w:rsidR="00374EA8" w:rsidRPr="001A549D" w14:paraId="4AFA5E10" w14:textId="77777777" w:rsidTr="00374CBB">
        <w:trPr>
          <w:trHeight w:val="326"/>
          <w:jc w:val="center"/>
        </w:trPr>
        <w:tc>
          <w:tcPr>
            <w:tcW w:w="282" w:type="pct"/>
            <w:shd w:val="clear" w:color="auto" w:fill="F2F2F2" w:themeFill="background1" w:themeFillShade="F2"/>
            <w:vAlign w:val="center"/>
          </w:tcPr>
          <w:p w14:paraId="27E4E27D"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 xml:space="preserve">I </w:t>
            </w:r>
          </w:p>
        </w:tc>
        <w:tc>
          <w:tcPr>
            <w:tcW w:w="3273" w:type="pct"/>
            <w:shd w:val="clear" w:color="auto" w:fill="F2F2F2" w:themeFill="background1" w:themeFillShade="F2"/>
            <w:vAlign w:val="center"/>
          </w:tcPr>
          <w:p w14:paraId="12D199E6"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Especificación Técnica</w:t>
            </w:r>
          </w:p>
        </w:tc>
        <w:tc>
          <w:tcPr>
            <w:tcW w:w="1445" w:type="pct"/>
            <w:shd w:val="clear" w:color="auto" w:fill="F2F2F2" w:themeFill="background1" w:themeFillShade="F2"/>
            <w:vAlign w:val="center"/>
          </w:tcPr>
          <w:p w14:paraId="0E09C0C8"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Condición de Exigencia</w:t>
            </w:r>
          </w:p>
          <w:p w14:paraId="27358349"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(Evaluable /Excluyente)</w:t>
            </w:r>
          </w:p>
        </w:tc>
      </w:tr>
      <w:tr w:rsidR="00374EA8" w:rsidRPr="001A549D" w14:paraId="69C4E190" w14:textId="77777777" w:rsidTr="00374CBB">
        <w:trPr>
          <w:jc w:val="center"/>
        </w:trPr>
        <w:tc>
          <w:tcPr>
            <w:tcW w:w="282" w:type="pct"/>
            <w:vAlign w:val="center"/>
          </w:tcPr>
          <w:p w14:paraId="01F75DCA"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1</w:t>
            </w:r>
          </w:p>
        </w:tc>
        <w:tc>
          <w:tcPr>
            <w:tcW w:w="3273" w:type="pct"/>
            <w:vAlign w:val="bottom"/>
          </w:tcPr>
          <w:p w14:paraId="09D5B6EC" w14:textId="77777777" w:rsidR="00374EA8" w:rsidRPr="001A549D" w:rsidRDefault="00374EA8" w:rsidP="00374CBB">
            <w:pPr>
              <w:jc w:val="both"/>
              <w:rPr>
                <w:rFonts w:ascii="Arial" w:hAnsi="Arial" w:cs="Arial"/>
                <w:color w:val="000000" w:themeColor="text1"/>
                <w:sz w:val="22"/>
                <w:szCs w:val="22"/>
              </w:rPr>
            </w:pPr>
            <w:r>
              <w:rPr>
                <w:rFonts w:ascii="Arial" w:hAnsi="Arial" w:cs="Arial"/>
                <w:color w:val="000000" w:themeColor="text1"/>
                <w:sz w:val="22"/>
                <w:szCs w:val="22"/>
                <w:shd w:val="clear" w:color="auto" w:fill="FFFFFF"/>
              </w:rPr>
              <w:t xml:space="preserve">Tipo: Comedor </w:t>
            </w:r>
          </w:p>
        </w:tc>
        <w:tc>
          <w:tcPr>
            <w:tcW w:w="1445" w:type="pct"/>
            <w:vAlign w:val="center"/>
          </w:tcPr>
          <w:p w14:paraId="66D7397A" w14:textId="77777777" w:rsidR="00374EA8" w:rsidRPr="001A549D" w:rsidRDefault="00374EA8" w:rsidP="00374CBB">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374EA8" w:rsidRPr="001A549D" w14:paraId="457DAD77" w14:textId="77777777" w:rsidTr="00374CBB">
        <w:trPr>
          <w:jc w:val="center"/>
        </w:trPr>
        <w:tc>
          <w:tcPr>
            <w:tcW w:w="282" w:type="pct"/>
            <w:vAlign w:val="center"/>
          </w:tcPr>
          <w:p w14:paraId="410E4394"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2</w:t>
            </w:r>
          </w:p>
        </w:tc>
        <w:tc>
          <w:tcPr>
            <w:tcW w:w="3273" w:type="pct"/>
            <w:vAlign w:val="bottom"/>
          </w:tcPr>
          <w:p w14:paraId="5B435EAE" w14:textId="77777777" w:rsidR="00374EA8" w:rsidRPr="001A549D" w:rsidRDefault="00374EA8" w:rsidP="00374CBB">
            <w:pPr>
              <w:jc w:val="both"/>
              <w:rPr>
                <w:rStyle w:val="A3"/>
                <w:rFonts w:ascii="Arial" w:hAnsi="Arial" w:cs="Arial"/>
                <w:color w:val="000000" w:themeColor="text1"/>
              </w:rPr>
            </w:pPr>
            <w:r>
              <w:rPr>
                <w:rFonts w:ascii="Arial" w:hAnsi="Arial" w:cs="Arial"/>
                <w:color w:val="000000" w:themeColor="text1"/>
                <w:sz w:val="22"/>
                <w:szCs w:val="22"/>
                <w:shd w:val="clear" w:color="auto" w:fill="FFFFFF"/>
              </w:rPr>
              <w:t>Material: Estructura metálica / madera</w:t>
            </w:r>
          </w:p>
        </w:tc>
        <w:tc>
          <w:tcPr>
            <w:tcW w:w="1445" w:type="pct"/>
            <w:vAlign w:val="center"/>
          </w:tcPr>
          <w:p w14:paraId="429411DA" w14:textId="77777777" w:rsidR="00374EA8" w:rsidRPr="001A549D" w:rsidRDefault="00374EA8" w:rsidP="00374CBB">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374EA8" w:rsidRPr="001A549D" w14:paraId="77E10126" w14:textId="77777777" w:rsidTr="00374CBB">
        <w:trPr>
          <w:jc w:val="center"/>
        </w:trPr>
        <w:tc>
          <w:tcPr>
            <w:tcW w:w="282" w:type="pct"/>
            <w:vAlign w:val="center"/>
          </w:tcPr>
          <w:p w14:paraId="01747CD6"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3</w:t>
            </w:r>
          </w:p>
        </w:tc>
        <w:tc>
          <w:tcPr>
            <w:tcW w:w="3273" w:type="pct"/>
            <w:vAlign w:val="bottom"/>
          </w:tcPr>
          <w:p w14:paraId="6CE5BF9B" w14:textId="1C1C953E" w:rsidR="00374EA8" w:rsidRPr="001A549D" w:rsidRDefault="00374EA8" w:rsidP="00374CBB">
            <w:pPr>
              <w:jc w:val="both"/>
              <w:rPr>
                <w:rFonts w:ascii="Arial" w:hAnsi="Arial" w:cs="Arial"/>
                <w:color w:val="000000" w:themeColor="text1"/>
                <w:sz w:val="22"/>
                <w:szCs w:val="22"/>
              </w:rPr>
            </w:pPr>
            <w:r>
              <w:rPr>
                <w:rFonts w:ascii="Arial" w:hAnsi="Arial" w:cs="Arial"/>
                <w:color w:val="000000" w:themeColor="text1"/>
                <w:sz w:val="22"/>
                <w:szCs w:val="22"/>
              </w:rPr>
              <w:t>Sillas:</w:t>
            </w:r>
            <w:r w:rsidR="008449CC">
              <w:rPr>
                <w:rFonts w:ascii="Arial" w:hAnsi="Arial" w:cs="Arial"/>
                <w:color w:val="000000" w:themeColor="text1"/>
                <w:sz w:val="22"/>
                <w:szCs w:val="22"/>
              </w:rPr>
              <w:t>6</w:t>
            </w:r>
            <w:r>
              <w:rPr>
                <w:rFonts w:ascii="Arial" w:hAnsi="Arial" w:cs="Arial"/>
                <w:color w:val="000000" w:themeColor="text1"/>
                <w:sz w:val="22"/>
                <w:szCs w:val="22"/>
              </w:rPr>
              <w:t xml:space="preserve"> personas</w:t>
            </w:r>
            <w:r w:rsidR="008449CC">
              <w:rPr>
                <w:rFonts w:ascii="Arial" w:hAnsi="Arial" w:cs="Arial"/>
                <w:color w:val="000000" w:themeColor="text1"/>
                <w:sz w:val="22"/>
                <w:szCs w:val="22"/>
              </w:rPr>
              <w:t xml:space="preserve"> </w:t>
            </w:r>
          </w:p>
        </w:tc>
        <w:tc>
          <w:tcPr>
            <w:tcW w:w="1445" w:type="pct"/>
            <w:vAlign w:val="center"/>
          </w:tcPr>
          <w:p w14:paraId="44F4A169" w14:textId="77777777" w:rsidR="00374EA8" w:rsidRPr="001A549D" w:rsidRDefault="00374EA8" w:rsidP="00374CBB">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374EA8" w:rsidRPr="001A549D" w14:paraId="61AFF89C" w14:textId="77777777" w:rsidTr="00374CBB">
        <w:trPr>
          <w:jc w:val="center"/>
        </w:trPr>
        <w:tc>
          <w:tcPr>
            <w:tcW w:w="282" w:type="pct"/>
            <w:vAlign w:val="center"/>
          </w:tcPr>
          <w:p w14:paraId="0DF5FE00"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4</w:t>
            </w:r>
          </w:p>
        </w:tc>
        <w:tc>
          <w:tcPr>
            <w:tcW w:w="3273" w:type="pct"/>
            <w:vAlign w:val="bottom"/>
          </w:tcPr>
          <w:p w14:paraId="311E0EC2" w14:textId="77777777" w:rsidR="00374EA8" w:rsidRPr="001A549D" w:rsidRDefault="00374EA8" w:rsidP="00374CBB">
            <w:pPr>
              <w:rPr>
                <w:rFonts w:ascii="Arial" w:hAnsi="Arial" w:cs="Arial"/>
                <w:color w:val="000000" w:themeColor="text1"/>
                <w:sz w:val="22"/>
                <w:szCs w:val="22"/>
              </w:rPr>
            </w:pPr>
            <w:r>
              <w:rPr>
                <w:rFonts w:ascii="Arial" w:hAnsi="Arial" w:cs="Arial"/>
                <w:color w:val="000000" w:themeColor="text1"/>
                <w:sz w:val="22"/>
                <w:szCs w:val="22"/>
              </w:rPr>
              <w:t>Calidad: resistente</w:t>
            </w:r>
          </w:p>
        </w:tc>
        <w:tc>
          <w:tcPr>
            <w:tcW w:w="1445" w:type="pct"/>
            <w:vAlign w:val="center"/>
          </w:tcPr>
          <w:p w14:paraId="6928EA43" w14:textId="77777777" w:rsidR="00374EA8" w:rsidRPr="001A549D" w:rsidRDefault="00374EA8" w:rsidP="00374CBB">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r w:rsidR="00374EA8" w:rsidRPr="001A549D" w14:paraId="2DCBE051" w14:textId="77777777" w:rsidTr="00374CBB">
        <w:trPr>
          <w:trHeight w:val="213"/>
          <w:jc w:val="center"/>
        </w:trPr>
        <w:tc>
          <w:tcPr>
            <w:tcW w:w="282" w:type="pct"/>
            <w:shd w:val="clear" w:color="auto" w:fill="F2F2F2" w:themeFill="background1" w:themeFillShade="F2"/>
            <w:vAlign w:val="center"/>
          </w:tcPr>
          <w:p w14:paraId="36E16492"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II</w:t>
            </w:r>
          </w:p>
        </w:tc>
        <w:tc>
          <w:tcPr>
            <w:tcW w:w="3273" w:type="pct"/>
            <w:shd w:val="clear" w:color="auto" w:fill="F2F2F2" w:themeFill="background1" w:themeFillShade="F2"/>
            <w:vAlign w:val="center"/>
          </w:tcPr>
          <w:p w14:paraId="7FDBFE17"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Servicio Post-Venta</w:t>
            </w:r>
          </w:p>
        </w:tc>
        <w:tc>
          <w:tcPr>
            <w:tcW w:w="1445" w:type="pct"/>
            <w:shd w:val="clear" w:color="auto" w:fill="F2F2F2" w:themeFill="background1" w:themeFillShade="F2"/>
            <w:vAlign w:val="center"/>
          </w:tcPr>
          <w:p w14:paraId="35AFBC61"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Condición de Exigencia</w:t>
            </w:r>
          </w:p>
          <w:p w14:paraId="31DAB12D" w14:textId="77777777" w:rsidR="00374EA8" w:rsidRPr="001A549D" w:rsidRDefault="00374EA8" w:rsidP="00374CBB">
            <w:pPr>
              <w:jc w:val="center"/>
              <w:rPr>
                <w:rFonts w:ascii="Arial" w:hAnsi="Arial" w:cs="Arial"/>
                <w:color w:val="000000" w:themeColor="text1"/>
                <w:sz w:val="22"/>
                <w:szCs w:val="22"/>
              </w:rPr>
            </w:pPr>
            <w:r w:rsidRPr="001A549D">
              <w:rPr>
                <w:rFonts w:ascii="Arial" w:hAnsi="Arial" w:cs="Arial"/>
                <w:b/>
                <w:color w:val="000000" w:themeColor="text1"/>
                <w:sz w:val="22"/>
                <w:szCs w:val="22"/>
              </w:rPr>
              <w:t>(Evaluable /Excluyente)</w:t>
            </w:r>
          </w:p>
        </w:tc>
      </w:tr>
      <w:tr w:rsidR="00374EA8" w:rsidRPr="001A549D" w14:paraId="1C2A175E" w14:textId="77777777" w:rsidTr="00374CBB">
        <w:trPr>
          <w:jc w:val="center"/>
        </w:trPr>
        <w:tc>
          <w:tcPr>
            <w:tcW w:w="282" w:type="pct"/>
            <w:vAlign w:val="center"/>
          </w:tcPr>
          <w:p w14:paraId="01695C85" w14:textId="77777777" w:rsidR="00374EA8" w:rsidRPr="001A549D" w:rsidRDefault="00374EA8" w:rsidP="00374CBB">
            <w:pPr>
              <w:jc w:val="center"/>
              <w:rPr>
                <w:rFonts w:ascii="Arial" w:hAnsi="Arial" w:cs="Arial"/>
                <w:b/>
                <w:color w:val="000000" w:themeColor="text1"/>
                <w:sz w:val="22"/>
                <w:szCs w:val="22"/>
              </w:rPr>
            </w:pPr>
            <w:r w:rsidRPr="001A549D">
              <w:rPr>
                <w:rFonts w:ascii="Arial" w:hAnsi="Arial" w:cs="Arial"/>
                <w:b/>
                <w:color w:val="000000" w:themeColor="text1"/>
                <w:sz w:val="22"/>
                <w:szCs w:val="22"/>
              </w:rPr>
              <w:t>1</w:t>
            </w:r>
          </w:p>
        </w:tc>
        <w:tc>
          <w:tcPr>
            <w:tcW w:w="3273" w:type="pct"/>
            <w:vAlign w:val="center"/>
          </w:tcPr>
          <w:p w14:paraId="420F0CAB" w14:textId="77777777" w:rsidR="00374EA8" w:rsidRPr="001A549D" w:rsidRDefault="00374EA8" w:rsidP="00374CBB">
            <w:pPr>
              <w:rPr>
                <w:rFonts w:ascii="Arial" w:hAnsi="Arial" w:cs="Arial"/>
                <w:color w:val="000000" w:themeColor="text1"/>
                <w:sz w:val="22"/>
                <w:szCs w:val="22"/>
              </w:rPr>
            </w:pPr>
            <w:r w:rsidRPr="001A549D">
              <w:rPr>
                <w:rFonts w:ascii="Arial" w:hAnsi="Arial" w:cs="Arial"/>
                <w:color w:val="000000" w:themeColor="text1"/>
                <w:sz w:val="22"/>
                <w:szCs w:val="22"/>
              </w:rPr>
              <w:t>Garantía de</w:t>
            </w:r>
            <w:r>
              <w:rPr>
                <w:rFonts w:ascii="Arial" w:hAnsi="Arial" w:cs="Arial"/>
                <w:color w:val="000000" w:themeColor="text1"/>
                <w:sz w:val="22"/>
                <w:szCs w:val="22"/>
              </w:rPr>
              <w:t xml:space="preserve"> al menos </w:t>
            </w:r>
            <w:r w:rsidRPr="001A549D">
              <w:rPr>
                <w:rFonts w:ascii="Arial" w:hAnsi="Arial" w:cs="Arial"/>
                <w:color w:val="000000" w:themeColor="text1"/>
                <w:sz w:val="22"/>
                <w:szCs w:val="22"/>
              </w:rPr>
              <w:t>6 meses</w:t>
            </w:r>
          </w:p>
        </w:tc>
        <w:tc>
          <w:tcPr>
            <w:tcW w:w="1445" w:type="pct"/>
            <w:vAlign w:val="center"/>
          </w:tcPr>
          <w:p w14:paraId="5665D85C" w14:textId="77777777" w:rsidR="00374EA8" w:rsidRPr="001A549D" w:rsidRDefault="00374EA8" w:rsidP="00374CBB">
            <w:pPr>
              <w:jc w:val="center"/>
              <w:rPr>
                <w:rFonts w:ascii="Arial" w:hAnsi="Arial" w:cs="Arial"/>
                <w:color w:val="000000" w:themeColor="text1"/>
                <w:sz w:val="22"/>
                <w:szCs w:val="22"/>
              </w:rPr>
            </w:pPr>
            <w:r w:rsidRPr="001A549D">
              <w:rPr>
                <w:rFonts w:ascii="Arial" w:hAnsi="Arial" w:cs="Arial"/>
                <w:color w:val="000000" w:themeColor="text1"/>
                <w:sz w:val="22"/>
                <w:szCs w:val="22"/>
              </w:rPr>
              <w:t>Excluyente</w:t>
            </w:r>
          </w:p>
        </w:tc>
      </w:tr>
    </w:tbl>
    <w:p w14:paraId="457E8AE3" w14:textId="77777777" w:rsidR="00374EA8" w:rsidRDefault="00374EA8" w:rsidP="00C5175E">
      <w:pPr>
        <w:autoSpaceDE w:val="0"/>
        <w:autoSpaceDN w:val="0"/>
        <w:adjustRightInd w:val="0"/>
        <w:jc w:val="both"/>
        <w:rPr>
          <w:rFonts w:ascii="Arial" w:hAnsi="Arial" w:cs="Arial"/>
          <w:color w:val="000000" w:themeColor="text1"/>
          <w:sz w:val="22"/>
          <w:szCs w:val="22"/>
        </w:rPr>
      </w:pPr>
    </w:p>
    <w:p w14:paraId="60BFF3FB" w14:textId="77777777" w:rsidR="00374EA8" w:rsidRDefault="00374EA8" w:rsidP="00C5175E">
      <w:pPr>
        <w:autoSpaceDE w:val="0"/>
        <w:autoSpaceDN w:val="0"/>
        <w:adjustRightInd w:val="0"/>
        <w:jc w:val="both"/>
        <w:rPr>
          <w:rFonts w:ascii="Arial" w:hAnsi="Arial" w:cs="Arial"/>
          <w:color w:val="000000" w:themeColor="text1"/>
          <w:sz w:val="22"/>
          <w:szCs w:val="22"/>
        </w:rPr>
      </w:pPr>
    </w:p>
    <w:p w14:paraId="74C91412" w14:textId="77777777" w:rsidR="006B5580" w:rsidRDefault="006B5580" w:rsidP="00C5175E">
      <w:pPr>
        <w:autoSpaceDE w:val="0"/>
        <w:autoSpaceDN w:val="0"/>
        <w:adjustRightInd w:val="0"/>
        <w:jc w:val="both"/>
        <w:rPr>
          <w:rFonts w:ascii="Arial" w:hAnsi="Arial" w:cs="Arial"/>
          <w:color w:val="000000" w:themeColor="text1"/>
          <w:sz w:val="22"/>
          <w:szCs w:val="22"/>
        </w:rPr>
      </w:pPr>
    </w:p>
    <w:p w14:paraId="53782504" w14:textId="77777777" w:rsidR="006B5580" w:rsidRDefault="006B5580" w:rsidP="00C5175E">
      <w:pPr>
        <w:autoSpaceDE w:val="0"/>
        <w:autoSpaceDN w:val="0"/>
        <w:adjustRightInd w:val="0"/>
        <w:jc w:val="both"/>
        <w:rPr>
          <w:rFonts w:ascii="Arial" w:hAnsi="Arial" w:cs="Arial"/>
          <w:color w:val="000000" w:themeColor="text1"/>
          <w:sz w:val="22"/>
          <w:szCs w:val="22"/>
        </w:rPr>
      </w:pPr>
    </w:p>
    <w:p w14:paraId="3900B356" w14:textId="77777777" w:rsidR="006B5580" w:rsidRDefault="006B5580" w:rsidP="00C5175E">
      <w:pPr>
        <w:autoSpaceDE w:val="0"/>
        <w:autoSpaceDN w:val="0"/>
        <w:adjustRightInd w:val="0"/>
        <w:jc w:val="both"/>
        <w:rPr>
          <w:rFonts w:ascii="Arial" w:hAnsi="Arial" w:cs="Arial"/>
          <w:color w:val="000000" w:themeColor="text1"/>
          <w:sz w:val="22"/>
          <w:szCs w:val="22"/>
        </w:rPr>
      </w:pPr>
    </w:p>
    <w:p w14:paraId="69B3AE64" w14:textId="77777777" w:rsidR="006B5580" w:rsidRPr="001A549D" w:rsidRDefault="006B5580" w:rsidP="00C5175E">
      <w:pPr>
        <w:autoSpaceDE w:val="0"/>
        <w:autoSpaceDN w:val="0"/>
        <w:adjustRightInd w:val="0"/>
        <w:jc w:val="both"/>
        <w:rPr>
          <w:rFonts w:ascii="Arial" w:hAnsi="Arial" w:cs="Arial"/>
          <w:color w:val="000000" w:themeColor="text1"/>
          <w:sz w:val="22"/>
          <w:szCs w:val="22"/>
        </w:rPr>
      </w:pPr>
    </w:p>
    <w:p w14:paraId="74A1524C" w14:textId="7ECA0F5E" w:rsidR="00C5175E" w:rsidRPr="001A549D" w:rsidRDefault="00C5175E" w:rsidP="00C5175E">
      <w:pPr>
        <w:keepNext/>
        <w:tabs>
          <w:tab w:val="center" w:pos="4787"/>
          <w:tab w:val="left" w:pos="5040"/>
        </w:tabs>
        <w:suppressAutoHyphens/>
        <w:jc w:val="both"/>
        <w:outlineLvl w:val="0"/>
        <w:rPr>
          <w:rFonts w:ascii="Arial" w:eastAsia="Calibri" w:hAnsi="Arial" w:cs="Arial"/>
          <w:b/>
          <w:bCs/>
          <w:color w:val="000000" w:themeColor="text1"/>
          <w:sz w:val="22"/>
          <w:szCs w:val="22"/>
          <w:u w:val="single"/>
          <w:lang w:eastAsia="x-none"/>
        </w:rPr>
      </w:pPr>
      <w:r w:rsidRPr="001A549D">
        <w:rPr>
          <w:rFonts w:ascii="Arial" w:eastAsia="Calibri" w:hAnsi="Arial" w:cs="Arial"/>
          <w:b/>
          <w:bCs/>
          <w:color w:val="000000" w:themeColor="text1"/>
          <w:sz w:val="22"/>
          <w:szCs w:val="22"/>
          <w:u w:val="single"/>
          <w:lang w:eastAsia="x-none"/>
        </w:rPr>
        <w:t>MULTAS ASOCIADAS</w:t>
      </w:r>
    </w:p>
    <w:p w14:paraId="6BDF1336" w14:textId="77777777" w:rsidR="00C5175E" w:rsidRPr="001A549D" w:rsidRDefault="00C5175E" w:rsidP="00C5175E">
      <w:pPr>
        <w:jc w:val="both"/>
        <w:rPr>
          <w:rFonts w:ascii="Arial" w:eastAsia="Calibri" w:hAnsi="Arial" w:cs="Arial"/>
          <w:b/>
          <w:color w:val="000000" w:themeColor="text1"/>
          <w:sz w:val="22"/>
          <w:szCs w:val="22"/>
          <w:lang w:val="es-MX"/>
        </w:rPr>
      </w:pPr>
    </w:p>
    <w:p w14:paraId="67F0E425" w14:textId="10718A42" w:rsidR="00C5175E" w:rsidRPr="001A549D" w:rsidRDefault="00C5175E" w:rsidP="00C5175E">
      <w:pPr>
        <w:adjustRightInd w:val="0"/>
        <w:jc w:val="both"/>
        <w:rPr>
          <w:rFonts w:ascii="Arial" w:hAnsi="Arial" w:cs="Arial"/>
          <w:color w:val="000000" w:themeColor="text1"/>
          <w:sz w:val="22"/>
          <w:szCs w:val="22"/>
        </w:rPr>
      </w:pPr>
      <w:r w:rsidRPr="001A549D">
        <w:rPr>
          <w:rFonts w:ascii="Arial" w:hAnsi="Arial" w:cs="Arial"/>
          <w:color w:val="000000" w:themeColor="text1"/>
          <w:sz w:val="22"/>
          <w:szCs w:val="22"/>
        </w:rPr>
        <w:t xml:space="preserve">El proveedor adjudicado deberá pagar multas por el o los atrasos en que incurra en la entrega de los productos de conformidad con las presentes bases. Para la evaluación de este criterio se considerará como Plazo de Entrega, el que se indica en la </w:t>
      </w:r>
      <w:r w:rsidRPr="001A549D">
        <w:rPr>
          <w:rFonts w:ascii="Arial" w:hAnsi="Arial" w:cs="Arial"/>
          <w:b/>
          <w:bCs/>
          <w:color w:val="000000" w:themeColor="text1"/>
          <w:sz w:val="22"/>
          <w:szCs w:val="22"/>
        </w:rPr>
        <w:t>descripción de la oferta</w:t>
      </w:r>
      <w:r w:rsidRPr="001A549D">
        <w:rPr>
          <w:rFonts w:ascii="Arial" w:hAnsi="Arial" w:cs="Arial"/>
          <w:color w:val="000000" w:themeColor="text1"/>
          <w:sz w:val="22"/>
          <w:szCs w:val="22"/>
        </w:rPr>
        <w:t>.</w:t>
      </w:r>
    </w:p>
    <w:p w14:paraId="1F6D3E14" w14:textId="77777777" w:rsidR="00C5175E" w:rsidRPr="001A549D" w:rsidRDefault="00C5175E" w:rsidP="00C5175E">
      <w:pPr>
        <w:adjustRightInd w:val="0"/>
        <w:jc w:val="both"/>
        <w:rPr>
          <w:rFonts w:ascii="Arial" w:hAnsi="Arial" w:cs="Arial"/>
          <w:color w:val="000000" w:themeColor="text1"/>
          <w:sz w:val="22"/>
          <w:szCs w:val="22"/>
          <w:highlight w:val="yellow"/>
        </w:rPr>
      </w:pPr>
    </w:p>
    <w:p w14:paraId="3CF3488D" w14:textId="245E2FE4" w:rsidR="00C5175E" w:rsidRPr="001A549D" w:rsidRDefault="00C5175E" w:rsidP="00C5175E">
      <w:pPr>
        <w:adjustRightInd w:val="0"/>
        <w:jc w:val="both"/>
        <w:rPr>
          <w:rFonts w:ascii="Arial" w:hAnsi="Arial" w:cs="Arial"/>
          <w:b/>
          <w:color w:val="000000" w:themeColor="text1"/>
          <w:sz w:val="22"/>
          <w:szCs w:val="22"/>
        </w:rPr>
      </w:pPr>
      <w:r w:rsidRPr="001A549D">
        <w:rPr>
          <w:rFonts w:ascii="Arial" w:hAnsi="Arial" w:cs="Arial"/>
          <w:b/>
          <w:color w:val="000000" w:themeColor="text1"/>
          <w:sz w:val="22"/>
          <w:szCs w:val="22"/>
        </w:rPr>
        <w:t>Multa por atraso de entrega</w:t>
      </w:r>
    </w:p>
    <w:p w14:paraId="7C0B96AB" w14:textId="13F50EB8" w:rsidR="00C5175E" w:rsidRPr="001A549D" w:rsidRDefault="00C5175E" w:rsidP="00C5175E">
      <w:pPr>
        <w:adjustRightInd w:val="0"/>
        <w:jc w:val="both"/>
        <w:rPr>
          <w:rFonts w:ascii="Arial" w:hAnsi="Arial" w:cs="Arial"/>
          <w:color w:val="000000" w:themeColor="text1"/>
          <w:sz w:val="22"/>
          <w:szCs w:val="22"/>
        </w:rPr>
      </w:pPr>
      <w:r w:rsidRPr="001A549D">
        <w:rPr>
          <w:rFonts w:ascii="Arial" w:hAnsi="Arial" w:cs="Arial"/>
          <w:color w:val="000000" w:themeColor="text1"/>
          <w:sz w:val="22"/>
          <w:szCs w:val="22"/>
        </w:rPr>
        <w:t xml:space="preserve">Las multas por atraso en la entrega de los bienes </w:t>
      </w:r>
      <w:r w:rsidR="00AF0C49" w:rsidRPr="001A549D">
        <w:rPr>
          <w:rFonts w:ascii="Arial" w:hAnsi="Arial" w:cs="Arial"/>
          <w:color w:val="000000" w:themeColor="text1"/>
          <w:sz w:val="22"/>
          <w:szCs w:val="22"/>
        </w:rPr>
        <w:t xml:space="preserve">ofertados </w:t>
      </w:r>
      <w:r w:rsidRPr="001A549D">
        <w:rPr>
          <w:rFonts w:ascii="Arial" w:hAnsi="Arial" w:cs="Arial"/>
          <w:color w:val="000000" w:themeColor="text1"/>
          <w:sz w:val="22"/>
          <w:szCs w:val="22"/>
        </w:rPr>
        <w:t xml:space="preserve">se aplicarán por cada día corrido que transcurra desde el día siguiente al último día de plazo para entregar los productos y se calcularán como un </w:t>
      </w:r>
      <w:r w:rsidR="00AF0C49" w:rsidRPr="001A549D">
        <w:rPr>
          <w:rFonts w:ascii="Arial" w:hAnsi="Arial" w:cs="Arial"/>
          <w:color w:val="000000" w:themeColor="text1"/>
          <w:sz w:val="22"/>
          <w:szCs w:val="22"/>
        </w:rPr>
        <w:t>5</w:t>
      </w:r>
      <w:r w:rsidRPr="001A549D">
        <w:rPr>
          <w:rFonts w:ascii="Arial" w:hAnsi="Arial" w:cs="Arial"/>
          <w:color w:val="000000" w:themeColor="text1"/>
          <w:sz w:val="22"/>
          <w:szCs w:val="22"/>
        </w:rPr>
        <w:t>% del valor total (IVA incluido) de los bienes entregados con atraso, con un tope máximo de 10 días hábiles</w:t>
      </w:r>
      <w:r w:rsidR="00AF0C49" w:rsidRPr="001A549D">
        <w:rPr>
          <w:rFonts w:ascii="Arial" w:hAnsi="Arial" w:cs="Arial"/>
          <w:color w:val="000000" w:themeColor="text1"/>
          <w:sz w:val="22"/>
          <w:szCs w:val="22"/>
        </w:rPr>
        <w:t>, p</w:t>
      </w:r>
      <w:r w:rsidRPr="001A549D">
        <w:rPr>
          <w:rFonts w:ascii="Arial" w:hAnsi="Arial" w:cs="Arial"/>
          <w:color w:val="000000" w:themeColor="text1"/>
          <w:sz w:val="22"/>
          <w:szCs w:val="22"/>
        </w:rPr>
        <w:t>or lo tanto, las multas por atraso en la entrega de productos se aplicarán de acuerdo con la siguiente fórmula:</w:t>
      </w:r>
    </w:p>
    <w:p w14:paraId="07ED2CA3" w14:textId="77777777" w:rsidR="00AF0C49" w:rsidRPr="001A549D" w:rsidRDefault="00AF0C49" w:rsidP="00C5175E">
      <w:pPr>
        <w:adjustRightInd w:val="0"/>
        <w:jc w:val="both"/>
        <w:rPr>
          <w:rFonts w:ascii="Arial" w:hAnsi="Arial" w:cs="Arial"/>
          <w:color w:val="000000" w:themeColor="text1"/>
          <w:sz w:val="22"/>
          <w:szCs w:val="22"/>
        </w:rPr>
      </w:pPr>
    </w:p>
    <w:p w14:paraId="127E5378" w14:textId="17461808" w:rsidR="00C5175E" w:rsidRPr="001A549D" w:rsidRDefault="00C5175E" w:rsidP="00C5175E">
      <w:pPr>
        <w:adjustRightInd w:val="0"/>
        <w:jc w:val="both"/>
        <w:rPr>
          <w:rFonts w:ascii="Arial" w:hAnsi="Arial" w:cs="Arial"/>
          <w:color w:val="000000" w:themeColor="text1"/>
          <w:sz w:val="22"/>
          <w:szCs w:val="22"/>
        </w:rPr>
      </w:pPr>
      <w:r w:rsidRPr="001A549D">
        <w:rPr>
          <w:rFonts w:ascii="Arial" w:hAnsi="Arial" w:cs="Arial"/>
          <w:color w:val="000000" w:themeColor="text1"/>
          <w:sz w:val="22"/>
          <w:szCs w:val="22"/>
        </w:rPr>
        <w:t xml:space="preserve">Monto de la multa = días corridos administrativos de atraso en la entrega </w:t>
      </w:r>
      <w:r w:rsidR="00AF0C49" w:rsidRPr="001A549D">
        <w:rPr>
          <w:rFonts w:ascii="Arial" w:hAnsi="Arial" w:cs="Arial"/>
          <w:color w:val="000000" w:themeColor="text1"/>
          <w:sz w:val="22"/>
          <w:szCs w:val="22"/>
        </w:rPr>
        <w:t xml:space="preserve">x </w:t>
      </w:r>
      <w:r w:rsidRPr="001A549D">
        <w:rPr>
          <w:rFonts w:ascii="Arial" w:hAnsi="Arial" w:cs="Arial"/>
          <w:color w:val="000000" w:themeColor="text1"/>
          <w:sz w:val="22"/>
          <w:szCs w:val="22"/>
        </w:rPr>
        <w:t>valor de los bienes entregados con atraso (incluido los impuestos) * 0,0</w:t>
      </w:r>
      <w:r w:rsidR="00AF0C49" w:rsidRPr="001A549D">
        <w:rPr>
          <w:rFonts w:ascii="Arial" w:hAnsi="Arial" w:cs="Arial"/>
          <w:color w:val="000000" w:themeColor="text1"/>
          <w:sz w:val="22"/>
          <w:szCs w:val="22"/>
        </w:rPr>
        <w:t>5</w:t>
      </w:r>
      <w:r w:rsidRPr="001A549D">
        <w:rPr>
          <w:rFonts w:ascii="Arial" w:hAnsi="Arial" w:cs="Arial"/>
          <w:color w:val="000000" w:themeColor="text1"/>
          <w:sz w:val="22"/>
          <w:szCs w:val="22"/>
        </w:rPr>
        <w:t>.</w:t>
      </w:r>
    </w:p>
    <w:p w14:paraId="7C26AB8C" w14:textId="77777777" w:rsidR="009A4094" w:rsidRPr="001A549D" w:rsidRDefault="009A4094" w:rsidP="00C5175E">
      <w:pPr>
        <w:adjustRightInd w:val="0"/>
        <w:jc w:val="both"/>
        <w:rPr>
          <w:rFonts w:ascii="Arial" w:hAnsi="Arial" w:cs="Arial"/>
          <w:color w:val="000000" w:themeColor="text1"/>
          <w:sz w:val="22"/>
          <w:szCs w:val="22"/>
        </w:rPr>
      </w:pPr>
    </w:p>
    <w:p w14:paraId="14051E6F" w14:textId="0661F058" w:rsidR="00C5175E" w:rsidRPr="001A549D" w:rsidRDefault="00C5175E" w:rsidP="00C5175E">
      <w:pPr>
        <w:adjustRightInd w:val="0"/>
        <w:jc w:val="both"/>
        <w:rPr>
          <w:rFonts w:ascii="Arial" w:hAnsi="Arial" w:cs="Arial"/>
          <w:color w:val="000000" w:themeColor="text1"/>
          <w:sz w:val="22"/>
          <w:szCs w:val="22"/>
        </w:rPr>
      </w:pPr>
      <w:r w:rsidRPr="001A549D">
        <w:rPr>
          <w:rFonts w:ascii="Arial" w:hAnsi="Arial" w:cs="Arial"/>
          <w:color w:val="000000" w:themeColor="text1"/>
          <w:sz w:val="22"/>
          <w:szCs w:val="22"/>
        </w:rPr>
        <w:t>Dónde:  0 &lt; días corridos administrativos de atraso en la entrega ≤ 10</w:t>
      </w:r>
    </w:p>
    <w:p w14:paraId="236D49AA" w14:textId="77777777" w:rsidR="00C5175E" w:rsidRPr="001A549D" w:rsidRDefault="00C5175E" w:rsidP="00C5175E">
      <w:pPr>
        <w:adjustRightInd w:val="0"/>
        <w:jc w:val="both"/>
        <w:rPr>
          <w:rFonts w:ascii="Arial" w:hAnsi="Arial" w:cs="Arial"/>
          <w:color w:val="000000" w:themeColor="text1"/>
          <w:sz w:val="22"/>
          <w:szCs w:val="22"/>
        </w:rPr>
      </w:pPr>
    </w:p>
    <w:p w14:paraId="32AFC138" w14:textId="0B5DB10E" w:rsidR="00C5175E" w:rsidRPr="001A549D" w:rsidRDefault="00C5175E" w:rsidP="00C5175E">
      <w:pPr>
        <w:adjustRightInd w:val="0"/>
        <w:jc w:val="both"/>
        <w:rPr>
          <w:rFonts w:ascii="Arial" w:hAnsi="Arial" w:cs="Arial"/>
          <w:b/>
          <w:color w:val="000000" w:themeColor="text1"/>
          <w:sz w:val="22"/>
          <w:szCs w:val="22"/>
        </w:rPr>
      </w:pPr>
      <w:r w:rsidRPr="001A549D">
        <w:rPr>
          <w:rFonts w:ascii="Arial" w:hAnsi="Arial" w:cs="Arial"/>
          <w:b/>
          <w:color w:val="000000" w:themeColor="text1"/>
          <w:sz w:val="22"/>
          <w:szCs w:val="22"/>
        </w:rPr>
        <w:t>Multa por productos sin stock para despacho</w:t>
      </w:r>
    </w:p>
    <w:p w14:paraId="2624841E" w14:textId="77777777" w:rsidR="00C5175E" w:rsidRPr="001A549D" w:rsidRDefault="00C5175E" w:rsidP="00C5175E">
      <w:pPr>
        <w:adjustRightInd w:val="0"/>
        <w:jc w:val="both"/>
        <w:rPr>
          <w:rFonts w:ascii="Arial" w:hAnsi="Arial" w:cs="Arial"/>
          <w:color w:val="000000" w:themeColor="text1"/>
          <w:sz w:val="22"/>
          <w:szCs w:val="22"/>
        </w:rPr>
      </w:pPr>
      <w:r w:rsidRPr="001A549D">
        <w:rPr>
          <w:rFonts w:ascii="Arial" w:hAnsi="Arial" w:cs="Arial"/>
          <w:color w:val="000000" w:themeColor="text1"/>
          <w:sz w:val="22"/>
          <w:szCs w:val="22"/>
        </w:rPr>
        <w:t>En el caso de que el proveedor informe que no cuenta con stock para el despacho de lo solicitado en la Orden de Compra, se aplicará una multa que se calculará como un 20% del valor de los bienes sin stock (incluido los impuestos) que fueron solicitados en la Orden de Compra. Además, el proveedor deberá informar el plazo dentro del cual podrá cumplir con la entrega.</w:t>
      </w:r>
    </w:p>
    <w:p w14:paraId="65A3377B" w14:textId="77777777" w:rsidR="00C5175E" w:rsidRPr="001A549D" w:rsidRDefault="00C5175E" w:rsidP="00C5175E">
      <w:pPr>
        <w:adjustRightInd w:val="0"/>
        <w:jc w:val="both"/>
        <w:rPr>
          <w:rFonts w:ascii="Arial" w:hAnsi="Arial" w:cs="Arial"/>
          <w:color w:val="000000" w:themeColor="text1"/>
          <w:sz w:val="22"/>
          <w:szCs w:val="22"/>
          <w:highlight w:val="yellow"/>
        </w:rPr>
      </w:pPr>
    </w:p>
    <w:p w14:paraId="41944BD7" w14:textId="3AFC66EA" w:rsidR="00C5175E" w:rsidRPr="001A549D" w:rsidRDefault="00C5175E" w:rsidP="00C5175E">
      <w:pPr>
        <w:adjustRightInd w:val="0"/>
        <w:jc w:val="both"/>
        <w:rPr>
          <w:rFonts w:ascii="Arial" w:hAnsi="Arial" w:cs="Arial"/>
          <w:color w:val="000000" w:themeColor="text1"/>
          <w:sz w:val="22"/>
          <w:szCs w:val="22"/>
        </w:rPr>
      </w:pPr>
      <w:r w:rsidRPr="001A549D">
        <w:rPr>
          <w:rFonts w:ascii="Arial" w:hAnsi="Arial" w:cs="Arial"/>
          <w:color w:val="000000" w:themeColor="text1"/>
          <w:sz w:val="22"/>
          <w:szCs w:val="22"/>
        </w:rPr>
        <w:t>Cuando el cálculo del monto de la respectiva multa resulte un número con decimales, éste se redondeará al número entero más cercano.</w:t>
      </w:r>
    </w:p>
    <w:p w14:paraId="712E4EFE" w14:textId="77777777" w:rsidR="00C5175E" w:rsidRPr="001A549D" w:rsidRDefault="00C5175E" w:rsidP="00C5175E">
      <w:pPr>
        <w:adjustRightInd w:val="0"/>
        <w:jc w:val="both"/>
        <w:rPr>
          <w:rFonts w:ascii="Arial" w:hAnsi="Arial" w:cs="Arial"/>
          <w:color w:val="000000" w:themeColor="text1"/>
          <w:sz w:val="22"/>
          <w:szCs w:val="22"/>
        </w:rPr>
      </w:pPr>
    </w:p>
    <w:p w14:paraId="189968F3" w14:textId="77777777" w:rsidR="00C5175E" w:rsidRPr="001A549D" w:rsidRDefault="00C5175E" w:rsidP="00C5175E">
      <w:pPr>
        <w:adjustRightInd w:val="0"/>
        <w:jc w:val="both"/>
        <w:rPr>
          <w:rFonts w:ascii="Arial" w:hAnsi="Arial" w:cs="Arial"/>
          <w:color w:val="000000" w:themeColor="text1"/>
          <w:sz w:val="22"/>
          <w:szCs w:val="22"/>
        </w:rPr>
      </w:pPr>
      <w:r w:rsidRPr="001A549D">
        <w:rPr>
          <w:rFonts w:ascii="Arial" w:hAnsi="Arial" w:cs="Arial"/>
          <w:color w:val="000000" w:themeColor="text1"/>
          <w:sz w:val="22"/>
          <w:szCs w:val="22"/>
        </w:rPr>
        <w:t>Las multas se aplicarán sin perjuicio del derecho de la entidad licitante de recurrir ante los Tribunales Ordinarios de Justicia, a fin de hacer efectiva la responsabilidad del contratante incumplidor.</w:t>
      </w:r>
    </w:p>
    <w:p w14:paraId="505C03B9" w14:textId="58052BFD" w:rsidR="00C5175E" w:rsidRPr="001A549D" w:rsidRDefault="00C5175E" w:rsidP="00C5175E">
      <w:pPr>
        <w:adjustRightInd w:val="0"/>
        <w:jc w:val="both"/>
        <w:rPr>
          <w:rFonts w:ascii="Arial" w:hAnsi="Arial" w:cs="Arial"/>
          <w:color w:val="000000" w:themeColor="text1"/>
          <w:sz w:val="22"/>
          <w:szCs w:val="22"/>
          <w:highlight w:val="yellow"/>
        </w:rPr>
      </w:pPr>
    </w:p>
    <w:p w14:paraId="560C7262" w14:textId="77777777" w:rsidR="00AF0C49" w:rsidRPr="001A549D" w:rsidRDefault="00C5175E" w:rsidP="00C5175E">
      <w:pPr>
        <w:adjustRightInd w:val="0"/>
        <w:jc w:val="both"/>
        <w:rPr>
          <w:rFonts w:ascii="Arial" w:hAnsi="Arial" w:cs="Arial"/>
          <w:color w:val="000000" w:themeColor="text1"/>
          <w:sz w:val="22"/>
          <w:szCs w:val="22"/>
        </w:rPr>
      </w:pPr>
      <w:r w:rsidRPr="001A549D">
        <w:rPr>
          <w:rFonts w:ascii="Arial" w:hAnsi="Arial" w:cs="Arial"/>
          <w:b/>
          <w:bCs/>
          <w:color w:val="000000" w:themeColor="text1"/>
          <w:sz w:val="22"/>
          <w:szCs w:val="22"/>
        </w:rPr>
        <w:t>Excepciones</w:t>
      </w:r>
    </w:p>
    <w:p w14:paraId="7507BB0D" w14:textId="30EB82FA" w:rsidR="00C5175E" w:rsidRPr="001A549D" w:rsidRDefault="00C5175E" w:rsidP="00C5175E">
      <w:pPr>
        <w:adjustRightInd w:val="0"/>
        <w:jc w:val="both"/>
        <w:rPr>
          <w:rFonts w:ascii="Arial" w:hAnsi="Arial" w:cs="Arial"/>
          <w:color w:val="000000" w:themeColor="text1"/>
          <w:sz w:val="22"/>
          <w:szCs w:val="22"/>
        </w:rPr>
      </w:pPr>
      <w:r w:rsidRPr="001A549D">
        <w:rPr>
          <w:rFonts w:ascii="Arial" w:hAnsi="Arial" w:cs="Arial"/>
          <w:color w:val="000000" w:themeColor="text1"/>
          <w:sz w:val="22"/>
          <w:szCs w:val="22"/>
        </w:rPr>
        <w:t>No obstante, si durante el desarrollo del proceso de adquisición (Orden de Compra) se presentan eventos de fuerza mayor o caso fortuito que impidan al Proveedor dar cumplimiento oportuno o integro a las órdenes de compra emitidas por el Hospital, aquel podrá, dentro de los 5 días hábiles siguientes a su acontecimiento, comunicar por escrito (vía mail) dicha circunstancia al ejecutivo de compra. En dicha comunicación el Proveedor deberá explicar el evento de fuerza mayor o caso fortuito invocado, como este ha provocado el atraso o entorpecimiento e informar el plazo dentro del cual podrá cumplir con la entrega. Corresponderá a la Dirección del Hospital calificar de manera exclusiva si los hechos invocados por el Proveedor configuran caso fortuito o fuerza mayor que exima de la aplicación de multas correspondientes.</w:t>
      </w:r>
    </w:p>
    <w:p w14:paraId="449FE2AD" w14:textId="77777777" w:rsidR="00C5175E" w:rsidRPr="001A549D" w:rsidRDefault="00C5175E" w:rsidP="00C5175E">
      <w:pPr>
        <w:adjustRightInd w:val="0"/>
        <w:jc w:val="both"/>
        <w:rPr>
          <w:rFonts w:ascii="Arial" w:hAnsi="Arial" w:cs="Arial"/>
          <w:color w:val="000000" w:themeColor="text1"/>
          <w:sz w:val="22"/>
          <w:szCs w:val="22"/>
        </w:rPr>
      </w:pPr>
    </w:p>
    <w:p w14:paraId="5D2E509A" w14:textId="77777777" w:rsidR="00F258FF" w:rsidRPr="001A549D" w:rsidRDefault="00C5175E" w:rsidP="00C5175E">
      <w:pPr>
        <w:adjustRightInd w:val="0"/>
        <w:jc w:val="both"/>
        <w:rPr>
          <w:rFonts w:ascii="Arial" w:hAnsi="Arial" w:cs="Arial"/>
          <w:color w:val="000000" w:themeColor="text1"/>
          <w:sz w:val="22"/>
          <w:szCs w:val="22"/>
        </w:rPr>
      </w:pPr>
      <w:r w:rsidRPr="001A549D">
        <w:rPr>
          <w:rFonts w:ascii="Arial" w:hAnsi="Arial" w:cs="Arial"/>
          <w:color w:val="000000" w:themeColor="text1"/>
          <w:sz w:val="22"/>
          <w:szCs w:val="22"/>
        </w:rPr>
        <w:t>Cuando el proveedor cuente con stock suficiente para cumplir con el despacho pendiente, deberá avisar vía mail al ejecutivo de compra, quién solicitará a la contraparte técnica el Visto Bueno para aceptar o rechazar dicho despacho, en el caso de que transcurrida la nueva fecha indicada por el proveedor se incurra en un nuevo incumplimiento, serán consideradas las multas atraso de entrega.</w:t>
      </w:r>
    </w:p>
    <w:p w14:paraId="44C7D18D" w14:textId="774CED08" w:rsidR="00C5175E" w:rsidRPr="001A549D" w:rsidRDefault="00C5175E" w:rsidP="00C5175E">
      <w:pPr>
        <w:adjustRightInd w:val="0"/>
        <w:jc w:val="both"/>
        <w:rPr>
          <w:rFonts w:ascii="Arial" w:hAnsi="Arial" w:cs="Arial"/>
          <w:color w:val="000000" w:themeColor="text1"/>
          <w:sz w:val="22"/>
          <w:szCs w:val="22"/>
        </w:rPr>
      </w:pPr>
      <w:r w:rsidRPr="001A549D">
        <w:rPr>
          <w:rFonts w:ascii="Arial" w:hAnsi="Arial" w:cs="Arial"/>
          <w:color w:val="000000" w:themeColor="text1"/>
          <w:sz w:val="22"/>
          <w:szCs w:val="22"/>
        </w:rPr>
        <w:t xml:space="preserve"> </w:t>
      </w:r>
    </w:p>
    <w:p w14:paraId="77665925" w14:textId="574BA09E" w:rsidR="00C5175E" w:rsidRPr="001A549D" w:rsidRDefault="00C5175E" w:rsidP="00C5175E">
      <w:pPr>
        <w:pStyle w:val="PreformattedText"/>
        <w:jc w:val="both"/>
        <w:rPr>
          <w:rFonts w:ascii="Arial" w:hAnsi="Arial" w:cs="Arial"/>
          <w:b/>
          <w:color w:val="000000" w:themeColor="text1"/>
          <w:sz w:val="22"/>
          <w:szCs w:val="22"/>
        </w:rPr>
      </w:pPr>
      <w:r w:rsidRPr="001A549D">
        <w:rPr>
          <w:rFonts w:ascii="Arial" w:hAnsi="Arial" w:cs="Arial"/>
          <w:b/>
          <w:color w:val="000000" w:themeColor="text1"/>
          <w:sz w:val="22"/>
          <w:szCs w:val="22"/>
        </w:rPr>
        <w:t>Procedimiento Aplicación de Multas</w:t>
      </w:r>
    </w:p>
    <w:p w14:paraId="65FF9DD9" w14:textId="77777777" w:rsidR="00C5175E" w:rsidRPr="001A549D" w:rsidRDefault="00C5175E" w:rsidP="00C5175E">
      <w:pPr>
        <w:autoSpaceDE w:val="0"/>
        <w:autoSpaceDN w:val="0"/>
        <w:adjustRightInd w:val="0"/>
        <w:jc w:val="both"/>
        <w:rPr>
          <w:rFonts w:ascii="Arial" w:eastAsia="AR PL SungtiL GB" w:hAnsi="Arial" w:cs="Arial"/>
          <w:color w:val="000000" w:themeColor="text1"/>
          <w:sz w:val="22"/>
          <w:szCs w:val="22"/>
          <w:lang w:val="es-CL" w:eastAsia="zh-CN" w:bidi="hi-IN"/>
        </w:rPr>
      </w:pPr>
      <w:r w:rsidRPr="001A549D">
        <w:rPr>
          <w:rFonts w:ascii="Arial" w:eastAsia="AR PL SungtiL GB" w:hAnsi="Arial" w:cs="Arial"/>
          <w:color w:val="000000" w:themeColor="text1"/>
          <w:sz w:val="22"/>
          <w:szCs w:val="22"/>
          <w:lang w:val="es-CL" w:eastAsia="zh-CN" w:bidi="hi-IN"/>
        </w:rPr>
        <w:lastRenderedPageBreak/>
        <w:t>Detectada una situación que amerite la aplicación de multas se procederá a solicitar cobro mediante memorándum con antecedentes proporcionados por el Centro de Responsabilidad que figure como Contraparte Técnica (Cualquier otro servicio o unidad que detecte la irregularidad) en la presente licitación, al Centro de Responsabilidad de Abastecimiento, quien remitirá antecedentes a la Subdirección Administrativa, previa revisión y validación de estos antecedentes. La Subdirección Administrativa valida información de acuerdo a antecedentes recibidos y envía al Director del para respectiva revisión y decisión.</w:t>
      </w:r>
    </w:p>
    <w:p w14:paraId="1A576CD8" w14:textId="77777777" w:rsidR="00C5175E" w:rsidRPr="001A549D" w:rsidRDefault="00C5175E" w:rsidP="00C5175E">
      <w:pPr>
        <w:autoSpaceDE w:val="0"/>
        <w:autoSpaceDN w:val="0"/>
        <w:adjustRightInd w:val="0"/>
        <w:jc w:val="both"/>
        <w:rPr>
          <w:rFonts w:ascii="Arial" w:eastAsia="AR PL SungtiL GB" w:hAnsi="Arial" w:cs="Arial"/>
          <w:color w:val="000000" w:themeColor="text1"/>
          <w:sz w:val="22"/>
          <w:szCs w:val="22"/>
          <w:lang w:val="es-CL" w:eastAsia="zh-CN" w:bidi="hi-IN"/>
        </w:rPr>
      </w:pPr>
    </w:p>
    <w:p w14:paraId="26F75A3C" w14:textId="57669729" w:rsidR="00C5175E" w:rsidRPr="001A549D" w:rsidRDefault="00C5175E" w:rsidP="00C5175E">
      <w:pPr>
        <w:autoSpaceDE w:val="0"/>
        <w:autoSpaceDN w:val="0"/>
        <w:adjustRightInd w:val="0"/>
        <w:jc w:val="both"/>
        <w:rPr>
          <w:rFonts w:ascii="Arial" w:eastAsia="AR PL SungtiL GB" w:hAnsi="Arial" w:cs="Arial"/>
          <w:color w:val="000000" w:themeColor="text1"/>
          <w:sz w:val="22"/>
          <w:szCs w:val="22"/>
          <w:lang w:val="es-CL" w:eastAsia="zh-CN" w:bidi="hi-IN"/>
        </w:rPr>
      </w:pPr>
      <w:r w:rsidRPr="001A549D">
        <w:rPr>
          <w:rFonts w:ascii="Arial" w:eastAsia="AR PL SungtiL GB" w:hAnsi="Arial" w:cs="Arial"/>
          <w:color w:val="000000" w:themeColor="text1"/>
          <w:sz w:val="22"/>
          <w:szCs w:val="22"/>
          <w:lang w:val="es-CL" w:eastAsia="zh-CN" w:bidi="hi-IN"/>
        </w:rPr>
        <w:t>En caso que corresponda la aplicación de multa el Hospital notificará al adjudicatario, a través de la notificación por carta certificada o personalmente, indicando la infracción cometida, los hechos que la constituyen y la medida a aplicar.</w:t>
      </w:r>
    </w:p>
    <w:p w14:paraId="5AB69A36" w14:textId="77777777" w:rsidR="00AF0C49" w:rsidRPr="001A549D" w:rsidRDefault="00AF0C49" w:rsidP="00C5175E">
      <w:pPr>
        <w:autoSpaceDE w:val="0"/>
        <w:autoSpaceDN w:val="0"/>
        <w:adjustRightInd w:val="0"/>
        <w:jc w:val="both"/>
        <w:rPr>
          <w:rFonts w:ascii="Arial" w:eastAsia="AR PL SungtiL GB" w:hAnsi="Arial" w:cs="Arial"/>
          <w:color w:val="000000" w:themeColor="text1"/>
          <w:sz w:val="22"/>
          <w:szCs w:val="22"/>
          <w:lang w:val="es-CL" w:eastAsia="zh-CN" w:bidi="hi-IN"/>
        </w:rPr>
      </w:pPr>
    </w:p>
    <w:p w14:paraId="19A72F88" w14:textId="4C00EDFB" w:rsidR="00C5175E" w:rsidRPr="001A549D" w:rsidRDefault="00C5175E" w:rsidP="00C5175E">
      <w:pPr>
        <w:autoSpaceDE w:val="0"/>
        <w:autoSpaceDN w:val="0"/>
        <w:adjustRightInd w:val="0"/>
        <w:jc w:val="both"/>
        <w:rPr>
          <w:rFonts w:ascii="Arial" w:eastAsia="AR PL SungtiL GB" w:hAnsi="Arial" w:cs="Arial"/>
          <w:color w:val="000000" w:themeColor="text1"/>
          <w:sz w:val="22"/>
          <w:szCs w:val="22"/>
          <w:lang w:val="es-CL" w:eastAsia="zh-CN" w:bidi="hi-IN"/>
        </w:rPr>
      </w:pPr>
      <w:r w:rsidRPr="001A549D">
        <w:rPr>
          <w:rFonts w:ascii="Arial" w:eastAsia="AR PL SungtiL GB" w:hAnsi="Arial" w:cs="Arial"/>
          <w:color w:val="000000" w:themeColor="text1"/>
          <w:sz w:val="22"/>
          <w:szCs w:val="22"/>
          <w:lang w:val="es-CL" w:eastAsia="zh-CN" w:bidi="hi-IN"/>
        </w:rPr>
        <w:t xml:space="preserve">A contar de la notificación de la comunicación precedente, el adjudicatario tendrá un plazo de cinco días hábiles, para efectuar sus descargos a través del módulo de gestión de contratos dispuesto en www.mercadopublico.cl, acompañando todos los antecedentes que estime pertinentes. Vencido el plazo sin presentar descargos, la Entidad dictará la respectiva Resolución o Acto Administrativo aplicando la multa que será publicada en el módulo de gestión de contratos dispuesto en www.mercadopublico.cl. Si el adjudicatario hubiese presentado descargo en tiempo y forma, la Entidad tendrá un plazo de hasta diez días hábiles a contar de la recepción de los mismos, para rechazarlos o acogerlos, total o parcialmente, lo que se determinará, mediante resolución o acto administrativo, la cual se notificará al adjudicatario, a través del módulo de gestión de contratos dispuesto en </w:t>
      </w:r>
      <w:hyperlink r:id="rId13" w:history="1">
        <w:r w:rsidRPr="001A549D">
          <w:rPr>
            <w:rStyle w:val="Hipervnculo"/>
            <w:rFonts w:ascii="Arial" w:eastAsia="AR PL SungtiL GB" w:hAnsi="Arial" w:cs="Arial"/>
            <w:color w:val="000000" w:themeColor="text1"/>
            <w:sz w:val="22"/>
            <w:szCs w:val="22"/>
            <w:lang w:val="es-CL" w:eastAsia="zh-CN" w:bidi="hi-IN"/>
          </w:rPr>
          <w:t>www.mercadopublico.cl</w:t>
        </w:r>
      </w:hyperlink>
    </w:p>
    <w:p w14:paraId="001EA3D7" w14:textId="77777777" w:rsidR="009A4094" w:rsidRPr="001A549D" w:rsidRDefault="009A4094" w:rsidP="00C5175E">
      <w:pPr>
        <w:autoSpaceDE w:val="0"/>
        <w:autoSpaceDN w:val="0"/>
        <w:adjustRightInd w:val="0"/>
        <w:jc w:val="both"/>
        <w:rPr>
          <w:rFonts w:ascii="Arial" w:eastAsia="AR PL SungtiL GB" w:hAnsi="Arial" w:cs="Arial"/>
          <w:color w:val="000000" w:themeColor="text1"/>
          <w:sz w:val="22"/>
          <w:szCs w:val="22"/>
          <w:lang w:val="es-CL" w:eastAsia="zh-CN" w:bidi="hi-IN"/>
        </w:rPr>
      </w:pPr>
    </w:p>
    <w:p w14:paraId="16E427A8" w14:textId="5F3E76B0" w:rsidR="00C5175E" w:rsidRPr="001A549D" w:rsidRDefault="00C5175E" w:rsidP="00C5175E">
      <w:pPr>
        <w:autoSpaceDE w:val="0"/>
        <w:autoSpaceDN w:val="0"/>
        <w:adjustRightInd w:val="0"/>
        <w:jc w:val="both"/>
        <w:rPr>
          <w:rFonts w:ascii="Arial" w:eastAsia="AR PL SungtiL GB" w:hAnsi="Arial" w:cs="Arial"/>
          <w:color w:val="000000" w:themeColor="text1"/>
          <w:sz w:val="22"/>
          <w:szCs w:val="22"/>
          <w:lang w:val="es-CL" w:eastAsia="zh-CN" w:bidi="hi-IN"/>
        </w:rPr>
      </w:pPr>
      <w:r w:rsidRPr="001A549D">
        <w:rPr>
          <w:rFonts w:ascii="Arial" w:eastAsia="AR PL SungtiL GB" w:hAnsi="Arial" w:cs="Arial"/>
          <w:color w:val="000000" w:themeColor="text1"/>
          <w:sz w:val="22"/>
          <w:szCs w:val="22"/>
          <w:lang w:val="es-CL" w:eastAsia="zh-CN" w:bidi="hi-IN"/>
        </w:rPr>
        <w:t>Desde la notificación de dicha resolución el proveedor contará con el plazo de  cinco días para presentar Recurso de reposición, si lo estimare conveniente, acorde el artículo 59 de la Ley N.º 19.880 que establece “El recurso de reposición se interpondrá dentro del plazo de cinco días ante el mismo órgano que dictó el acto que se impugna”.</w:t>
      </w:r>
    </w:p>
    <w:p w14:paraId="49D21C97" w14:textId="77777777" w:rsidR="00C5175E" w:rsidRPr="001A549D" w:rsidRDefault="00C5175E" w:rsidP="00C5175E">
      <w:pPr>
        <w:autoSpaceDE w:val="0"/>
        <w:autoSpaceDN w:val="0"/>
        <w:adjustRightInd w:val="0"/>
        <w:jc w:val="both"/>
        <w:rPr>
          <w:rFonts w:ascii="Arial" w:eastAsia="AR PL SungtiL GB" w:hAnsi="Arial" w:cs="Arial"/>
          <w:color w:val="000000" w:themeColor="text1"/>
          <w:sz w:val="22"/>
          <w:szCs w:val="22"/>
          <w:lang w:val="es-CL" w:eastAsia="zh-CN" w:bidi="hi-IN"/>
        </w:rPr>
      </w:pPr>
    </w:p>
    <w:p w14:paraId="36AC1B34" w14:textId="388197D6" w:rsidR="00C5175E" w:rsidRPr="001A549D" w:rsidRDefault="00C5175E" w:rsidP="00C5175E">
      <w:pPr>
        <w:autoSpaceDE w:val="0"/>
        <w:autoSpaceDN w:val="0"/>
        <w:adjustRightInd w:val="0"/>
        <w:jc w:val="both"/>
        <w:rPr>
          <w:rFonts w:ascii="Arial" w:eastAsia="AR PL SungtiL GB" w:hAnsi="Arial" w:cs="Arial"/>
          <w:b/>
          <w:color w:val="000000" w:themeColor="text1"/>
          <w:sz w:val="22"/>
          <w:szCs w:val="22"/>
          <w:lang w:val="es-CL" w:eastAsia="zh-CN" w:bidi="hi-IN"/>
        </w:rPr>
      </w:pPr>
      <w:r w:rsidRPr="001A549D">
        <w:rPr>
          <w:rFonts w:ascii="Arial" w:eastAsia="AR PL SungtiL GB" w:hAnsi="Arial" w:cs="Arial"/>
          <w:b/>
          <w:color w:val="000000" w:themeColor="text1"/>
          <w:sz w:val="22"/>
          <w:szCs w:val="22"/>
          <w:lang w:val="es-CL" w:eastAsia="zh-CN" w:bidi="hi-IN"/>
        </w:rPr>
        <w:t>Cobro de multa</w:t>
      </w:r>
    </w:p>
    <w:p w14:paraId="039C6187" w14:textId="77777777" w:rsidR="00C5175E" w:rsidRPr="001A549D" w:rsidRDefault="00C5175E" w:rsidP="00C5175E">
      <w:pPr>
        <w:autoSpaceDE w:val="0"/>
        <w:autoSpaceDN w:val="0"/>
        <w:adjustRightInd w:val="0"/>
        <w:jc w:val="both"/>
        <w:rPr>
          <w:rFonts w:ascii="Arial" w:eastAsia="AR PL SungtiL GB" w:hAnsi="Arial" w:cs="Arial"/>
          <w:color w:val="000000" w:themeColor="text1"/>
          <w:sz w:val="22"/>
          <w:szCs w:val="22"/>
          <w:lang w:val="es-CL" w:eastAsia="zh-CN" w:bidi="hi-IN"/>
        </w:rPr>
      </w:pPr>
      <w:r w:rsidRPr="001A549D">
        <w:rPr>
          <w:rFonts w:ascii="Arial" w:eastAsia="AR PL SungtiL GB" w:hAnsi="Arial" w:cs="Arial"/>
          <w:color w:val="000000" w:themeColor="text1"/>
          <w:sz w:val="22"/>
          <w:szCs w:val="22"/>
          <w:lang w:val="es-CL" w:eastAsia="zh-CN" w:bidi="hi-IN"/>
        </w:rPr>
        <w:t xml:space="preserve">Con la notificación de la resolución o acto administrativo que resuelva dicho recurso, quedará ejecutoriada la multa, con la motivación de dicha resolución o acto administrativo. Desde ese momento el adjudicatario se encontrará obligado al pago de la multa, si es que procediera. Debido a la operatoria del nuevo sistema de pago centralizado, en el Sistema Público, no es posible deducir las multas de los estados de pago existentes de los proveedores; por lo tanto, el proveedor deberá pagar la multa directamente en la cuenta corriente del Hospital (01009071250 – Banco Estado) en el plazo de 5 días hábiles desde la notificación de la multa a través del módulo de gestión de contratos dispuesto en el Sistema de Información de Compras y Contratación Pública, www.mercadopublico.cl y deberá enviar la copia del comprobante de pago a los siguientes correos electrónicos: </w:t>
      </w:r>
      <w:hyperlink r:id="rId14" w:history="1">
        <w:r w:rsidRPr="001A549D">
          <w:rPr>
            <w:rStyle w:val="Hipervnculo"/>
            <w:rFonts w:ascii="Arial" w:eastAsia="AR PL SungtiL GB" w:hAnsi="Arial" w:cs="Arial"/>
            <w:color w:val="000000" w:themeColor="text1"/>
            <w:sz w:val="22"/>
            <w:szCs w:val="22"/>
            <w:lang w:val="es-CL" w:eastAsia="zh-CN" w:bidi="hi-IN"/>
          </w:rPr>
          <w:t>ljubica.gaete@hjnc.cl</w:t>
        </w:r>
      </w:hyperlink>
      <w:r w:rsidRPr="001A549D">
        <w:rPr>
          <w:rFonts w:ascii="Arial" w:eastAsia="AR PL SungtiL GB" w:hAnsi="Arial" w:cs="Arial"/>
          <w:color w:val="000000" w:themeColor="text1"/>
          <w:sz w:val="22"/>
          <w:szCs w:val="22"/>
          <w:lang w:val="es-CL" w:eastAsia="zh-CN" w:bidi="hi-IN"/>
        </w:rPr>
        <w:t xml:space="preserve">, </w:t>
      </w:r>
      <w:hyperlink r:id="rId15" w:history="1">
        <w:r w:rsidRPr="001A549D">
          <w:rPr>
            <w:rStyle w:val="Hipervnculo"/>
            <w:rFonts w:ascii="Arial" w:eastAsia="AR PL SungtiL GB" w:hAnsi="Arial" w:cs="Arial"/>
            <w:color w:val="000000" w:themeColor="text1"/>
            <w:sz w:val="22"/>
            <w:szCs w:val="22"/>
            <w:lang w:val="es-CL" w:eastAsia="zh-CN" w:bidi="hi-IN"/>
          </w:rPr>
          <w:t>ana.barrales@hjnc.cl</w:t>
        </w:r>
      </w:hyperlink>
      <w:r w:rsidRPr="001A549D">
        <w:rPr>
          <w:rFonts w:ascii="Arial" w:eastAsia="AR PL SungtiL GB" w:hAnsi="Arial" w:cs="Arial"/>
          <w:color w:val="000000" w:themeColor="text1"/>
          <w:sz w:val="22"/>
          <w:szCs w:val="22"/>
          <w:lang w:val="es-CL" w:eastAsia="zh-CN" w:bidi="hi-IN"/>
        </w:rPr>
        <w:t xml:space="preserve"> y </w:t>
      </w:r>
      <w:hyperlink r:id="rId16" w:history="1">
        <w:r w:rsidRPr="001A549D">
          <w:rPr>
            <w:rStyle w:val="Hipervnculo"/>
            <w:rFonts w:ascii="Arial" w:eastAsia="AR PL SungtiL GB" w:hAnsi="Arial" w:cs="Arial"/>
            <w:color w:val="000000" w:themeColor="text1"/>
            <w:sz w:val="22"/>
            <w:szCs w:val="22"/>
            <w:lang w:val="es-CL" w:eastAsia="zh-CN" w:bidi="hi-IN"/>
          </w:rPr>
          <w:t>julio.pinto@hjnc.cl</w:t>
        </w:r>
      </w:hyperlink>
      <w:r w:rsidRPr="001A549D">
        <w:rPr>
          <w:rFonts w:ascii="Arial" w:eastAsia="AR PL SungtiL GB" w:hAnsi="Arial" w:cs="Arial"/>
          <w:color w:val="000000" w:themeColor="text1"/>
          <w:sz w:val="22"/>
          <w:szCs w:val="22"/>
          <w:lang w:val="es-CL" w:eastAsia="zh-CN" w:bidi="hi-IN"/>
        </w:rPr>
        <w:t xml:space="preserve"> </w:t>
      </w:r>
    </w:p>
    <w:p w14:paraId="21561E09" w14:textId="77777777" w:rsidR="00C5175E" w:rsidRPr="001A549D" w:rsidRDefault="00C5175E" w:rsidP="00C5175E">
      <w:pPr>
        <w:autoSpaceDE w:val="0"/>
        <w:autoSpaceDN w:val="0"/>
        <w:adjustRightInd w:val="0"/>
        <w:jc w:val="both"/>
        <w:rPr>
          <w:rFonts w:ascii="Arial" w:eastAsia="AR PL SungtiL GB" w:hAnsi="Arial" w:cs="Arial"/>
          <w:color w:val="000000" w:themeColor="text1"/>
          <w:sz w:val="22"/>
          <w:szCs w:val="22"/>
          <w:lang w:val="es-CL" w:eastAsia="zh-CN" w:bidi="hi-IN"/>
        </w:rPr>
      </w:pPr>
    </w:p>
    <w:p w14:paraId="7FCAF643" w14:textId="77777777" w:rsidR="00C5175E" w:rsidRPr="001A549D" w:rsidRDefault="00C5175E" w:rsidP="00C5175E">
      <w:pPr>
        <w:autoSpaceDE w:val="0"/>
        <w:autoSpaceDN w:val="0"/>
        <w:adjustRightInd w:val="0"/>
        <w:jc w:val="both"/>
        <w:rPr>
          <w:rFonts w:ascii="Arial" w:eastAsia="AR PL SungtiL GB" w:hAnsi="Arial" w:cs="Arial"/>
          <w:color w:val="000000" w:themeColor="text1"/>
          <w:sz w:val="22"/>
          <w:szCs w:val="22"/>
          <w:lang w:val="es-CL" w:eastAsia="zh-CN" w:bidi="hi-IN"/>
        </w:rPr>
      </w:pPr>
      <w:r w:rsidRPr="001A549D">
        <w:rPr>
          <w:rFonts w:ascii="Arial" w:eastAsia="AR PL SungtiL GB" w:hAnsi="Arial" w:cs="Arial"/>
          <w:color w:val="000000" w:themeColor="text1"/>
          <w:sz w:val="22"/>
          <w:szCs w:val="22"/>
          <w:lang w:val="es-CL" w:eastAsia="zh-CN" w:bidi="hi-IN"/>
        </w:rPr>
        <w:t xml:space="preserve">En el evento que el proveedor no realice el pago de dicha sanción dentro del plazo señalado; el Hospital procederá con las gestiones de cobranza respectivas.  </w:t>
      </w:r>
    </w:p>
    <w:p w14:paraId="285674FB" w14:textId="77777777" w:rsidR="00C5175E" w:rsidRPr="001A549D" w:rsidRDefault="00C5175E" w:rsidP="00C5175E">
      <w:pPr>
        <w:autoSpaceDE w:val="0"/>
        <w:autoSpaceDN w:val="0"/>
        <w:adjustRightInd w:val="0"/>
        <w:jc w:val="both"/>
        <w:rPr>
          <w:rFonts w:ascii="Arial" w:eastAsia="AR PL SungtiL GB" w:hAnsi="Arial" w:cs="Arial"/>
          <w:color w:val="000000" w:themeColor="text1"/>
          <w:sz w:val="22"/>
          <w:szCs w:val="22"/>
          <w:lang w:val="es-CL" w:eastAsia="zh-CN" w:bidi="hi-IN"/>
        </w:rPr>
      </w:pPr>
    </w:p>
    <w:p w14:paraId="01678CA3" w14:textId="5902378E" w:rsidR="00C5175E" w:rsidRDefault="00C5175E" w:rsidP="00C5175E">
      <w:pPr>
        <w:autoSpaceDE w:val="0"/>
        <w:autoSpaceDN w:val="0"/>
        <w:adjustRightInd w:val="0"/>
        <w:jc w:val="both"/>
        <w:rPr>
          <w:rFonts w:ascii="Arial" w:eastAsia="AR PL SungtiL GB" w:hAnsi="Arial" w:cs="Arial"/>
          <w:color w:val="000000" w:themeColor="text1"/>
          <w:sz w:val="22"/>
          <w:szCs w:val="22"/>
          <w:lang w:val="es-CL" w:eastAsia="zh-CN" w:bidi="hi-IN"/>
        </w:rPr>
      </w:pPr>
      <w:r w:rsidRPr="001A549D">
        <w:rPr>
          <w:rFonts w:ascii="Arial" w:eastAsia="AR PL SungtiL GB" w:hAnsi="Arial" w:cs="Arial"/>
          <w:color w:val="000000" w:themeColor="text1"/>
          <w:sz w:val="22"/>
          <w:szCs w:val="22"/>
          <w:lang w:val="es-CL" w:eastAsia="zh-CN" w:bidi="hi-IN"/>
        </w:rPr>
        <w:t>En caso de no concretarse dicho trámite, Unidad de Contabilidad deberá informar a Subdirección administrativa para que dichos antecedentes sean enviados a Asesoría Jurídica para el respectivo inicio de proceso judicial, en caso que corresponda.</w:t>
      </w:r>
    </w:p>
    <w:p w14:paraId="3B9AC2B1" w14:textId="77777777" w:rsidR="00B05DE4" w:rsidRPr="001A549D" w:rsidRDefault="00B05DE4" w:rsidP="00C5175E">
      <w:pPr>
        <w:autoSpaceDE w:val="0"/>
        <w:autoSpaceDN w:val="0"/>
        <w:adjustRightInd w:val="0"/>
        <w:jc w:val="both"/>
        <w:rPr>
          <w:rFonts w:ascii="Arial" w:eastAsia="AR PL SungtiL GB" w:hAnsi="Arial" w:cs="Arial"/>
          <w:color w:val="000000" w:themeColor="text1"/>
          <w:sz w:val="22"/>
          <w:szCs w:val="22"/>
          <w:lang w:val="es-CL" w:eastAsia="zh-CN" w:bidi="hi-IN"/>
        </w:rPr>
      </w:pPr>
    </w:p>
    <w:p w14:paraId="6586969D" w14:textId="77777777" w:rsidR="00F258FF" w:rsidRPr="001A549D" w:rsidRDefault="00F258FF" w:rsidP="00C5175E">
      <w:pPr>
        <w:autoSpaceDE w:val="0"/>
        <w:autoSpaceDN w:val="0"/>
        <w:adjustRightInd w:val="0"/>
        <w:jc w:val="both"/>
        <w:rPr>
          <w:rFonts w:ascii="Arial" w:eastAsia="AR PL SungtiL GB" w:hAnsi="Arial" w:cs="Arial"/>
          <w:color w:val="000000" w:themeColor="text1"/>
          <w:sz w:val="22"/>
          <w:szCs w:val="22"/>
          <w:lang w:val="es-CL" w:eastAsia="zh-CN" w:bidi="hi-IN"/>
        </w:rPr>
      </w:pPr>
    </w:p>
    <w:p w14:paraId="7C8B0B86" w14:textId="0004F39B" w:rsidR="00C5175E" w:rsidRPr="001A549D" w:rsidRDefault="00C5175E" w:rsidP="00C5175E">
      <w:pPr>
        <w:spacing w:after="120" w:line="220" w:lineRule="atLeast"/>
        <w:ind w:right="49"/>
        <w:contextualSpacing/>
        <w:jc w:val="both"/>
        <w:outlineLvl w:val="1"/>
        <w:rPr>
          <w:rFonts w:ascii="Arial" w:hAnsi="Arial" w:cs="Arial"/>
          <w:b/>
          <w:bCs/>
          <w:color w:val="000000" w:themeColor="text1"/>
          <w:kern w:val="36"/>
          <w:sz w:val="22"/>
          <w:szCs w:val="22"/>
          <w:u w:val="single"/>
          <w:lang w:val="es-CL"/>
        </w:rPr>
      </w:pPr>
      <w:r w:rsidRPr="001A549D">
        <w:rPr>
          <w:rFonts w:ascii="Arial" w:hAnsi="Arial" w:cs="Arial"/>
          <w:b/>
          <w:bCs/>
          <w:color w:val="000000" w:themeColor="text1"/>
          <w:kern w:val="36"/>
          <w:sz w:val="22"/>
          <w:szCs w:val="22"/>
          <w:u w:val="single"/>
          <w:lang w:val="es-CL"/>
        </w:rPr>
        <w:lastRenderedPageBreak/>
        <w:t>EMBALAJE Y DESPACHO DE LOS PRODUCTOS</w:t>
      </w:r>
    </w:p>
    <w:p w14:paraId="7D460A5D" w14:textId="77777777" w:rsidR="00C5175E" w:rsidRPr="001A549D" w:rsidRDefault="00C5175E" w:rsidP="00C5175E">
      <w:pPr>
        <w:spacing w:after="120" w:line="220" w:lineRule="atLeast"/>
        <w:ind w:right="49"/>
        <w:contextualSpacing/>
        <w:jc w:val="both"/>
        <w:outlineLvl w:val="1"/>
        <w:rPr>
          <w:rFonts w:ascii="Arial" w:hAnsi="Arial" w:cs="Arial"/>
          <w:b/>
          <w:bCs/>
          <w:color w:val="000000" w:themeColor="text1"/>
          <w:kern w:val="36"/>
          <w:sz w:val="22"/>
          <w:szCs w:val="22"/>
          <w:highlight w:val="yellow"/>
          <w:u w:val="single"/>
          <w:lang w:val="es-CL"/>
        </w:rPr>
      </w:pPr>
    </w:p>
    <w:p w14:paraId="030892BE" w14:textId="77777777" w:rsidR="00C5175E" w:rsidRPr="001A549D" w:rsidRDefault="00C5175E" w:rsidP="00C5175E">
      <w:pPr>
        <w:widowControl w:val="0"/>
        <w:kinsoku w:val="0"/>
        <w:overflowPunct w:val="0"/>
        <w:spacing w:line="259" w:lineRule="exact"/>
        <w:jc w:val="both"/>
        <w:textAlignment w:val="baseline"/>
        <w:rPr>
          <w:rFonts w:ascii="Arial" w:hAnsi="Arial" w:cs="Arial"/>
          <w:color w:val="000000" w:themeColor="text1"/>
          <w:spacing w:val="-4"/>
          <w:sz w:val="22"/>
          <w:szCs w:val="22"/>
        </w:rPr>
      </w:pPr>
      <w:r w:rsidRPr="001A549D">
        <w:rPr>
          <w:rFonts w:ascii="Arial" w:hAnsi="Arial" w:cs="Arial"/>
          <w:color w:val="000000" w:themeColor="text1"/>
          <w:spacing w:val="-4"/>
          <w:sz w:val="22"/>
          <w:szCs w:val="22"/>
        </w:rPr>
        <w:t>Los proveedores que resulten adjudicados deberán asegurar que los empaques primarios y secundarios de los productos y sus embalajes cumplan con las exigencias que permitan buenas prácticas de almacenaje y transporte, así como una adecuada presentación, características que serán monitoreadas por personal que realizará la recepción de los productos.</w:t>
      </w:r>
    </w:p>
    <w:p w14:paraId="7AF2275C" w14:textId="77777777" w:rsidR="00C5175E" w:rsidRPr="001A549D" w:rsidRDefault="00C5175E" w:rsidP="00C5175E">
      <w:pPr>
        <w:widowControl w:val="0"/>
        <w:kinsoku w:val="0"/>
        <w:overflowPunct w:val="0"/>
        <w:spacing w:line="259" w:lineRule="exact"/>
        <w:ind w:right="1162"/>
        <w:jc w:val="both"/>
        <w:textAlignment w:val="baseline"/>
        <w:rPr>
          <w:rFonts w:ascii="Arial" w:hAnsi="Arial" w:cs="Arial"/>
          <w:color w:val="000000" w:themeColor="text1"/>
          <w:spacing w:val="-5"/>
          <w:sz w:val="22"/>
          <w:szCs w:val="22"/>
        </w:rPr>
      </w:pPr>
      <w:r w:rsidRPr="001A549D">
        <w:rPr>
          <w:rFonts w:ascii="Arial" w:hAnsi="Arial" w:cs="Arial"/>
          <w:color w:val="000000" w:themeColor="text1"/>
          <w:spacing w:val="-5"/>
          <w:sz w:val="22"/>
          <w:szCs w:val="22"/>
        </w:rPr>
        <w:t>Los proveedores deberán identificar los bultos con la siguiente información:</w:t>
      </w:r>
    </w:p>
    <w:p w14:paraId="36DCF84D" w14:textId="77777777" w:rsidR="00C5175E" w:rsidRPr="001A549D" w:rsidRDefault="00C5175E" w:rsidP="00C5175E">
      <w:pPr>
        <w:kinsoku w:val="0"/>
        <w:overflowPunct w:val="0"/>
        <w:spacing w:line="259" w:lineRule="exact"/>
        <w:ind w:right="1162"/>
        <w:jc w:val="both"/>
        <w:textAlignment w:val="baseline"/>
        <w:rPr>
          <w:rFonts w:ascii="Arial" w:hAnsi="Arial" w:cs="Arial"/>
          <w:color w:val="000000" w:themeColor="text1"/>
          <w:spacing w:val="-4"/>
          <w:sz w:val="22"/>
          <w:szCs w:val="22"/>
          <w:highlight w:val="yellow"/>
        </w:rPr>
      </w:pPr>
    </w:p>
    <w:p w14:paraId="562E6063" w14:textId="77777777" w:rsidR="00C5175E" w:rsidRPr="001A549D" w:rsidRDefault="00C5175E" w:rsidP="00C5175E">
      <w:pPr>
        <w:pStyle w:val="Prrafodelista"/>
        <w:widowControl w:val="0"/>
        <w:numPr>
          <w:ilvl w:val="0"/>
          <w:numId w:val="3"/>
        </w:numPr>
        <w:kinsoku w:val="0"/>
        <w:overflowPunct w:val="0"/>
        <w:autoSpaceDE w:val="0"/>
        <w:autoSpaceDN w:val="0"/>
        <w:adjustRightInd w:val="0"/>
        <w:spacing w:before="24" w:line="259" w:lineRule="exact"/>
        <w:ind w:right="1162"/>
        <w:textAlignment w:val="baseline"/>
        <w:rPr>
          <w:rFonts w:ascii="Arial" w:hAnsi="Arial" w:cs="Arial"/>
          <w:color w:val="000000" w:themeColor="text1"/>
          <w:spacing w:val="-6"/>
          <w:sz w:val="22"/>
          <w:szCs w:val="22"/>
          <w:lang w:val="es-CL"/>
        </w:rPr>
      </w:pPr>
      <w:r w:rsidRPr="001A549D">
        <w:rPr>
          <w:rFonts w:ascii="Arial" w:hAnsi="Arial" w:cs="Arial"/>
          <w:color w:val="000000" w:themeColor="text1"/>
          <w:spacing w:val="-6"/>
          <w:sz w:val="22"/>
          <w:szCs w:val="22"/>
          <w:lang w:val="es-CL"/>
        </w:rPr>
        <w:t>Nombre y dirección del establecimiento de entrega.</w:t>
      </w:r>
    </w:p>
    <w:p w14:paraId="4C349B91" w14:textId="77777777" w:rsidR="00C5175E" w:rsidRPr="001A549D" w:rsidRDefault="00C5175E" w:rsidP="00C5175E">
      <w:pPr>
        <w:pStyle w:val="Prrafodelista"/>
        <w:widowControl w:val="0"/>
        <w:numPr>
          <w:ilvl w:val="0"/>
          <w:numId w:val="3"/>
        </w:numPr>
        <w:kinsoku w:val="0"/>
        <w:overflowPunct w:val="0"/>
        <w:autoSpaceDE w:val="0"/>
        <w:autoSpaceDN w:val="0"/>
        <w:adjustRightInd w:val="0"/>
        <w:spacing w:before="5" w:line="259" w:lineRule="exact"/>
        <w:ind w:right="1162"/>
        <w:textAlignment w:val="baseline"/>
        <w:rPr>
          <w:rFonts w:ascii="Arial" w:hAnsi="Arial" w:cs="Arial"/>
          <w:color w:val="000000" w:themeColor="text1"/>
          <w:spacing w:val="-8"/>
          <w:sz w:val="22"/>
          <w:szCs w:val="22"/>
          <w:lang w:val="es-CL"/>
        </w:rPr>
      </w:pPr>
      <w:r w:rsidRPr="001A549D">
        <w:rPr>
          <w:rFonts w:ascii="Arial" w:hAnsi="Arial" w:cs="Arial"/>
          <w:color w:val="000000" w:themeColor="text1"/>
          <w:spacing w:val="-8"/>
          <w:sz w:val="22"/>
          <w:szCs w:val="22"/>
          <w:lang w:val="es-CL"/>
        </w:rPr>
        <w:t>Número de factura o guía de despacho asociada a la entrega.</w:t>
      </w:r>
    </w:p>
    <w:p w14:paraId="1940EF35" w14:textId="77777777" w:rsidR="00C5175E" w:rsidRPr="001A549D" w:rsidRDefault="00C5175E" w:rsidP="00C5175E">
      <w:pPr>
        <w:kinsoku w:val="0"/>
        <w:overflowPunct w:val="0"/>
        <w:autoSpaceDE w:val="0"/>
        <w:autoSpaceDN w:val="0"/>
        <w:adjustRightInd w:val="0"/>
        <w:spacing w:before="10" w:line="259" w:lineRule="exact"/>
        <w:ind w:right="216"/>
        <w:jc w:val="both"/>
        <w:textAlignment w:val="baseline"/>
        <w:rPr>
          <w:rFonts w:ascii="Arial" w:hAnsi="Arial" w:cs="Arial"/>
          <w:color w:val="000000" w:themeColor="text1"/>
          <w:sz w:val="22"/>
          <w:szCs w:val="22"/>
          <w:highlight w:val="yellow"/>
          <w:lang w:val="es-CL"/>
        </w:rPr>
      </w:pPr>
    </w:p>
    <w:p w14:paraId="6B257C73" w14:textId="6546C695" w:rsidR="00C5175E" w:rsidRPr="001A549D" w:rsidRDefault="00C5175E" w:rsidP="00C5175E">
      <w:pPr>
        <w:tabs>
          <w:tab w:val="left" w:pos="9923"/>
        </w:tabs>
        <w:spacing w:after="120" w:line="220" w:lineRule="atLeast"/>
        <w:ind w:right="49"/>
        <w:jc w:val="both"/>
        <w:outlineLvl w:val="1"/>
        <w:rPr>
          <w:rFonts w:ascii="Arial" w:hAnsi="Arial" w:cs="Arial"/>
          <w:bCs/>
          <w:color w:val="000000" w:themeColor="text1"/>
          <w:kern w:val="36"/>
          <w:sz w:val="22"/>
          <w:szCs w:val="22"/>
          <w:lang w:val="es-CL"/>
        </w:rPr>
      </w:pPr>
      <w:r w:rsidRPr="001A549D">
        <w:rPr>
          <w:rFonts w:ascii="Arial" w:hAnsi="Arial" w:cs="Arial"/>
          <w:color w:val="000000" w:themeColor="text1"/>
          <w:spacing w:val="-8"/>
          <w:sz w:val="22"/>
          <w:szCs w:val="22"/>
          <w:lang w:val="es-CL"/>
        </w:rPr>
        <w:t xml:space="preserve">El proveedor deberá entregar los productos </w:t>
      </w:r>
      <w:r w:rsidRPr="001A549D">
        <w:rPr>
          <w:rFonts w:ascii="Arial" w:hAnsi="Arial" w:cs="Arial"/>
          <w:bCs/>
          <w:color w:val="000000" w:themeColor="text1"/>
          <w:kern w:val="36"/>
          <w:sz w:val="22"/>
          <w:szCs w:val="22"/>
          <w:lang w:val="es-CL"/>
        </w:rPr>
        <w:t xml:space="preserve">en Bodegas No clínicas (bodega escritorio) del Hospital, cuya dirección es Avenida 18 de Septiembre N.º 1.000, ciudad de Arica, de Lunes a viernes entre las 08:30 y 13:00 horas  en la mañana y entre las 14:00 y 16.00 horas en la tarde. </w:t>
      </w:r>
      <w:r w:rsidRPr="001A549D">
        <w:rPr>
          <w:rFonts w:ascii="Arial" w:hAnsi="Arial" w:cs="Arial"/>
          <w:color w:val="000000" w:themeColor="text1"/>
          <w:spacing w:val="-5"/>
          <w:sz w:val="22"/>
          <w:szCs w:val="22"/>
          <w:lang w:val="es-CL"/>
        </w:rPr>
        <w:t xml:space="preserve">Se entenderá cumplida la entrega cuando el producto haya sido puesto, en tiempo y forma, en bodega del establecimiento, y recibido conforme, por el encargado de esta última, circunstancia que deberá constar en la </w:t>
      </w:r>
      <w:r w:rsidRPr="001A549D">
        <w:rPr>
          <w:rFonts w:ascii="Arial" w:hAnsi="Arial" w:cs="Arial"/>
          <w:color w:val="000000" w:themeColor="text1"/>
          <w:spacing w:val="-5"/>
          <w:sz w:val="22"/>
          <w:szCs w:val="22"/>
          <w:u w:val="single"/>
          <w:lang w:val="es-CL"/>
        </w:rPr>
        <w:t>guía de despacho respectiva</w:t>
      </w:r>
      <w:r w:rsidRPr="001A549D">
        <w:rPr>
          <w:rFonts w:ascii="Arial" w:hAnsi="Arial" w:cs="Arial"/>
          <w:color w:val="000000" w:themeColor="text1"/>
          <w:spacing w:val="-5"/>
          <w:sz w:val="22"/>
          <w:szCs w:val="22"/>
          <w:lang w:val="es-CL"/>
        </w:rPr>
        <w:t>.</w:t>
      </w:r>
    </w:p>
    <w:p w14:paraId="18242A76" w14:textId="77777777" w:rsidR="00C5175E" w:rsidRPr="001A549D" w:rsidRDefault="00C5175E" w:rsidP="00C5175E">
      <w:pPr>
        <w:tabs>
          <w:tab w:val="left" w:pos="9923"/>
        </w:tabs>
        <w:spacing w:line="220" w:lineRule="atLeast"/>
        <w:ind w:right="49"/>
        <w:jc w:val="both"/>
        <w:rPr>
          <w:rFonts w:ascii="Arial" w:hAnsi="Arial" w:cs="Arial"/>
          <w:color w:val="000000" w:themeColor="text1"/>
          <w:sz w:val="22"/>
          <w:szCs w:val="22"/>
          <w:lang w:val="es-CL"/>
        </w:rPr>
      </w:pPr>
      <w:r w:rsidRPr="001A549D">
        <w:rPr>
          <w:rFonts w:ascii="Arial" w:hAnsi="Arial" w:cs="Arial"/>
          <w:bCs/>
          <w:color w:val="000000" w:themeColor="text1"/>
          <w:kern w:val="36"/>
          <w:sz w:val="22"/>
          <w:szCs w:val="22"/>
          <w:lang w:val="es-CL"/>
        </w:rPr>
        <w:t xml:space="preserve">La no entrega de los productos en forma oportuna, será causal de terminación anticipada del Contrato. </w:t>
      </w:r>
      <w:r w:rsidRPr="001A549D">
        <w:rPr>
          <w:rFonts w:ascii="Arial" w:hAnsi="Arial" w:cs="Arial"/>
          <w:color w:val="000000" w:themeColor="text1"/>
          <w:sz w:val="22"/>
          <w:szCs w:val="22"/>
          <w:lang w:val="es-CL"/>
        </w:rPr>
        <w:t xml:space="preserve">Además, los atrasos o incumplimientos en las fechas de entrega pueden significar descuentos porcentuales en los puntajes, sobre futuras licitaciones asociadas a los mismos productos. </w:t>
      </w:r>
    </w:p>
    <w:p w14:paraId="57E4C478" w14:textId="77777777" w:rsidR="00C5175E" w:rsidRPr="001A549D" w:rsidRDefault="00C5175E" w:rsidP="00C5175E">
      <w:pPr>
        <w:jc w:val="both"/>
        <w:rPr>
          <w:rFonts w:ascii="Arial" w:hAnsi="Arial" w:cs="Arial"/>
          <w:b/>
          <w:color w:val="000000" w:themeColor="text1"/>
          <w:sz w:val="22"/>
          <w:szCs w:val="22"/>
          <w:u w:val="single"/>
          <w:lang w:val="es-CL"/>
        </w:rPr>
      </w:pPr>
    </w:p>
    <w:p w14:paraId="765E46E5" w14:textId="2F07C386" w:rsidR="00C5175E" w:rsidRPr="001A549D" w:rsidRDefault="00C5175E" w:rsidP="00C5175E">
      <w:pPr>
        <w:jc w:val="both"/>
        <w:rPr>
          <w:rFonts w:ascii="Arial" w:hAnsi="Arial" w:cs="Arial"/>
          <w:b/>
          <w:color w:val="000000" w:themeColor="text1"/>
          <w:sz w:val="22"/>
          <w:szCs w:val="22"/>
          <w:u w:val="single"/>
          <w:lang w:val="es-CL"/>
        </w:rPr>
      </w:pPr>
      <w:r w:rsidRPr="001A549D">
        <w:rPr>
          <w:rFonts w:ascii="Arial" w:hAnsi="Arial" w:cs="Arial"/>
          <w:b/>
          <w:color w:val="000000" w:themeColor="text1"/>
          <w:sz w:val="22"/>
          <w:szCs w:val="22"/>
          <w:u w:val="single"/>
          <w:lang w:val="es-CL"/>
        </w:rPr>
        <w:t xml:space="preserve">RECEPCIÓN CONFORME </w:t>
      </w:r>
    </w:p>
    <w:p w14:paraId="19D2B581" w14:textId="77777777" w:rsidR="00C5175E" w:rsidRPr="001A549D" w:rsidRDefault="00C5175E" w:rsidP="00C5175E">
      <w:pPr>
        <w:jc w:val="both"/>
        <w:rPr>
          <w:rFonts w:ascii="Arial" w:hAnsi="Arial" w:cs="Arial"/>
          <w:b/>
          <w:color w:val="000000" w:themeColor="text1"/>
          <w:sz w:val="22"/>
          <w:szCs w:val="22"/>
          <w:lang w:val="es-CL"/>
        </w:rPr>
      </w:pPr>
    </w:p>
    <w:p w14:paraId="4389E882" w14:textId="77777777" w:rsidR="00C5175E" w:rsidRPr="001A549D" w:rsidRDefault="00C5175E" w:rsidP="00C5175E">
      <w:pPr>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La recepción de los productos será realizada por el personal encargado en el punto de entrega; no obstante lo anterior, se podrá rechazar todo o parte de lo recibido, con motivo de una diferencia, deterioro o daño del bulto y/o producto al momento de la recepción.</w:t>
      </w:r>
    </w:p>
    <w:p w14:paraId="1CA9AA7B" w14:textId="77777777" w:rsidR="00C5175E" w:rsidRPr="001A549D" w:rsidRDefault="00C5175E" w:rsidP="00C5175E">
      <w:pPr>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ab/>
      </w:r>
    </w:p>
    <w:p w14:paraId="33FDEFB3" w14:textId="77777777" w:rsidR="00C5175E" w:rsidRPr="001A549D" w:rsidRDefault="00C5175E" w:rsidP="00C5175E">
      <w:pPr>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Por cada entrega, se deberá recepcionar conforme las guías de despacho del proveedor, indicando claramente lugar de recepción, fecha, nombre, RUT y firma de la persona que recibe.</w:t>
      </w:r>
    </w:p>
    <w:p w14:paraId="2FE176A7" w14:textId="77777777" w:rsidR="00C5175E" w:rsidRPr="001A549D" w:rsidRDefault="00C5175E" w:rsidP="00C5175E">
      <w:pPr>
        <w:jc w:val="both"/>
        <w:rPr>
          <w:rFonts w:ascii="Arial" w:hAnsi="Arial" w:cs="Arial"/>
          <w:b/>
          <w:color w:val="000000" w:themeColor="text1"/>
          <w:sz w:val="22"/>
          <w:szCs w:val="22"/>
          <w:lang w:val="es-CL"/>
        </w:rPr>
      </w:pPr>
    </w:p>
    <w:p w14:paraId="7791A939" w14:textId="77777777" w:rsidR="00C5175E" w:rsidRPr="001A549D" w:rsidRDefault="00C5175E" w:rsidP="00C5175E">
      <w:pPr>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La recepción de los artículos se cumplirá ciñéndose al procedimiento interno vigente, separando debidamente:</w:t>
      </w:r>
    </w:p>
    <w:p w14:paraId="2A15F7A1" w14:textId="77777777" w:rsidR="00C5175E" w:rsidRPr="001A549D" w:rsidRDefault="00C5175E" w:rsidP="00C5175E">
      <w:pPr>
        <w:jc w:val="both"/>
        <w:rPr>
          <w:rFonts w:ascii="Arial" w:hAnsi="Arial" w:cs="Arial"/>
          <w:color w:val="000000" w:themeColor="text1"/>
          <w:sz w:val="22"/>
          <w:szCs w:val="22"/>
          <w:lang w:val="es-CL"/>
        </w:rPr>
      </w:pPr>
    </w:p>
    <w:p w14:paraId="6F628D43" w14:textId="77777777" w:rsidR="00C5175E" w:rsidRPr="001A549D" w:rsidRDefault="00C5175E" w:rsidP="00C5175E">
      <w:pPr>
        <w:pStyle w:val="Prrafodelista"/>
        <w:widowControl w:val="0"/>
        <w:numPr>
          <w:ilvl w:val="0"/>
          <w:numId w:val="7"/>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Recepción de bultos:</w:t>
      </w:r>
    </w:p>
    <w:p w14:paraId="464DEA7D" w14:textId="77777777" w:rsidR="00C5175E" w:rsidRPr="001A549D" w:rsidRDefault="00C5175E" w:rsidP="00C5175E">
      <w:pPr>
        <w:pStyle w:val="Prrafodelista"/>
        <w:widowControl w:val="0"/>
        <w:suppressAutoHyphens/>
        <w:ind w:left="360"/>
        <w:contextualSpacing w:val="0"/>
        <w:jc w:val="both"/>
        <w:rPr>
          <w:rFonts w:ascii="Arial" w:hAnsi="Arial" w:cs="Arial"/>
          <w:color w:val="000000" w:themeColor="text1"/>
          <w:sz w:val="22"/>
          <w:szCs w:val="22"/>
          <w:lang w:val="es-CL"/>
        </w:rPr>
      </w:pPr>
    </w:p>
    <w:p w14:paraId="0A4266AE" w14:textId="77777777" w:rsidR="00C5175E" w:rsidRPr="001A549D" w:rsidRDefault="00C5175E" w:rsidP="00C5175E">
      <w:pPr>
        <w:pStyle w:val="Prrafodelista"/>
        <w:widowControl w:val="0"/>
        <w:numPr>
          <w:ilvl w:val="0"/>
          <w:numId w:val="8"/>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Los bultos se recibirán en las bodegas del Hospital (Bodega Escritorio), con el importe por concepto de transporte pagado por el proveedor.</w:t>
      </w:r>
    </w:p>
    <w:p w14:paraId="72098310" w14:textId="77777777" w:rsidR="00C5175E" w:rsidRPr="001A549D" w:rsidRDefault="00C5175E" w:rsidP="00C5175E">
      <w:pPr>
        <w:pStyle w:val="Prrafodelista"/>
        <w:widowControl w:val="0"/>
        <w:numPr>
          <w:ilvl w:val="0"/>
          <w:numId w:val="8"/>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 xml:space="preserve">Se comparará: Guía de Despacho, Orden de Transporte y cantidad física de bultos, se verificará su correspondencia, dejando constancia de cualquier diferencia. </w:t>
      </w:r>
    </w:p>
    <w:p w14:paraId="4A5FF6F2" w14:textId="3AC3510F" w:rsidR="00C5175E" w:rsidRPr="001A549D" w:rsidRDefault="00C5175E" w:rsidP="00C5175E">
      <w:pPr>
        <w:pStyle w:val="Prrafodelista"/>
        <w:widowControl w:val="0"/>
        <w:numPr>
          <w:ilvl w:val="0"/>
          <w:numId w:val="8"/>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Por inspección ocular se verificará que los bultos no presenten daño, filtraciones y/o signos de haber sido violada su seguridad, dejando constancia de cualquier anomalía.</w:t>
      </w:r>
    </w:p>
    <w:p w14:paraId="5E917FCC" w14:textId="77777777" w:rsidR="00C5175E" w:rsidRPr="001A549D" w:rsidRDefault="00C5175E" w:rsidP="00C5175E">
      <w:pPr>
        <w:tabs>
          <w:tab w:val="left" w:pos="851"/>
          <w:tab w:val="left" w:pos="993"/>
        </w:tabs>
        <w:jc w:val="both"/>
        <w:rPr>
          <w:rFonts w:ascii="Arial" w:hAnsi="Arial" w:cs="Arial"/>
          <w:color w:val="000000" w:themeColor="text1"/>
          <w:sz w:val="22"/>
          <w:szCs w:val="22"/>
          <w:lang w:val="es-CL"/>
        </w:rPr>
      </w:pPr>
    </w:p>
    <w:p w14:paraId="664B6F9F" w14:textId="77777777" w:rsidR="00C5175E" w:rsidRPr="001A549D" w:rsidRDefault="00C5175E" w:rsidP="00C5175E">
      <w:pPr>
        <w:pStyle w:val="Prrafodelista"/>
        <w:widowControl w:val="0"/>
        <w:numPr>
          <w:ilvl w:val="0"/>
          <w:numId w:val="7"/>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Recepción conforme de Artículos:</w:t>
      </w:r>
    </w:p>
    <w:p w14:paraId="600767B6" w14:textId="77777777" w:rsidR="00C5175E" w:rsidRPr="001A549D" w:rsidRDefault="00C5175E" w:rsidP="00C5175E">
      <w:pPr>
        <w:pStyle w:val="Prrafodelista"/>
        <w:widowControl w:val="0"/>
        <w:suppressAutoHyphens/>
        <w:ind w:left="360"/>
        <w:contextualSpacing w:val="0"/>
        <w:jc w:val="both"/>
        <w:rPr>
          <w:rFonts w:ascii="Arial" w:hAnsi="Arial" w:cs="Arial"/>
          <w:color w:val="000000" w:themeColor="text1"/>
          <w:sz w:val="22"/>
          <w:szCs w:val="22"/>
          <w:lang w:val="es-CL"/>
        </w:rPr>
      </w:pPr>
    </w:p>
    <w:p w14:paraId="02275D00" w14:textId="77777777" w:rsidR="00C5175E" w:rsidRPr="001A549D" w:rsidRDefault="00C5175E" w:rsidP="00C5175E">
      <w:pPr>
        <w:pStyle w:val="Prrafodelista"/>
        <w:widowControl w:val="0"/>
        <w:numPr>
          <w:ilvl w:val="0"/>
          <w:numId w:val="9"/>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 xml:space="preserve">Se revisará detalladamente el contenido de los bultos, verificando que cada empaque esté completo. </w:t>
      </w:r>
    </w:p>
    <w:p w14:paraId="6AFAC315" w14:textId="77777777" w:rsidR="00C5175E" w:rsidRPr="001A549D" w:rsidRDefault="00C5175E" w:rsidP="00C5175E">
      <w:pPr>
        <w:pStyle w:val="Prrafodelista"/>
        <w:widowControl w:val="0"/>
        <w:numPr>
          <w:ilvl w:val="0"/>
          <w:numId w:val="9"/>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Se revisará cantidad, comparando Orden de Compra y Factura o Guía de Despacho.</w:t>
      </w:r>
    </w:p>
    <w:p w14:paraId="47382624" w14:textId="77777777" w:rsidR="00C5175E" w:rsidRPr="001A549D" w:rsidRDefault="00C5175E" w:rsidP="00C5175E">
      <w:pPr>
        <w:pStyle w:val="Prrafodelista"/>
        <w:widowControl w:val="0"/>
        <w:numPr>
          <w:ilvl w:val="0"/>
          <w:numId w:val="9"/>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lastRenderedPageBreak/>
        <w:t>Se verificará que la calidad de los productos se encuentren dentro del rango fijado en las Bases Técnicas.</w:t>
      </w:r>
    </w:p>
    <w:p w14:paraId="1FDE5D16" w14:textId="3DFA5268" w:rsidR="00C5175E" w:rsidRPr="001A549D" w:rsidRDefault="00C5175E" w:rsidP="00C5175E">
      <w:pPr>
        <w:pStyle w:val="Prrafodelista"/>
        <w:widowControl w:val="0"/>
        <w:numPr>
          <w:ilvl w:val="0"/>
          <w:numId w:val="9"/>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El Hospital podrá demandar por escrito, vía oficio o correo electrónico la restitución de producto, si eventualmente se detectase</w:t>
      </w:r>
    </w:p>
    <w:p w14:paraId="680A7B96" w14:textId="77777777" w:rsidR="00C5175E" w:rsidRPr="001A549D" w:rsidRDefault="00C5175E" w:rsidP="00C5175E">
      <w:pPr>
        <w:pStyle w:val="Prrafodelista"/>
        <w:widowControl w:val="0"/>
        <w:numPr>
          <w:ilvl w:val="0"/>
          <w:numId w:val="4"/>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Faltantes</w:t>
      </w:r>
    </w:p>
    <w:p w14:paraId="75340653" w14:textId="77777777" w:rsidR="00C5175E" w:rsidRPr="001A549D" w:rsidRDefault="00C5175E" w:rsidP="00C5175E">
      <w:pPr>
        <w:pStyle w:val="Prrafodelista"/>
        <w:widowControl w:val="0"/>
        <w:numPr>
          <w:ilvl w:val="0"/>
          <w:numId w:val="4"/>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Productos dañados</w:t>
      </w:r>
    </w:p>
    <w:p w14:paraId="67E3A060" w14:textId="77777777" w:rsidR="00C5175E" w:rsidRPr="001A549D" w:rsidRDefault="00C5175E" w:rsidP="00C5175E">
      <w:pPr>
        <w:pStyle w:val="Prrafodelista"/>
        <w:widowControl w:val="0"/>
        <w:numPr>
          <w:ilvl w:val="0"/>
          <w:numId w:val="4"/>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Daño en su transporte</w:t>
      </w:r>
    </w:p>
    <w:p w14:paraId="228C773E" w14:textId="77777777" w:rsidR="00C5175E" w:rsidRPr="001A549D" w:rsidRDefault="00C5175E" w:rsidP="00C5175E">
      <w:pPr>
        <w:pStyle w:val="Prrafodelista"/>
        <w:widowControl w:val="0"/>
        <w:numPr>
          <w:ilvl w:val="0"/>
          <w:numId w:val="4"/>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Diferencia entre lo enviado y  recepcionado.</w:t>
      </w:r>
    </w:p>
    <w:p w14:paraId="01C73C60" w14:textId="77777777" w:rsidR="00C5175E" w:rsidRPr="001A549D" w:rsidRDefault="00C5175E" w:rsidP="00C5175E">
      <w:pPr>
        <w:pStyle w:val="Prrafodelista"/>
        <w:widowControl w:val="0"/>
        <w:numPr>
          <w:ilvl w:val="0"/>
          <w:numId w:val="4"/>
        </w:numPr>
        <w:suppressAutoHyphens/>
        <w:contextualSpacing w:val="0"/>
        <w:jc w:val="both"/>
        <w:rPr>
          <w:rFonts w:ascii="Arial" w:hAnsi="Arial" w:cs="Arial"/>
          <w:color w:val="000000" w:themeColor="text1"/>
          <w:sz w:val="22"/>
          <w:szCs w:val="22"/>
          <w:lang w:val="es-CL"/>
        </w:rPr>
      </w:pPr>
      <w:r w:rsidRPr="001A549D">
        <w:rPr>
          <w:rFonts w:ascii="Arial" w:hAnsi="Arial" w:cs="Arial"/>
          <w:color w:val="000000" w:themeColor="text1"/>
          <w:sz w:val="22"/>
          <w:szCs w:val="22"/>
          <w:lang w:val="es-CL"/>
        </w:rPr>
        <w:t>Otros.</w:t>
      </w:r>
    </w:p>
    <w:p w14:paraId="05343FE2" w14:textId="77777777" w:rsidR="00C5175E" w:rsidRPr="001A549D" w:rsidRDefault="00C5175E" w:rsidP="00C5175E">
      <w:pPr>
        <w:widowControl w:val="0"/>
        <w:suppressAutoHyphens/>
        <w:jc w:val="both"/>
        <w:rPr>
          <w:rFonts w:ascii="Arial" w:hAnsi="Arial" w:cs="Arial"/>
          <w:color w:val="000000" w:themeColor="text1"/>
          <w:sz w:val="22"/>
          <w:szCs w:val="22"/>
          <w:lang w:val="es-CL"/>
        </w:rPr>
      </w:pPr>
    </w:p>
    <w:p w14:paraId="2D8F5D94" w14:textId="34C88402" w:rsidR="00323B6C" w:rsidRPr="001A549D" w:rsidRDefault="00C5175E" w:rsidP="001B16B0">
      <w:pPr>
        <w:pStyle w:val="Prrafodelista"/>
        <w:widowControl w:val="0"/>
        <w:numPr>
          <w:ilvl w:val="0"/>
          <w:numId w:val="9"/>
        </w:numPr>
        <w:suppressAutoHyphens/>
        <w:autoSpaceDE w:val="0"/>
        <w:autoSpaceDN w:val="0"/>
        <w:adjustRightInd w:val="0"/>
        <w:jc w:val="both"/>
        <w:rPr>
          <w:rFonts w:ascii="Arial" w:hAnsi="Arial" w:cs="Arial"/>
          <w:color w:val="000000" w:themeColor="text1"/>
          <w:sz w:val="22"/>
          <w:szCs w:val="22"/>
        </w:rPr>
      </w:pPr>
      <w:r w:rsidRPr="001A549D">
        <w:rPr>
          <w:rFonts w:ascii="Arial" w:hAnsi="Arial" w:cs="Arial"/>
          <w:color w:val="000000" w:themeColor="text1"/>
          <w:sz w:val="22"/>
          <w:szCs w:val="22"/>
          <w:lang w:val="es-CL"/>
        </w:rPr>
        <w:t>El adjudicatario dará cumplimiento a estas demandas dentro de los plazos establecidos en las Bases, independiente de la naturaleza del problema y de las responsabilidades que posteriormente pueda establecer, velando prioritariamente para que no se vea afectado el normal abastecimiento del Hospital.</w:t>
      </w:r>
    </w:p>
    <w:p w14:paraId="78A8AFA1" w14:textId="77777777" w:rsidR="00FC4EBB" w:rsidRPr="001A549D" w:rsidRDefault="00FC4EBB" w:rsidP="001910DC">
      <w:pPr>
        <w:jc w:val="center"/>
        <w:rPr>
          <w:rFonts w:ascii="Arial" w:hAnsi="Arial" w:cs="Arial"/>
          <w:color w:val="000000" w:themeColor="text1"/>
          <w:sz w:val="22"/>
          <w:szCs w:val="22"/>
        </w:rPr>
      </w:pPr>
    </w:p>
    <w:sectPr w:rsidR="00FC4EBB" w:rsidRPr="001A549D" w:rsidSect="00374EA8">
      <w:headerReference w:type="default" r:id="rId17"/>
      <w:pgSz w:w="12240" w:h="15840" w:code="1"/>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791A3" w14:textId="77777777" w:rsidR="001901F7" w:rsidRDefault="001901F7" w:rsidP="001910DC">
      <w:r>
        <w:separator/>
      </w:r>
    </w:p>
  </w:endnote>
  <w:endnote w:type="continuationSeparator" w:id="0">
    <w:p w14:paraId="7A3A9E71" w14:textId="77777777" w:rsidR="001901F7" w:rsidRDefault="001901F7" w:rsidP="0019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Mono">
    <w:altName w:val="Times New Roman"/>
    <w:charset w:val="01"/>
    <w:family w:val="modern"/>
    <w:pitch w:val="fixed"/>
  </w:font>
  <w:font w:name="AR PL SungtiL GB">
    <w:charset w:val="01"/>
    <w:family w:val="auto"/>
    <w:pitch w:val="variable"/>
  </w:font>
  <w:font w:name="Roboto Condensed Light">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A0A2A" w14:textId="77777777" w:rsidR="001901F7" w:rsidRDefault="001901F7" w:rsidP="001910DC">
      <w:r>
        <w:separator/>
      </w:r>
    </w:p>
  </w:footnote>
  <w:footnote w:type="continuationSeparator" w:id="0">
    <w:p w14:paraId="4733D292" w14:textId="77777777" w:rsidR="001901F7" w:rsidRDefault="001901F7" w:rsidP="0019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4985" w14:textId="1CE6A8E1" w:rsidR="001910DC" w:rsidRDefault="00E833D9">
    <w:pPr>
      <w:pStyle w:val="Encabezado"/>
    </w:pPr>
    <w:r>
      <w:rPr>
        <w:noProof/>
        <w:lang w:val="es-CL" w:eastAsia="es-CL"/>
      </w:rPr>
      <w:drawing>
        <wp:anchor distT="0" distB="0" distL="114300" distR="114300" simplePos="0" relativeHeight="251659264" behindDoc="0" locked="0" layoutInCell="1" allowOverlap="1" wp14:anchorId="57E98DE3" wp14:editId="7168861F">
          <wp:simplePos x="0" y="0"/>
          <wp:positionH relativeFrom="margin">
            <wp:align>left</wp:align>
          </wp:positionH>
          <wp:positionV relativeFrom="paragraph">
            <wp:posOffset>-295910</wp:posOffset>
          </wp:positionV>
          <wp:extent cx="1009650" cy="833120"/>
          <wp:effectExtent l="0" t="0" r="0" b="5080"/>
          <wp:wrapNone/>
          <wp:docPr id="2106163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63898" name="Imagen 2106163898"/>
                  <pic:cNvPicPr/>
                </pic:nvPicPr>
                <pic:blipFill rotWithShape="1">
                  <a:blip r:embed="rId1">
                    <a:extLst>
                      <a:ext uri="{28A0092B-C50C-407E-A947-70E740481C1C}">
                        <a14:useLocalDpi xmlns:a14="http://schemas.microsoft.com/office/drawing/2010/main" val="0"/>
                      </a:ext>
                    </a:extLst>
                  </a:blip>
                  <a:srcRect r="57477"/>
                  <a:stretch>
                    <a:fillRect/>
                  </a:stretch>
                </pic:blipFill>
                <pic:spPr bwMode="auto">
                  <a:xfrm>
                    <a:off x="0" y="0"/>
                    <a:ext cx="1009650" cy="833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3B5252" w14:textId="77777777" w:rsidR="001910DC" w:rsidRDefault="001910DC">
    <w:pPr>
      <w:pStyle w:val="Encabezado"/>
    </w:pPr>
  </w:p>
  <w:p w14:paraId="4E122821" w14:textId="77777777" w:rsidR="001910DC" w:rsidRDefault="001910DC">
    <w:pPr>
      <w:pStyle w:val="Encabezado"/>
    </w:pPr>
  </w:p>
  <w:p w14:paraId="5A7329F0" w14:textId="5236A37C" w:rsidR="001910DC" w:rsidRPr="001910DC" w:rsidRDefault="001910DC" w:rsidP="001910DC">
    <w:pPr>
      <w:pStyle w:val="Encabezado"/>
      <w:rPr>
        <w:rFonts w:ascii="Arial" w:hAnsi="Arial" w:cs="Arial"/>
        <w:sz w:val="22"/>
        <w:szCs w:val="22"/>
      </w:rPr>
    </w:pPr>
    <w:r w:rsidRPr="001910DC">
      <w:rPr>
        <w:rFonts w:ascii="Arial" w:hAnsi="Arial" w:cs="Arial"/>
        <w:sz w:val="22"/>
        <w:szCs w:val="22"/>
      </w:rPr>
      <w:t>CR Abastecimiento</w:t>
    </w:r>
  </w:p>
  <w:p w14:paraId="6032BFF2" w14:textId="74E8BCF7" w:rsidR="001910DC" w:rsidRPr="001910DC" w:rsidRDefault="001910DC" w:rsidP="001910DC">
    <w:pPr>
      <w:pStyle w:val="Encabezado"/>
      <w:rPr>
        <w:rFonts w:ascii="Arial" w:hAnsi="Arial" w:cs="Arial"/>
        <w:sz w:val="22"/>
        <w:szCs w:val="22"/>
      </w:rPr>
    </w:pPr>
    <w:r w:rsidRPr="001910DC">
      <w:rPr>
        <w:rFonts w:ascii="Arial" w:hAnsi="Arial" w:cs="Arial"/>
        <w:sz w:val="22"/>
        <w:szCs w:val="22"/>
      </w:rPr>
      <w:t>SCR Compras</w:t>
    </w:r>
  </w:p>
  <w:p w14:paraId="4597B4F6" w14:textId="77777777" w:rsidR="001910DC" w:rsidRDefault="001910D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29A7"/>
    <w:multiLevelType w:val="hybridMultilevel"/>
    <w:tmpl w:val="380A5CE2"/>
    <w:lvl w:ilvl="0" w:tplc="8CE6F29E">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13472C0F"/>
    <w:multiLevelType w:val="hybridMultilevel"/>
    <w:tmpl w:val="F3685D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69F6C2A"/>
    <w:multiLevelType w:val="hybridMultilevel"/>
    <w:tmpl w:val="B21E99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85333EC"/>
    <w:multiLevelType w:val="hybridMultilevel"/>
    <w:tmpl w:val="3D6A7DD0"/>
    <w:lvl w:ilvl="0" w:tplc="340A0017">
      <w:start w:val="1"/>
      <w:numFmt w:val="lowerLetter"/>
      <w:lvlText w:val="%1)"/>
      <w:lvlJc w:val="left"/>
      <w:pPr>
        <w:ind w:left="436" w:hanging="360"/>
      </w:pPr>
    </w:lvl>
    <w:lvl w:ilvl="1" w:tplc="340A0019" w:tentative="1">
      <w:start w:val="1"/>
      <w:numFmt w:val="lowerLetter"/>
      <w:lvlText w:val="%2."/>
      <w:lvlJc w:val="left"/>
      <w:pPr>
        <w:ind w:left="1156" w:hanging="360"/>
      </w:pPr>
    </w:lvl>
    <w:lvl w:ilvl="2" w:tplc="340A001B" w:tentative="1">
      <w:start w:val="1"/>
      <w:numFmt w:val="lowerRoman"/>
      <w:lvlText w:val="%3."/>
      <w:lvlJc w:val="right"/>
      <w:pPr>
        <w:ind w:left="1876" w:hanging="180"/>
      </w:pPr>
    </w:lvl>
    <w:lvl w:ilvl="3" w:tplc="340A000F" w:tentative="1">
      <w:start w:val="1"/>
      <w:numFmt w:val="decimal"/>
      <w:lvlText w:val="%4."/>
      <w:lvlJc w:val="left"/>
      <w:pPr>
        <w:ind w:left="2596" w:hanging="360"/>
      </w:pPr>
    </w:lvl>
    <w:lvl w:ilvl="4" w:tplc="340A0019" w:tentative="1">
      <w:start w:val="1"/>
      <w:numFmt w:val="lowerLetter"/>
      <w:lvlText w:val="%5."/>
      <w:lvlJc w:val="left"/>
      <w:pPr>
        <w:ind w:left="3316" w:hanging="360"/>
      </w:pPr>
    </w:lvl>
    <w:lvl w:ilvl="5" w:tplc="340A001B" w:tentative="1">
      <w:start w:val="1"/>
      <w:numFmt w:val="lowerRoman"/>
      <w:lvlText w:val="%6."/>
      <w:lvlJc w:val="right"/>
      <w:pPr>
        <w:ind w:left="4036" w:hanging="180"/>
      </w:pPr>
    </w:lvl>
    <w:lvl w:ilvl="6" w:tplc="340A000F" w:tentative="1">
      <w:start w:val="1"/>
      <w:numFmt w:val="decimal"/>
      <w:lvlText w:val="%7."/>
      <w:lvlJc w:val="left"/>
      <w:pPr>
        <w:ind w:left="4756" w:hanging="360"/>
      </w:pPr>
    </w:lvl>
    <w:lvl w:ilvl="7" w:tplc="340A0019" w:tentative="1">
      <w:start w:val="1"/>
      <w:numFmt w:val="lowerLetter"/>
      <w:lvlText w:val="%8."/>
      <w:lvlJc w:val="left"/>
      <w:pPr>
        <w:ind w:left="5476" w:hanging="360"/>
      </w:pPr>
    </w:lvl>
    <w:lvl w:ilvl="8" w:tplc="340A001B" w:tentative="1">
      <w:start w:val="1"/>
      <w:numFmt w:val="lowerRoman"/>
      <w:lvlText w:val="%9."/>
      <w:lvlJc w:val="right"/>
      <w:pPr>
        <w:ind w:left="6196" w:hanging="180"/>
      </w:pPr>
    </w:lvl>
  </w:abstractNum>
  <w:abstractNum w:abstractNumId="4" w15:restartNumberingAfterBreak="0">
    <w:nsid w:val="297231D1"/>
    <w:multiLevelType w:val="hybridMultilevel"/>
    <w:tmpl w:val="9C9456D2"/>
    <w:lvl w:ilvl="0" w:tplc="340A0011">
      <w:start w:val="1"/>
      <w:numFmt w:val="decimal"/>
      <w:lvlText w:val="%1)"/>
      <w:lvlJc w:val="left"/>
      <w:pPr>
        <w:ind w:left="1429" w:hanging="720"/>
      </w:pPr>
      <w:rPr>
        <w:rFonts w:hint="default"/>
      </w:rPr>
    </w:lvl>
    <w:lvl w:ilvl="1" w:tplc="340A0019" w:tentative="1">
      <w:start w:val="1"/>
      <w:numFmt w:val="lowerLetter"/>
      <w:lvlText w:val="%2."/>
      <w:lvlJc w:val="left"/>
      <w:pPr>
        <w:ind w:left="1789" w:hanging="360"/>
      </w:pPr>
    </w:lvl>
    <w:lvl w:ilvl="2" w:tplc="340A001B" w:tentative="1">
      <w:start w:val="1"/>
      <w:numFmt w:val="lowerRoman"/>
      <w:lvlText w:val="%3."/>
      <w:lvlJc w:val="right"/>
      <w:pPr>
        <w:ind w:left="2509" w:hanging="180"/>
      </w:pPr>
    </w:lvl>
    <w:lvl w:ilvl="3" w:tplc="340A000F" w:tentative="1">
      <w:start w:val="1"/>
      <w:numFmt w:val="decimal"/>
      <w:lvlText w:val="%4."/>
      <w:lvlJc w:val="left"/>
      <w:pPr>
        <w:ind w:left="3229" w:hanging="360"/>
      </w:pPr>
    </w:lvl>
    <w:lvl w:ilvl="4" w:tplc="340A0019" w:tentative="1">
      <w:start w:val="1"/>
      <w:numFmt w:val="lowerLetter"/>
      <w:lvlText w:val="%5."/>
      <w:lvlJc w:val="left"/>
      <w:pPr>
        <w:ind w:left="3949" w:hanging="360"/>
      </w:pPr>
    </w:lvl>
    <w:lvl w:ilvl="5" w:tplc="340A001B" w:tentative="1">
      <w:start w:val="1"/>
      <w:numFmt w:val="lowerRoman"/>
      <w:lvlText w:val="%6."/>
      <w:lvlJc w:val="right"/>
      <w:pPr>
        <w:ind w:left="4669" w:hanging="180"/>
      </w:pPr>
    </w:lvl>
    <w:lvl w:ilvl="6" w:tplc="340A000F" w:tentative="1">
      <w:start w:val="1"/>
      <w:numFmt w:val="decimal"/>
      <w:lvlText w:val="%7."/>
      <w:lvlJc w:val="left"/>
      <w:pPr>
        <w:ind w:left="5389" w:hanging="360"/>
      </w:pPr>
    </w:lvl>
    <w:lvl w:ilvl="7" w:tplc="340A0019" w:tentative="1">
      <w:start w:val="1"/>
      <w:numFmt w:val="lowerLetter"/>
      <w:lvlText w:val="%8."/>
      <w:lvlJc w:val="left"/>
      <w:pPr>
        <w:ind w:left="6109" w:hanging="360"/>
      </w:pPr>
    </w:lvl>
    <w:lvl w:ilvl="8" w:tplc="340A001B" w:tentative="1">
      <w:start w:val="1"/>
      <w:numFmt w:val="lowerRoman"/>
      <w:lvlText w:val="%9."/>
      <w:lvlJc w:val="right"/>
      <w:pPr>
        <w:ind w:left="6829" w:hanging="180"/>
      </w:pPr>
    </w:lvl>
  </w:abstractNum>
  <w:abstractNum w:abstractNumId="5" w15:restartNumberingAfterBreak="0">
    <w:nsid w:val="329D6992"/>
    <w:multiLevelType w:val="hybridMultilevel"/>
    <w:tmpl w:val="7AD01FD6"/>
    <w:lvl w:ilvl="0" w:tplc="080A000F">
      <w:start w:val="1"/>
      <w:numFmt w:val="decimal"/>
      <w:lvlText w:val="%1."/>
      <w:lvlJc w:val="left"/>
      <w:pPr>
        <w:ind w:left="785" w:hanging="360"/>
      </w:pPr>
    </w:lvl>
    <w:lvl w:ilvl="1" w:tplc="080A0019" w:tentative="1">
      <w:start w:val="1"/>
      <w:numFmt w:val="lowerLetter"/>
      <w:lvlText w:val="%2."/>
      <w:lvlJc w:val="left"/>
      <w:pPr>
        <w:ind w:left="1505" w:hanging="360"/>
      </w:pPr>
    </w:lvl>
    <w:lvl w:ilvl="2" w:tplc="080A001B" w:tentative="1">
      <w:start w:val="1"/>
      <w:numFmt w:val="lowerRoman"/>
      <w:lvlText w:val="%3."/>
      <w:lvlJc w:val="right"/>
      <w:pPr>
        <w:ind w:left="2225" w:hanging="180"/>
      </w:pPr>
    </w:lvl>
    <w:lvl w:ilvl="3" w:tplc="080A000F" w:tentative="1">
      <w:start w:val="1"/>
      <w:numFmt w:val="decimal"/>
      <w:lvlText w:val="%4."/>
      <w:lvlJc w:val="left"/>
      <w:pPr>
        <w:ind w:left="2945" w:hanging="360"/>
      </w:pPr>
    </w:lvl>
    <w:lvl w:ilvl="4" w:tplc="080A0019" w:tentative="1">
      <w:start w:val="1"/>
      <w:numFmt w:val="lowerLetter"/>
      <w:lvlText w:val="%5."/>
      <w:lvlJc w:val="left"/>
      <w:pPr>
        <w:ind w:left="3665" w:hanging="360"/>
      </w:pPr>
    </w:lvl>
    <w:lvl w:ilvl="5" w:tplc="080A001B" w:tentative="1">
      <w:start w:val="1"/>
      <w:numFmt w:val="lowerRoman"/>
      <w:lvlText w:val="%6."/>
      <w:lvlJc w:val="right"/>
      <w:pPr>
        <w:ind w:left="4385" w:hanging="180"/>
      </w:pPr>
    </w:lvl>
    <w:lvl w:ilvl="6" w:tplc="080A000F" w:tentative="1">
      <w:start w:val="1"/>
      <w:numFmt w:val="decimal"/>
      <w:lvlText w:val="%7."/>
      <w:lvlJc w:val="left"/>
      <w:pPr>
        <w:ind w:left="5105" w:hanging="360"/>
      </w:pPr>
    </w:lvl>
    <w:lvl w:ilvl="7" w:tplc="080A0019" w:tentative="1">
      <w:start w:val="1"/>
      <w:numFmt w:val="lowerLetter"/>
      <w:lvlText w:val="%8."/>
      <w:lvlJc w:val="left"/>
      <w:pPr>
        <w:ind w:left="5825" w:hanging="360"/>
      </w:pPr>
    </w:lvl>
    <w:lvl w:ilvl="8" w:tplc="080A001B" w:tentative="1">
      <w:start w:val="1"/>
      <w:numFmt w:val="lowerRoman"/>
      <w:lvlText w:val="%9."/>
      <w:lvlJc w:val="right"/>
      <w:pPr>
        <w:ind w:left="6545" w:hanging="180"/>
      </w:pPr>
    </w:lvl>
  </w:abstractNum>
  <w:abstractNum w:abstractNumId="6" w15:restartNumberingAfterBreak="0">
    <w:nsid w:val="396518D6"/>
    <w:multiLevelType w:val="multilevel"/>
    <w:tmpl w:val="01B4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71D7F"/>
    <w:multiLevelType w:val="hybridMultilevel"/>
    <w:tmpl w:val="A2E80724"/>
    <w:lvl w:ilvl="0" w:tplc="340A0001">
      <w:start w:val="1"/>
      <w:numFmt w:val="bullet"/>
      <w:lvlText w:val=""/>
      <w:lvlJc w:val="left"/>
      <w:pPr>
        <w:ind w:left="1210" w:hanging="360"/>
      </w:pPr>
      <w:rPr>
        <w:rFonts w:ascii="Symbol" w:hAnsi="Symbol" w:hint="default"/>
      </w:rPr>
    </w:lvl>
    <w:lvl w:ilvl="1" w:tplc="340A0003" w:tentative="1">
      <w:start w:val="1"/>
      <w:numFmt w:val="bullet"/>
      <w:lvlText w:val="o"/>
      <w:lvlJc w:val="left"/>
      <w:pPr>
        <w:ind w:left="1930" w:hanging="360"/>
      </w:pPr>
      <w:rPr>
        <w:rFonts w:ascii="Courier New" w:hAnsi="Courier New" w:cs="Courier New" w:hint="default"/>
      </w:rPr>
    </w:lvl>
    <w:lvl w:ilvl="2" w:tplc="340A0005" w:tentative="1">
      <w:start w:val="1"/>
      <w:numFmt w:val="bullet"/>
      <w:lvlText w:val=""/>
      <w:lvlJc w:val="left"/>
      <w:pPr>
        <w:ind w:left="2650" w:hanging="360"/>
      </w:pPr>
      <w:rPr>
        <w:rFonts w:ascii="Wingdings" w:hAnsi="Wingdings" w:hint="default"/>
      </w:rPr>
    </w:lvl>
    <w:lvl w:ilvl="3" w:tplc="340A0001" w:tentative="1">
      <w:start w:val="1"/>
      <w:numFmt w:val="bullet"/>
      <w:lvlText w:val=""/>
      <w:lvlJc w:val="left"/>
      <w:pPr>
        <w:ind w:left="3370" w:hanging="360"/>
      </w:pPr>
      <w:rPr>
        <w:rFonts w:ascii="Symbol" w:hAnsi="Symbol" w:hint="default"/>
      </w:rPr>
    </w:lvl>
    <w:lvl w:ilvl="4" w:tplc="340A0003" w:tentative="1">
      <w:start w:val="1"/>
      <w:numFmt w:val="bullet"/>
      <w:lvlText w:val="o"/>
      <w:lvlJc w:val="left"/>
      <w:pPr>
        <w:ind w:left="4090" w:hanging="360"/>
      </w:pPr>
      <w:rPr>
        <w:rFonts w:ascii="Courier New" w:hAnsi="Courier New" w:cs="Courier New" w:hint="default"/>
      </w:rPr>
    </w:lvl>
    <w:lvl w:ilvl="5" w:tplc="340A0005" w:tentative="1">
      <w:start w:val="1"/>
      <w:numFmt w:val="bullet"/>
      <w:lvlText w:val=""/>
      <w:lvlJc w:val="left"/>
      <w:pPr>
        <w:ind w:left="4810" w:hanging="360"/>
      </w:pPr>
      <w:rPr>
        <w:rFonts w:ascii="Wingdings" w:hAnsi="Wingdings" w:hint="default"/>
      </w:rPr>
    </w:lvl>
    <w:lvl w:ilvl="6" w:tplc="340A0001" w:tentative="1">
      <w:start w:val="1"/>
      <w:numFmt w:val="bullet"/>
      <w:lvlText w:val=""/>
      <w:lvlJc w:val="left"/>
      <w:pPr>
        <w:ind w:left="5530" w:hanging="360"/>
      </w:pPr>
      <w:rPr>
        <w:rFonts w:ascii="Symbol" w:hAnsi="Symbol" w:hint="default"/>
      </w:rPr>
    </w:lvl>
    <w:lvl w:ilvl="7" w:tplc="340A0003" w:tentative="1">
      <w:start w:val="1"/>
      <w:numFmt w:val="bullet"/>
      <w:lvlText w:val="o"/>
      <w:lvlJc w:val="left"/>
      <w:pPr>
        <w:ind w:left="6250" w:hanging="360"/>
      </w:pPr>
      <w:rPr>
        <w:rFonts w:ascii="Courier New" w:hAnsi="Courier New" w:cs="Courier New" w:hint="default"/>
      </w:rPr>
    </w:lvl>
    <w:lvl w:ilvl="8" w:tplc="340A0005" w:tentative="1">
      <w:start w:val="1"/>
      <w:numFmt w:val="bullet"/>
      <w:lvlText w:val=""/>
      <w:lvlJc w:val="left"/>
      <w:pPr>
        <w:ind w:left="6970" w:hanging="360"/>
      </w:pPr>
      <w:rPr>
        <w:rFonts w:ascii="Wingdings" w:hAnsi="Wingdings" w:hint="default"/>
      </w:rPr>
    </w:lvl>
  </w:abstractNum>
  <w:abstractNum w:abstractNumId="8" w15:restartNumberingAfterBreak="0">
    <w:nsid w:val="60352223"/>
    <w:multiLevelType w:val="hybridMultilevel"/>
    <w:tmpl w:val="F7BC8DB4"/>
    <w:lvl w:ilvl="0" w:tplc="340A0019">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708D13AA"/>
    <w:multiLevelType w:val="hybridMultilevel"/>
    <w:tmpl w:val="20AE230C"/>
    <w:lvl w:ilvl="0" w:tplc="340A0011">
      <w:start w:val="1"/>
      <w:numFmt w:val="decimal"/>
      <w:lvlText w:val="%1)"/>
      <w:lvlJc w:val="left"/>
      <w:pPr>
        <w:ind w:left="643" w:hanging="360"/>
      </w:pPr>
    </w:lvl>
    <w:lvl w:ilvl="1" w:tplc="340A0019" w:tentative="1">
      <w:start w:val="1"/>
      <w:numFmt w:val="lowerLetter"/>
      <w:lvlText w:val="%2."/>
      <w:lvlJc w:val="left"/>
      <w:pPr>
        <w:ind w:left="1363" w:hanging="360"/>
      </w:pPr>
    </w:lvl>
    <w:lvl w:ilvl="2" w:tplc="340A001B" w:tentative="1">
      <w:start w:val="1"/>
      <w:numFmt w:val="lowerRoman"/>
      <w:lvlText w:val="%3."/>
      <w:lvlJc w:val="right"/>
      <w:pPr>
        <w:ind w:left="2083" w:hanging="180"/>
      </w:pPr>
    </w:lvl>
    <w:lvl w:ilvl="3" w:tplc="340A000F" w:tentative="1">
      <w:start w:val="1"/>
      <w:numFmt w:val="decimal"/>
      <w:lvlText w:val="%4."/>
      <w:lvlJc w:val="left"/>
      <w:pPr>
        <w:ind w:left="2803" w:hanging="360"/>
      </w:pPr>
    </w:lvl>
    <w:lvl w:ilvl="4" w:tplc="340A0019" w:tentative="1">
      <w:start w:val="1"/>
      <w:numFmt w:val="lowerLetter"/>
      <w:lvlText w:val="%5."/>
      <w:lvlJc w:val="left"/>
      <w:pPr>
        <w:ind w:left="3523" w:hanging="360"/>
      </w:pPr>
    </w:lvl>
    <w:lvl w:ilvl="5" w:tplc="340A001B" w:tentative="1">
      <w:start w:val="1"/>
      <w:numFmt w:val="lowerRoman"/>
      <w:lvlText w:val="%6."/>
      <w:lvlJc w:val="right"/>
      <w:pPr>
        <w:ind w:left="4243" w:hanging="180"/>
      </w:pPr>
    </w:lvl>
    <w:lvl w:ilvl="6" w:tplc="340A000F" w:tentative="1">
      <w:start w:val="1"/>
      <w:numFmt w:val="decimal"/>
      <w:lvlText w:val="%7."/>
      <w:lvlJc w:val="left"/>
      <w:pPr>
        <w:ind w:left="4963" w:hanging="360"/>
      </w:pPr>
    </w:lvl>
    <w:lvl w:ilvl="7" w:tplc="340A0019" w:tentative="1">
      <w:start w:val="1"/>
      <w:numFmt w:val="lowerLetter"/>
      <w:lvlText w:val="%8."/>
      <w:lvlJc w:val="left"/>
      <w:pPr>
        <w:ind w:left="5683" w:hanging="360"/>
      </w:pPr>
    </w:lvl>
    <w:lvl w:ilvl="8" w:tplc="340A001B" w:tentative="1">
      <w:start w:val="1"/>
      <w:numFmt w:val="lowerRoman"/>
      <w:lvlText w:val="%9."/>
      <w:lvlJc w:val="right"/>
      <w:pPr>
        <w:ind w:left="6403" w:hanging="180"/>
      </w:pPr>
    </w:lvl>
  </w:abstractNum>
  <w:abstractNum w:abstractNumId="10" w15:restartNumberingAfterBreak="0">
    <w:nsid w:val="711A3E40"/>
    <w:multiLevelType w:val="hybridMultilevel"/>
    <w:tmpl w:val="A7E0D0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8A221A4"/>
    <w:multiLevelType w:val="multilevel"/>
    <w:tmpl w:val="8F78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F85BEB"/>
    <w:multiLevelType w:val="hybridMultilevel"/>
    <w:tmpl w:val="0868E0C4"/>
    <w:lvl w:ilvl="0" w:tplc="080A000F">
      <w:start w:val="1"/>
      <w:numFmt w:val="decimal"/>
      <w:lvlText w:val="%1."/>
      <w:lvlJc w:val="left"/>
      <w:pPr>
        <w:ind w:left="785" w:hanging="360"/>
      </w:pPr>
    </w:lvl>
    <w:lvl w:ilvl="1" w:tplc="080A0019" w:tentative="1">
      <w:start w:val="1"/>
      <w:numFmt w:val="lowerLetter"/>
      <w:lvlText w:val="%2."/>
      <w:lvlJc w:val="left"/>
      <w:pPr>
        <w:ind w:left="1505" w:hanging="360"/>
      </w:pPr>
    </w:lvl>
    <w:lvl w:ilvl="2" w:tplc="080A001B" w:tentative="1">
      <w:start w:val="1"/>
      <w:numFmt w:val="lowerRoman"/>
      <w:lvlText w:val="%3."/>
      <w:lvlJc w:val="right"/>
      <w:pPr>
        <w:ind w:left="2225" w:hanging="180"/>
      </w:pPr>
    </w:lvl>
    <w:lvl w:ilvl="3" w:tplc="080A000F" w:tentative="1">
      <w:start w:val="1"/>
      <w:numFmt w:val="decimal"/>
      <w:lvlText w:val="%4."/>
      <w:lvlJc w:val="left"/>
      <w:pPr>
        <w:ind w:left="2945" w:hanging="360"/>
      </w:pPr>
    </w:lvl>
    <w:lvl w:ilvl="4" w:tplc="080A0019" w:tentative="1">
      <w:start w:val="1"/>
      <w:numFmt w:val="lowerLetter"/>
      <w:lvlText w:val="%5."/>
      <w:lvlJc w:val="left"/>
      <w:pPr>
        <w:ind w:left="3665" w:hanging="360"/>
      </w:pPr>
    </w:lvl>
    <w:lvl w:ilvl="5" w:tplc="080A001B" w:tentative="1">
      <w:start w:val="1"/>
      <w:numFmt w:val="lowerRoman"/>
      <w:lvlText w:val="%6."/>
      <w:lvlJc w:val="right"/>
      <w:pPr>
        <w:ind w:left="4385" w:hanging="180"/>
      </w:pPr>
    </w:lvl>
    <w:lvl w:ilvl="6" w:tplc="080A000F" w:tentative="1">
      <w:start w:val="1"/>
      <w:numFmt w:val="decimal"/>
      <w:lvlText w:val="%7."/>
      <w:lvlJc w:val="left"/>
      <w:pPr>
        <w:ind w:left="5105" w:hanging="360"/>
      </w:pPr>
    </w:lvl>
    <w:lvl w:ilvl="7" w:tplc="080A0019" w:tentative="1">
      <w:start w:val="1"/>
      <w:numFmt w:val="lowerLetter"/>
      <w:lvlText w:val="%8."/>
      <w:lvlJc w:val="left"/>
      <w:pPr>
        <w:ind w:left="5825" w:hanging="360"/>
      </w:pPr>
    </w:lvl>
    <w:lvl w:ilvl="8" w:tplc="080A001B" w:tentative="1">
      <w:start w:val="1"/>
      <w:numFmt w:val="lowerRoman"/>
      <w:lvlText w:val="%9."/>
      <w:lvlJc w:val="right"/>
      <w:pPr>
        <w:ind w:left="6545" w:hanging="180"/>
      </w:pPr>
    </w:lvl>
  </w:abstractNum>
  <w:num w:numId="1" w16cid:durableId="2041009439">
    <w:abstractNumId w:val="2"/>
  </w:num>
  <w:num w:numId="2" w16cid:durableId="1603103640">
    <w:abstractNumId w:val="10"/>
  </w:num>
  <w:num w:numId="3" w16cid:durableId="1750807466">
    <w:abstractNumId w:val="3"/>
  </w:num>
  <w:num w:numId="4" w16cid:durableId="1225992475">
    <w:abstractNumId w:val="7"/>
  </w:num>
  <w:num w:numId="5" w16cid:durableId="110711455">
    <w:abstractNumId w:val="9"/>
  </w:num>
  <w:num w:numId="6" w16cid:durableId="1997225866">
    <w:abstractNumId w:val="4"/>
  </w:num>
  <w:num w:numId="7" w16cid:durableId="2059353965">
    <w:abstractNumId w:val="8"/>
  </w:num>
  <w:num w:numId="8" w16cid:durableId="1153108105">
    <w:abstractNumId w:val="12"/>
  </w:num>
  <w:num w:numId="9" w16cid:durableId="784424859">
    <w:abstractNumId w:val="5"/>
  </w:num>
  <w:num w:numId="10" w16cid:durableId="1497456674">
    <w:abstractNumId w:val="1"/>
  </w:num>
  <w:num w:numId="11" w16cid:durableId="1040856530">
    <w:abstractNumId w:val="6"/>
  </w:num>
  <w:num w:numId="12" w16cid:durableId="317543096">
    <w:abstractNumId w:val="11"/>
  </w:num>
  <w:num w:numId="13" w16cid:durableId="1396582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0DC"/>
    <w:rsid w:val="00035B86"/>
    <w:rsid w:val="00055A80"/>
    <w:rsid w:val="00096F53"/>
    <w:rsid w:val="000B6847"/>
    <w:rsid w:val="00186728"/>
    <w:rsid w:val="001901F7"/>
    <w:rsid w:val="001910DC"/>
    <w:rsid w:val="001A549D"/>
    <w:rsid w:val="001B16B0"/>
    <w:rsid w:val="001B3A73"/>
    <w:rsid w:val="001F766F"/>
    <w:rsid w:val="00234219"/>
    <w:rsid w:val="0025155C"/>
    <w:rsid w:val="00260B68"/>
    <w:rsid w:val="00275D42"/>
    <w:rsid w:val="0028761D"/>
    <w:rsid w:val="00287CAE"/>
    <w:rsid w:val="002A176F"/>
    <w:rsid w:val="002F5D31"/>
    <w:rsid w:val="00313EFA"/>
    <w:rsid w:val="003168E6"/>
    <w:rsid w:val="00323B6C"/>
    <w:rsid w:val="0032509F"/>
    <w:rsid w:val="003667CC"/>
    <w:rsid w:val="00374EA8"/>
    <w:rsid w:val="00393979"/>
    <w:rsid w:val="003B452F"/>
    <w:rsid w:val="00495D2D"/>
    <w:rsid w:val="004B3EAD"/>
    <w:rsid w:val="004D558C"/>
    <w:rsid w:val="004E1B4A"/>
    <w:rsid w:val="005802A6"/>
    <w:rsid w:val="005C29DF"/>
    <w:rsid w:val="005C472A"/>
    <w:rsid w:val="005D36D7"/>
    <w:rsid w:val="005E32C3"/>
    <w:rsid w:val="005E4F06"/>
    <w:rsid w:val="00652F43"/>
    <w:rsid w:val="0066110A"/>
    <w:rsid w:val="00661E4B"/>
    <w:rsid w:val="0069259F"/>
    <w:rsid w:val="006B5580"/>
    <w:rsid w:val="006D069B"/>
    <w:rsid w:val="00794C19"/>
    <w:rsid w:val="008449CC"/>
    <w:rsid w:val="0085253F"/>
    <w:rsid w:val="008E1798"/>
    <w:rsid w:val="00947E8A"/>
    <w:rsid w:val="009A4094"/>
    <w:rsid w:val="009F406A"/>
    <w:rsid w:val="00A12DD1"/>
    <w:rsid w:val="00A1390E"/>
    <w:rsid w:val="00A573A1"/>
    <w:rsid w:val="00A75525"/>
    <w:rsid w:val="00A8547B"/>
    <w:rsid w:val="00AF0C49"/>
    <w:rsid w:val="00B05DE4"/>
    <w:rsid w:val="00B11EFC"/>
    <w:rsid w:val="00B87634"/>
    <w:rsid w:val="00BA22A5"/>
    <w:rsid w:val="00C011C4"/>
    <w:rsid w:val="00C038B6"/>
    <w:rsid w:val="00C305F4"/>
    <w:rsid w:val="00C420EC"/>
    <w:rsid w:val="00C5175E"/>
    <w:rsid w:val="00C6486D"/>
    <w:rsid w:val="00CC2EA2"/>
    <w:rsid w:val="00D80F1E"/>
    <w:rsid w:val="00D97527"/>
    <w:rsid w:val="00DA3DBB"/>
    <w:rsid w:val="00DE7F81"/>
    <w:rsid w:val="00E07008"/>
    <w:rsid w:val="00E34D98"/>
    <w:rsid w:val="00E833D9"/>
    <w:rsid w:val="00EB233F"/>
    <w:rsid w:val="00EB49C9"/>
    <w:rsid w:val="00EE53CC"/>
    <w:rsid w:val="00F15CC6"/>
    <w:rsid w:val="00F258FF"/>
    <w:rsid w:val="00FC0502"/>
    <w:rsid w:val="00FC4EBB"/>
    <w:rsid w:val="00FD1E3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AAFA7"/>
  <w15:chartTrackingRefBased/>
  <w15:docId w15:val="{FA5CEB69-573A-1A40-BB0F-FBFA94382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1910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10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10D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10D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10D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10D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10D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10D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10D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10DC"/>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1910DC"/>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1910DC"/>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1910DC"/>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1910DC"/>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1910DC"/>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1910DC"/>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1910DC"/>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1910DC"/>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1910D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10DC"/>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1910DC"/>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10DC"/>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1910D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1910DC"/>
    <w:rPr>
      <w:i/>
      <w:iCs/>
      <w:color w:val="404040" w:themeColor="text1" w:themeTint="BF"/>
      <w:lang w:val="es-ES_tradnl"/>
    </w:rPr>
  </w:style>
  <w:style w:type="paragraph" w:styleId="Prrafodelista">
    <w:name w:val="List Paragraph"/>
    <w:aliases w:val="DINFO_Materia,Bullet List,FooterText,numbered,List Paragraph1,Paragraphe de liste1,Bulletr List Paragraph,列出段落,列出段落1,List Paragraph2,List Paragraph21,Listeafsnit1,Parágrafo da Lista1,Bullet list,リスト段落1,List Paragraph11,Foot,Bullet 1,lp1"/>
    <w:basedOn w:val="Normal"/>
    <w:link w:val="PrrafodelistaCar"/>
    <w:uiPriority w:val="34"/>
    <w:qFormat/>
    <w:rsid w:val="001910DC"/>
    <w:pPr>
      <w:ind w:left="720"/>
      <w:contextualSpacing/>
    </w:pPr>
  </w:style>
  <w:style w:type="character" w:styleId="nfasisintenso">
    <w:name w:val="Intense Emphasis"/>
    <w:basedOn w:val="Fuentedeprrafopredeter"/>
    <w:uiPriority w:val="21"/>
    <w:qFormat/>
    <w:rsid w:val="001910DC"/>
    <w:rPr>
      <w:i/>
      <w:iCs/>
      <w:color w:val="0F4761" w:themeColor="accent1" w:themeShade="BF"/>
    </w:rPr>
  </w:style>
  <w:style w:type="paragraph" w:styleId="Citadestacada">
    <w:name w:val="Intense Quote"/>
    <w:basedOn w:val="Normal"/>
    <w:next w:val="Normal"/>
    <w:link w:val="CitadestacadaCar"/>
    <w:uiPriority w:val="30"/>
    <w:qFormat/>
    <w:rsid w:val="00191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10DC"/>
    <w:rPr>
      <w:i/>
      <w:iCs/>
      <w:color w:val="0F4761" w:themeColor="accent1" w:themeShade="BF"/>
      <w:lang w:val="es-ES_tradnl"/>
    </w:rPr>
  </w:style>
  <w:style w:type="character" w:styleId="Referenciaintensa">
    <w:name w:val="Intense Reference"/>
    <w:basedOn w:val="Fuentedeprrafopredeter"/>
    <w:uiPriority w:val="32"/>
    <w:qFormat/>
    <w:rsid w:val="001910DC"/>
    <w:rPr>
      <w:b/>
      <w:bCs/>
      <w:smallCaps/>
      <w:color w:val="0F4761" w:themeColor="accent1" w:themeShade="BF"/>
      <w:spacing w:val="5"/>
    </w:rPr>
  </w:style>
  <w:style w:type="paragraph" w:styleId="Encabezado">
    <w:name w:val="header"/>
    <w:basedOn w:val="Normal"/>
    <w:link w:val="EncabezadoCar"/>
    <w:uiPriority w:val="99"/>
    <w:unhideWhenUsed/>
    <w:rsid w:val="001910DC"/>
    <w:pPr>
      <w:tabs>
        <w:tab w:val="center" w:pos="4419"/>
        <w:tab w:val="right" w:pos="8838"/>
      </w:tabs>
    </w:pPr>
  </w:style>
  <w:style w:type="character" w:customStyle="1" w:styleId="EncabezadoCar">
    <w:name w:val="Encabezado Car"/>
    <w:basedOn w:val="Fuentedeprrafopredeter"/>
    <w:link w:val="Encabezado"/>
    <w:uiPriority w:val="99"/>
    <w:rsid w:val="001910DC"/>
    <w:rPr>
      <w:lang w:val="es-ES_tradnl"/>
    </w:rPr>
  </w:style>
  <w:style w:type="paragraph" w:styleId="Piedepgina">
    <w:name w:val="footer"/>
    <w:basedOn w:val="Normal"/>
    <w:link w:val="PiedepginaCar"/>
    <w:uiPriority w:val="99"/>
    <w:unhideWhenUsed/>
    <w:rsid w:val="001910DC"/>
    <w:pPr>
      <w:tabs>
        <w:tab w:val="center" w:pos="4419"/>
        <w:tab w:val="right" w:pos="8838"/>
      </w:tabs>
    </w:pPr>
  </w:style>
  <w:style w:type="character" w:customStyle="1" w:styleId="PiedepginaCar">
    <w:name w:val="Pie de página Car"/>
    <w:basedOn w:val="Fuentedeprrafopredeter"/>
    <w:link w:val="Piedepgina"/>
    <w:uiPriority w:val="99"/>
    <w:rsid w:val="001910DC"/>
    <w:rPr>
      <w:lang w:val="es-ES_tradnl"/>
    </w:rPr>
  </w:style>
  <w:style w:type="table" w:styleId="Tablaconcuadrcula">
    <w:name w:val="Table Grid"/>
    <w:basedOn w:val="Tablanormal"/>
    <w:uiPriority w:val="39"/>
    <w:qFormat/>
    <w:rsid w:val="001910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F5D31"/>
    <w:rPr>
      <w:color w:val="467886" w:themeColor="hyperlink"/>
      <w:u w:val="single"/>
    </w:rPr>
  </w:style>
  <w:style w:type="character" w:customStyle="1" w:styleId="Mencinsinresolver1">
    <w:name w:val="Mención sin resolver1"/>
    <w:basedOn w:val="Fuentedeprrafopredeter"/>
    <w:uiPriority w:val="99"/>
    <w:semiHidden/>
    <w:unhideWhenUsed/>
    <w:rsid w:val="002F5D31"/>
    <w:rPr>
      <w:color w:val="605E5C"/>
      <w:shd w:val="clear" w:color="auto" w:fill="E1DFDD"/>
    </w:rPr>
  </w:style>
  <w:style w:type="paragraph" w:customStyle="1" w:styleId="PreformattedText">
    <w:name w:val="Preformatted Text"/>
    <w:basedOn w:val="Normal"/>
    <w:qFormat/>
    <w:rsid w:val="00C5175E"/>
    <w:pPr>
      <w:widowControl w:val="0"/>
      <w:suppressAutoHyphens/>
    </w:pPr>
    <w:rPr>
      <w:rFonts w:ascii="Liberation Mono" w:eastAsia="AR PL SungtiL GB" w:hAnsi="Liberation Mono" w:cs="Liberation Mono"/>
      <w:kern w:val="0"/>
      <w:sz w:val="20"/>
      <w:szCs w:val="20"/>
      <w:lang w:val="es-CL" w:eastAsia="zh-CN" w:bidi="hi-IN"/>
      <w14:ligatures w14:val="none"/>
    </w:rPr>
  </w:style>
  <w:style w:type="character" w:customStyle="1" w:styleId="PrrafodelistaCar">
    <w:name w:val="Párrafo de lista Car"/>
    <w:aliases w:val="DINFO_Materia Car,Bullet List Car,FooterText Car,numbered Car,List Paragraph1 Car,Paragraphe de liste1 Car,Bulletr List Paragraph Car,列出段落 Car,列出段落1 Car,List Paragraph2 Car,List Paragraph21 Car,Listeafsnit1 Car,Bullet list Car"/>
    <w:link w:val="Prrafodelista"/>
    <w:uiPriority w:val="34"/>
    <w:qFormat/>
    <w:rsid w:val="00C5175E"/>
    <w:rPr>
      <w:lang w:val="es-ES_tradnl"/>
    </w:rPr>
  </w:style>
  <w:style w:type="character" w:customStyle="1" w:styleId="A3">
    <w:name w:val="A3"/>
    <w:uiPriority w:val="99"/>
    <w:rsid w:val="00AF0C49"/>
    <w:rPr>
      <w:rFonts w:cs="Roboto Condensed Light"/>
      <w:color w:val="000000"/>
      <w:sz w:val="22"/>
      <w:szCs w:val="22"/>
    </w:rPr>
  </w:style>
  <w:style w:type="character" w:customStyle="1" w:styleId="A5">
    <w:name w:val="A5"/>
    <w:uiPriority w:val="99"/>
    <w:rsid w:val="00AF0C49"/>
    <w:rPr>
      <w:rFonts w:cs="Roboto Condensed Light"/>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18816">
      <w:bodyDiv w:val="1"/>
      <w:marLeft w:val="0"/>
      <w:marRight w:val="0"/>
      <w:marTop w:val="0"/>
      <w:marBottom w:val="0"/>
      <w:divBdr>
        <w:top w:val="none" w:sz="0" w:space="0" w:color="auto"/>
        <w:left w:val="none" w:sz="0" w:space="0" w:color="auto"/>
        <w:bottom w:val="none" w:sz="0" w:space="0" w:color="auto"/>
        <w:right w:val="none" w:sz="0" w:space="0" w:color="auto"/>
      </w:divBdr>
    </w:div>
    <w:div w:id="275328192">
      <w:bodyDiv w:val="1"/>
      <w:marLeft w:val="0"/>
      <w:marRight w:val="0"/>
      <w:marTop w:val="0"/>
      <w:marBottom w:val="0"/>
      <w:divBdr>
        <w:top w:val="none" w:sz="0" w:space="0" w:color="auto"/>
        <w:left w:val="none" w:sz="0" w:space="0" w:color="auto"/>
        <w:bottom w:val="none" w:sz="0" w:space="0" w:color="auto"/>
        <w:right w:val="none" w:sz="0" w:space="0" w:color="auto"/>
      </w:divBdr>
    </w:div>
    <w:div w:id="1188058429">
      <w:bodyDiv w:val="1"/>
      <w:marLeft w:val="0"/>
      <w:marRight w:val="0"/>
      <w:marTop w:val="0"/>
      <w:marBottom w:val="0"/>
      <w:divBdr>
        <w:top w:val="none" w:sz="0" w:space="0" w:color="auto"/>
        <w:left w:val="none" w:sz="0" w:space="0" w:color="auto"/>
        <w:bottom w:val="none" w:sz="0" w:space="0" w:color="auto"/>
        <w:right w:val="none" w:sz="0" w:space="0" w:color="auto"/>
      </w:divBdr>
    </w:div>
    <w:div w:id="1196819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colas.guaringa@hjnc.cl" TargetMode="External"/><Relationship Id="rId13" Type="http://schemas.openxmlformats.org/officeDocument/2006/relationships/hyperlink" Target="http://www.mercadopublico.c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nicolas.guaringa@hjnc.cl"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mailto:julio.pinto@hjnc.c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mailto:ana.barrales@hjnc.cl" TargetMode="External"/><Relationship Id="rId10" Type="http://schemas.openxmlformats.org/officeDocument/2006/relationships/hyperlink" Target="mailto:nicolas.guaringa@hjnc.c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mailto:ljubica.gaete@hjnc.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7</Pages>
  <Words>1887</Words>
  <Characters>10383</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Gutierrez Walker</dc:creator>
  <cp:keywords/>
  <dc:description/>
  <cp:lastModifiedBy>vania.fuentes_hjnc.cl</cp:lastModifiedBy>
  <cp:revision>25</cp:revision>
  <cp:lastPrinted>2025-06-03T16:23:00Z</cp:lastPrinted>
  <dcterms:created xsi:type="dcterms:W3CDTF">2025-06-03T16:23:00Z</dcterms:created>
  <dcterms:modified xsi:type="dcterms:W3CDTF">2026-09-30T12:42:00Z</dcterms:modified>
</cp:coreProperties>
</file>