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75" w:rsidRPr="00995F8B" w:rsidRDefault="00002E75" w:rsidP="00002E75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</w:pP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FORMULARIO DE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SOLICITUD 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COTIZACIÓN </w:t>
      </w:r>
      <w:r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 xml:space="preserve">DE </w:t>
      </w:r>
      <w:r w:rsidRPr="00995F8B">
        <w:rPr>
          <w:rFonts w:ascii="Trebuchet MS" w:eastAsia="Times New Roman" w:hAnsi="Trebuchet MS" w:cs="Times New Roman"/>
          <w:b/>
          <w:color w:val="222222"/>
          <w:sz w:val="24"/>
          <w:szCs w:val="24"/>
          <w:u w:val="single"/>
          <w:lang w:eastAsia="es-CL"/>
        </w:rPr>
        <w:t>COMPRA ÁGIL</w:t>
      </w:r>
    </w:p>
    <w:p w:rsidR="00002E75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3"/>
        <w:gridCol w:w="1091"/>
        <w:gridCol w:w="450"/>
        <w:gridCol w:w="3121"/>
        <w:gridCol w:w="824"/>
        <w:gridCol w:w="469"/>
      </w:tblGrid>
      <w:tr w:rsidR="00002E75" w:rsidTr="001D0068">
        <w:trPr>
          <w:trHeight w:val="644"/>
        </w:trPr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>Nombre de cotización:</w:t>
            </w:r>
          </w:p>
        </w:tc>
        <w:tc>
          <w:tcPr>
            <w:tcW w:w="5955" w:type="dxa"/>
            <w:gridSpan w:val="5"/>
          </w:tcPr>
          <w:p w:rsidR="00054CAF" w:rsidRPr="001D0068" w:rsidRDefault="00214E62" w:rsidP="001D0068">
            <w:pPr>
              <w:shd w:val="clear" w:color="auto" w:fill="FFFFFF"/>
              <w:spacing w:line="405" w:lineRule="atLeast"/>
              <w:rPr>
                <w:rFonts w:ascii="Arial" w:eastAsia="Times New Roman" w:hAnsi="Arial" w:cs="Arial"/>
                <w:sz w:val="20"/>
                <w:lang w:val="es-MX" w:eastAsia="es-MX"/>
              </w:rPr>
            </w:pPr>
            <w:r w:rsidRPr="001D0068">
              <w:rPr>
                <w:rFonts w:ascii="Arial" w:eastAsia="Times New Roman" w:hAnsi="Arial" w:cs="Arial"/>
                <w:sz w:val="20"/>
                <w:lang w:val="es-MX" w:eastAsia="es-MX"/>
              </w:rPr>
              <w:t>D</w:t>
            </w:r>
            <w:r w:rsidR="00156C53" w:rsidRPr="001D0068">
              <w:rPr>
                <w:rFonts w:ascii="Arial" w:eastAsia="Times New Roman" w:hAnsi="Arial" w:cs="Arial"/>
                <w:sz w:val="20"/>
                <w:lang w:val="es-MX" w:eastAsia="es-MX"/>
              </w:rPr>
              <w:t xml:space="preserve">etector de temperatura y humedad del suelo + pH </w:t>
            </w:r>
            <w:proofErr w:type="spellStart"/>
            <w:r w:rsidR="00156C53" w:rsidRPr="001D0068">
              <w:rPr>
                <w:rFonts w:ascii="Arial" w:eastAsia="Times New Roman" w:hAnsi="Arial" w:cs="Arial"/>
                <w:sz w:val="20"/>
                <w:lang w:val="es-MX" w:eastAsia="es-MX"/>
              </w:rPr>
              <w:t>Cor:T</w:t>
            </w:r>
            <w:proofErr w:type="spellEnd"/>
            <w:r w:rsidR="00156C53" w:rsidRPr="001D0068">
              <w:rPr>
                <w:rFonts w:ascii="Arial" w:eastAsia="Times New Roman" w:hAnsi="Arial" w:cs="Arial"/>
                <w:sz w:val="20"/>
                <w:lang w:val="es-MX" w:eastAsia="es-MX"/>
              </w:rPr>
              <w:t>/</w:t>
            </w:r>
            <w:proofErr w:type="spellStart"/>
            <w:r w:rsidR="00156C53" w:rsidRPr="001D0068">
              <w:rPr>
                <w:rFonts w:ascii="Arial" w:eastAsia="Times New Roman" w:hAnsi="Arial" w:cs="Arial"/>
                <w:sz w:val="20"/>
                <w:lang w:val="es-MX" w:eastAsia="es-MX"/>
              </w:rPr>
              <w:t>H+Conductividad</w:t>
            </w:r>
            <w:proofErr w:type="spellEnd"/>
            <w:r w:rsidR="00156C53" w:rsidRPr="001D0068">
              <w:rPr>
                <w:rFonts w:ascii="Arial" w:eastAsia="Times New Roman" w:hAnsi="Arial" w:cs="Arial"/>
                <w:sz w:val="20"/>
                <w:lang w:val="es-MX" w:eastAsia="es-MX"/>
              </w:rPr>
              <w:t xml:space="preserve"> </w:t>
            </w:r>
          </w:p>
        </w:tc>
      </w:tr>
      <w:tr w:rsidR="00002E75" w:rsidTr="001D0068">
        <w:tc>
          <w:tcPr>
            <w:tcW w:w="2873" w:type="dxa"/>
          </w:tcPr>
          <w:p w:rsidR="00002E75" w:rsidRPr="005A312D" w:rsidRDefault="00856579" w:rsidP="0042657C">
            <w:pPr>
              <w:rPr>
                <w:b/>
              </w:rPr>
            </w:pPr>
            <w:r>
              <w:rPr>
                <w:b/>
              </w:rPr>
              <w:t>Objeto de la adquisición</w:t>
            </w:r>
            <w:r w:rsidR="00002E75" w:rsidRPr="005A312D">
              <w:rPr>
                <w:b/>
              </w:rPr>
              <w:t xml:space="preserve"> (500 caracteres</w:t>
            </w:r>
            <w:r w:rsidR="00002E75" w:rsidRPr="005A312D">
              <w:t>)</w:t>
            </w:r>
          </w:p>
        </w:tc>
        <w:tc>
          <w:tcPr>
            <w:tcW w:w="5955" w:type="dxa"/>
            <w:gridSpan w:val="5"/>
          </w:tcPr>
          <w:p w:rsidR="00002E75" w:rsidRPr="001D0068" w:rsidRDefault="00156C53" w:rsidP="001D0068">
            <w:pPr>
              <w:rPr>
                <w:rFonts w:ascii="Arial" w:hAnsi="Arial" w:cs="Arial"/>
                <w:sz w:val="20"/>
              </w:rPr>
            </w:pPr>
            <w:r w:rsidRPr="001D0068">
              <w:rPr>
                <w:rFonts w:ascii="Arial" w:hAnsi="Arial" w:cs="Arial"/>
                <w:sz w:val="20"/>
              </w:rPr>
              <w:t>Control de experimentos de cultivo</w:t>
            </w:r>
          </w:p>
          <w:p w:rsidR="00742EA9" w:rsidRPr="001D0068" w:rsidRDefault="00742EA9" w:rsidP="001D0068">
            <w:pPr>
              <w:rPr>
                <w:rFonts w:ascii="Arial" w:hAnsi="Arial" w:cs="Arial"/>
                <w:sz w:val="20"/>
              </w:rPr>
            </w:pPr>
          </w:p>
        </w:tc>
      </w:tr>
      <w:tr w:rsidR="00002E75" w:rsidTr="001D0068"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 xml:space="preserve">N° días de publicación de la cotización (hábiles) </w:t>
            </w:r>
          </w:p>
        </w:tc>
        <w:tc>
          <w:tcPr>
            <w:tcW w:w="5955" w:type="dxa"/>
            <w:gridSpan w:val="5"/>
          </w:tcPr>
          <w:p w:rsidR="00002E75" w:rsidRPr="001D0068" w:rsidRDefault="00214E62" w:rsidP="001D0068">
            <w:pPr>
              <w:rPr>
                <w:rFonts w:ascii="Arial" w:hAnsi="Arial" w:cs="Arial"/>
                <w:sz w:val="20"/>
              </w:rPr>
            </w:pPr>
            <w:r w:rsidRPr="001D0068">
              <w:rPr>
                <w:rFonts w:ascii="Arial" w:hAnsi="Arial" w:cs="Arial"/>
                <w:sz w:val="20"/>
              </w:rPr>
              <w:t>10</w:t>
            </w:r>
          </w:p>
        </w:tc>
      </w:tr>
      <w:tr w:rsidR="00002E75" w:rsidTr="001D0068"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>Dirección de entrega</w:t>
            </w:r>
          </w:p>
          <w:p w:rsidR="00002E75" w:rsidRPr="005A312D" w:rsidRDefault="00002E75" w:rsidP="0042657C">
            <w:pPr>
              <w:rPr>
                <w:b/>
              </w:rPr>
            </w:pPr>
          </w:p>
        </w:tc>
        <w:tc>
          <w:tcPr>
            <w:tcW w:w="5955" w:type="dxa"/>
            <w:gridSpan w:val="5"/>
          </w:tcPr>
          <w:p w:rsidR="00002E75" w:rsidRPr="001D0068" w:rsidRDefault="00C6086A" w:rsidP="001D0068">
            <w:pPr>
              <w:rPr>
                <w:rFonts w:ascii="Arial" w:hAnsi="Arial" w:cs="Arial"/>
                <w:sz w:val="20"/>
              </w:rPr>
            </w:pPr>
            <w:r w:rsidRPr="001D0068">
              <w:rPr>
                <w:rFonts w:ascii="Arial" w:hAnsi="Arial" w:cs="Arial"/>
                <w:sz w:val="20"/>
              </w:rPr>
              <w:t>Avda. Copayapu 485</w:t>
            </w:r>
          </w:p>
        </w:tc>
      </w:tr>
      <w:tr w:rsidR="00002E75" w:rsidTr="001D0068">
        <w:tc>
          <w:tcPr>
            <w:tcW w:w="2873" w:type="dxa"/>
          </w:tcPr>
          <w:p w:rsidR="00002E75" w:rsidRPr="005A312D" w:rsidRDefault="00002E75" w:rsidP="0042657C">
            <w:pPr>
              <w:rPr>
                <w:b/>
              </w:rPr>
            </w:pPr>
            <w:r w:rsidRPr="005A312D">
              <w:rPr>
                <w:b/>
              </w:rPr>
              <w:t>Plazo de entrega del bien o servicio (días hábiles )</w:t>
            </w:r>
          </w:p>
        </w:tc>
        <w:tc>
          <w:tcPr>
            <w:tcW w:w="5955" w:type="dxa"/>
            <w:gridSpan w:val="5"/>
          </w:tcPr>
          <w:p w:rsidR="00002E75" w:rsidRPr="001D0068" w:rsidRDefault="00214E62" w:rsidP="001D0068">
            <w:pPr>
              <w:rPr>
                <w:rFonts w:ascii="Arial" w:hAnsi="Arial" w:cs="Arial"/>
                <w:sz w:val="20"/>
              </w:rPr>
            </w:pPr>
            <w:r w:rsidRPr="001D0068">
              <w:rPr>
                <w:rFonts w:ascii="Arial" w:hAnsi="Arial" w:cs="Arial"/>
                <w:sz w:val="20"/>
              </w:rPr>
              <w:t>30 días corridos</w:t>
            </w:r>
          </w:p>
        </w:tc>
      </w:tr>
      <w:tr w:rsidR="00D221C1" w:rsidTr="001D0068">
        <w:tc>
          <w:tcPr>
            <w:tcW w:w="2873" w:type="dxa"/>
          </w:tcPr>
          <w:p w:rsidR="00D221C1" w:rsidRPr="005A312D" w:rsidRDefault="0048379E" w:rsidP="00EC4B9A">
            <w:pPr>
              <w:rPr>
                <w:b/>
              </w:rPr>
            </w:pPr>
            <w:r>
              <w:rPr>
                <w:b/>
              </w:rPr>
              <w:t>Nombre de c</w:t>
            </w:r>
            <w:r w:rsidR="00B538A1">
              <w:rPr>
                <w:b/>
              </w:rPr>
              <w:t>ontacto para la compra (</w:t>
            </w:r>
            <w:r w:rsidR="00EC4B9A">
              <w:rPr>
                <w:b/>
              </w:rPr>
              <w:t>responsable del proceso</w:t>
            </w:r>
            <w:r w:rsidR="00B538A1">
              <w:rPr>
                <w:b/>
              </w:rPr>
              <w:t>)</w:t>
            </w:r>
          </w:p>
        </w:tc>
        <w:tc>
          <w:tcPr>
            <w:tcW w:w="5955" w:type="dxa"/>
            <w:gridSpan w:val="5"/>
          </w:tcPr>
          <w:p w:rsidR="00D221C1" w:rsidRPr="001D0068" w:rsidRDefault="005C4E1D" w:rsidP="001D0068">
            <w:pPr>
              <w:rPr>
                <w:rFonts w:ascii="Arial" w:hAnsi="Arial" w:cs="Arial"/>
                <w:sz w:val="20"/>
              </w:rPr>
            </w:pPr>
            <w:r w:rsidRPr="001D0068">
              <w:rPr>
                <w:rFonts w:ascii="Arial" w:hAnsi="Arial" w:cs="Arial"/>
                <w:sz w:val="20"/>
              </w:rPr>
              <w:t>Bernardo Sepúlveda H.</w:t>
            </w:r>
          </w:p>
        </w:tc>
      </w:tr>
      <w:tr w:rsidR="00002E75" w:rsidTr="0042657C">
        <w:tc>
          <w:tcPr>
            <w:tcW w:w="7535" w:type="dxa"/>
            <w:gridSpan w:val="4"/>
          </w:tcPr>
          <w:p w:rsidR="00002E75" w:rsidRDefault="00002E75" w:rsidP="0042657C">
            <w:pPr>
              <w:jc w:val="center"/>
              <w:rPr>
                <w:b/>
              </w:rPr>
            </w:pPr>
            <w:r w:rsidRPr="00C16422">
              <w:rPr>
                <w:b/>
              </w:rPr>
              <w:t>Detalle técnico de lo solicitado</w:t>
            </w:r>
          </w:p>
          <w:p w:rsidR="00002E75" w:rsidRPr="00C16422" w:rsidRDefault="00002E75" w:rsidP="0042657C">
            <w:pPr>
              <w:jc w:val="center"/>
              <w:rPr>
                <w:b/>
              </w:rPr>
            </w:pPr>
            <w:r w:rsidRPr="00C16422">
              <w:rPr>
                <w:sz w:val="18"/>
              </w:rPr>
              <w:t>(1 línea por cada bien o servicio e</w:t>
            </w:r>
            <w:r>
              <w:rPr>
                <w:sz w:val="18"/>
              </w:rPr>
              <w:t>l cual no puede sobrepasar los 5</w:t>
            </w:r>
            <w:r w:rsidRPr="00C16422">
              <w:rPr>
                <w:sz w:val="18"/>
              </w:rPr>
              <w:t>00 caracteres por cada línea) (*)</w:t>
            </w:r>
          </w:p>
        </w:tc>
        <w:tc>
          <w:tcPr>
            <w:tcW w:w="1293" w:type="dxa"/>
            <w:gridSpan w:val="2"/>
          </w:tcPr>
          <w:p w:rsidR="00002E75" w:rsidRPr="00517E68" w:rsidRDefault="00002E75" w:rsidP="0042657C">
            <w:pPr>
              <w:rPr>
                <w:b/>
              </w:rPr>
            </w:pPr>
            <w:r w:rsidRPr="00517E68">
              <w:rPr>
                <w:b/>
              </w:rPr>
              <w:t>Cantidad</w:t>
            </w:r>
            <w:r>
              <w:rPr>
                <w:b/>
              </w:rPr>
              <w:t xml:space="preserve"> </w:t>
            </w:r>
          </w:p>
        </w:tc>
      </w:tr>
      <w:tr w:rsidR="00214E62" w:rsidTr="001D0068">
        <w:trPr>
          <w:trHeight w:val="3412"/>
        </w:trPr>
        <w:tc>
          <w:tcPr>
            <w:tcW w:w="7535" w:type="dxa"/>
            <w:gridSpan w:val="4"/>
          </w:tcPr>
          <w:p w:rsidR="00214E62" w:rsidRPr="00156C53" w:rsidRDefault="00214E62" w:rsidP="00156C53">
            <w:pPr>
              <w:shd w:val="clear" w:color="auto" w:fill="FFFFFF"/>
              <w:rPr>
                <w:rFonts w:ascii="Arial" w:eastAsia="Times New Roman" w:hAnsi="Arial" w:cs="Arial"/>
                <w:lang w:val="es-MX" w:eastAsia="es-MX"/>
              </w:rPr>
            </w:pPr>
            <w:r w:rsidRPr="00156C53">
              <w:rPr>
                <w:rFonts w:ascii="Arial" w:eastAsia="Times New Roman" w:hAnsi="Arial" w:cs="Arial"/>
                <w:lang w:val="es-MX" w:eastAsia="es-MX"/>
              </w:rPr>
              <w:t>M</w:t>
            </w:r>
            <w:r w:rsidRPr="00946EAC">
              <w:rPr>
                <w:rFonts w:ascii="Arial" w:eastAsia="Times New Roman" w:hAnsi="Arial" w:cs="Arial"/>
                <w:lang w:val="es-MX" w:eastAsia="es-MX"/>
              </w:rPr>
              <w:t xml:space="preserve">edidor de temperatura, humedad y conductividad del suelo Pantalla retroiluminada de alta definición: equipada con una pantalla LCD de 3 pulgadas con un diseño </w:t>
            </w:r>
            <w:proofErr w:type="spellStart"/>
            <w:r w:rsidRPr="00946EAC">
              <w:rPr>
                <w:rFonts w:ascii="Arial" w:eastAsia="Times New Roman" w:hAnsi="Arial" w:cs="Arial"/>
                <w:lang w:val="es-MX" w:eastAsia="es-MX"/>
              </w:rPr>
              <w:t>retroiluminado</w:t>
            </w:r>
            <w:proofErr w:type="spellEnd"/>
            <w:r w:rsidRPr="00946EAC">
              <w:rPr>
                <w:rFonts w:ascii="Arial" w:eastAsia="Times New Roman" w:hAnsi="Arial" w:cs="Arial"/>
                <w:lang w:val="es-MX" w:eastAsia="es-MX"/>
              </w:rPr>
              <w:t xml:space="preserve"> para garantizar que los datos puedan leerse con claridad en entornos con poca luz. La pantalla admite el modo de visualización </w:t>
            </w:r>
            <w:proofErr w:type="spellStart"/>
            <w:r w:rsidRPr="00946EAC">
              <w:rPr>
                <w:rFonts w:ascii="Arial" w:eastAsia="Times New Roman" w:hAnsi="Arial" w:cs="Arial"/>
                <w:lang w:val="es-MX" w:eastAsia="es-MX"/>
              </w:rPr>
              <w:t>nemática</w:t>
            </w:r>
            <w:proofErr w:type="spellEnd"/>
            <w:r w:rsidRPr="00946EAC">
              <w:rPr>
                <w:rFonts w:ascii="Arial" w:eastAsia="Times New Roman" w:hAnsi="Arial" w:cs="Arial"/>
                <w:lang w:val="es-MX" w:eastAsia="es-MX"/>
              </w:rPr>
              <w:t xml:space="preserve"> retorcida, fácil de operar. Puede cambiar fácilmente los diferentes parámetros del suelo a través de los botones hacia arriba y hacia abajo para obtener datos de forma cómoda y rápida. Medición rápida y precisa</w:t>
            </w:r>
            <w:r w:rsidRPr="00156C53">
              <w:rPr>
                <w:rFonts w:ascii="Arial" w:eastAsia="Times New Roman" w:hAnsi="Arial" w:cs="Arial"/>
                <w:lang w:val="es-MX" w:eastAsia="es-MX"/>
              </w:rPr>
              <w:t>,</w:t>
            </w:r>
            <w:r w:rsidRPr="00946EAC">
              <w:rPr>
                <w:rFonts w:ascii="Arial" w:eastAsia="Times New Roman" w:hAnsi="Arial" w:cs="Arial"/>
                <w:lang w:val="es-MX" w:eastAsia="es-MX"/>
              </w:rPr>
              <w:t xml:space="preserve"> equipado con sensor para analizar la intensidad de la luz. </w:t>
            </w:r>
            <w:r w:rsidRPr="00156C53">
              <w:rPr>
                <w:rFonts w:ascii="Arial" w:eastAsia="Times New Roman" w:hAnsi="Arial" w:cs="Arial"/>
                <w:lang w:val="es-MX" w:eastAsia="es-MX"/>
              </w:rPr>
              <w:t xml:space="preserve">Con calibración. </w:t>
            </w:r>
            <w:r w:rsidRPr="00946EAC">
              <w:rPr>
                <w:rFonts w:ascii="Arial" w:eastAsia="Times New Roman" w:hAnsi="Arial" w:cs="Arial"/>
                <w:lang w:val="es-MX" w:eastAsia="es-MX"/>
              </w:rPr>
              <w:t>Fuente de alimentación: 1,5 V (3 pilas AA)</w:t>
            </w:r>
            <w:r w:rsidRPr="00156C53">
              <w:rPr>
                <w:rFonts w:ascii="Arial" w:eastAsia="Times New Roman" w:hAnsi="Arial" w:cs="Arial"/>
                <w:lang w:val="es-MX" w:eastAsia="es-MX"/>
              </w:rPr>
              <w:t>.</w:t>
            </w:r>
          </w:p>
          <w:p w:rsidR="00214E62" w:rsidRDefault="00214E62" w:rsidP="00156C53">
            <w:pPr>
              <w:shd w:val="clear" w:color="auto" w:fill="FFFFFF"/>
              <w:rPr>
                <w:rFonts w:ascii="Arial" w:eastAsia="Times New Roman" w:hAnsi="Arial" w:cs="Arial"/>
                <w:lang w:val="es-MX" w:eastAsia="es-MX"/>
              </w:rPr>
            </w:pPr>
            <w:r w:rsidRPr="00156C53">
              <w:rPr>
                <w:rFonts w:ascii="Arial" w:eastAsia="Times New Roman" w:hAnsi="Arial" w:cs="Arial"/>
                <w:lang w:val="es-MX" w:eastAsia="es-MX"/>
              </w:rPr>
              <w:t>Sensores externos (3) de 70 mm, reunidos en una unidad de 45 x 72 mm, conectable a una unidad de 170 x 78 mm</w:t>
            </w:r>
            <w:r w:rsidR="00DE4B02">
              <w:rPr>
                <w:rFonts w:ascii="Arial" w:eastAsia="Times New Roman" w:hAnsi="Arial" w:cs="Arial"/>
                <w:lang w:val="es-MX" w:eastAsia="es-MX"/>
              </w:rPr>
              <w:t>.</w:t>
            </w:r>
          </w:p>
          <w:p w:rsidR="00DE4B02" w:rsidRDefault="00DE4B02" w:rsidP="00156C53">
            <w:pPr>
              <w:shd w:val="clear" w:color="auto" w:fill="FFFFFF"/>
              <w:rPr>
                <w:rFonts w:ascii="Arial" w:eastAsia="Times New Roman" w:hAnsi="Arial" w:cs="Arial"/>
                <w:lang w:val="es-MX" w:eastAsia="es-MX"/>
              </w:rPr>
            </w:pPr>
          </w:p>
          <w:p w:rsidR="00214E62" w:rsidRPr="00517E68" w:rsidRDefault="00DE4B02" w:rsidP="00DE4B02">
            <w:r>
              <w:t>Valor incluye envío hasta la Universidad de Atacama, Copiapó.</w:t>
            </w:r>
            <w:bookmarkStart w:id="0" w:name="_GoBack"/>
            <w:bookmarkEnd w:id="0"/>
          </w:p>
        </w:tc>
        <w:tc>
          <w:tcPr>
            <w:tcW w:w="1293" w:type="dxa"/>
            <w:gridSpan w:val="2"/>
            <w:vAlign w:val="center"/>
          </w:tcPr>
          <w:p w:rsidR="00214E62" w:rsidRPr="00517E68" w:rsidRDefault="00214E62" w:rsidP="00214E62">
            <w:pPr>
              <w:jc w:val="center"/>
            </w:pPr>
            <w:r>
              <w:t>1</w:t>
            </w:r>
          </w:p>
        </w:tc>
      </w:tr>
      <w:tr w:rsidR="00002E75" w:rsidTr="0042657C">
        <w:tc>
          <w:tcPr>
            <w:tcW w:w="8828" w:type="dxa"/>
            <w:gridSpan w:val="6"/>
          </w:tcPr>
          <w:p w:rsidR="00002E75" w:rsidRDefault="00002E75" w:rsidP="0042657C">
            <w:pPr>
              <w:jc w:val="center"/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El monto no podrá superar las 100 UTM (valor debe incluir IVA y despacho (despacho en caso de bienes)</w:t>
            </w:r>
            <w:r w:rsid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.</w:t>
            </w:r>
          </w:p>
          <w:p w:rsidR="00002E75" w:rsidRPr="005A312D" w:rsidRDefault="00002E75" w:rsidP="0042657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538A1" w:rsidTr="00CF75FF">
        <w:tc>
          <w:tcPr>
            <w:tcW w:w="2873" w:type="dxa"/>
          </w:tcPr>
          <w:p w:rsidR="00B538A1" w:rsidRDefault="00B538A1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Monto total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de la compra</w:t>
            </w: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$</w:t>
            </w:r>
          </w:p>
          <w:p w:rsidR="00F644A5" w:rsidRPr="005A312D" w:rsidRDefault="00F644A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955" w:type="dxa"/>
            <w:gridSpan w:val="5"/>
          </w:tcPr>
          <w:p w:rsidR="00B538A1" w:rsidRPr="00156C53" w:rsidRDefault="00DE4B02" w:rsidP="0042657C">
            <w:pPr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$154.000.-</w:t>
            </w:r>
          </w:p>
        </w:tc>
      </w:tr>
      <w:tr w:rsidR="00B538A1" w:rsidTr="00FC65F1">
        <w:tc>
          <w:tcPr>
            <w:tcW w:w="8828" w:type="dxa"/>
            <w:gridSpan w:val="6"/>
          </w:tcPr>
          <w:p w:rsidR="00B538A1" w:rsidRDefault="00B538A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Marcar con una </w:t>
            </w:r>
            <w:r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“X”</w:t>
            </w:r>
            <w:r w:rsidRPr="003D1CE9">
              <w:rPr>
                <w:rFonts w:cstheme="minorHAnsi"/>
                <w:sz w:val="18"/>
                <w:szCs w:val="18"/>
                <w:u w:val="single"/>
                <w:shd w:val="clear" w:color="auto" w:fill="FFFFFF"/>
              </w:rPr>
              <w:t xml:space="preserve"> </w:t>
            </w:r>
            <w:r w:rsidR="00B60F7F"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solo</w:t>
            </w:r>
            <w:r w:rsidR="00B60F7F" w:rsidRPr="003D1CE9">
              <w:rPr>
                <w:rFonts w:cstheme="minorHAnsi"/>
                <w:sz w:val="18"/>
                <w:szCs w:val="18"/>
                <w:u w:val="single"/>
                <w:shd w:val="clear" w:color="auto" w:fill="FFFFFF"/>
              </w:rPr>
              <w:t xml:space="preserve"> </w:t>
            </w:r>
            <w:r w:rsidR="0048379E"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 xml:space="preserve">una </w:t>
            </w:r>
            <w:r w:rsidRPr="003D1CE9">
              <w:rPr>
                <w:rFonts w:cstheme="minorHAnsi"/>
                <w:b/>
                <w:sz w:val="18"/>
                <w:szCs w:val="18"/>
                <w:u w:val="single"/>
                <w:shd w:val="clear" w:color="auto" w:fill="FFFFFF"/>
              </w:rPr>
              <w:t>opción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para la selección de presupuesto, el </w:t>
            </w:r>
            <w:r w:rsidR="00A11A27">
              <w:rPr>
                <w:rFonts w:cstheme="minorHAnsi"/>
                <w:sz w:val="18"/>
                <w:szCs w:val="18"/>
                <w:shd w:val="clear" w:color="auto" w:fill="FFFFFF"/>
              </w:rPr>
              <w:t>que permite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ser; </w:t>
            </w: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“disponible</w:t>
            </w:r>
            <w:r w:rsidR="0048379E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” o</w:t>
            </w: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 “estimado”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.</w:t>
            </w:r>
          </w:p>
          <w:p w:rsidR="00B538A1" w:rsidRPr="005A312D" w:rsidRDefault="00B538A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B538A1" w:rsidTr="00ED7CEB">
        <w:tc>
          <w:tcPr>
            <w:tcW w:w="3964" w:type="dxa"/>
            <w:gridSpan w:val="2"/>
          </w:tcPr>
          <w:p w:rsidR="00B538A1" w:rsidRDefault="00B538A1" w:rsidP="00251ECC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Presupuesto disponible: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  <w:r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La oferta del proveedor que supere el valor disponible para el producto o </w:t>
            </w:r>
            <w:r w:rsidR="00251ECC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servicio</w:t>
            </w:r>
            <w:r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, será declarada inadmisible.</w:t>
            </w:r>
          </w:p>
        </w:tc>
        <w:tc>
          <w:tcPr>
            <w:tcW w:w="450" w:type="dxa"/>
          </w:tcPr>
          <w:p w:rsidR="00B538A1" w:rsidRDefault="00B538A1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  <w:p w:rsidR="00DA4FC4" w:rsidRDefault="00DA4FC4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945" w:type="dxa"/>
            <w:gridSpan w:val="2"/>
          </w:tcPr>
          <w:p w:rsidR="00B538A1" w:rsidRDefault="00B538A1" w:rsidP="009E7D98">
            <w:pPr>
              <w:jc w:val="both"/>
              <w:rPr>
                <w:rFonts w:cstheme="minorHAnsi"/>
                <w:sz w:val="18"/>
                <w:szCs w:val="18"/>
                <w:shd w:val="clear" w:color="auto" w:fill="FFFFFF"/>
              </w:rPr>
            </w:pPr>
            <w:r w:rsidRPr="00B538A1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 xml:space="preserve">Presupuesto </w:t>
            </w:r>
            <w:r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estimado:</w:t>
            </w: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  <w:r w:rsidR="00251ECC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La oferta podrá 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adjudicarse considerando un aumento del 30% del valor</w:t>
            </w:r>
            <w:r w:rsidR="009E7D98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señalado inicialmente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, 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para esta selección, el centro de costo debe </w:t>
            </w:r>
            <w:r w:rsidR="009E7D98">
              <w:rPr>
                <w:rFonts w:cstheme="minorHAnsi"/>
                <w:sz w:val="16"/>
                <w:szCs w:val="18"/>
                <w:shd w:val="clear" w:color="auto" w:fill="FFFFFF"/>
              </w:rPr>
              <w:t>contar con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disponibilidad 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presupuestaria</w:t>
            </w:r>
            <w:r w:rsidR="006E592D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 xml:space="preserve"> </w:t>
            </w:r>
            <w:r w:rsidR="00ED7CEB" w:rsidRPr="00ED7CEB">
              <w:rPr>
                <w:rFonts w:cstheme="minorHAnsi"/>
                <w:sz w:val="16"/>
                <w:szCs w:val="18"/>
                <w:shd w:val="clear" w:color="auto" w:fill="FFFFFF"/>
              </w:rPr>
              <w:t>adicional.</w:t>
            </w:r>
          </w:p>
        </w:tc>
        <w:tc>
          <w:tcPr>
            <w:tcW w:w="469" w:type="dxa"/>
          </w:tcPr>
          <w:p w:rsidR="00457DF3" w:rsidRDefault="00457DF3" w:rsidP="00B538A1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 xml:space="preserve"> </w:t>
            </w:r>
          </w:p>
          <w:p w:rsidR="00B538A1" w:rsidRDefault="00B538A1" w:rsidP="00457DF3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Centro de Costo</w:t>
            </w:r>
          </w:p>
        </w:tc>
        <w:tc>
          <w:tcPr>
            <w:tcW w:w="5955" w:type="dxa"/>
            <w:gridSpan w:val="5"/>
          </w:tcPr>
          <w:p w:rsidR="00002E75" w:rsidRDefault="00214E62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51635</w:t>
            </w:r>
          </w:p>
          <w:p w:rsidR="00742EA9" w:rsidRPr="005A312D" w:rsidRDefault="00742EA9" w:rsidP="006E592D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  <w:tr w:rsidR="00002E75" w:rsidTr="0042657C">
        <w:tc>
          <w:tcPr>
            <w:tcW w:w="2873" w:type="dxa"/>
          </w:tcPr>
          <w:p w:rsidR="00002E75" w:rsidRPr="005A312D" w:rsidRDefault="00002E75" w:rsidP="0042657C">
            <w:pPr>
              <w:rPr>
                <w:rFonts w:cstheme="minorHAnsi"/>
                <w:b/>
                <w:sz w:val="18"/>
                <w:szCs w:val="18"/>
                <w:shd w:val="clear" w:color="auto" w:fill="FFFFFF"/>
              </w:rPr>
            </w:pPr>
            <w:r w:rsidRPr="005A312D">
              <w:rPr>
                <w:rFonts w:cstheme="minorHAnsi"/>
                <w:b/>
                <w:sz w:val="18"/>
                <w:szCs w:val="18"/>
                <w:shd w:val="clear" w:color="auto" w:fill="FFFFFF"/>
              </w:rPr>
              <w:t>Ítem</w:t>
            </w:r>
          </w:p>
        </w:tc>
        <w:tc>
          <w:tcPr>
            <w:tcW w:w="5955" w:type="dxa"/>
            <w:gridSpan w:val="5"/>
          </w:tcPr>
          <w:p w:rsidR="00002E75" w:rsidRDefault="00214E62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sz w:val="18"/>
                <w:szCs w:val="18"/>
                <w:shd w:val="clear" w:color="auto" w:fill="FFFFFF"/>
              </w:rPr>
              <w:t>14112</w:t>
            </w:r>
          </w:p>
          <w:p w:rsidR="00742EA9" w:rsidRPr="005A312D" w:rsidRDefault="00742EA9" w:rsidP="00742EA9">
            <w:pPr>
              <w:rPr>
                <w:rFonts w:cstheme="minorHAnsi"/>
                <w:sz w:val="18"/>
                <w:szCs w:val="18"/>
                <w:shd w:val="clear" w:color="auto" w:fill="FFFFFF"/>
              </w:rPr>
            </w:pPr>
          </w:p>
        </w:tc>
      </w:tr>
    </w:tbl>
    <w:p w:rsidR="00002E75" w:rsidRPr="00995F8B" w:rsidRDefault="00002E75" w:rsidP="00002E75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4"/>
          <w:szCs w:val="24"/>
          <w:lang w:eastAsia="es-CL"/>
        </w:rPr>
      </w:pPr>
    </w:p>
    <w:p w:rsidR="00002E75" w:rsidRPr="004E34AD" w:rsidRDefault="00002E75" w:rsidP="00002E7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</w:pPr>
      <w:r w:rsidRPr="004E34AD">
        <w:rPr>
          <w:rFonts w:eastAsia="Times New Roman" w:cstheme="minorHAnsi"/>
          <w:b/>
          <w:color w:val="222222"/>
          <w:sz w:val="20"/>
          <w:szCs w:val="20"/>
          <w:u w:val="single"/>
          <w:lang w:eastAsia="es-CL"/>
        </w:rPr>
        <w:t>Notas:</w:t>
      </w:r>
    </w:p>
    <w:p w:rsidR="00002E75" w:rsidRPr="001613AB" w:rsidRDefault="00002E75" w:rsidP="00002E75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1613AB">
        <w:rPr>
          <w:rFonts w:eastAsia="Times New Roman" w:cstheme="minorHAnsi"/>
          <w:color w:val="222222"/>
          <w:sz w:val="20"/>
          <w:szCs w:val="20"/>
          <w:lang w:eastAsia="es-CL"/>
        </w:rPr>
        <w:t>(*) Si las especificaciones técnicas no alcanzan en el detalle técnico, se debe adjuntar un documento adicional.</w:t>
      </w:r>
    </w:p>
    <w:p w:rsidR="00C71FC4" w:rsidRPr="00C71FC4" w:rsidRDefault="00C71FC4" w:rsidP="00C71FC4">
      <w:pPr>
        <w:pStyle w:val="Prrafodelista"/>
        <w:numPr>
          <w:ilvl w:val="0"/>
          <w:numId w:val="1"/>
        </w:numPr>
        <w:rPr>
          <w:rFonts w:eastAsia="Times New Roman" w:cstheme="minorHAnsi"/>
          <w:color w:val="222222"/>
          <w:sz w:val="20"/>
          <w:szCs w:val="20"/>
          <w:lang w:eastAsia="es-CL"/>
        </w:rPr>
      </w:pPr>
      <w:r w:rsidRPr="00C71FC4">
        <w:rPr>
          <w:rFonts w:eastAsia="Times New Roman" w:cstheme="minorHAnsi"/>
          <w:color w:val="222222"/>
          <w:sz w:val="20"/>
          <w:szCs w:val="20"/>
          <w:lang w:eastAsia="es-CL"/>
        </w:rPr>
        <w:t xml:space="preserve">La compra ágil se adjudica por la totalidad de lo indicado en el formulario, vale decir, una compra ágil no puede tener varios adjudicatarios. </w:t>
      </w:r>
    </w:p>
    <w:p w:rsidR="00C71FC4" w:rsidRDefault="00C71FC4" w:rsidP="00C71FC4">
      <w:pPr>
        <w:pStyle w:val="Prrafodelista"/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0"/>
          <w:szCs w:val="20"/>
          <w:lang w:eastAsia="es-CL"/>
        </w:rPr>
      </w:pPr>
    </w:p>
    <w:sectPr w:rsidR="00C71FC4" w:rsidSect="00DD1E27">
      <w:headerReference w:type="default" r:id="rId8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9C7" w:rsidRDefault="005B29C7" w:rsidP="00821A35">
      <w:pPr>
        <w:spacing w:after="0" w:line="240" w:lineRule="auto"/>
      </w:pPr>
      <w:r>
        <w:separator/>
      </w:r>
    </w:p>
  </w:endnote>
  <w:endnote w:type="continuationSeparator" w:id="0">
    <w:p w:rsidR="005B29C7" w:rsidRDefault="005B29C7" w:rsidP="0082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9C7" w:rsidRDefault="005B29C7" w:rsidP="00821A35">
      <w:pPr>
        <w:spacing w:after="0" w:line="240" w:lineRule="auto"/>
      </w:pPr>
      <w:r>
        <w:separator/>
      </w:r>
    </w:p>
  </w:footnote>
  <w:footnote w:type="continuationSeparator" w:id="0">
    <w:p w:rsidR="005B29C7" w:rsidRDefault="005B29C7" w:rsidP="0082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  <w:r w:rsidRPr="00375269">
      <w:rPr>
        <w:rFonts w:ascii="Times New Roman" w:eastAsia="Times New Roman" w:hAnsi="Times New Roman" w:cs="Times New Roman"/>
        <w:noProof/>
        <w:sz w:val="24"/>
        <w:szCs w:val="24"/>
        <w:lang w:eastAsia="es-CL"/>
      </w:rPr>
      <w:drawing>
        <wp:anchor distT="0" distB="0" distL="114300" distR="114300" simplePos="0" relativeHeight="251659264" behindDoc="0" locked="0" layoutInCell="1" allowOverlap="1" wp14:anchorId="2C7E3318" wp14:editId="007AFCDC">
          <wp:simplePos x="0" y="0"/>
          <wp:positionH relativeFrom="column">
            <wp:posOffset>-95250</wp:posOffset>
          </wp:positionH>
          <wp:positionV relativeFrom="paragraph">
            <wp:posOffset>-73660</wp:posOffset>
          </wp:positionV>
          <wp:extent cx="2618105" cy="837565"/>
          <wp:effectExtent l="0" t="0" r="0" b="635"/>
          <wp:wrapNone/>
          <wp:docPr id="1" name="Imagen 1" descr="C:\Users\DTIC\Downloads\logocorp-vae-logisticatransp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TIC\Downloads\logocorp-vae-logisticatranspo (2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8105" cy="83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B1F7B" w:rsidRDefault="001B1F7B">
    <w:pPr>
      <w:pStyle w:val="Encabezado"/>
      <w:rPr>
        <w:rFonts w:ascii="Times New Roman" w:eastAsia="Times New Roman" w:hAnsi="Times New Roman" w:cs="Times New Roman"/>
        <w:noProof/>
        <w:sz w:val="24"/>
        <w:szCs w:val="24"/>
        <w:lang w:eastAsia="es-CL"/>
      </w:rPr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  <w:p w:rsidR="00821A35" w:rsidRDefault="00821A3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F4726"/>
    <w:multiLevelType w:val="hybridMultilevel"/>
    <w:tmpl w:val="7256AED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D635A"/>
    <w:multiLevelType w:val="hybridMultilevel"/>
    <w:tmpl w:val="8D160326"/>
    <w:lvl w:ilvl="0" w:tplc="D1F2D59E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4AB"/>
    <w:multiLevelType w:val="hybridMultilevel"/>
    <w:tmpl w:val="B9CEA50A"/>
    <w:lvl w:ilvl="0" w:tplc="ABDC8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67D0D"/>
    <w:multiLevelType w:val="multilevel"/>
    <w:tmpl w:val="5D4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7963"/>
    <w:multiLevelType w:val="hybridMultilevel"/>
    <w:tmpl w:val="094E66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53D05"/>
    <w:multiLevelType w:val="hybridMultilevel"/>
    <w:tmpl w:val="557250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6217A"/>
    <w:multiLevelType w:val="hybridMultilevel"/>
    <w:tmpl w:val="8FE23DC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AF6B20"/>
    <w:multiLevelType w:val="hybridMultilevel"/>
    <w:tmpl w:val="861EC1A0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622F35"/>
    <w:multiLevelType w:val="hybridMultilevel"/>
    <w:tmpl w:val="D182E46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F8B"/>
    <w:rsid w:val="00002E75"/>
    <w:rsid w:val="0002041E"/>
    <w:rsid w:val="00054CAF"/>
    <w:rsid w:val="000550B9"/>
    <w:rsid w:val="0006579D"/>
    <w:rsid w:val="00071A92"/>
    <w:rsid w:val="00091F4A"/>
    <w:rsid w:val="0009425F"/>
    <w:rsid w:val="000A1C66"/>
    <w:rsid w:val="000B7E8E"/>
    <w:rsid w:val="000E1357"/>
    <w:rsid w:val="000E6D19"/>
    <w:rsid w:val="000F4834"/>
    <w:rsid w:val="000F4D75"/>
    <w:rsid w:val="00111752"/>
    <w:rsid w:val="00113810"/>
    <w:rsid w:val="00123A78"/>
    <w:rsid w:val="00153E2F"/>
    <w:rsid w:val="00156C53"/>
    <w:rsid w:val="00157DE2"/>
    <w:rsid w:val="001613AB"/>
    <w:rsid w:val="00163093"/>
    <w:rsid w:val="00164BAB"/>
    <w:rsid w:val="00173743"/>
    <w:rsid w:val="00190058"/>
    <w:rsid w:val="001A1817"/>
    <w:rsid w:val="001A2CF2"/>
    <w:rsid w:val="001A311F"/>
    <w:rsid w:val="001B1F7B"/>
    <w:rsid w:val="001B352B"/>
    <w:rsid w:val="001B6124"/>
    <w:rsid w:val="001C0AFB"/>
    <w:rsid w:val="001C67D3"/>
    <w:rsid w:val="001D0068"/>
    <w:rsid w:val="001D1DDC"/>
    <w:rsid w:val="001D4B3C"/>
    <w:rsid w:val="001E2FA3"/>
    <w:rsid w:val="001E69E2"/>
    <w:rsid w:val="001E6B3E"/>
    <w:rsid w:val="001F0870"/>
    <w:rsid w:val="001F1ED1"/>
    <w:rsid w:val="0021260D"/>
    <w:rsid w:val="00214E62"/>
    <w:rsid w:val="002422E2"/>
    <w:rsid w:val="00251ECC"/>
    <w:rsid w:val="0027002C"/>
    <w:rsid w:val="002800AC"/>
    <w:rsid w:val="002A4E3F"/>
    <w:rsid w:val="002A5167"/>
    <w:rsid w:val="002B176C"/>
    <w:rsid w:val="002B549D"/>
    <w:rsid w:val="002D4CC1"/>
    <w:rsid w:val="002E003F"/>
    <w:rsid w:val="002E0B69"/>
    <w:rsid w:val="002F03FF"/>
    <w:rsid w:val="002F5845"/>
    <w:rsid w:val="00303B10"/>
    <w:rsid w:val="00321C30"/>
    <w:rsid w:val="00340418"/>
    <w:rsid w:val="00345A0D"/>
    <w:rsid w:val="0039203A"/>
    <w:rsid w:val="003A4523"/>
    <w:rsid w:val="003A4C19"/>
    <w:rsid w:val="003C0073"/>
    <w:rsid w:val="003D1CE9"/>
    <w:rsid w:val="003E4E9B"/>
    <w:rsid w:val="00402E70"/>
    <w:rsid w:val="00417DB8"/>
    <w:rsid w:val="00425B22"/>
    <w:rsid w:val="00457DF3"/>
    <w:rsid w:val="00477970"/>
    <w:rsid w:val="0048379E"/>
    <w:rsid w:val="00491546"/>
    <w:rsid w:val="004B39E0"/>
    <w:rsid w:val="004B5C55"/>
    <w:rsid w:val="004C07F3"/>
    <w:rsid w:val="004D49DD"/>
    <w:rsid w:val="004E34AD"/>
    <w:rsid w:val="004E7D47"/>
    <w:rsid w:val="004F11F9"/>
    <w:rsid w:val="005015C3"/>
    <w:rsid w:val="005111D6"/>
    <w:rsid w:val="00517E68"/>
    <w:rsid w:val="005254F1"/>
    <w:rsid w:val="0054709B"/>
    <w:rsid w:val="00550B10"/>
    <w:rsid w:val="00553642"/>
    <w:rsid w:val="00577665"/>
    <w:rsid w:val="00582061"/>
    <w:rsid w:val="0058313C"/>
    <w:rsid w:val="00595DBB"/>
    <w:rsid w:val="005A064A"/>
    <w:rsid w:val="005A312D"/>
    <w:rsid w:val="005B29C7"/>
    <w:rsid w:val="005B67A8"/>
    <w:rsid w:val="005B6EBC"/>
    <w:rsid w:val="005C4E1D"/>
    <w:rsid w:val="005D505E"/>
    <w:rsid w:val="005E30EB"/>
    <w:rsid w:val="00611FC6"/>
    <w:rsid w:val="006266D9"/>
    <w:rsid w:val="00626AB3"/>
    <w:rsid w:val="00637335"/>
    <w:rsid w:val="006531AA"/>
    <w:rsid w:val="00666187"/>
    <w:rsid w:val="00666E44"/>
    <w:rsid w:val="0066772A"/>
    <w:rsid w:val="00671569"/>
    <w:rsid w:val="0068748B"/>
    <w:rsid w:val="00690BA8"/>
    <w:rsid w:val="00691AA1"/>
    <w:rsid w:val="00693894"/>
    <w:rsid w:val="006A3A99"/>
    <w:rsid w:val="006A61CB"/>
    <w:rsid w:val="006C7C7D"/>
    <w:rsid w:val="006D3B74"/>
    <w:rsid w:val="006E39B7"/>
    <w:rsid w:val="006E592D"/>
    <w:rsid w:val="006F0DA2"/>
    <w:rsid w:val="006F2CB2"/>
    <w:rsid w:val="006F3DD2"/>
    <w:rsid w:val="00720868"/>
    <w:rsid w:val="00721F09"/>
    <w:rsid w:val="00724DFB"/>
    <w:rsid w:val="00736D18"/>
    <w:rsid w:val="00742647"/>
    <w:rsid w:val="00742EA9"/>
    <w:rsid w:val="0074542B"/>
    <w:rsid w:val="00753904"/>
    <w:rsid w:val="007576A8"/>
    <w:rsid w:val="007A3962"/>
    <w:rsid w:val="007A7909"/>
    <w:rsid w:val="007B524F"/>
    <w:rsid w:val="007C3A83"/>
    <w:rsid w:val="007C4EAF"/>
    <w:rsid w:val="007D3DC1"/>
    <w:rsid w:val="0081152F"/>
    <w:rsid w:val="0081674C"/>
    <w:rsid w:val="00821A35"/>
    <w:rsid w:val="008265EB"/>
    <w:rsid w:val="00833563"/>
    <w:rsid w:val="0084508A"/>
    <w:rsid w:val="00856579"/>
    <w:rsid w:val="00866E02"/>
    <w:rsid w:val="00880AF1"/>
    <w:rsid w:val="00883BEA"/>
    <w:rsid w:val="008A2559"/>
    <w:rsid w:val="008A6917"/>
    <w:rsid w:val="008B17BE"/>
    <w:rsid w:val="008C415E"/>
    <w:rsid w:val="008C5044"/>
    <w:rsid w:val="008C69F2"/>
    <w:rsid w:val="008E4E8E"/>
    <w:rsid w:val="00910071"/>
    <w:rsid w:val="0091148C"/>
    <w:rsid w:val="00944B53"/>
    <w:rsid w:val="00952451"/>
    <w:rsid w:val="009822EB"/>
    <w:rsid w:val="009828F2"/>
    <w:rsid w:val="0098313E"/>
    <w:rsid w:val="00995F8B"/>
    <w:rsid w:val="009C0C64"/>
    <w:rsid w:val="009C71E8"/>
    <w:rsid w:val="009E357B"/>
    <w:rsid w:val="009E7D98"/>
    <w:rsid w:val="00A0164A"/>
    <w:rsid w:val="00A01D38"/>
    <w:rsid w:val="00A06F5A"/>
    <w:rsid w:val="00A11A27"/>
    <w:rsid w:val="00A3616E"/>
    <w:rsid w:val="00A52162"/>
    <w:rsid w:val="00A52687"/>
    <w:rsid w:val="00A57F58"/>
    <w:rsid w:val="00A6026C"/>
    <w:rsid w:val="00A66FDD"/>
    <w:rsid w:val="00A77EB8"/>
    <w:rsid w:val="00A842B0"/>
    <w:rsid w:val="00A87B37"/>
    <w:rsid w:val="00AB1B5A"/>
    <w:rsid w:val="00AC1CC1"/>
    <w:rsid w:val="00AC58AA"/>
    <w:rsid w:val="00AD0563"/>
    <w:rsid w:val="00AD156A"/>
    <w:rsid w:val="00AF0C34"/>
    <w:rsid w:val="00B05E5E"/>
    <w:rsid w:val="00B41E0E"/>
    <w:rsid w:val="00B44D7C"/>
    <w:rsid w:val="00B538A1"/>
    <w:rsid w:val="00B60F7F"/>
    <w:rsid w:val="00B67240"/>
    <w:rsid w:val="00B71EC8"/>
    <w:rsid w:val="00B72E8D"/>
    <w:rsid w:val="00B96820"/>
    <w:rsid w:val="00B9712D"/>
    <w:rsid w:val="00BA7373"/>
    <w:rsid w:val="00BE17E5"/>
    <w:rsid w:val="00BE6917"/>
    <w:rsid w:val="00BF0018"/>
    <w:rsid w:val="00BF1C28"/>
    <w:rsid w:val="00BF289F"/>
    <w:rsid w:val="00C16EB0"/>
    <w:rsid w:val="00C26AF7"/>
    <w:rsid w:val="00C347E6"/>
    <w:rsid w:val="00C55914"/>
    <w:rsid w:val="00C6086A"/>
    <w:rsid w:val="00C63CDA"/>
    <w:rsid w:val="00C65B96"/>
    <w:rsid w:val="00C71FC4"/>
    <w:rsid w:val="00C724ED"/>
    <w:rsid w:val="00C85E66"/>
    <w:rsid w:val="00C974BF"/>
    <w:rsid w:val="00CB7AF2"/>
    <w:rsid w:val="00CC05FE"/>
    <w:rsid w:val="00D010D8"/>
    <w:rsid w:val="00D01F9A"/>
    <w:rsid w:val="00D05416"/>
    <w:rsid w:val="00D13423"/>
    <w:rsid w:val="00D1667C"/>
    <w:rsid w:val="00D2188B"/>
    <w:rsid w:val="00D221C1"/>
    <w:rsid w:val="00D2609A"/>
    <w:rsid w:val="00D348B3"/>
    <w:rsid w:val="00D41D4B"/>
    <w:rsid w:val="00D447C9"/>
    <w:rsid w:val="00D45C12"/>
    <w:rsid w:val="00D53554"/>
    <w:rsid w:val="00D6117C"/>
    <w:rsid w:val="00D64BD0"/>
    <w:rsid w:val="00D77788"/>
    <w:rsid w:val="00D81F60"/>
    <w:rsid w:val="00DA4FC4"/>
    <w:rsid w:val="00DB27F6"/>
    <w:rsid w:val="00DD1E27"/>
    <w:rsid w:val="00DE4B02"/>
    <w:rsid w:val="00DF12C5"/>
    <w:rsid w:val="00DF3C79"/>
    <w:rsid w:val="00E023A8"/>
    <w:rsid w:val="00E14D1B"/>
    <w:rsid w:val="00E20F33"/>
    <w:rsid w:val="00E23122"/>
    <w:rsid w:val="00E27827"/>
    <w:rsid w:val="00E440BA"/>
    <w:rsid w:val="00E50911"/>
    <w:rsid w:val="00E52BC0"/>
    <w:rsid w:val="00E557DB"/>
    <w:rsid w:val="00E5597E"/>
    <w:rsid w:val="00E60FC5"/>
    <w:rsid w:val="00E77736"/>
    <w:rsid w:val="00E827B2"/>
    <w:rsid w:val="00E84881"/>
    <w:rsid w:val="00E95632"/>
    <w:rsid w:val="00E959EF"/>
    <w:rsid w:val="00EC4B9A"/>
    <w:rsid w:val="00ED7793"/>
    <w:rsid w:val="00ED7CEB"/>
    <w:rsid w:val="00EF32C2"/>
    <w:rsid w:val="00F42A82"/>
    <w:rsid w:val="00F570F2"/>
    <w:rsid w:val="00F57F10"/>
    <w:rsid w:val="00F603F8"/>
    <w:rsid w:val="00F644A5"/>
    <w:rsid w:val="00F941B1"/>
    <w:rsid w:val="00FA04CF"/>
    <w:rsid w:val="00FA10C9"/>
    <w:rsid w:val="00FB2690"/>
    <w:rsid w:val="00FB6A8F"/>
    <w:rsid w:val="00FD515A"/>
    <w:rsid w:val="00F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B50E28-318A-4FEA-BE18-D0909DFB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95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5C1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51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1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1A35"/>
  </w:style>
  <w:style w:type="paragraph" w:styleId="Piedepgina">
    <w:name w:val="footer"/>
    <w:basedOn w:val="Normal"/>
    <w:link w:val="Piedepgina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A35"/>
  </w:style>
  <w:style w:type="paragraph" w:styleId="NormalWeb">
    <w:name w:val="Normal (Web)"/>
    <w:basedOn w:val="Normal"/>
    <w:uiPriority w:val="99"/>
    <w:semiHidden/>
    <w:unhideWhenUsed/>
    <w:rsid w:val="0065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531AA"/>
    <w:rPr>
      <w:b/>
      <w:bCs/>
    </w:rPr>
  </w:style>
  <w:style w:type="paragraph" w:customStyle="1" w:styleId="isselectedend">
    <w:name w:val="isselectedend"/>
    <w:basedOn w:val="Normal"/>
    <w:rsid w:val="003A4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link w:val="SinespaciadoCar"/>
    <w:uiPriority w:val="1"/>
    <w:qFormat/>
    <w:rsid w:val="005A064A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064A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9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2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6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5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9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34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41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48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10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590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624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4673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627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969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061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377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438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537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845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39573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060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0076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08890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41806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01329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953000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401821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49291427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333034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532118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935350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8267489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1965952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8398537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7367016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67399440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84247270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0966364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15822766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2754490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7998527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8305008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0765635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11120037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3593508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966C6-13DA-4148-A928-FDB7CE99E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Jorquera M</dc:creator>
  <cp:lastModifiedBy>Juan Duncan Milla</cp:lastModifiedBy>
  <cp:revision>13</cp:revision>
  <cp:lastPrinted>2026-07-15T12:29:00Z</cp:lastPrinted>
  <dcterms:created xsi:type="dcterms:W3CDTF">2026-07-23T15:49:00Z</dcterms:created>
  <dcterms:modified xsi:type="dcterms:W3CDTF">2026-08-26T12:34:00Z</dcterms:modified>
</cp:coreProperties>
</file>