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0C870E" w14:textId="77777777" w:rsidR="002A7036" w:rsidRPr="00927C63" w:rsidRDefault="002A7036" w:rsidP="00955650">
      <w:pPr>
        <w:jc w:val="center"/>
        <w:rPr>
          <w:rFonts w:ascii="Verdana" w:hAnsi="Verdana" w:cstheme="minorHAnsi"/>
          <w:b/>
          <w:sz w:val="20"/>
          <w:szCs w:val="20"/>
          <w:lang w:val="es-ES"/>
        </w:rPr>
      </w:pPr>
      <w:r w:rsidRPr="00927C63">
        <w:rPr>
          <w:rFonts w:ascii="Verdana" w:hAnsi="Verdana" w:cstheme="minorHAnsi"/>
          <w:b/>
          <w:sz w:val="20"/>
          <w:szCs w:val="20"/>
          <w:lang w:val="es-ES"/>
        </w:rPr>
        <w:t>REQUERIMIENTOS TÉCNICOS</w:t>
      </w:r>
    </w:p>
    <w:p w14:paraId="3461AB6C" w14:textId="77777777" w:rsidR="002A7036" w:rsidRPr="00927C63" w:rsidRDefault="002A7036" w:rsidP="00955650">
      <w:pPr>
        <w:jc w:val="center"/>
        <w:rPr>
          <w:rFonts w:ascii="Verdana" w:hAnsi="Verdana" w:cstheme="minorHAnsi"/>
          <w:b/>
          <w:sz w:val="20"/>
          <w:szCs w:val="20"/>
          <w:lang w:val="es-ES"/>
        </w:rPr>
      </w:pPr>
    </w:p>
    <w:tbl>
      <w:tblPr>
        <w:tblStyle w:val="TableGridLight"/>
        <w:tblW w:w="10075" w:type="dxa"/>
        <w:jc w:val="center"/>
        <w:tblLook w:val="04A0" w:firstRow="1" w:lastRow="0" w:firstColumn="1" w:lastColumn="0" w:noHBand="0" w:noVBand="1"/>
      </w:tblPr>
      <w:tblGrid>
        <w:gridCol w:w="2988"/>
        <w:gridCol w:w="7087"/>
      </w:tblGrid>
      <w:tr w:rsidR="00900712" w:rsidRPr="00927C63" w14:paraId="07A73416" w14:textId="77777777" w:rsidTr="00900712">
        <w:trPr>
          <w:trHeight w:val="20"/>
          <w:jc w:val="center"/>
        </w:trPr>
        <w:tc>
          <w:tcPr>
            <w:tcW w:w="2988" w:type="dxa"/>
          </w:tcPr>
          <w:p w14:paraId="3CA5FE86" w14:textId="6F4C56E5" w:rsidR="00900712" w:rsidRPr="00927C63" w:rsidRDefault="00900712" w:rsidP="00900712">
            <w:pPr>
              <w:pStyle w:val="Prrafodelista"/>
              <w:numPr>
                <w:ilvl w:val="0"/>
                <w:numId w:val="13"/>
              </w:numPr>
              <w:spacing w:after="240"/>
              <w:ind w:left="313" w:hanging="313"/>
              <w:rPr>
                <w:rFonts w:ascii="Verdana" w:hAnsi="Verdana"/>
                <w:b/>
                <w:bCs/>
                <w:sz w:val="20"/>
                <w:szCs w:val="20"/>
                <w:lang w:val="es-ES"/>
              </w:rPr>
            </w:pPr>
            <w:r w:rsidRPr="00927C63">
              <w:rPr>
                <w:rFonts w:ascii="Verdana" w:hAnsi="Verdana"/>
                <w:b/>
                <w:bCs/>
                <w:sz w:val="20"/>
                <w:szCs w:val="20"/>
                <w:lang w:val="es-ES"/>
              </w:rPr>
              <w:t>Materia</w:t>
            </w:r>
          </w:p>
        </w:tc>
        <w:tc>
          <w:tcPr>
            <w:tcW w:w="7087" w:type="dxa"/>
          </w:tcPr>
          <w:p w14:paraId="47223DBC" w14:textId="604B4EDE" w:rsidR="00900712" w:rsidRPr="00900712" w:rsidRDefault="00900712" w:rsidP="00900712">
            <w:pPr>
              <w:spacing w:line="276" w:lineRule="auto"/>
              <w:jc w:val="both"/>
              <w:rPr>
                <w:rFonts w:ascii="Verdana" w:eastAsia="Calibri" w:hAnsi="Verdana" w:cs="Calibri"/>
                <w:b/>
                <w:kern w:val="0"/>
                <w:sz w:val="20"/>
                <w:szCs w:val="22"/>
                <w:lang w:val="es-ES"/>
                <w14:ligatures w14:val="none"/>
              </w:rPr>
            </w:pPr>
            <w:r w:rsidRPr="00900712">
              <w:rPr>
                <w:rFonts w:ascii="Verdana" w:eastAsia="Calibri" w:hAnsi="Verdana" w:cs="Calibri"/>
                <w:b/>
                <w:kern w:val="0"/>
                <w:sz w:val="20"/>
                <w:szCs w:val="22"/>
                <w:lang w:val="es-ES"/>
                <w14:ligatures w14:val="none"/>
              </w:rPr>
              <w:t>COMPRA DE 23 TIMBRES O SELLOS AUTOMÁTICOS, PARA USO DE FUNCIONARIAS/OS EN RATIFICACIÓN DE FINIQUITOS LABORALES</w:t>
            </w:r>
          </w:p>
        </w:tc>
      </w:tr>
      <w:tr w:rsidR="00900712" w:rsidRPr="00927C63" w14:paraId="70CA2CAA" w14:textId="77777777" w:rsidTr="00900712">
        <w:trPr>
          <w:trHeight w:val="20"/>
          <w:jc w:val="center"/>
        </w:trPr>
        <w:tc>
          <w:tcPr>
            <w:tcW w:w="2988" w:type="dxa"/>
          </w:tcPr>
          <w:p w14:paraId="3485DADA" w14:textId="04B56552" w:rsidR="00900712" w:rsidRPr="00927C63" w:rsidRDefault="00900712" w:rsidP="00900712">
            <w:pPr>
              <w:pStyle w:val="Prrafodelista"/>
              <w:numPr>
                <w:ilvl w:val="0"/>
                <w:numId w:val="13"/>
              </w:numPr>
              <w:spacing w:after="240"/>
              <w:ind w:left="313" w:hanging="313"/>
              <w:rPr>
                <w:rFonts w:ascii="Verdana" w:hAnsi="Verdana" w:cstheme="minorHAnsi"/>
                <w:b/>
                <w:sz w:val="20"/>
                <w:szCs w:val="20"/>
                <w:lang w:val="es-ES"/>
              </w:rPr>
            </w:pPr>
            <w:r w:rsidRPr="00927C63">
              <w:rPr>
                <w:rFonts w:ascii="Verdana" w:hAnsi="Verdana" w:cstheme="minorHAnsi"/>
                <w:b/>
                <w:sz w:val="20"/>
                <w:szCs w:val="20"/>
                <w:lang w:val="es-ES"/>
              </w:rPr>
              <w:t>Objetivo/justificación de la adquisición</w:t>
            </w:r>
          </w:p>
        </w:tc>
        <w:tc>
          <w:tcPr>
            <w:tcW w:w="7087" w:type="dxa"/>
          </w:tcPr>
          <w:p w14:paraId="1EBE34A1" w14:textId="77777777" w:rsidR="00900712" w:rsidRPr="00900712" w:rsidRDefault="00900712" w:rsidP="00900712">
            <w:pPr>
              <w:pStyle w:val="TableParagraph"/>
              <w:spacing w:before="1" w:after="240" w:line="276" w:lineRule="auto"/>
              <w:ind w:left="0" w:right="95"/>
              <w:jc w:val="both"/>
              <w:rPr>
                <w:rFonts w:ascii="Verdana" w:hAnsi="Verdana" w:cstheme="minorHAnsi"/>
                <w:sz w:val="20"/>
                <w:szCs w:val="20"/>
              </w:rPr>
            </w:pPr>
            <w:r w:rsidRPr="00900712">
              <w:rPr>
                <w:rFonts w:ascii="Verdana" w:hAnsi="Verdana" w:cstheme="minorHAnsi"/>
                <w:sz w:val="20"/>
                <w:szCs w:val="20"/>
              </w:rPr>
              <w:t>La Dirección Regional del Trabajo Metropolitana Oriente, requiere la adquisición de 23 timbres/ sellos automáticos, para uso de funcionarios/as de oficinas dependientes de la Dirección Regional del Trabajo en actuaciones de ratificación de finiquito laboral.</w:t>
            </w:r>
          </w:p>
          <w:p w14:paraId="0E29B324" w14:textId="56ABF4B3" w:rsidR="00900712" w:rsidRPr="00927C63" w:rsidRDefault="00900712" w:rsidP="00900712">
            <w:pPr>
              <w:pStyle w:val="TableParagraph"/>
              <w:spacing w:before="1" w:after="240" w:line="276" w:lineRule="auto"/>
              <w:ind w:left="0" w:right="95"/>
              <w:jc w:val="both"/>
              <w:rPr>
                <w:rFonts w:ascii="Verdana" w:hAnsi="Verdana" w:cstheme="minorHAnsi"/>
                <w:sz w:val="20"/>
                <w:szCs w:val="20"/>
              </w:rPr>
            </w:pPr>
            <w:r w:rsidRPr="00900712">
              <w:rPr>
                <w:rFonts w:ascii="Verdana" w:hAnsi="Verdana" w:cstheme="minorHAnsi"/>
                <w:sz w:val="20"/>
                <w:szCs w:val="20"/>
              </w:rPr>
              <w:t>Los presentes términos de referencia tienen como propósito dar a conocer las características requeridas por la Dirección Regional de Trabajo para los productos</w:t>
            </w:r>
            <w:r>
              <w:rPr>
                <w:rFonts w:ascii="Verdana" w:hAnsi="Verdana" w:cstheme="minorHAnsi"/>
                <w:sz w:val="20"/>
                <w:szCs w:val="20"/>
              </w:rPr>
              <w:t xml:space="preserve"> a contratar, que se detallan a</w:t>
            </w:r>
            <w:r w:rsidRPr="00900712">
              <w:rPr>
                <w:rFonts w:ascii="Verdana" w:hAnsi="Verdana" w:cstheme="minorHAnsi"/>
                <w:sz w:val="20"/>
                <w:szCs w:val="20"/>
              </w:rPr>
              <w:t xml:space="preserve"> continuación y los criterios que se utilizarán para seleccionar la oferta.</w:t>
            </w:r>
          </w:p>
        </w:tc>
      </w:tr>
      <w:tr w:rsidR="00900712" w:rsidRPr="00927C63" w14:paraId="1E44C3F4" w14:textId="77777777" w:rsidTr="00900712">
        <w:tblPrEx>
          <w:tblCellMar>
            <w:left w:w="70" w:type="dxa"/>
            <w:right w:w="70" w:type="dxa"/>
          </w:tblCellMar>
        </w:tblPrEx>
        <w:trPr>
          <w:trHeight w:val="20"/>
          <w:jc w:val="center"/>
        </w:trPr>
        <w:tc>
          <w:tcPr>
            <w:tcW w:w="2988" w:type="dxa"/>
          </w:tcPr>
          <w:p w14:paraId="6FFB46CA" w14:textId="788E0626" w:rsidR="00900712" w:rsidRPr="00116857" w:rsidRDefault="00900712" w:rsidP="00900712">
            <w:pPr>
              <w:pStyle w:val="Prrafodelista"/>
              <w:numPr>
                <w:ilvl w:val="0"/>
                <w:numId w:val="13"/>
              </w:numPr>
              <w:spacing w:after="240"/>
              <w:ind w:left="313" w:hanging="313"/>
              <w:rPr>
                <w:rFonts w:ascii="Verdana" w:hAnsi="Verdana" w:cstheme="minorHAnsi"/>
                <w:b/>
                <w:sz w:val="20"/>
                <w:szCs w:val="20"/>
                <w:lang w:val="es-ES"/>
              </w:rPr>
            </w:pPr>
            <w:r w:rsidRPr="00116857">
              <w:rPr>
                <w:rFonts w:ascii="Verdana" w:hAnsi="Verdana"/>
                <w:b/>
                <w:bCs/>
                <w:sz w:val="20"/>
                <w:szCs w:val="20"/>
                <w:lang w:val="es-ES"/>
              </w:rPr>
              <w:t>Características del    Servicio</w:t>
            </w:r>
          </w:p>
          <w:p w14:paraId="22BD69B4" w14:textId="7B8EE5B3" w:rsidR="00900712" w:rsidRPr="00116857" w:rsidRDefault="00900712" w:rsidP="00900712">
            <w:pPr>
              <w:pStyle w:val="Prrafodelista"/>
              <w:spacing w:after="240"/>
              <w:ind w:left="313" w:hanging="313"/>
              <w:rPr>
                <w:rFonts w:ascii="Verdana" w:hAnsi="Verdana"/>
                <w:b/>
                <w:bCs/>
                <w:sz w:val="20"/>
                <w:szCs w:val="20"/>
                <w:lang w:val="es-ES"/>
              </w:rPr>
            </w:pPr>
            <w:r w:rsidRPr="00116857">
              <w:rPr>
                <w:rFonts w:ascii="Verdana" w:hAnsi="Verdana"/>
                <w:b/>
                <w:bCs/>
                <w:sz w:val="20"/>
                <w:szCs w:val="20"/>
                <w:lang w:val="es-ES"/>
              </w:rPr>
              <w:t>(mínimo técnico)</w:t>
            </w:r>
          </w:p>
          <w:p w14:paraId="172065A1" w14:textId="7D6407E2" w:rsidR="00900712" w:rsidRPr="00927C63" w:rsidRDefault="00900712" w:rsidP="00900712">
            <w:pPr>
              <w:pStyle w:val="Prrafodelista"/>
              <w:spacing w:after="240"/>
              <w:ind w:left="313"/>
              <w:rPr>
                <w:rFonts w:ascii="Verdana" w:hAnsi="Verdana" w:cstheme="minorHAnsi"/>
                <w:b/>
                <w:sz w:val="20"/>
                <w:szCs w:val="20"/>
                <w:lang w:val="es-ES"/>
              </w:rPr>
            </w:pPr>
          </w:p>
        </w:tc>
        <w:tc>
          <w:tcPr>
            <w:tcW w:w="7087" w:type="dxa"/>
          </w:tcPr>
          <w:p w14:paraId="160D197B" w14:textId="77777777" w:rsidR="00900712" w:rsidRDefault="00900712" w:rsidP="00900712">
            <w:pPr>
              <w:spacing w:line="276" w:lineRule="auto"/>
              <w:jc w:val="both"/>
              <w:rPr>
                <w:rFonts w:ascii="Verdana" w:hAnsi="Verdana"/>
                <w:sz w:val="20"/>
                <w:szCs w:val="20"/>
              </w:rPr>
            </w:pPr>
            <w:r w:rsidRPr="00900712">
              <w:rPr>
                <w:rFonts w:ascii="Verdana" w:hAnsi="Verdana"/>
                <w:sz w:val="20"/>
                <w:szCs w:val="20"/>
              </w:rPr>
              <w:t>Se requiere la confección de 23 timbres automáticos, con fechador incorporado según modelos referencial detallando en imagen adjunta:</w:t>
            </w:r>
          </w:p>
          <w:p w14:paraId="37992CA7" w14:textId="692478B5" w:rsidR="00900712" w:rsidRDefault="00900712" w:rsidP="00900712">
            <w:pPr>
              <w:spacing w:line="276" w:lineRule="auto"/>
              <w:jc w:val="both"/>
              <w:rPr>
                <w:rFonts w:ascii="Verdana" w:hAnsi="Verdana"/>
                <w:sz w:val="20"/>
                <w:szCs w:val="20"/>
              </w:rPr>
            </w:pPr>
            <w:r>
              <w:rPr>
                <w:rFonts w:ascii="Verdana" w:hAnsi="Verdana"/>
                <w:noProof/>
                <w:sz w:val="20"/>
                <w:szCs w:val="20"/>
                <w:lang w:eastAsia="es-CL"/>
              </w:rPr>
              <w:drawing>
                <wp:inline distT="0" distB="0" distL="0" distR="0" wp14:anchorId="28D1EAF1" wp14:editId="025B4018">
                  <wp:extent cx="3822700" cy="1914525"/>
                  <wp:effectExtent l="0" t="0" r="635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2700" cy="1914525"/>
                          </a:xfrm>
                          <a:prstGeom prst="rect">
                            <a:avLst/>
                          </a:prstGeom>
                          <a:noFill/>
                        </pic:spPr>
                      </pic:pic>
                    </a:graphicData>
                  </a:graphic>
                </wp:inline>
              </w:drawing>
            </w:r>
          </w:p>
          <w:p w14:paraId="37379AE3" w14:textId="57D83103" w:rsidR="00900712" w:rsidRDefault="00900712" w:rsidP="00900712">
            <w:pPr>
              <w:spacing w:line="276" w:lineRule="auto"/>
              <w:jc w:val="both"/>
              <w:rPr>
                <w:rFonts w:ascii="Verdana" w:hAnsi="Verdana"/>
                <w:sz w:val="20"/>
                <w:szCs w:val="20"/>
              </w:rPr>
            </w:pPr>
          </w:p>
          <w:p w14:paraId="4992AB57" w14:textId="77777777" w:rsidR="00900712" w:rsidRPr="00900712" w:rsidRDefault="00900712" w:rsidP="00900712">
            <w:pPr>
              <w:spacing w:line="276" w:lineRule="auto"/>
              <w:jc w:val="both"/>
              <w:rPr>
                <w:rFonts w:ascii="Verdana" w:hAnsi="Verdana"/>
                <w:sz w:val="20"/>
                <w:szCs w:val="20"/>
              </w:rPr>
            </w:pPr>
            <w:r w:rsidRPr="00900712">
              <w:rPr>
                <w:rFonts w:ascii="Verdana" w:hAnsi="Verdana"/>
                <w:sz w:val="20"/>
                <w:szCs w:val="20"/>
              </w:rPr>
              <w:t>Las dimensiones interiores de placa son de 2,8 x 4,8 cms</w:t>
            </w:r>
          </w:p>
          <w:p w14:paraId="1AC40F30" w14:textId="77777777" w:rsidR="00900712" w:rsidRPr="00900712" w:rsidRDefault="00900712" w:rsidP="00900712">
            <w:pPr>
              <w:spacing w:line="276" w:lineRule="auto"/>
              <w:jc w:val="both"/>
              <w:rPr>
                <w:rFonts w:ascii="Verdana" w:hAnsi="Verdana"/>
                <w:sz w:val="20"/>
                <w:szCs w:val="20"/>
              </w:rPr>
            </w:pPr>
            <w:r w:rsidRPr="00900712">
              <w:rPr>
                <w:rFonts w:ascii="Verdana" w:hAnsi="Verdana"/>
                <w:sz w:val="20"/>
                <w:szCs w:val="20"/>
              </w:rPr>
              <w:t>La leyenda superior es en el siguiente orden:</w:t>
            </w:r>
          </w:p>
          <w:p w14:paraId="6E87597C" w14:textId="77777777" w:rsidR="00900712" w:rsidRPr="00900712" w:rsidRDefault="00900712" w:rsidP="00900712">
            <w:pPr>
              <w:spacing w:line="276" w:lineRule="auto"/>
              <w:jc w:val="both"/>
              <w:rPr>
                <w:rFonts w:ascii="Verdana" w:hAnsi="Verdana"/>
                <w:sz w:val="20"/>
                <w:szCs w:val="20"/>
              </w:rPr>
            </w:pPr>
          </w:p>
          <w:p w14:paraId="5980DAF6" w14:textId="77777777" w:rsidR="00900712" w:rsidRPr="00900712" w:rsidRDefault="00900712" w:rsidP="00900712">
            <w:pPr>
              <w:jc w:val="center"/>
              <w:rPr>
                <w:rFonts w:ascii="Verdana" w:hAnsi="Verdana"/>
                <w:sz w:val="20"/>
                <w:szCs w:val="20"/>
              </w:rPr>
            </w:pPr>
            <w:r w:rsidRPr="00900712">
              <w:rPr>
                <w:rFonts w:ascii="Verdana" w:hAnsi="Verdana"/>
                <w:sz w:val="20"/>
                <w:szCs w:val="20"/>
              </w:rPr>
              <w:t>DIRECCIÓN DEL TRABAJO</w:t>
            </w:r>
          </w:p>
          <w:p w14:paraId="3F5D0561" w14:textId="77777777" w:rsidR="00900712" w:rsidRPr="00900712" w:rsidRDefault="00900712" w:rsidP="00900712">
            <w:pPr>
              <w:jc w:val="center"/>
              <w:rPr>
                <w:rFonts w:ascii="Verdana" w:hAnsi="Verdana"/>
                <w:sz w:val="20"/>
                <w:szCs w:val="20"/>
              </w:rPr>
            </w:pPr>
            <w:r w:rsidRPr="00900712">
              <w:rPr>
                <w:rFonts w:ascii="Verdana" w:hAnsi="Verdana"/>
                <w:sz w:val="20"/>
                <w:szCs w:val="20"/>
              </w:rPr>
              <w:t>LEÍDO Y RATIFICADO ANTE MI</w:t>
            </w:r>
          </w:p>
          <w:p w14:paraId="6EA4374C" w14:textId="77777777" w:rsidR="00900712" w:rsidRPr="00900712" w:rsidRDefault="00900712" w:rsidP="00900712">
            <w:pPr>
              <w:jc w:val="center"/>
              <w:rPr>
                <w:rFonts w:ascii="Verdana" w:hAnsi="Verdana"/>
                <w:sz w:val="20"/>
                <w:szCs w:val="20"/>
              </w:rPr>
            </w:pPr>
            <w:r w:rsidRPr="00900712">
              <w:rPr>
                <w:rFonts w:ascii="Verdana" w:hAnsi="Verdana"/>
                <w:sz w:val="20"/>
                <w:szCs w:val="20"/>
              </w:rPr>
              <w:t>DOY FE</w:t>
            </w:r>
          </w:p>
          <w:p w14:paraId="2CEA4F61" w14:textId="77777777" w:rsidR="00900712" w:rsidRPr="00900712" w:rsidRDefault="00900712" w:rsidP="00900712">
            <w:pPr>
              <w:jc w:val="center"/>
              <w:rPr>
                <w:rFonts w:ascii="Verdana" w:hAnsi="Verdana"/>
                <w:sz w:val="20"/>
                <w:szCs w:val="20"/>
              </w:rPr>
            </w:pPr>
          </w:p>
          <w:p w14:paraId="33F3FDF4" w14:textId="77777777" w:rsidR="00900712" w:rsidRPr="00900712" w:rsidRDefault="00900712" w:rsidP="00900712">
            <w:pPr>
              <w:jc w:val="center"/>
              <w:rPr>
                <w:rFonts w:ascii="Verdana" w:hAnsi="Verdana"/>
                <w:sz w:val="20"/>
                <w:szCs w:val="20"/>
              </w:rPr>
            </w:pPr>
            <w:r w:rsidRPr="00900712">
              <w:rPr>
                <w:rFonts w:ascii="Verdana" w:hAnsi="Verdana"/>
                <w:sz w:val="20"/>
                <w:szCs w:val="20"/>
              </w:rPr>
              <w:t>(FECHA)</w:t>
            </w:r>
          </w:p>
          <w:p w14:paraId="32623895" w14:textId="77777777" w:rsidR="00900712" w:rsidRPr="00900712" w:rsidRDefault="00900712" w:rsidP="00900712">
            <w:pPr>
              <w:jc w:val="center"/>
              <w:rPr>
                <w:rFonts w:ascii="Verdana" w:hAnsi="Verdana"/>
                <w:sz w:val="20"/>
                <w:szCs w:val="20"/>
              </w:rPr>
            </w:pPr>
          </w:p>
          <w:p w14:paraId="7D2175C8" w14:textId="77777777" w:rsidR="00900712" w:rsidRPr="00900712" w:rsidRDefault="00900712" w:rsidP="00900712">
            <w:pPr>
              <w:jc w:val="center"/>
              <w:rPr>
                <w:rFonts w:ascii="Verdana" w:hAnsi="Verdana"/>
                <w:sz w:val="20"/>
                <w:szCs w:val="20"/>
              </w:rPr>
            </w:pPr>
            <w:r w:rsidRPr="00900712">
              <w:rPr>
                <w:rFonts w:ascii="Verdana" w:hAnsi="Verdana"/>
                <w:sz w:val="20"/>
                <w:szCs w:val="20"/>
              </w:rPr>
              <w:t>NOMBRE FUNCIONARIO (1 NOMBRE Y 2 APELLIDOS)</w:t>
            </w:r>
          </w:p>
          <w:p w14:paraId="1BDD2373" w14:textId="07B068B4" w:rsidR="00900712" w:rsidRDefault="00900712" w:rsidP="00900712">
            <w:pPr>
              <w:jc w:val="center"/>
              <w:rPr>
                <w:rFonts w:ascii="Verdana" w:hAnsi="Verdana"/>
                <w:sz w:val="20"/>
                <w:szCs w:val="20"/>
              </w:rPr>
            </w:pPr>
            <w:r w:rsidRPr="00900712">
              <w:rPr>
                <w:rFonts w:ascii="Verdana" w:hAnsi="Verdana"/>
                <w:sz w:val="20"/>
                <w:szCs w:val="20"/>
              </w:rPr>
              <w:t>INSPECTOR/A DEL TRABAJO</w:t>
            </w:r>
          </w:p>
          <w:p w14:paraId="35768122" w14:textId="0F973A03" w:rsidR="00900712" w:rsidRPr="00116857" w:rsidRDefault="00900712" w:rsidP="00900712">
            <w:pPr>
              <w:spacing w:line="276" w:lineRule="auto"/>
              <w:jc w:val="both"/>
              <w:rPr>
                <w:rFonts w:ascii="Verdana" w:hAnsi="Verdana"/>
                <w:sz w:val="20"/>
                <w:szCs w:val="20"/>
              </w:rPr>
            </w:pPr>
          </w:p>
        </w:tc>
      </w:tr>
      <w:tr w:rsidR="00900712" w:rsidRPr="00927C63" w14:paraId="02CDC84B" w14:textId="77777777" w:rsidTr="00900712">
        <w:trPr>
          <w:trHeight w:val="20"/>
          <w:jc w:val="center"/>
        </w:trPr>
        <w:tc>
          <w:tcPr>
            <w:tcW w:w="2988" w:type="dxa"/>
          </w:tcPr>
          <w:p w14:paraId="4F1E2FDF" w14:textId="72746AF8" w:rsidR="00900712" w:rsidRPr="00927C63" w:rsidRDefault="00900712" w:rsidP="00900712">
            <w:pPr>
              <w:pStyle w:val="Prrafodelista"/>
              <w:numPr>
                <w:ilvl w:val="0"/>
                <w:numId w:val="13"/>
              </w:numPr>
              <w:spacing w:after="240"/>
              <w:ind w:left="313" w:hanging="313"/>
              <w:rPr>
                <w:rFonts w:ascii="Verdana" w:hAnsi="Verdana"/>
                <w:b/>
                <w:bCs/>
                <w:sz w:val="20"/>
                <w:szCs w:val="20"/>
                <w:lang w:val="es-ES"/>
              </w:rPr>
            </w:pPr>
            <w:r w:rsidRPr="00927C63">
              <w:rPr>
                <w:rFonts w:ascii="Verdana" w:hAnsi="Verdana"/>
                <w:b/>
                <w:bCs/>
                <w:sz w:val="20"/>
                <w:szCs w:val="20"/>
                <w:lang w:val="es-ES"/>
              </w:rPr>
              <w:t>Requisitos de Admisibilidad (mínimo técnico)</w:t>
            </w:r>
          </w:p>
          <w:p w14:paraId="541F5BBF" w14:textId="4294AAC3" w:rsidR="00900712" w:rsidRPr="00927C63" w:rsidRDefault="00900712" w:rsidP="00900712">
            <w:pPr>
              <w:pStyle w:val="Prrafodelista"/>
              <w:spacing w:after="240"/>
              <w:ind w:left="313" w:hanging="313"/>
              <w:rPr>
                <w:rFonts w:ascii="Verdana" w:hAnsi="Verdana" w:cstheme="minorHAnsi"/>
                <w:b/>
                <w:sz w:val="20"/>
                <w:szCs w:val="20"/>
                <w:lang w:val="es-ES"/>
              </w:rPr>
            </w:pPr>
          </w:p>
        </w:tc>
        <w:tc>
          <w:tcPr>
            <w:tcW w:w="7087" w:type="dxa"/>
          </w:tcPr>
          <w:p w14:paraId="70F822F5" w14:textId="68271179" w:rsidR="00900712" w:rsidRPr="00D34171" w:rsidRDefault="00900712" w:rsidP="00D34171">
            <w:pPr>
              <w:pStyle w:val="Prrafodelista"/>
              <w:spacing w:after="240" w:line="276" w:lineRule="auto"/>
              <w:ind w:left="0"/>
              <w:jc w:val="both"/>
              <w:rPr>
                <w:rFonts w:ascii="Verdana" w:hAnsi="Verdana"/>
                <w:bCs/>
                <w:sz w:val="20"/>
                <w:szCs w:val="20"/>
                <w:lang w:val="es-ES"/>
              </w:rPr>
            </w:pPr>
            <w:r w:rsidRPr="00900712">
              <w:rPr>
                <w:rFonts w:ascii="Verdana" w:hAnsi="Verdana"/>
                <w:bCs/>
                <w:sz w:val="20"/>
                <w:szCs w:val="20"/>
                <w:lang w:val="es-ES"/>
              </w:rPr>
              <w:t>El proveedor deberá adjuntar una coti</w:t>
            </w:r>
            <w:r>
              <w:rPr>
                <w:rFonts w:ascii="Verdana" w:hAnsi="Verdana"/>
                <w:bCs/>
                <w:sz w:val="20"/>
                <w:szCs w:val="20"/>
                <w:lang w:val="es-ES"/>
              </w:rPr>
              <w:t xml:space="preserve">zación, la cual deberá indicar, </w:t>
            </w:r>
            <w:r w:rsidRPr="00900712">
              <w:rPr>
                <w:rFonts w:ascii="Verdana" w:hAnsi="Verdana"/>
                <w:bCs/>
                <w:sz w:val="20"/>
                <w:szCs w:val="20"/>
                <w:lang w:val="es-ES"/>
              </w:rPr>
              <w:t>lo siguiente:</w:t>
            </w:r>
          </w:p>
          <w:p w14:paraId="77E3CA84" w14:textId="48D25073" w:rsidR="00900712" w:rsidRPr="00D34171" w:rsidRDefault="00900712" w:rsidP="00900712">
            <w:pPr>
              <w:pStyle w:val="Prrafodelista"/>
              <w:spacing w:after="240" w:line="276" w:lineRule="auto"/>
              <w:ind w:left="313" w:hanging="313"/>
              <w:jc w:val="both"/>
              <w:rPr>
                <w:rFonts w:ascii="Verdana" w:hAnsi="Verdana"/>
                <w:b/>
                <w:bCs/>
                <w:sz w:val="20"/>
                <w:szCs w:val="20"/>
                <w:lang w:val="es-ES"/>
              </w:rPr>
            </w:pPr>
            <w:r w:rsidRPr="00D34171">
              <w:rPr>
                <w:rFonts w:ascii="Verdana" w:hAnsi="Verdana"/>
                <w:b/>
                <w:bCs/>
                <w:sz w:val="20"/>
                <w:szCs w:val="20"/>
                <w:lang w:val="es-ES"/>
              </w:rPr>
              <w:t>1.</w:t>
            </w:r>
            <w:r w:rsidRPr="00D34171">
              <w:rPr>
                <w:rFonts w:ascii="Verdana" w:hAnsi="Verdana"/>
                <w:b/>
                <w:bCs/>
                <w:sz w:val="20"/>
                <w:szCs w:val="20"/>
                <w:lang w:val="es-ES"/>
              </w:rPr>
              <w:tab/>
              <w:t>Plazo de Entrega (días hábiles).</w:t>
            </w:r>
          </w:p>
          <w:p w14:paraId="78DD3026" w14:textId="47652D8F" w:rsidR="00900712" w:rsidRPr="00D34171" w:rsidRDefault="00900712" w:rsidP="00900712">
            <w:pPr>
              <w:pStyle w:val="Prrafodelista"/>
              <w:spacing w:after="240" w:line="276" w:lineRule="auto"/>
              <w:ind w:left="313" w:hanging="313"/>
              <w:jc w:val="both"/>
              <w:rPr>
                <w:rFonts w:ascii="Verdana" w:hAnsi="Verdana"/>
                <w:b/>
                <w:bCs/>
                <w:sz w:val="20"/>
                <w:szCs w:val="20"/>
                <w:lang w:val="es-ES"/>
              </w:rPr>
            </w:pPr>
            <w:r w:rsidRPr="00D34171">
              <w:rPr>
                <w:rFonts w:ascii="Verdana" w:hAnsi="Verdana"/>
                <w:b/>
                <w:bCs/>
                <w:sz w:val="20"/>
                <w:szCs w:val="20"/>
                <w:lang w:val="es-ES"/>
              </w:rPr>
              <w:t>2.</w:t>
            </w:r>
            <w:r w:rsidRPr="00D34171">
              <w:rPr>
                <w:rFonts w:ascii="Verdana" w:hAnsi="Verdana"/>
                <w:b/>
                <w:bCs/>
                <w:sz w:val="20"/>
                <w:szCs w:val="20"/>
                <w:lang w:val="es-ES"/>
              </w:rPr>
              <w:tab/>
              <w:t>Garantía (meses).</w:t>
            </w:r>
          </w:p>
          <w:p w14:paraId="3E4CC37A" w14:textId="77777777" w:rsidR="00D34171" w:rsidRDefault="00900712" w:rsidP="00D34171">
            <w:pPr>
              <w:pStyle w:val="Prrafodelista"/>
              <w:spacing w:after="240" w:line="276" w:lineRule="auto"/>
              <w:ind w:left="313" w:hanging="313"/>
              <w:jc w:val="both"/>
              <w:rPr>
                <w:rFonts w:ascii="Verdana" w:hAnsi="Verdana"/>
                <w:b/>
                <w:bCs/>
                <w:sz w:val="20"/>
                <w:szCs w:val="20"/>
                <w:lang w:val="es-ES"/>
              </w:rPr>
            </w:pPr>
            <w:r w:rsidRPr="00D34171">
              <w:rPr>
                <w:rFonts w:ascii="Verdana" w:hAnsi="Verdana"/>
                <w:b/>
                <w:bCs/>
                <w:sz w:val="20"/>
                <w:szCs w:val="20"/>
                <w:lang w:val="es-ES"/>
              </w:rPr>
              <w:t>3.</w:t>
            </w:r>
            <w:r w:rsidRPr="00D34171">
              <w:rPr>
                <w:rFonts w:ascii="Verdana" w:hAnsi="Verdana"/>
                <w:b/>
                <w:bCs/>
                <w:sz w:val="20"/>
                <w:szCs w:val="20"/>
                <w:lang w:val="es-ES"/>
              </w:rPr>
              <w:tab/>
              <w:t>Valor de su oferta (valor neto y con IVA).</w:t>
            </w:r>
          </w:p>
          <w:p w14:paraId="258B2403" w14:textId="77777777" w:rsidR="00D34171" w:rsidRDefault="00D34171" w:rsidP="00D34171">
            <w:pPr>
              <w:pStyle w:val="Prrafodelista"/>
              <w:spacing w:after="240" w:line="276" w:lineRule="auto"/>
              <w:ind w:left="313" w:hanging="313"/>
              <w:jc w:val="both"/>
              <w:rPr>
                <w:rFonts w:ascii="Verdana" w:hAnsi="Verdana"/>
                <w:b/>
                <w:bCs/>
                <w:sz w:val="20"/>
                <w:szCs w:val="20"/>
                <w:lang w:val="es-ES"/>
              </w:rPr>
            </w:pPr>
          </w:p>
          <w:p w14:paraId="36BCC491" w14:textId="2EA3376F" w:rsidR="00D34171" w:rsidRPr="00D34171" w:rsidRDefault="00D34171" w:rsidP="00D34171">
            <w:pPr>
              <w:pStyle w:val="Prrafodelista"/>
              <w:spacing w:after="240" w:line="276" w:lineRule="auto"/>
              <w:ind w:left="15" w:hanging="15"/>
              <w:jc w:val="both"/>
              <w:rPr>
                <w:rFonts w:ascii="Verdana" w:hAnsi="Verdana"/>
                <w:b/>
                <w:bCs/>
                <w:sz w:val="20"/>
                <w:szCs w:val="20"/>
                <w:lang w:val="es-ES"/>
              </w:rPr>
            </w:pPr>
            <w:r w:rsidRPr="00D34171">
              <w:rPr>
                <w:rFonts w:ascii="Verdana" w:hAnsi="Verdana"/>
                <w:b/>
                <w:bCs/>
                <w:sz w:val="20"/>
                <w:szCs w:val="20"/>
                <w:lang w:val="es-ES"/>
              </w:rPr>
              <w:t>Aquellas cotizaciones</w:t>
            </w:r>
            <w:r>
              <w:rPr>
                <w:rFonts w:ascii="Verdana" w:hAnsi="Verdana"/>
                <w:b/>
                <w:bCs/>
                <w:sz w:val="20"/>
                <w:szCs w:val="20"/>
                <w:lang w:val="es-ES"/>
              </w:rPr>
              <w:t xml:space="preserve"> que no contengan lo solicitado </w:t>
            </w:r>
            <w:r w:rsidRPr="00D34171">
              <w:rPr>
                <w:rFonts w:ascii="Verdana" w:hAnsi="Verdana"/>
                <w:b/>
                <w:bCs/>
                <w:sz w:val="20"/>
                <w:szCs w:val="20"/>
                <w:lang w:val="es-ES"/>
              </w:rPr>
              <w:t>previamente, no serán consideradas en proceso de selección de ofertas.</w:t>
            </w:r>
          </w:p>
        </w:tc>
      </w:tr>
      <w:tr w:rsidR="00900712" w:rsidRPr="00927C63" w14:paraId="2A6855A0" w14:textId="77777777" w:rsidTr="00900712">
        <w:trPr>
          <w:trHeight w:val="20"/>
          <w:jc w:val="center"/>
        </w:trPr>
        <w:tc>
          <w:tcPr>
            <w:tcW w:w="2988" w:type="dxa"/>
          </w:tcPr>
          <w:p w14:paraId="2D5152BE" w14:textId="77777777" w:rsidR="00900712" w:rsidRPr="00D34171" w:rsidRDefault="00900712" w:rsidP="00900712">
            <w:pPr>
              <w:pStyle w:val="Prrafodelista"/>
              <w:numPr>
                <w:ilvl w:val="0"/>
                <w:numId w:val="13"/>
              </w:numPr>
              <w:spacing w:after="240" w:line="259" w:lineRule="auto"/>
              <w:ind w:left="313" w:hanging="313"/>
              <w:rPr>
                <w:rFonts w:ascii="Verdana" w:hAnsi="Verdana"/>
                <w:b/>
                <w:bCs/>
                <w:sz w:val="18"/>
                <w:szCs w:val="20"/>
                <w:lang w:val="es-ES"/>
              </w:rPr>
            </w:pPr>
            <w:r w:rsidRPr="00D34171">
              <w:rPr>
                <w:rFonts w:ascii="Verdana" w:hAnsi="Verdana"/>
                <w:b/>
                <w:bCs/>
                <w:sz w:val="18"/>
                <w:szCs w:val="20"/>
                <w:lang w:val="es-ES"/>
              </w:rPr>
              <w:t xml:space="preserve">Compra Sustentable </w:t>
            </w:r>
          </w:p>
          <w:p w14:paraId="6539CBE6" w14:textId="6D00EDEA" w:rsidR="00900712" w:rsidRPr="00D34171" w:rsidRDefault="00900712" w:rsidP="00900712">
            <w:pPr>
              <w:pStyle w:val="Prrafodelista"/>
              <w:spacing w:after="240" w:line="259" w:lineRule="auto"/>
              <w:ind w:left="313"/>
              <w:rPr>
                <w:rFonts w:ascii="Verdana" w:hAnsi="Verdana"/>
                <w:b/>
                <w:bCs/>
                <w:sz w:val="18"/>
                <w:szCs w:val="20"/>
                <w:lang w:val="es-ES"/>
              </w:rPr>
            </w:pPr>
            <w:r w:rsidRPr="00D34171">
              <w:rPr>
                <w:rFonts w:ascii="Verdana" w:hAnsi="Verdana"/>
                <w:b/>
                <w:bCs/>
                <w:sz w:val="18"/>
                <w:szCs w:val="20"/>
                <w:lang w:val="es-ES"/>
              </w:rPr>
              <w:t>El producto se encuentra en la nómina de rubros</w:t>
            </w:r>
          </w:p>
          <w:p w14:paraId="7324E5EC" w14:textId="035B6B8E" w:rsidR="00900712" w:rsidRPr="00927C63" w:rsidRDefault="00900712" w:rsidP="00900712">
            <w:pPr>
              <w:pStyle w:val="Prrafodelista"/>
              <w:spacing w:after="240" w:line="259" w:lineRule="auto"/>
              <w:ind w:left="313"/>
              <w:rPr>
                <w:rFonts w:ascii="Verdana" w:hAnsi="Verdana"/>
                <w:b/>
                <w:bCs/>
                <w:sz w:val="20"/>
                <w:szCs w:val="20"/>
                <w:lang w:val="es-ES"/>
              </w:rPr>
            </w:pPr>
            <w:r w:rsidRPr="00D34171">
              <w:rPr>
                <w:rFonts w:ascii="Verdana" w:hAnsi="Verdana"/>
                <w:b/>
                <w:bCs/>
                <w:sz w:val="18"/>
                <w:szCs w:val="20"/>
                <w:lang w:val="es-ES"/>
              </w:rPr>
              <w:t xml:space="preserve">(Si / No) </w:t>
            </w:r>
          </w:p>
        </w:tc>
        <w:tc>
          <w:tcPr>
            <w:tcW w:w="7087" w:type="dxa"/>
          </w:tcPr>
          <w:p w14:paraId="69959454" w14:textId="28704BCB" w:rsidR="00900712" w:rsidRPr="00927C63" w:rsidRDefault="00F230FA" w:rsidP="00900712">
            <w:pPr>
              <w:spacing w:after="240"/>
              <w:jc w:val="both"/>
              <w:rPr>
                <w:rFonts w:ascii="Verdana" w:hAnsi="Verdana"/>
                <w:sz w:val="20"/>
                <w:szCs w:val="20"/>
                <w:lang w:val="es-ES"/>
              </w:rPr>
            </w:pPr>
            <w:r w:rsidRPr="00F230FA">
              <w:rPr>
                <w:rFonts w:ascii="Verdana" w:hAnsi="Verdana"/>
                <w:sz w:val="20"/>
                <w:szCs w:val="20"/>
                <w:lang w:val="es-ES"/>
              </w:rPr>
              <w:t>Rubro no se encuentra en la nómina.</w:t>
            </w:r>
          </w:p>
        </w:tc>
      </w:tr>
      <w:tr w:rsidR="00900712" w:rsidRPr="00927C63" w14:paraId="1D6B9BF4" w14:textId="77777777" w:rsidTr="00900712">
        <w:trPr>
          <w:trHeight w:val="20"/>
          <w:jc w:val="center"/>
        </w:trPr>
        <w:tc>
          <w:tcPr>
            <w:tcW w:w="2988" w:type="dxa"/>
          </w:tcPr>
          <w:p w14:paraId="2B54F042" w14:textId="1BD5423C" w:rsidR="00900712" w:rsidRPr="00927C63" w:rsidRDefault="00900712" w:rsidP="00900712">
            <w:pPr>
              <w:pStyle w:val="Prrafodelista"/>
              <w:spacing w:after="240"/>
              <w:ind w:left="313" w:hanging="313"/>
              <w:rPr>
                <w:rFonts w:ascii="Verdana" w:hAnsi="Verdana"/>
                <w:b/>
                <w:bCs/>
                <w:sz w:val="20"/>
                <w:szCs w:val="20"/>
                <w:lang w:val="es-ES"/>
              </w:rPr>
            </w:pPr>
            <w:r w:rsidRPr="00927C63">
              <w:rPr>
                <w:rFonts w:ascii="Verdana" w:hAnsi="Verdana"/>
                <w:b/>
                <w:bCs/>
                <w:sz w:val="20"/>
                <w:szCs w:val="20"/>
                <w:lang w:val="es-ES"/>
              </w:rPr>
              <w:lastRenderedPageBreak/>
              <w:t>VI.Contraparte técnica</w:t>
            </w:r>
          </w:p>
        </w:tc>
        <w:tc>
          <w:tcPr>
            <w:tcW w:w="7087" w:type="dxa"/>
          </w:tcPr>
          <w:p w14:paraId="5D056FFB" w14:textId="77777777" w:rsidR="00900712" w:rsidRPr="00116857" w:rsidRDefault="00900712" w:rsidP="00900712">
            <w:pPr>
              <w:pStyle w:val="Default"/>
              <w:spacing w:after="240" w:line="276" w:lineRule="auto"/>
              <w:jc w:val="both"/>
              <w:rPr>
                <w:rFonts w:ascii="Verdana" w:hAnsi="Verdana" w:cstheme="minorHAnsi"/>
                <w:sz w:val="20"/>
                <w:szCs w:val="20"/>
                <w:lang w:val="es-ES"/>
              </w:rPr>
            </w:pPr>
            <w:r w:rsidRPr="00116857">
              <w:rPr>
                <w:rFonts w:ascii="Verdana" w:hAnsi="Verdana" w:cstheme="minorHAnsi"/>
                <w:sz w:val="20"/>
                <w:szCs w:val="20"/>
                <w:lang w:val="es-ES"/>
              </w:rPr>
              <w:t>La contraparte técnica será la persona que designe la Dirección Regional del Trabajo Metropolitana Oriente para coordinar el servicio, autorizar intervenciones, verificar el cumplimiento y emitir la recepción conforme.</w:t>
            </w:r>
          </w:p>
          <w:p w14:paraId="40440FE6" w14:textId="77777777" w:rsidR="00900712" w:rsidRPr="00900712" w:rsidRDefault="00900712" w:rsidP="00900712">
            <w:pPr>
              <w:pStyle w:val="Default"/>
              <w:spacing w:after="240" w:line="276" w:lineRule="auto"/>
              <w:jc w:val="both"/>
              <w:rPr>
                <w:rFonts w:ascii="Verdana" w:hAnsi="Verdana" w:cstheme="minorHAnsi"/>
                <w:sz w:val="20"/>
                <w:szCs w:val="20"/>
                <w:lang w:val="es-ES"/>
              </w:rPr>
            </w:pPr>
            <w:r w:rsidRPr="00900712">
              <w:rPr>
                <w:rFonts w:ascii="Verdana" w:hAnsi="Verdana" w:cstheme="minorHAnsi"/>
                <w:sz w:val="20"/>
                <w:szCs w:val="20"/>
                <w:lang w:val="es-ES"/>
              </w:rPr>
              <w:t>Los contactos para realizar consultas y detalles de la compra:</w:t>
            </w:r>
          </w:p>
          <w:p w14:paraId="0E22D136" w14:textId="03334555" w:rsidR="00900712" w:rsidRPr="00900712" w:rsidRDefault="00900712" w:rsidP="00900712">
            <w:pPr>
              <w:pStyle w:val="Default"/>
              <w:spacing w:after="240" w:line="276" w:lineRule="auto"/>
              <w:jc w:val="both"/>
              <w:rPr>
                <w:rFonts w:ascii="Verdana" w:hAnsi="Verdana" w:cstheme="minorHAnsi"/>
                <w:sz w:val="20"/>
                <w:szCs w:val="20"/>
                <w:lang w:val="es-ES"/>
              </w:rPr>
            </w:pPr>
            <w:r w:rsidRPr="00900712">
              <w:rPr>
                <w:rFonts w:ascii="Verdana" w:hAnsi="Verdana" w:cstheme="minorHAnsi"/>
                <w:sz w:val="20"/>
                <w:szCs w:val="20"/>
                <w:lang w:val="es-ES"/>
              </w:rPr>
              <w:t>Nombres: Guillermo Castro – Yanira Clavero</w:t>
            </w:r>
            <w:r w:rsidR="00F230FA">
              <w:rPr>
                <w:rFonts w:ascii="Verdana" w:hAnsi="Verdana" w:cstheme="minorHAnsi"/>
                <w:sz w:val="20"/>
                <w:szCs w:val="20"/>
                <w:lang w:val="es-ES"/>
              </w:rPr>
              <w:t>.</w:t>
            </w:r>
          </w:p>
          <w:p w14:paraId="7491EE30" w14:textId="68C0B23F" w:rsidR="00900712" w:rsidRPr="00927C63" w:rsidRDefault="00900712" w:rsidP="00900712">
            <w:pPr>
              <w:pStyle w:val="Default"/>
              <w:spacing w:after="240" w:line="276" w:lineRule="auto"/>
              <w:jc w:val="both"/>
              <w:rPr>
                <w:rFonts w:ascii="Verdana" w:hAnsi="Verdana" w:cstheme="minorHAnsi"/>
                <w:sz w:val="20"/>
                <w:szCs w:val="20"/>
                <w:lang w:val="es-ES"/>
              </w:rPr>
            </w:pPr>
            <w:r w:rsidRPr="00900712">
              <w:rPr>
                <w:rFonts w:ascii="Verdana" w:hAnsi="Verdana" w:cstheme="minorHAnsi"/>
                <w:sz w:val="20"/>
                <w:szCs w:val="20"/>
                <w:lang w:val="es-ES"/>
              </w:rPr>
              <w:t>Correos Electrónicos : gcastro@dt.gob.cl – yclavero@dt.gob.cl</w:t>
            </w:r>
          </w:p>
        </w:tc>
      </w:tr>
      <w:tr w:rsidR="00900712" w:rsidRPr="00927C63" w14:paraId="500BD304" w14:textId="77777777" w:rsidTr="00900712">
        <w:trPr>
          <w:trHeight w:val="20"/>
          <w:jc w:val="center"/>
        </w:trPr>
        <w:tc>
          <w:tcPr>
            <w:tcW w:w="2988" w:type="dxa"/>
          </w:tcPr>
          <w:p w14:paraId="21454AC8" w14:textId="764C9B1E" w:rsidR="00900712" w:rsidRPr="00927C63" w:rsidRDefault="00900712" w:rsidP="00900712">
            <w:pPr>
              <w:pStyle w:val="Prrafodelista"/>
              <w:numPr>
                <w:ilvl w:val="0"/>
                <w:numId w:val="3"/>
              </w:numPr>
              <w:spacing w:after="240"/>
              <w:ind w:left="360"/>
              <w:rPr>
                <w:rFonts w:ascii="Verdana" w:hAnsi="Verdana"/>
                <w:b/>
                <w:bCs/>
                <w:sz w:val="20"/>
                <w:szCs w:val="20"/>
                <w:lang w:val="es-ES"/>
              </w:rPr>
            </w:pPr>
            <w:r w:rsidRPr="00927C63">
              <w:rPr>
                <w:rFonts w:ascii="Verdana" w:hAnsi="Verdana"/>
                <w:b/>
                <w:bCs/>
                <w:sz w:val="20"/>
                <w:szCs w:val="20"/>
                <w:lang w:val="es-ES"/>
              </w:rPr>
              <w:t>Lugar y horario de entrega</w:t>
            </w:r>
          </w:p>
        </w:tc>
        <w:tc>
          <w:tcPr>
            <w:tcW w:w="7087" w:type="dxa"/>
          </w:tcPr>
          <w:p w14:paraId="6BE185EC" w14:textId="77777777" w:rsidR="00F44127" w:rsidRDefault="00F44127" w:rsidP="00F44127">
            <w:pPr>
              <w:pStyle w:val="Default"/>
              <w:spacing w:after="240" w:line="276" w:lineRule="auto"/>
              <w:jc w:val="both"/>
              <w:rPr>
                <w:rFonts w:ascii="Verdana" w:hAnsi="Verdana" w:cstheme="minorHAnsi"/>
                <w:color w:val="auto"/>
                <w:sz w:val="20"/>
                <w:szCs w:val="20"/>
                <w:lang w:val="es-ES"/>
              </w:rPr>
            </w:pPr>
            <w:r w:rsidRPr="00F44127">
              <w:rPr>
                <w:rFonts w:ascii="Verdana" w:hAnsi="Verdana" w:cstheme="minorHAnsi"/>
                <w:color w:val="auto"/>
                <w:sz w:val="20"/>
                <w:szCs w:val="20"/>
                <w:lang w:val="es-ES"/>
              </w:rPr>
              <w:t xml:space="preserve">Los timbres serán retirados en las dependencias del proveedor adjudicado por un/a funcionario/a de la Dirección Regional del Trabajo Metropolitana Oriente, previa notificación mediante correo electrónico. </w:t>
            </w:r>
          </w:p>
          <w:p w14:paraId="7A52A834" w14:textId="0950628E" w:rsidR="00900712" w:rsidRPr="00116857" w:rsidRDefault="00900712" w:rsidP="00F44127">
            <w:pPr>
              <w:pStyle w:val="Default"/>
              <w:spacing w:after="240" w:line="276" w:lineRule="auto"/>
              <w:jc w:val="both"/>
              <w:rPr>
                <w:rFonts w:ascii="Verdana" w:hAnsi="Verdana" w:cstheme="minorHAnsi"/>
                <w:color w:val="auto"/>
                <w:sz w:val="20"/>
                <w:szCs w:val="20"/>
                <w:lang w:val="es-ES"/>
              </w:rPr>
            </w:pPr>
            <w:bookmarkStart w:id="0" w:name="_GoBack"/>
            <w:bookmarkEnd w:id="0"/>
            <w:r w:rsidRPr="00900712">
              <w:rPr>
                <w:rFonts w:ascii="Verdana" w:hAnsi="Verdana" w:cstheme="minorHAnsi"/>
                <w:color w:val="auto"/>
                <w:sz w:val="20"/>
                <w:szCs w:val="20"/>
                <w:lang w:val="es-ES"/>
              </w:rPr>
              <w:t xml:space="preserve">Plazo máximo de entrega: 10 días hábiles. </w:t>
            </w:r>
            <w:r w:rsidRPr="00900712">
              <w:rPr>
                <w:rFonts w:ascii="Verdana" w:hAnsi="Verdana" w:cstheme="minorHAnsi"/>
                <w:b/>
                <w:color w:val="auto"/>
                <w:sz w:val="20"/>
                <w:szCs w:val="20"/>
                <w:lang w:val="es-ES"/>
              </w:rPr>
              <w:t>Las ofertas que sobrepasen este plazo serán declaradas inadmisibles.</w:t>
            </w:r>
          </w:p>
        </w:tc>
      </w:tr>
      <w:tr w:rsidR="00900712" w:rsidRPr="00927C63" w14:paraId="105A23DD" w14:textId="77777777" w:rsidTr="00900712">
        <w:trPr>
          <w:trHeight w:val="20"/>
          <w:jc w:val="center"/>
        </w:trPr>
        <w:tc>
          <w:tcPr>
            <w:tcW w:w="2988" w:type="dxa"/>
          </w:tcPr>
          <w:p w14:paraId="6F500959" w14:textId="586508CE" w:rsidR="00900712" w:rsidRPr="00927C63" w:rsidRDefault="00900712" w:rsidP="00900712">
            <w:pPr>
              <w:pStyle w:val="Prrafodelista"/>
              <w:numPr>
                <w:ilvl w:val="0"/>
                <w:numId w:val="3"/>
              </w:numPr>
              <w:spacing w:after="240"/>
              <w:ind w:left="313" w:hanging="313"/>
              <w:rPr>
                <w:rFonts w:ascii="Verdana" w:hAnsi="Verdana"/>
                <w:b/>
                <w:bCs/>
                <w:sz w:val="20"/>
                <w:szCs w:val="20"/>
                <w:lang w:val="es-ES"/>
              </w:rPr>
            </w:pPr>
            <w:r w:rsidRPr="00927C63">
              <w:rPr>
                <w:rFonts w:ascii="Verdana" w:hAnsi="Verdana"/>
                <w:b/>
                <w:bCs/>
                <w:sz w:val="20"/>
                <w:szCs w:val="20"/>
                <w:lang w:val="es-ES"/>
              </w:rPr>
              <w:t>Presupuesto</w:t>
            </w:r>
          </w:p>
        </w:tc>
        <w:tc>
          <w:tcPr>
            <w:tcW w:w="7087" w:type="dxa"/>
          </w:tcPr>
          <w:p w14:paraId="6C839E3B" w14:textId="50C01D33" w:rsidR="00900712" w:rsidRPr="00927C63" w:rsidRDefault="00900712" w:rsidP="00B542B9">
            <w:pPr>
              <w:pStyle w:val="Default"/>
              <w:spacing w:after="240"/>
              <w:jc w:val="both"/>
              <w:rPr>
                <w:rFonts w:ascii="Verdana" w:hAnsi="Verdana" w:cstheme="minorBidi"/>
                <w:sz w:val="20"/>
                <w:szCs w:val="20"/>
                <w:lang w:val="es-ES"/>
              </w:rPr>
            </w:pPr>
            <w:r w:rsidRPr="00927C63">
              <w:rPr>
                <w:rFonts w:ascii="Verdana" w:hAnsi="Verdana" w:cstheme="minorBidi"/>
                <w:sz w:val="20"/>
                <w:szCs w:val="20"/>
              </w:rPr>
              <w:t xml:space="preserve">El presupuesto </w:t>
            </w:r>
            <w:r w:rsidRPr="00116857">
              <w:rPr>
                <w:rFonts w:ascii="Verdana" w:hAnsi="Verdana" w:cstheme="minorBidi"/>
                <w:b/>
                <w:bCs/>
                <w:color w:val="auto"/>
                <w:sz w:val="20"/>
                <w:szCs w:val="20"/>
              </w:rPr>
              <w:t>disponible</w:t>
            </w:r>
            <w:r w:rsidRPr="00116857">
              <w:rPr>
                <w:rFonts w:ascii="Verdana" w:hAnsi="Verdana" w:cstheme="minorBidi"/>
                <w:color w:val="auto"/>
                <w:sz w:val="20"/>
                <w:szCs w:val="20"/>
              </w:rPr>
              <w:t xml:space="preserve"> e</w:t>
            </w:r>
            <w:r w:rsidRPr="00927C63">
              <w:rPr>
                <w:rFonts w:ascii="Verdana" w:hAnsi="Verdana" w:cstheme="minorBidi"/>
                <w:sz w:val="20"/>
                <w:szCs w:val="20"/>
              </w:rPr>
              <w:t xml:space="preserve">s de </w:t>
            </w:r>
            <w:r w:rsidRPr="00900712">
              <w:rPr>
                <w:rFonts w:ascii="Verdana" w:hAnsi="Verdana" w:cstheme="minorBidi"/>
                <w:color w:val="auto"/>
                <w:sz w:val="20"/>
                <w:szCs w:val="20"/>
              </w:rPr>
              <w:t>$</w:t>
            </w:r>
            <w:r w:rsidR="00B542B9">
              <w:rPr>
                <w:rFonts w:ascii="Verdana" w:hAnsi="Verdana" w:cstheme="minorBidi"/>
                <w:b/>
                <w:bCs/>
                <w:color w:val="auto"/>
                <w:sz w:val="20"/>
                <w:szCs w:val="20"/>
              </w:rPr>
              <w:t>920</w:t>
            </w:r>
            <w:r w:rsidRPr="00900712">
              <w:rPr>
                <w:rFonts w:ascii="Verdana" w:hAnsi="Verdana" w:cstheme="minorBidi"/>
                <w:b/>
                <w:bCs/>
                <w:color w:val="auto"/>
                <w:sz w:val="20"/>
                <w:szCs w:val="20"/>
              </w:rPr>
              <w:t>.000</w:t>
            </w:r>
            <w:r w:rsidRPr="00927C63">
              <w:rPr>
                <w:rFonts w:ascii="Verdana" w:hAnsi="Verdana" w:cstheme="minorBidi"/>
                <w:sz w:val="20"/>
                <w:szCs w:val="20"/>
              </w:rPr>
              <w:t>-. IVA incluido</w:t>
            </w:r>
            <w:r>
              <w:rPr>
                <w:rFonts w:ascii="Verdana" w:hAnsi="Verdana" w:cstheme="minorBidi"/>
                <w:sz w:val="20"/>
                <w:szCs w:val="20"/>
              </w:rPr>
              <w:t>.</w:t>
            </w:r>
          </w:p>
        </w:tc>
      </w:tr>
      <w:tr w:rsidR="00900712" w:rsidRPr="00927C63" w14:paraId="6468AC7E" w14:textId="77777777" w:rsidTr="00900712">
        <w:trPr>
          <w:trHeight w:val="20"/>
          <w:jc w:val="center"/>
        </w:trPr>
        <w:tc>
          <w:tcPr>
            <w:tcW w:w="2988" w:type="dxa"/>
          </w:tcPr>
          <w:p w14:paraId="4AAACFD5" w14:textId="3B8FE565" w:rsidR="00900712" w:rsidRPr="00927C63" w:rsidRDefault="00900712" w:rsidP="00900712">
            <w:pPr>
              <w:pStyle w:val="Prrafodelista"/>
              <w:numPr>
                <w:ilvl w:val="0"/>
                <w:numId w:val="3"/>
              </w:numPr>
              <w:ind w:left="270" w:hanging="270"/>
              <w:rPr>
                <w:rFonts w:ascii="Verdana" w:hAnsi="Verdana"/>
                <w:b/>
                <w:bCs/>
                <w:sz w:val="20"/>
                <w:szCs w:val="20"/>
                <w:lang w:val="es-ES"/>
              </w:rPr>
            </w:pPr>
            <w:r w:rsidRPr="00927C63">
              <w:rPr>
                <w:rFonts w:ascii="Verdana" w:hAnsi="Verdana"/>
                <w:b/>
                <w:bCs/>
                <w:sz w:val="20"/>
                <w:szCs w:val="20"/>
                <w:lang w:val="es-ES"/>
              </w:rPr>
              <w:t>Búsqueda Economía Circular</w:t>
            </w:r>
          </w:p>
        </w:tc>
        <w:tc>
          <w:tcPr>
            <w:tcW w:w="7087" w:type="dxa"/>
          </w:tcPr>
          <w:p w14:paraId="26B70798" w14:textId="28D3BAFD" w:rsidR="00900712" w:rsidRPr="00273710" w:rsidRDefault="00273710" w:rsidP="00F230FA">
            <w:pPr>
              <w:pStyle w:val="Default"/>
              <w:spacing w:line="276" w:lineRule="auto"/>
              <w:jc w:val="both"/>
              <w:rPr>
                <w:rFonts w:ascii="Verdana" w:hAnsi="Verdana"/>
                <w:sz w:val="20"/>
                <w:szCs w:val="20"/>
              </w:rPr>
            </w:pPr>
            <w:r>
              <w:rPr>
                <w:rFonts w:ascii="Verdana" w:hAnsi="Verdana"/>
                <w:noProof/>
                <w:color w:val="FF0000"/>
                <w:sz w:val="20"/>
                <w:szCs w:val="20"/>
                <w:lang w:eastAsia="es-CL"/>
                <w14:ligatures w14:val="standardContextual"/>
              </w:rPr>
              <w:drawing>
                <wp:anchor distT="0" distB="0" distL="114300" distR="114300" simplePos="0" relativeHeight="251658240" behindDoc="1" locked="0" layoutInCell="1" allowOverlap="1" wp14:anchorId="1A3ADE8C" wp14:editId="53F0E112">
                  <wp:simplePos x="0" y="0"/>
                  <wp:positionH relativeFrom="column">
                    <wp:posOffset>185420</wp:posOffset>
                  </wp:positionH>
                  <wp:positionV relativeFrom="paragraph">
                    <wp:posOffset>1069340</wp:posOffset>
                  </wp:positionV>
                  <wp:extent cx="4091940" cy="2414270"/>
                  <wp:effectExtent l="0" t="0" r="3810" b="5080"/>
                  <wp:wrapTight wrapText="bothSides">
                    <wp:wrapPolygon edited="0">
                      <wp:start x="0" y="0"/>
                      <wp:lineTo x="0" y="21475"/>
                      <wp:lineTo x="21520" y="21475"/>
                      <wp:lineTo x="21520"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úsqueda timbres ratificador de  finiquitos Economía Circula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91940" cy="2414270"/>
                          </a:xfrm>
                          <a:prstGeom prst="rect">
                            <a:avLst/>
                          </a:prstGeom>
                        </pic:spPr>
                      </pic:pic>
                    </a:graphicData>
                  </a:graphic>
                </wp:anchor>
              </w:drawing>
            </w:r>
            <w:r w:rsidR="00900712" w:rsidRPr="4070288A">
              <w:rPr>
                <w:rFonts w:ascii="Verdana" w:eastAsiaTheme="minorEastAsia" w:hAnsi="Verdana" w:cstheme="minorBidi"/>
                <w:sz w:val="20"/>
                <w:szCs w:val="20"/>
              </w:rPr>
              <w:t xml:space="preserve">En conformidad con el artículo 28 del Decreto Supremo N°661, de 2024, que regula la consulta a la plataforma de economía circular, se señala </w:t>
            </w:r>
            <w:r w:rsidRPr="00273710">
              <w:rPr>
                <w:rFonts w:ascii="Verdana" w:eastAsiaTheme="minorEastAsia" w:hAnsi="Verdana" w:cstheme="minorBidi"/>
                <w:color w:val="auto"/>
                <w:sz w:val="20"/>
                <w:szCs w:val="20"/>
              </w:rPr>
              <w:t>que,</w:t>
            </w:r>
            <w:r w:rsidR="00900712" w:rsidRPr="00273710">
              <w:rPr>
                <w:rFonts w:ascii="Verdana" w:eastAsiaTheme="minorEastAsia" w:hAnsi="Verdana" w:cstheme="minorBidi"/>
                <w:color w:val="auto"/>
                <w:sz w:val="20"/>
                <w:szCs w:val="20"/>
              </w:rPr>
              <w:t xml:space="preserve"> </w:t>
            </w:r>
            <w:r w:rsidRPr="00273710">
              <w:rPr>
                <w:rFonts w:ascii="Verdana" w:hAnsi="Verdana"/>
                <w:color w:val="auto"/>
                <w:sz w:val="20"/>
                <w:szCs w:val="20"/>
              </w:rPr>
              <w:t>r</w:t>
            </w:r>
            <w:r w:rsidR="00900712" w:rsidRPr="00273710">
              <w:rPr>
                <w:rFonts w:ascii="Verdana" w:hAnsi="Verdana"/>
                <w:color w:val="auto"/>
                <w:sz w:val="20"/>
                <w:szCs w:val="20"/>
              </w:rPr>
              <w:t xml:space="preserve">ealizada la búsqueda </w:t>
            </w:r>
            <w:r w:rsidR="0092135B">
              <w:rPr>
                <w:rFonts w:ascii="Verdana" w:hAnsi="Verdana"/>
                <w:color w:val="auto"/>
                <w:sz w:val="20"/>
                <w:szCs w:val="20"/>
              </w:rPr>
              <w:t>de timbres ratificadores de finiquitos</w:t>
            </w:r>
            <w:r w:rsidR="00635C4B">
              <w:rPr>
                <w:rFonts w:ascii="Verdana" w:hAnsi="Verdana"/>
                <w:color w:val="auto"/>
                <w:sz w:val="20"/>
                <w:szCs w:val="20"/>
              </w:rPr>
              <w:t xml:space="preserve"> laborales</w:t>
            </w:r>
            <w:r w:rsidR="00900712" w:rsidRPr="00273710">
              <w:rPr>
                <w:rFonts w:ascii="Verdana" w:hAnsi="Verdana"/>
                <w:color w:val="auto"/>
                <w:sz w:val="20"/>
                <w:szCs w:val="20"/>
              </w:rPr>
              <w:t>, se constata que no se encuentra disponible en la p</w:t>
            </w:r>
            <w:r w:rsidR="0092135B">
              <w:rPr>
                <w:rFonts w:ascii="Verdana" w:hAnsi="Verdana"/>
                <w:color w:val="auto"/>
                <w:sz w:val="20"/>
                <w:szCs w:val="20"/>
              </w:rPr>
              <w:t>lataforma de Economía Circular</w:t>
            </w:r>
            <w:r>
              <w:rPr>
                <w:rFonts w:ascii="Verdana" w:hAnsi="Verdana"/>
                <w:color w:val="auto"/>
                <w:sz w:val="20"/>
                <w:szCs w:val="20"/>
              </w:rPr>
              <w:t>. Se adjunta</w:t>
            </w:r>
            <w:r w:rsidR="00900712" w:rsidRPr="00273710">
              <w:rPr>
                <w:rFonts w:ascii="Verdana" w:hAnsi="Verdana"/>
                <w:color w:val="auto"/>
                <w:sz w:val="20"/>
                <w:szCs w:val="20"/>
              </w:rPr>
              <w:t xml:space="preserve"> captura de pantalla:</w:t>
            </w:r>
          </w:p>
          <w:p w14:paraId="5C9CC4A5" w14:textId="1A1C1DF8" w:rsidR="00900712" w:rsidRPr="00927C63" w:rsidRDefault="00900712" w:rsidP="00900712">
            <w:pPr>
              <w:pStyle w:val="Default"/>
              <w:spacing w:line="276" w:lineRule="auto"/>
              <w:jc w:val="both"/>
              <w:rPr>
                <w:rFonts w:ascii="Verdana" w:hAnsi="Verdana"/>
                <w:sz w:val="20"/>
                <w:szCs w:val="20"/>
              </w:rPr>
            </w:pPr>
          </w:p>
        </w:tc>
      </w:tr>
      <w:tr w:rsidR="0092135B" w:rsidRPr="00927C63" w14:paraId="70A2AD0D" w14:textId="77777777" w:rsidTr="00900712">
        <w:trPr>
          <w:trHeight w:val="20"/>
          <w:jc w:val="center"/>
        </w:trPr>
        <w:tc>
          <w:tcPr>
            <w:tcW w:w="2988" w:type="dxa"/>
          </w:tcPr>
          <w:p w14:paraId="51D13631" w14:textId="3FEED1E7" w:rsidR="0092135B" w:rsidRPr="00927C63" w:rsidRDefault="0092135B" w:rsidP="0092135B">
            <w:pPr>
              <w:pStyle w:val="Prrafodelista"/>
              <w:numPr>
                <w:ilvl w:val="0"/>
                <w:numId w:val="3"/>
              </w:numPr>
              <w:ind w:left="270" w:hanging="270"/>
              <w:rPr>
                <w:rFonts w:ascii="Verdana" w:hAnsi="Verdana"/>
                <w:b/>
                <w:bCs/>
                <w:sz w:val="20"/>
                <w:szCs w:val="20"/>
                <w:lang w:val="es-ES"/>
              </w:rPr>
            </w:pPr>
            <w:r w:rsidRPr="00927C63">
              <w:rPr>
                <w:rFonts w:ascii="Verdana" w:hAnsi="Verdana"/>
                <w:b/>
                <w:bCs/>
                <w:sz w:val="20"/>
                <w:szCs w:val="20"/>
                <w:lang w:val="es-ES"/>
              </w:rPr>
              <w:t xml:space="preserve">Búsqueda </w:t>
            </w:r>
            <w:r>
              <w:rPr>
                <w:rFonts w:ascii="Verdana" w:hAnsi="Verdana"/>
                <w:b/>
                <w:bCs/>
                <w:sz w:val="20"/>
                <w:szCs w:val="20"/>
                <w:lang w:val="es-ES"/>
              </w:rPr>
              <w:t>Convenio Marco</w:t>
            </w:r>
          </w:p>
        </w:tc>
        <w:tc>
          <w:tcPr>
            <w:tcW w:w="7087" w:type="dxa"/>
          </w:tcPr>
          <w:p w14:paraId="70477BE3" w14:textId="344EBFAF" w:rsidR="0092135B" w:rsidRDefault="0092135B" w:rsidP="0092135B">
            <w:pPr>
              <w:pStyle w:val="Default"/>
              <w:spacing w:line="276" w:lineRule="auto"/>
              <w:jc w:val="both"/>
              <w:rPr>
                <w:rFonts w:ascii="Verdana" w:hAnsi="Verdana"/>
                <w:color w:val="auto"/>
                <w:sz w:val="20"/>
                <w:szCs w:val="20"/>
              </w:rPr>
            </w:pPr>
            <w:r>
              <w:rPr>
                <w:rFonts w:ascii="Verdana" w:hAnsi="Verdana"/>
                <w:color w:val="auto"/>
                <w:sz w:val="20"/>
                <w:szCs w:val="20"/>
              </w:rPr>
              <w:t>R</w:t>
            </w:r>
            <w:r w:rsidRPr="00273710">
              <w:rPr>
                <w:rFonts w:ascii="Verdana" w:hAnsi="Verdana"/>
                <w:color w:val="auto"/>
                <w:sz w:val="20"/>
                <w:szCs w:val="20"/>
              </w:rPr>
              <w:t xml:space="preserve">ealizada la búsqueda </w:t>
            </w:r>
            <w:r>
              <w:rPr>
                <w:rFonts w:ascii="Verdana" w:hAnsi="Verdana"/>
                <w:color w:val="auto"/>
                <w:sz w:val="20"/>
                <w:szCs w:val="20"/>
              </w:rPr>
              <w:t>de timbres ratificadores de finiquitos</w:t>
            </w:r>
            <w:r w:rsidR="00635C4B">
              <w:rPr>
                <w:rFonts w:ascii="Verdana" w:hAnsi="Verdana"/>
                <w:color w:val="auto"/>
                <w:sz w:val="20"/>
                <w:szCs w:val="20"/>
              </w:rPr>
              <w:t xml:space="preserve"> laborales</w:t>
            </w:r>
            <w:r w:rsidRPr="00273710">
              <w:rPr>
                <w:rFonts w:ascii="Verdana" w:hAnsi="Verdana"/>
                <w:color w:val="auto"/>
                <w:sz w:val="20"/>
                <w:szCs w:val="20"/>
              </w:rPr>
              <w:t>, se constata que no se encuentra disponible en la p</w:t>
            </w:r>
            <w:r>
              <w:rPr>
                <w:rFonts w:ascii="Verdana" w:hAnsi="Verdana"/>
                <w:color w:val="auto"/>
                <w:sz w:val="20"/>
                <w:szCs w:val="20"/>
              </w:rPr>
              <w:t>lataforma de Convenio Marco. Se adjunta</w:t>
            </w:r>
            <w:r w:rsidRPr="00273710">
              <w:rPr>
                <w:rFonts w:ascii="Verdana" w:hAnsi="Verdana"/>
                <w:color w:val="auto"/>
                <w:sz w:val="20"/>
                <w:szCs w:val="20"/>
              </w:rPr>
              <w:t xml:space="preserve"> captura de pantalla:</w:t>
            </w:r>
          </w:p>
          <w:p w14:paraId="28E6D71D" w14:textId="5B95B70E" w:rsidR="0092135B" w:rsidRDefault="0092135B" w:rsidP="0092135B">
            <w:pPr>
              <w:pStyle w:val="Default"/>
              <w:spacing w:line="276" w:lineRule="auto"/>
              <w:jc w:val="both"/>
              <w:rPr>
                <w:rFonts w:ascii="Verdana" w:hAnsi="Verdana"/>
                <w:color w:val="auto"/>
                <w:sz w:val="20"/>
                <w:szCs w:val="20"/>
              </w:rPr>
            </w:pPr>
          </w:p>
          <w:p w14:paraId="6E677413" w14:textId="38FC2073" w:rsidR="0092135B" w:rsidRDefault="00D34171" w:rsidP="0092135B">
            <w:pPr>
              <w:pStyle w:val="Default"/>
              <w:spacing w:line="276" w:lineRule="auto"/>
              <w:jc w:val="both"/>
              <w:rPr>
                <w:rFonts w:ascii="Verdana" w:hAnsi="Verdana"/>
                <w:color w:val="auto"/>
                <w:sz w:val="20"/>
                <w:szCs w:val="20"/>
              </w:rPr>
            </w:pPr>
            <w:r>
              <w:rPr>
                <w:rFonts w:ascii="Verdana" w:hAnsi="Verdana"/>
                <w:noProof/>
                <w:color w:val="auto"/>
                <w:sz w:val="20"/>
                <w:szCs w:val="20"/>
                <w:lang w:eastAsia="es-CL"/>
                <w14:ligatures w14:val="standardContextual"/>
              </w:rPr>
              <w:lastRenderedPageBreak/>
              <w:drawing>
                <wp:anchor distT="0" distB="0" distL="114300" distR="114300" simplePos="0" relativeHeight="251659264" behindDoc="1" locked="0" layoutInCell="1" allowOverlap="1" wp14:anchorId="3590ADD6" wp14:editId="5AA79062">
                  <wp:simplePos x="0" y="0"/>
                  <wp:positionH relativeFrom="column">
                    <wp:posOffset>185420</wp:posOffset>
                  </wp:positionH>
                  <wp:positionV relativeFrom="paragraph">
                    <wp:posOffset>53340</wp:posOffset>
                  </wp:positionV>
                  <wp:extent cx="3770630" cy="2162175"/>
                  <wp:effectExtent l="0" t="0" r="1270" b="9525"/>
                  <wp:wrapTight wrapText="bothSides">
                    <wp:wrapPolygon edited="0">
                      <wp:start x="0" y="0"/>
                      <wp:lineTo x="0" y="21505"/>
                      <wp:lineTo x="21498" y="21505"/>
                      <wp:lineTo x="2149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úsqueda timbres ratificador de finiquitos Convenio Marc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70630" cy="2162175"/>
                          </a:xfrm>
                          <a:prstGeom prst="rect">
                            <a:avLst/>
                          </a:prstGeom>
                        </pic:spPr>
                      </pic:pic>
                    </a:graphicData>
                  </a:graphic>
                </wp:anchor>
              </w:drawing>
            </w:r>
          </w:p>
          <w:p w14:paraId="64E1323F" w14:textId="77777777" w:rsidR="0092135B" w:rsidRDefault="0092135B" w:rsidP="0092135B">
            <w:pPr>
              <w:pStyle w:val="Default"/>
              <w:spacing w:line="276" w:lineRule="auto"/>
              <w:jc w:val="both"/>
              <w:rPr>
                <w:rFonts w:ascii="Verdana" w:hAnsi="Verdana"/>
                <w:color w:val="auto"/>
                <w:sz w:val="20"/>
                <w:szCs w:val="20"/>
              </w:rPr>
            </w:pPr>
          </w:p>
          <w:p w14:paraId="0A5BC2AE" w14:textId="77777777" w:rsidR="0092135B" w:rsidRDefault="0092135B" w:rsidP="0092135B">
            <w:pPr>
              <w:pStyle w:val="Default"/>
              <w:spacing w:line="276" w:lineRule="auto"/>
              <w:jc w:val="both"/>
              <w:rPr>
                <w:rFonts w:ascii="Verdana" w:hAnsi="Verdana"/>
                <w:color w:val="auto"/>
                <w:sz w:val="20"/>
                <w:szCs w:val="20"/>
              </w:rPr>
            </w:pPr>
          </w:p>
          <w:p w14:paraId="57D25283" w14:textId="77777777" w:rsidR="0092135B" w:rsidRDefault="0092135B" w:rsidP="0092135B">
            <w:pPr>
              <w:pStyle w:val="Default"/>
              <w:spacing w:line="276" w:lineRule="auto"/>
              <w:jc w:val="both"/>
              <w:rPr>
                <w:rFonts w:ascii="Verdana" w:hAnsi="Verdana"/>
                <w:color w:val="auto"/>
                <w:sz w:val="20"/>
                <w:szCs w:val="20"/>
              </w:rPr>
            </w:pPr>
          </w:p>
          <w:p w14:paraId="692E7894" w14:textId="77777777" w:rsidR="0092135B" w:rsidRDefault="0092135B" w:rsidP="0092135B">
            <w:pPr>
              <w:pStyle w:val="Default"/>
              <w:spacing w:line="276" w:lineRule="auto"/>
              <w:jc w:val="both"/>
              <w:rPr>
                <w:rFonts w:ascii="Verdana" w:hAnsi="Verdana"/>
                <w:noProof/>
                <w:color w:val="FF0000"/>
                <w:sz w:val="20"/>
                <w:szCs w:val="20"/>
                <w:lang w:eastAsia="es-CL"/>
                <w14:ligatures w14:val="standardContextual"/>
              </w:rPr>
            </w:pPr>
          </w:p>
          <w:p w14:paraId="1B5CB109" w14:textId="77777777" w:rsidR="00EF2FCB" w:rsidRDefault="00EF2FCB" w:rsidP="0092135B">
            <w:pPr>
              <w:pStyle w:val="Default"/>
              <w:spacing w:line="276" w:lineRule="auto"/>
              <w:jc w:val="both"/>
              <w:rPr>
                <w:rFonts w:ascii="Verdana" w:hAnsi="Verdana"/>
                <w:noProof/>
                <w:color w:val="FF0000"/>
                <w:sz w:val="20"/>
                <w:szCs w:val="20"/>
                <w:lang w:eastAsia="es-CL"/>
                <w14:ligatures w14:val="standardContextual"/>
              </w:rPr>
            </w:pPr>
          </w:p>
          <w:p w14:paraId="019082C2" w14:textId="77777777" w:rsidR="00EF2FCB" w:rsidRDefault="00EF2FCB" w:rsidP="0092135B">
            <w:pPr>
              <w:pStyle w:val="Default"/>
              <w:spacing w:line="276" w:lineRule="auto"/>
              <w:jc w:val="both"/>
              <w:rPr>
                <w:rFonts w:ascii="Verdana" w:hAnsi="Verdana"/>
                <w:noProof/>
                <w:color w:val="FF0000"/>
                <w:sz w:val="20"/>
                <w:szCs w:val="20"/>
                <w:lang w:eastAsia="es-CL"/>
                <w14:ligatures w14:val="standardContextual"/>
              </w:rPr>
            </w:pPr>
          </w:p>
          <w:p w14:paraId="131ABBB1" w14:textId="77777777" w:rsidR="00EF2FCB" w:rsidRDefault="00EF2FCB" w:rsidP="0092135B">
            <w:pPr>
              <w:pStyle w:val="Default"/>
              <w:spacing w:line="276" w:lineRule="auto"/>
              <w:jc w:val="both"/>
              <w:rPr>
                <w:rFonts w:ascii="Verdana" w:hAnsi="Verdana"/>
                <w:noProof/>
                <w:color w:val="FF0000"/>
                <w:sz w:val="20"/>
                <w:szCs w:val="20"/>
                <w:lang w:eastAsia="es-CL"/>
                <w14:ligatures w14:val="standardContextual"/>
              </w:rPr>
            </w:pPr>
          </w:p>
          <w:p w14:paraId="0B2FE470" w14:textId="77777777" w:rsidR="00EF2FCB" w:rsidRDefault="00EF2FCB" w:rsidP="0092135B">
            <w:pPr>
              <w:pStyle w:val="Default"/>
              <w:spacing w:line="276" w:lineRule="auto"/>
              <w:jc w:val="both"/>
              <w:rPr>
                <w:rFonts w:ascii="Verdana" w:hAnsi="Verdana"/>
                <w:noProof/>
                <w:color w:val="FF0000"/>
                <w:sz w:val="20"/>
                <w:szCs w:val="20"/>
                <w:lang w:eastAsia="es-CL"/>
                <w14:ligatures w14:val="standardContextual"/>
              </w:rPr>
            </w:pPr>
          </w:p>
          <w:p w14:paraId="1822FA35" w14:textId="77777777" w:rsidR="00EF2FCB" w:rsidRDefault="00EF2FCB" w:rsidP="0092135B">
            <w:pPr>
              <w:pStyle w:val="Default"/>
              <w:spacing w:line="276" w:lineRule="auto"/>
              <w:jc w:val="both"/>
              <w:rPr>
                <w:rFonts w:ascii="Verdana" w:hAnsi="Verdana"/>
                <w:noProof/>
                <w:color w:val="FF0000"/>
                <w:sz w:val="20"/>
                <w:szCs w:val="20"/>
                <w:lang w:eastAsia="es-CL"/>
                <w14:ligatures w14:val="standardContextual"/>
              </w:rPr>
            </w:pPr>
          </w:p>
          <w:p w14:paraId="51C02ACC" w14:textId="77777777" w:rsidR="00EF2FCB" w:rsidRDefault="00EF2FCB" w:rsidP="0092135B">
            <w:pPr>
              <w:pStyle w:val="Default"/>
              <w:spacing w:line="276" w:lineRule="auto"/>
              <w:jc w:val="both"/>
              <w:rPr>
                <w:rFonts w:ascii="Verdana" w:hAnsi="Verdana"/>
                <w:noProof/>
                <w:color w:val="FF0000"/>
                <w:sz w:val="20"/>
                <w:szCs w:val="20"/>
                <w:lang w:eastAsia="es-CL"/>
                <w14:ligatures w14:val="standardContextual"/>
              </w:rPr>
            </w:pPr>
          </w:p>
          <w:p w14:paraId="6218E8AA" w14:textId="6A01C2AB" w:rsidR="00EF2FCB" w:rsidRDefault="00EF2FCB" w:rsidP="0092135B">
            <w:pPr>
              <w:pStyle w:val="Default"/>
              <w:spacing w:line="276" w:lineRule="auto"/>
              <w:jc w:val="both"/>
              <w:rPr>
                <w:rFonts w:ascii="Verdana" w:hAnsi="Verdana"/>
                <w:noProof/>
                <w:color w:val="FF0000"/>
                <w:sz w:val="20"/>
                <w:szCs w:val="20"/>
                <w:lang w:eastAsia="es-CL"/>
                <w14:ligatures w14:val="standardContextual"/>
              </w:rPr>
            </w:pPr>
          </w:p>
        </w:tc>
      </w:tr>
      <w:tr w:rsidR="00900712" w:rsidRPr="00927C63" w14:paraId="18A6CB2B" w14:textId="77777777" w:rsidTr="00900712">
        <w:trPr>
          <w:trHeight w:val="20"/>
          <w:jc w:val="center"/>
        </w:trPr>
        <w:tc>
          <w:tcPr>
            <w:tcW w:w="2988" w:type="dxa"/>
          </w:tcPr>
          <w:p w14:paraId="794EDBAD" w14:textId="3A49B652" w:rsidR="00900712" w:rsidRPr="00927C63" w:rsidRDefault="00900712" w:rsidP="00900712">
            <w:pPr>
              <w:pStyle w:val="Prrafodelista"/>
              <w:numPr>
                <w:ilvl w:val="0"/>
                <w:numId w:val="3"/>
              </w:numPr>
              <w:spacing w:after="240"/>
              <w:ind w:left="313" w:hanging="313"/>
              <w:rPr>
                <w:rFonts w:ascii="Verdana" w:hAnsi="Verdana"/>
                <w:b/>
                <w:bCs/>
                <w:sz w:val="20"/>
                <w:szCs w:val="20"/>
                <w:lang w:val="es-ES"/>
              </w:rPr>
            </w:pPr>
            <w:r w:rsidRPr="00927C63">
              <w:rPr>
                <w:rFonts w:ascii="Verdana" w:hAnsi="Verdana"/>
                <w:b/>
                <w:bCs/>
                <w:sz w:val="20"/>
                <w:szCs w:val="20"/>
                <w:lang w:val="es-ES"/>
              </w:rPr>
              <w:lastRenderedPageBreak/>
              <w:t xml:space="preserve"> Selección de la Oferta</w:t>
            </w:r>
          </w:p>
        </w:tc>
        <w:tc>
          <w:tcPr>
            <w:tcW w:w="7087" w:type="dxa"/>
          </w:tcPr>
          <w:p w14:paraId="7BD8710B" w14:textId="25DADF3E" w:rsidR="00900712" w:rsidRPr="00927C63" w:rsidRDefault="00900712" w:rsidP="00F230FA">
            <w:pPr>
              <w:spacing w:line="276" w:lineRule="auto"/>
              <w:jc w:val="both"/>
              <w:rPr>
                <w:rFonts w:ascii="Verdana" w:hAnsi="Verdana" w:cstheme="minorHAnsi"/>
                <w:sz w:val="20"/>
                <w:szCs w:val="20"/>
              </w:rPr>
            </w:pPr>
            <w:r w:rsidRPr="00927C63">
              <w:rPr>
                <w:rFonts w:ascii="Verdana" w:hAnsi="Verdana" w:cstheme="minorHAnsi"/>
                <w:sz w:val="20"/>
                <w:szCs w:val="20"/>
              </w:rPr>
              <w:t>La selección y adjudicación de la oferta se realizará considerando dos etapas:</w:t>
            </w:r>
          </w:p>
          <w:p w14:paraId="37D3E271" w14:textId="77777777" w:rsidR="00900712" w:rsidRPr="00927C63" w:rsidRDefault="00900712" w:rsidP="00F230FA">
            <w:pPr>
              <w:spacing w:line="276" w:lineRule="auto"/>
              <w:jc w:val="both"/>
              <w:rPr>
                <w:rFonts w:ascii="Verdana" w:hAnsi="Verdana" w:cstheme="minorHAnsi"/>
                <w:sz w:val="20"/>
                <w:szCs w:val="20"/>
              </w:rPr>
            </w:pPr>
          </w:p>
          <w:p w14:paraId="2B746768" w14:textId="79D1F2B9" w:rsidR="00900712" w:rsidRPr="00927C63" w:rsidRDefault="00900712" w:rsidP="00F230FA">
            <w:pPr>
              <w:pStyle w:val="Prrafodelista"/>
              <w:numPr>
                <w:ilvl w:val="0"/>
                <w:numId w:val="25"/>
              </w:numPr>
              <w:spacing w:line="276" w:lineRule="auto"/>
              <w:jc w:val="both"/>
              <w:rPr>
                <w:rFonts w:ascii="Verdana" w:hAnsi="Verdana"/>
                <w:sz w:val="20"/>
                <w:szCs w:val="20"/>
              </w:rPr>
            </w:pPr>
            <w:r w:rsidRPr="00927C63">
              <w:rPr>
                <w:rFonts w:ascii="Verdana" w:hAnsi="Verdana"/>
                <w:sz w:val="20"/>
                <w:szCs w:val="20"/>
              </w:rPr>
              <w:t xml:space="preserve">En primer lugar, se verificará que las ofertas recibidas cumplan íntegramente con los requisitos señalados en el numeral </w:t>
            </w:r>
            <w:r w:rsidRPr="00927C63">
              <w:rPr>
                <w:rFonts w:ascii="Verdana" w:hAnsi="Verdana"/>
                <w:b/>
                <w:bCs/>
                <w:sz w:val="20"/>
                <w:szCs w:val="20"/>
              </w:rPr>
              <w:t>III y IV</w:t>
            </w:r>
            <w:r w:rsidRPr="00927C63">
              <w:rPr>
                <w:rFonts w:ascii="Verdana" w:hAnsi="Verdana"/>
                <w:color w:val="FF0000"/>
                <w:sz w:val="20"/>
                <w:szCs w:val="20"/>
              </w:rPr>
              <w:t xml:space="preserve"> </w:t>
            </w:r>
            <w:r w:rsidRPr="00927C63">
              <w:rPr>
                <w:rFonts w:ascii="Verdana" w:hAnsi="Verdana"/>
                <w:sz w:val="20"/>
                <w:szCs w:val="20"/>
              </w:rPr>
              <w:t>del presente documento. Aquellas propuestas que no cumplan con estos requisitos serán excluidas del proceso de evaluación, siendo declaradas inadmisibles.</w:t>
            </w:r>
          </w:p>
          <w:p w14:paraId="614E6C8A" w14:textId="1FCD8BAE" w:rsidR="00900712" w:rsidRPr="00927C63" w:rsidRDefault="00900712" w:rsidP="00F230FA">
            <w:pPr>
              <w:pStyle w:val="Prrafodelista"/>
              <w:numPr>
                <w:ilvl w:val="0"/>
                <w:numId w:val="25"/>
              </w:numPr>
              <w:spacing w:line="276" w:lineRule="auto"/>
              <w:jc w:val="both"/>
              <w:rPr>
                <w:rFonts w:ascii="Verdana" w:hAnsi="Verdana" w:cstheme="minorHAnsi"/>
                <w:sz w:val="20"/>
                <w:szCs w:val="20"/>
              </w:rPr>
            </w:pPr>
            <w:r w:rsidRPr="00927C63">
              <w:rPr>
                <w:rFonts w:ascii="Verdana" w:hAnsi="Verdana" w:cstheme="minorHAnsi"/>
                <w:sz w:val="20"/>
                <w:szCs w:val="20"/>
              </w:rPr>
              <w:t>Posteriormente, entre las ofertas admisibles (es decir, aquellas que hayan cumplido con los requisitos anteriormente señalados), se seleccionará la propuesta que presente el menor precio.</w:t>
            </w:r>
          </w:p>
        </w:tc>
      </w:tr>
      <w:tr w:rsidR="00900712" w:rsidRPr="00927C63" w14:paraId="0B908562" w14:textId="77777777" w:rsidTr="00900712">
        <w:trPr>
          <w:trHeight w:val="20"/>
          <w:jc w:val="center"/>
        </w:trPr>
        <w:tc>
          <w:tcPr>
            <w:tcW w:w="2988" w:type="dxa"/>
          </w:tcPr>
          <w:p w14:paraId="74C1BBDD" w14:textId="5C17C7BF" w:rsidR="00900712" w:rsidRPr="00927C63" w:rsidRDefault="00900712" w:rsidP="00900712">
            <w:pPr>
              <w:pStyle w:val="Prrafodelista"/>
              <w:numPr>
                <w:ilvl w:val="0"/>
                <w:numId w:val="3"/>
              </w:numPr>
              <w:spacing w:after="240"/>
              <w:ind w:left="313" w:hanging="313"/>
              <w:rPr>
                <w:rFonts w:ascii="Verdana" w:hAnsi="Verdana"/>
                <w:b/>
                <w:bCs/>
                <w:sz w:val="20"/>
                <w:szCs w:val="20"/>
                <w:lang w:val="es-ES"/>
              </w:rPr>
            </w:pPr>
            <w:r w:rsidRPr="00927C63">
              <w:rPr>
                <w:rFonts w:ascii="Verdana" w:hAnsi="Verdana"/>
                <w:b/>
                <w:bCs/>
                <w:sz w:val="20"/>
                <w:szCs w:val="20"/>
                <w:lang w:val="es-ES"/>
              </w:rPr>
              <w:t>Criterios de desempate</w:t>
            </w:r>
          </w:p>
        </w:tc>
        <w:tc>
          <w:tcPr>
            <w:tcW w:w="7087" w:type="dxa"/>
          </w:tcPr>
          <w:p w14:paraId="44CCD885" w14:textId="77777777" w:rsidR="00900712" w:rsidRPr="00900712" w:rsidRDefault="00900712" w:rsidP="00900712">
            <w:pPr>
              <w:spacing w:line="276" w:lineRule="auto"/>
              <w:jc w:val="both"/>
              <w:rPr>
                <w:rFonts w:ascii="Verdana" w:hAnsi="Verdana" w:cstheme="minorHAnsi"/>
                <w:sz w:val="20"/>
                <w:szCs w:val="20"/>
              </w:rPr>
            </w:pPr>
            <w:r w:rsidRPr="00900712">
              <w:rPr>
                <w:rFonts w:ascii="Verdana" w:hAnsi="Verdana" w:cstheme="minorHAnsi"/>
                <w:sz w:val="20"/>
                <w:szCs w:val="20"/>
              </w:rPr>
              <w:t>En caso de producirse un empate se utilizarán como criterio de desempate los siguientes factores:</w:t>
            </w:r>
          </w:p>
          <w:p w14:paraId="019B4DB9" w14:textId="77777777" w:rsidR="00900712" w:rsidRPr="00900712" w:rsidRDefault="00900712" w:rsidP="00900712">
            <w:pPr>
              <w:spacing w:line="276" w:lineRule="auto"/>
              <w:jc w:val="both"/>
              <w:rPr>
                <w:rFonts w:ascii="Verdana" w:hAnsi="Verdana" w:cstheme="minorHAnsi"/>
                <w:sz w:val="20"/>
                <w:szCs w:val="20"/>
              </w:rPr>
            </w:pPr>
          </w:p>
          <w:p w14:paraId="3E0158CC" w14:textId="77777777" w:rsidR="00900712" w:rsidRPr="00900712" w:rsidRDefault="00900712" w:rsidP="00900712">
            <w:pPr>
              <w:pStyle w:val="Prrafodelista"/>
              <w:numPr>
                <w:ilvl w:val="0"/>
                <w:numId w:val="28"/>
              </w:numPr>
              <w:spacing w:line="276" w:lineRule="auto"/>
              <w:jc w:val="both"/>
              <w:rPr>
                <w:rFonts w:ascii="Verdana" w:hAnsi="Verdana" w:cstheme="minorHAnsi"/>
                <w:sz w:val="20"/>
                <w:szCs w:val="20"/>
              </w:rPr>
            </w:pPr>
            <w:r w:rsidRPr="00900712">
              <w:rPr>
                <w:rFonts w:ascii="Verdana" w:hAnsi="Verdana" w:cstheme="minorHAnsi"/>
                <w:sz w:val="20"/>
                <w:szCs w:val="20"/>
              </w:rPr>
              <w:t>Ante la igualdad entre dos o más propuestas, se escogerá aquella propuesta que tenga una mejor oferta económica.</w:t>
            </w:r>
          </w:p>
          <w:p w14:paraId="47510DF0" w14:textId="7153D95A" w:rsidR="00900712" w:rsidRPr="00900712" w:rsidRDefault="00900712" w:rsidP="00900712">
            <w:pPr>
              <w:pStyle w:val="Prrafodelista"/>
              <w:numPr>
                <w:ilvl w:val="0"/>
                <w:numId w:val="28"/>
              </w:numPr>
              <w:spacing w:line="276" w:lineRule="auto"/>
              <w:jc w:val="both"/>
              <w:rPr>
                <w:rFonts w:ascii="Verdana" w:hAnsi="Verdana" w:cstheme="minorHAnsi"/>
                <w:sz w:val="20"/>
                <w:szCs w:val="20"/>
              </w:rPr>
            </w:pPr>
            <w:r w:rsidRPr="00900712">
              <w:rPr>
                <w:rFonts w:ascii="Verdana" w:hAnsi="Verdana" w:cstheme="minorHAnsi"/>
                <w:sz w:val="20"/>
                <w:szCs w:val="20"/>
              </w:rPr>
              <w:t>De persistir el empate, se escogerá aquella oferta que entregue una garantía mayor.</w:t>
            </w:r>
          </w:p>
        </w:tc>
      </w:tr>
      <w:tr w:rsidR="00900712" w:rsidRPr="00927C63" w14:paraId="663F3C27" w14:textId="77777777" w:rsidTr="00900712">
        <w:trPr>
          <w:trHeight w:val="20"/>
          <w:jc w:val="center"/>
        </w:trPr>
        <w:tc>
          <w:tcPr>
            <w:tcW w:w="2988" w:type="dxa"/>
          </w:tcPr>
          <w:p w14:paraId="75293A68" w14:textId="77777777" w:rsidR="00900712" w:rsidRPr="00927C63" w:rsidRDefault="00900712" w:rsidP="00900712">
            <w:pPr>
              <w:pStyle w:val="Prrafodelista"/>
              <w:numPr>
                <w:ilvl w:val="0"/>
                <w:numId w:val="3"/>
              </w:numPr>
              <w:spacing w:after="240"/>
              <w:ind w:left="313" w:hanging="313"/>
              <w:rPr>
                <w:rFonts w:ascii="Verdana" w:hAnsi="Verdana"/>
                <w:b/>
                <w:bCs/>
                <w:sz w:val="20"/>
                <w:szCs w:val="20"/>
                <w:lang w:val="es-ES"/>
              </w:rPr>
            </w:pPr>
            <w:r w:rsidRPr="00927C63">
              <w:rPr>
                <w:rFonts w:ascii="Verdana" w:hAnsi="Verdana"/>
                <w:b/>
                <w:bCs/>
                <w:sz w:val="20"/>
                <w:szCs w:val="20"/>
                <w:lang w:val="es-ES"/>
              </w:rPr>
              <w:t>Formalización</w:t>
            </w:r>
          </w:p>
        </w:tc>
        <w:tc>
          <w:tcPr>
            <w:tcW w:w="7087" w:type="dxa"/>
          </w:tcPr>
          <w:p w14:paraId="1F82C9A7" w14:textId="31427C6C" w:rsidR="00900712" w:rsidRPr="00927C63" w:rsidRDefault="00900712" w:rsidP="00F230FA">
            <w:pPr>
              <w:pStyle w:val="Default"/>
              <w:spacing w:after="240" w:line="276" w:lineRule="auto"/>
              <w:jc w:val="both"/>
              <w:rPr>
                <w:rFonts w:ascii="Verdana" w:hAnsi="Verdana" w:cstheme="minorHAnsi"/>
                <w:sz w:val="20"/>
                <w:szCs w:val="20"/>
                <w:lang w:val="es-ES"/>
              </w:rPr>
            </w:pPr>
            <w:r w:rsidRPr="00927C63">
              <w:rPr>
                <w:rFonts w:ascii="Verdana" w:hAnsi="Verdana" w:cstheme="minorHAnsi"/>
                <w:sz w:val="20"/>
                <w:szCs w:val="20"/>
                <w:lang w:val="es-ES"/>
              </w:rPr>
              <w:t>El vínculo contractual entre la entidad compradora y el proveedor se entenderá perfeccionado a través de la emisión y aceptación de la respectiva orden de compra, a través del Sistema de Información.</w:t>
            </w:r>
          </w:p>
          <w:p w14:paraId="49B2AA62" w14:textId="7BB0AD2C" w:rsidR="00900712" w:rsidRPr="00927C63" w:rsidDel="003E0A35" w:rsidRDefault="00900712" w:rsidP="00F230FA">
            <w:pPr>
              <w:pStyle w:val="Default"/>
              <w:spacing w:after="240" w:line="276" w:lineRule="auto"/>
              <w:jc w:val="both"/>
              <w:rPr>
                <w:rFonts w:ascii="Verdana" w:hAnsi="Verdana" w:cstheme="minorBidi"/>
                <w:sz w:val="20"/>
                <w:szCs w:val="20"/>
                <w:lang w:val="es-ES"/>
              </w:rPr>
            </w:pPr>
            <w:r w:rsidRPr="00927C63">
              <w:rPr>
                <w:rFonts w:ascii="Verdana" w:hAnsi="Verdana" w:cstheme="minorBidi"/>
                <w:sz w:val="20"/>
                <w:szCs w:val="20"/>
                <w:lang w:val="es-ES"/>
              </w:rPr>
              <w:t>El oferente Seleccionado, tendrá un plazo de 2 días hábiles para la aceptación de la Orden de Compra en caso de no aceptar, se entenderá rechazada dentro de las 24 horas siguientes. La Institución podrá seleccionar la oferta del siguiente oferente que cumpla con los mínimos técnicos establecidos en las Especificaciones Técnicas.</w:t>
            </w:r>
          </w:p>
        </w:tc>
      </w:tr>
      <w:tr w:rsidR="00900712" w:rsidRPr="00927C63" w14:paraId="60C66BA1" w14:textId="77777777" w:rsidTr="00900712">
        <w:trPr>
          <w:trHeight w:val="20"/>
          <w:jc w:val="center"/>
        </w:trPr>
        <w:tc>
          <w:tcPr>
            <w:tcW w:w="2988" w:type="dxa"/>
          </w:tcPr>
          <w:p w14:paraId="22F39A1B" w14:textId="77777777" w:rsidR="00900712" w:rsidRPr="00927C63" w:rsidRDefault="00900712" w:rsidP="00900712">
            <w:pPr>
              <w:pStyle w:val="Prrafodelista"/>
              <w:numPr>
                <w:ilvl w:val="0"/>
                <w:numId w:val="3"/>
              </w:numPr>
              <w:spacing w:after="240"/>
              <w:ind w:left="313" w:hanging="313"/>
              <w:rPr>
                <w:rFonts w:ascii="Verdana" w:hAnsi="Verdana"/>
                <w:b/>
                <w:bCs/>
                <w:sz w:val="20"/>
                <w:szCs w:val="20"/>
                <w:lang w:val="es-ES"/>
              </w:rPr>
            </w:pPr>
            <w:r w:rsidRPr="00927C63">
              <w:rPr>
                <w:rFonts w:ascii="Verdana" w:hAnsi="Verdana"/>
                <w:b/>
                <w:bCs/>
                <w:sz w:val="20"/>
                <w:szCs w:val="20"/>
                <w:lang w:val="es-ES"/>
              </w:rPr>
              <w:t>Multas</w:t>
            </w:r>
          </w:p>
        </w:tc>
        <w:tc>
          <w:tcPr>
            <w:tcW w:w="7087" w:type="dxa"/>
          </w:tcPr>
          <w:p w14:paraId="6A2763B6" w14:textId="55FF630B" w:rsidR="00900712" w:rsidRPr="00927C63" w:rsidRDefault="00900712" w:rsidP="00900712">
            <w:pPr>
              <w:spacing w:after="240" w:line="276" w:lineRule="auto"/>
              <w:jc w:val="both"/>
              <w:rPr>
                <w:rFonts w:ascii="Verdana" w:hAnsi="Verdana" w:cstheme="minorHAnsi"/>
                <w:noProof/>
                <w:sz w:val="20"/>
                <w:szCs w:val="20"/>
                <w:lang w:eastAsia="es-ES"/>
              </w:rPr>
            </w:pPr>
            <w:r w:rsidRPr="00900712">
              <w:rPr>
                <w:rFonts w:ascii="Verdana" w:hAnsi="Verdana" w:cstheme="minorHAnsi"/>
                <w:noProof/>
                <w:sz w:val="20"/>
                <w:szCs w:val="20"/>
                <w:lang w:eastAsia="es-ES"/>
              </w:rPr>
              <w:t xml:space="preserve">Los siguientes incumplimientos por parte de la empresa, sin que exista fuerza mayor calificada por la Dirección, facultará a ésta para la aplicación de las siguientes multas, las cuales no pueden exceder de </w:t>
            </w:r>
            <w:r w:rsidRPr="00900712">
              <w:rPr>
                <w:rFonts w:ascii="Verdana" w:hAnsi="Verdana" w:cstheme="minorHAnsi"/>
                <w:b/>
                <w:noProof/>
                <w:sz w:val="20"/>
                <w:szCs w:val="20"/>
                <w:lang w:eastAsia="es-ES"/>
              </w:rPr>
              <w:t>30% del valor total neto de la Orden de Compra</w:t>
            </w:r>
            <w:r w:rsidRPr="00900712">
              <w:rPr>
                <w:rFonts w:ascii="Verdana" w:hAnsi="Verdana" w:cstheme="minorHAnsi"/>
                <w:noProof/>
                <w:sz w:val="20"/>
                <w:szCs w:val="20"/>
                <w:lang w:eastAsia="es-ES"/>
              </w:rPr>
              <w:t xml:space="preserve"> en su conjunto</w:t>
            </w:r>
            <w:r w:rsidRPr="00927C63">
              <w:rPr>
                <w:rFonts w:ascii="Verdana" w:hAnsi="Verdana" w:cstheme="minorHAnsi"/>
                <w:noProof/>
                <w:sz w:val="20"/>
                <w:szCs w:val="20"/>
                <w:lang w:eastAsia="es-ES"/>
              </w:rPr>
              <w:t>.</w:t>
            </w:r>
          </w:p>
          <w:tbl>
            <w:tblPr>
              <w:tblStyle w:val="TableNormal"/>
              <w:tblW w:w="0" w:type="auto"/>
              <w:jc w:val="center"/>
              <w:tblCellMar>
                <w:left w:w="0" w:type="dxa"/>
                <w:right w:w="0" w:type="dxa"/>
              </w:tblCellMar>
              <w:tblLook w:val="04A0" w:firstRow="1" w:lastRow="0" w:firstColumn="1" w:lastColumn="0" w:noHBand="0" w:noVBand="1"/>
            </w:tblPr>
            <w:tblGrid>
              <w:gridCol w:w="5060"/>
              <w:gridCol w:w="1791"/>
            </w:tblGrid>
            <w:tr w:rsidR="00900712" w:rsidRPr="00927C63" w14:paraId="47AC77B4" w14:textId="77777777" w:rsidTr="00116857">
              <w:trPr>
                <w:jc w:val="center"/>
              </w:trPr>
              <w:tc>
                <w:tcPr>
                  <w:tcW w:w="50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1AD1372" w14:textId="77777777" w:rsidR="00900712" w:rsidRPr="00927C63" w:rsidRDefault="00900712" w:rsidP="00900712">
                  <w:pPr>
                    <w:jc w:val="center"/>
                    <w:rPr>
                      <w:rFonts w:ascii="Verdana" w:hAnsi="Verdana" w:cstheme="minorHAnsi"/>
                      <w:b/>
                      <w:sz w:val="20"/>
                      <w:szCs w:val="20"/>
                      <w:lang w:eastAsia="es-ES"/>
                    </w:rPr>
                  </w:pPr>
                  <w:r w:rsidRPr="00927C63">
                    <w:rPr>
                      <w:rFonts w:ascii="Verdana" w:hAnsi="Verdana" w:cstheme="minorHAnsi"/>
                      <w:b/>
                      <w:sz w:val="20"/>
                      <w:szCs w:val="20"/>
                      <w:lang w:eastAsia="es-ES"/>
                    </w:rPr>
                    <w:t>INCUMPLIMIENTO</w:t>
                  </w:r>
                </w:p>
              </w:tc>
              <w:tc>
                <w:tcPr>
                  <w:tcW w:w="179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7CFBDAE" w14:textId="77777777" w:rsidR="00900712" w:rsidRPr="00927C63" w:rsidRDefault="00900712" w:rsidP="00900712">
                  <w:pPr>
                    <w:jc w:val="center"/>
                    <w:rPr>
                      <w:rFonts w:ascii="Verdana" w:hAnsi="Verdana" w:cstheme="minorHAnsi"/>
                      <w:b/>
                      <w:sz w:val="20"/>
                      <w:szCs w:val="20"/>
                      <w:lang w:eastAsia="es-ES"/>
                    </w:rPr>
                  </w:pPr>
                  <w:r w:rsidRPr="00927C63">
                    <w:rPr>
                      <w:rFonts w:ascii="Verdana" w:hAnsi="Verdana" w:cstheme="minorHAnsi"/>
                      <w:b/>
                      <w:sz w:val="20"/>
                      <w:szCs w:val="20"/>
                      <w:lang w:eastAsia="es-ES"/>
                    </w:rPr>
                    <w:t>MONTO MULTA</w:t>
                  </w:r>
                </w:p>
              </w:tc>
            </w:tr>
            <w:tr w:rsidR="00900712" w:rsidRPr="00927C63" w14:paraId="22C26FBC" w14:textId="77777777" w:rsidTr="00116857">
              <w:trPr>
                <w:jc w:val="center"/>
              </w:trPr>
              <w:tc>
                <w:tcPr>
                  <w:tcW w:w="50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E7916C6" w14:textId="072F5680" w:rsidR="00900712" w:rsidRPr="00927C63" w:rsidRDefault="00900712" w:rsidP="00900712">
                  <w:pPr>
                    <w:ind w:firstLine="33"/>
                    <w:rPr>
                      <w:rFonts w:ascii="Verdana" w:hAnsi="Verdana" w:cstheme="minorHAnsi"/>
                      <w:sz w:val="20"/>
                      <w:szCs w:val="20"/>
                      <w:lang w:eastAsia="es-ES"/>
                    </w:rPr>
                  </w:pPr>
                  <w:r w:rsidRPr="00900712">
                    <w:t>Incumplimientos en el tiempo de entrega e instalación ofertado.</w:t>
                  </w:r>
                </w:p>
              </w:tc>
              <w:tc>
                <w:tcPr>
                  <w:tcW w:w="179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23B8C44" w14:textId="77777777" w:rsidR="00900712" w:rsidRDefault="00900712" w:rsidP="00900712">
                  <w:pPr>
                    <w:jc w:val="center"/>
                  </w:pPr>
                  <w:r>
                    <w:t xml:space="preserve">1% del valor neto de la orden de compra por </w:t>
                  </w:r>
                  <w:r>
                    <w:lastRenderedPageBreak/>
                    <w:t>cada día hábil de atraso.</w:t>
                  </w:r>
                </w:p>
                <w:p w14:paraId="466B705D" w14:textId="4CB32B21" w:rsidR="00900712" w:rsidRPr="00927C63" w:rsidRDefault="00900712" w:rsidP="00900712">
                  <w:pPr>
                    <w:jc w:val="center"/>
                    <w:rPr>
                      <w:rFonts w:ascii="Verdana" w:hAnsi="Verdana" w:cstheme="minorHAnsi"/>
                      <w:sz w:val="20"/>
                      <w:szCs w:val="20"/>
                      <w:lang w:eastAsia="es-ES"/>
                    </w:rPr>
                  </w:pPr>
                  <w:r>
                    <w:t>En caso de exceder los 6 días hábiles de atraso en la entrega, se considerará un incumplimiento grave.</w:t>
                  </w:r>
                </w:p>
              </w:tc>
            </w:tr>
            <w:tr w:rsidR="00900712" w:rsidRPr="00927C63" w14:paraId="7E8540F5" w14:textId="77777777" w:rsidTr="00116857">
              <w:trPr>
                <w:jc w:val="center"/>
              </w:trPr>
              <w:tc>
                <w:tcPr>
                  <w:tcW w:w="506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84551DF" w14:textId="1C89C1D7" w:rsidR="00900712" w:rsidRPr="00927C63" w:rsidRDefault="00900712" w:rsidP="00900712">
                  <w:pPr>
                    <w:rPr>
                      <w:rFonts w:ascii="Verdana" w:hAnsi="Verdana" w:cstheme="minorHAnsi"/>
                      <w:sz w:val="20"/>
                      <w:szCs w:val="20"/>
                      <w:lang w:eastAsia="es-ES"/>
                    </w:rPr>
                  </w:pPr>
                  <w:r>
                    <w:lastRenderedPageBreak/>
                    <w:t>Incumplimientos del mínimo técnico establecido en las bases técnicas.</w:t>
                  </w:r>
                </w:p>
              </w:tc>
              <w:tc>
                <w:tcPr>
                  <w:tcW w:w="1791" w:type="dxa"/>
                  <w:tcBorders>
                    <w:top w:val="nil"/>
                    <w:left w:val="nil"/>
                    <w:bottom w:val="single" w:sz="8" w:space="0" w:color="auto"/>
                    <w:right w:val="single" w:sz="8" w:space="0" w:color="auto"/>
                  </w:tcBorders>
                  <w:tcMar>
                    <w:top w:w="0" w:type="dxa"/>
                    <w:left w:w="108" w:type="dxa"/>
                    <w:bottom w:w="0" w:type="dxa"/>
                    <w:right w:w="108" w:type="dxa"/>
                  </w:tcMar>
                </w:tcPr>
                <w:p w14:paraId="43DAF7F1" w14:textId="77777777" w:rsidR="00900712" w:rsidRDefault="00900712" w:rsidP="00900712">
                  <w:pPr>
                    <w:jc w:val="center"/>
                  </w:pPr>
                  <w:r>
                    <w:t>3% del valor neto de la orden de compra, por cada vez que un producto no cumpla lo exigido en bases técnicas.</w:t>
                  </w:r>
                </w:p>
                <w:p w14:paraId="4266AE6B" w14:textId="0F901312" w:rsidR="00900712" w:rsidRDefault="00900712" w:rsidP="00900712">
                  <w:pPr>
                    <w:jc w:val="center"/>
                  </w:pPr>
                  <w:r>
                    <w:t>En caso de reponer el producto, y que este vuelva a incumplir con el mínimo   técnico, se</w:t>
                  </w:r>
                </w:p>
                <w:p w14:paraId="366291EF" w14:textId="064BD17C" w:rsidR="00900712" w:rsidRPr="00927C63" w:rsidRDefault="00900712" w:rsidP="00900712">
                  <w:pPr>
                    <w:jc w:val="center"/>
                    <w:rPr>
                      <w:rFonts w:ascii="Verdana" w:hAnsi="Verdana" w:cstheme="minorHAnsi"/>
                      <w:sz w:val="20"/>
                      <w:szCs w:val="20"/>
                      <w:lang w:eastAsia="es-ES"/>
                    </w:rPr>
                  </w:pPr>
                  <w:r>
                    <w:t>considerará un incumplimiento grave.</w:t>
                  </w:r>
                </w:p>
              </w:tc>
            </w:tr>
            <w:tr w:rsidR="00900712" w:rsidRPr="00927C63" w14:paraId="09206562" w14:textId="77777777" w:rsidTr="00116857">
              <w:trPr>
                <w:jc w:val="center"/>
              </w:trPr>
              <w:tc>
                <w:tcPr>
                  <w:tcW w:w="506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DB9379C" w14:textId="77777777" w:rsidR="00900712" w:rsidRDefault="00900712" w:rsidP="00900712">
                  <w:r>
                    <w:t>Si el proveedor emite la respectiva factura anticipadamente, previo a la entrega del servicio y/o no avise anticipadamente de su emisión a</w:t>
                  </w:r>
                </w:p>
                <w:p w14:paraId="656CA82C" w14:textId="25822D8A" w:rsidR="00900712" w:rsidRDefault="00900712" w:rsidP="00900712">
                  <w:r>
                    <w:t>la Contraparte Técnica.</w:t>
                  </w:r>
                </w:p>
              </w:tc>
              <w:tc>
                <w:tcPr>
                  <w:tcW w:w="1791" w:type="dxa"/>
                  <w:tcBorders>
                    <w:top w:val="nil"/>
                    <w:left w:val="nil"/>
                    <w:bottom w:val="single" w:sz="8" w:space="0" w:color="auto"/>
                    <w:right w:val="single" w:sz="8" w:space="0" w:color="auto"/>
                  </w:tcBorders>
                  <w:tcMar>
                    <w:top w:w="0" w:type="dxa"/>
                    <w:left w:w="108" w:type="dxa"/>
                    <w:bottom w:w="0" w:type="dxa"/>
                    <w:right w:w="108" w:type="dxa"/>
                  </w:tcMar>
                </w:tcPr>
                <w:p w14:paraId="147C8C55" w14:textId="30239335" w:rsidR="00900712" w:rsidRDefault="00900712" w:rsidP="00900712">
                  <w:pPr>
                    <w:jc w:val="center"/>
                  </w:pPr>
                  <w:r w:rsidRPr="00900712">
                    <w:t>3% del valor neto de la orden de compra, por cada vez.</w:t>
                  </w:r>
                </w:p>
              </w:tc>
            </w:tr>
          </w:tbl>
          <w:p w14:paraId="52BD8E8E" w14:textId="77777777" w:rsidR="00900712" w:rsidRPr="00927C63" w:rsidRDefault="00900712" w:rsidP="00F230FA">
            <w:pPr>
              <w:spacing w:before="240" w:after="240" w:line="276" w:lineRule="auto"/>
              <w:jc w:val="both"/>
              <w:rPr>
                <w:rFonts w:ascii="Verdana" w:hAnsi="Verdana" w:cstheme="minorHAnsi"/>
                <w:sz w:val="20"/>
                <w:szCs w:val="20"/>
                <w:lang w:val="es-ES"/>
              </w:rPr>
            </w:pPr>
            <w:r w:rsidRPr="00927C63">
              <w:rPr>
                <w:rFonts w:ascii="Verdana" w:hAnsi="Verdana" w:cstheme="minorHAnsi"/>
                <w:sz w:val="20"/>
                <w:szCs w:val="20"/>
                <w:lang w:val="es-ES"/>
              </w:rPr>
              <w:t>Detectada una situación que amerite la aplicación de una multa por parte de esta Dirección, se notificará por escrito esta decisión a la empresa indicando la causa y la multa a que da origen el incumplimiento.</w:t>
            </w:r>
          </w:p>
          <w:p w14:paraId="619DC792" w14:textId="77777777" w:rsidR="00900712" w:rsidRPr="00927C63" w:rsidRDefault="00900712" w:rsidP="00F230FA">
            <w:pPr>
              <w:spacing w:after="240" w:line="276" w:lineRule="auto"/>
              <w:jc w:val="both"/>
              <w:rPr>
                <w:rFonts w:ascii="Verdana" w:hAnsi="Verdana" w:cstheme="minorHAnsi"/>
                <w:sz w:val="20"/>
                <w:szCs w:val="20"/>
                <w:lang w:val="es-ES"/>
              </w:rPr>
            </w:pPr>
            <w:r w:rsidRPr="00927C63">
              <w:rPr>
                <w:rFonts w:ascii="Verdana" w:hAnsi="Verdana" w:cstheme="minorHAnsi"/>
                <w:sz w:val="20"/>
                <w:szCs w:val="20"/>
                <w:lang w:val="es-ES"/>
              </w:rPr>
              <w:t>La empresa podrá reclamar de su aplicación a la Dirección del Trabajo dentro de los cinco días hábiles contados desde su notificación. La Dirección resolverá la reclamación presentada, acogiendo los</w:t>
            </w:r>
            <w:r w:rsidRPr="00927C63">
              <w:rPr>
                <w:rFonts w:ascii="Verdana" w:hAnsi="Verdana" w:cstheme="minorHAnsi"/>
                <w:noProof/>
                <w:sz w:val="20"/>
                <w:szCs w:val="20"/>
                <w:lang w:eastAsia="es-ES"/>
              </w:rPr>
              <w:t xml:space="preserve"> </w:t>
            </w:r>
            <w:r w:rsidRPr="00927C63">
              <w:rPr>
                <w:rFonts w:ascii="Verdana" w:hAnsi="Verdana" w:cstheme="minorHAnsi"/>
                <w:sz w:val="20"/>
                <w:szCs w:val="20"/>
                <w:lang w:val="es-ES"/>
              </w:rPr>
              <w:t xml:space="preserve">fundamentos dados por la empresa o bien, la rechazará confirmando la multa respectiva, en cualquier caso, esto se hará a través de resolución fundada dictada por el Director del Servicio, notificada a la empresa y publicada en el Sistema de Información. En contra dicha resolución, procederán los recursos dispuestos en la ley Nº 19.880. </w:t>
            </w:r>
          </w:p>
          <w:p w14:paraId="3A76206B" w14:textId="77777777" w:rsidR="00900712" w:rsidRPr="00927C63" w:rsidRDefault="00900712" w:rsidP="00F230FA">
            <w:pPr>
              <w:pStyle w:val="Default"/>
              <w:spacing w:after="240" w:line="276" w:lineRule="auto"/>
              <w:jc w:val="both"/>
              <w:rPr>
                <w:rFonts w:ascii="Verdana" w:hAnsi="Verdana" w:cstheme="minorHAnsi"/>
                <w:sz w:val="20"/>
                <w:szCs w:val="20"/>
                <w:lang w:val="es-ES"/>
              </w:rPr>
            </w:pPr>
            <w:r w:rsidRPr="00927C63">
              <w:rPr>
                <w:rFonts w:ascii="Verdana" w:hAnsi="Verdana" w:cstheme="minorHAnsi"/>
                <w:color w:val="auto"/>
                <w:sz w:val="20"/>
                <w:szCs w:val="20"/>
                <w:lang w:val="es-ES"/>
              </w:rPr>
              <w:t xml:space="preserve">El monto de la multa será descontado del pago una vez transcurrido el plazo de impugnación de la resolución fundada que ordena la aplicación de las multas. </w:t>
            </w:r>
          </w:p>
        </w:tc>
      </w:tr>
      <w:tr w:rsidR="00900712" w:rsidRPr="00927C63" w14:paraId="152EE5C8" w14:textId="77777777" w:rsidTr="00900712">
        <w:trPr>
          <w:trHeight w:val="20"/>
          <w:jc w:val="center"/>
        </w:trPr>
        <w:tc>
          <w:tcPr>
            <w:tcW w:w="2988" w:type="dxa"/>
          </w:tcPr>
          <w:p w14:paraId="2326DF8D" w14:textId="77777777" w:rsidR="00900712" w:rsidRPr="00927C63" w:rsidRDefault="00900712" w:rsidP="00900712">
            <w:pPr>
              <w:pStyle w:val="Prrafodelista"/>
              <w:numPr>
                <w:ilvl w:val="0"/>
                <w:numId w:val="3"/>
              </w:numPr>
              <w:spacing w:after="240"/>
              <w:ind w:left="313" w:hanging="313"/>
              <w:rPr>
                <w:rFonts w:ascii="Verdana" w:hAnsi="Verdana"/>
                <w:b/>
                <w:bCs/>
                <w:sz w:val="20"/>
                <w:szCs w:val="20"/>
                <w:lang w:val="es-ES"/>
              </w:rPr>
            </w:pPr>
            <w:r w:rsidRPr="00927C63">
              <w:rPr>
                <w:rFonts w:ascii="Verdana" w:hAnsi="Verdana"/>
                <w:b/>
                <w:bCs/>
                <w:sz w:val="20"/>
                <w:szCs w:val="20"/>
                <w:lang w:val="es-ES"/>
              </w:rPr>
              <w:lastRenderedPageBreak/>
              <w:t>Forma de pago</w:t>
            </w:r>
          </w:p>
        </w:tc>
        <w:tc>
          <w:tcPr>
            <w:tcW w:w="7087" w:type="dxa"/>
          </w:tcPr>
          <w:p w14:paraId="255AEA6F" w14:textId="5895D13B" w:rsidR="00900712" w:rsidRPr="00927C63" w:rsidRDefault="00900712" w:rsidP="00F230FA">
            <w:pPr>
              <w:spacing w:after="240" w:line="276" w:lineRule="auto"/>
              <w:jc w:val="both"/>
              <w:rPr>
                <w:rFonts w:ascii="Verdana" w:hAnsi="Verdana" w:cstheme="minorHAnsi"/>
                <w:sz w:val="20"/>
                <w:szCs w:val="20"/>
                <w:lang w:val="es-ES"/>
              </w:rPr>
            </w:pPr>
            <w:r w:rsidRPr="00927C63">
              <w:rPr>
                <w:rFonts w:ascii="Verdana" w:hAnsi="Verdana" w:cstheme="minorHAnsi"/>
                <w:sz w:val="20"/>
                <w:szCs w:val="20"/>
                <w:lang w:val="es-ES"/>
              </w:rPr>
              <w:t xml:space="preserve">Se realizará un solo pago, contra la entrega y recepción conforme de </w:t>
            </w:r>
            <w:r w:rsidRPr="00F80200">
              <w:rPr>
                <w:rFonts w:ascii="Verdana" w:hAnsi="Verdana" w:cstheme="minorHAnsi"/>
                <w:color w:val="000000" w:themeColor="text1"/>
                <w:sz w:val="20"/>
                <w:szCs w:val="20"/>
                <w:lang w:val="es-ES"/>
              </w:rPr>
              <w:t xml:space="preserve">los servicios requeridos, de lo que informará la contraparte técnica de la Dirección del Trabajo, correspondiente a la </w:t>
            </w:r>
            <w:r w:rsidRPr="00F80200">
              <w:rPr>
                <w:rFonts w:ascii="Verdana" w:hAnsi="Verdana" w:cstheme="minorHAnsi"/>
                <w:b/>
                <w:bCs/>
                <w:color w:val="000000" w:themeColor="text1"/>
                <w:sz w:val="20"/>
                <w:szCs w:val="20"/>
                <w:lang w:val="es-ES"/>
              </w:rPr>
              <w:t>Jefatura de Coordinación de Administración y Finanzas o quien le subrogue</w:t>
            </w:r>
            <w:r w:rsidRPr="00F80200">
              <w:rPr>
                <w:rFonts w:ascii="Verdana" w:hAnsi="Verdana" w:cstheme="minorHAnsi"/>
                <w:color w:val="000000" w:themeColor="text1"/>
                <w:sz w:val="20"/>
                <w:szCs w:val="20"/>
                <w:lang w:val="es-ES"/>
              </w:rPr>
              <w:t xml:space="preserve">, mediante la emisión de informe o certificado que dé cuenta del cumplimiento </w:t>
            </w:r>
            <w:r w:rsidRPr="00927C63">
              <w:rPr>
                <w:rFonts w:ascii="Verdana" w:hAnsi="Verdana" w:cstheme="minorHAnsi"/>
                <w:sz w:val="20"/>
                <w:szCs w:val="20"/>
                <w:lang w:val="es-ES"/>
              </w:rPr>
              <w:t xml:space="preserve">de los requisitos técnicos y oportunidad en la entrega al proveedor mediante correo electrónico, acción que lo habilita para emitir la factura correspondiente. </w:t>
            </w:r>
          </w:p>
          <w:p w14:paraId="59B77815" w14:textId="77777777" w:rsidR="00900712" w:rsidRPr="00927C63" w:rsidRDefault="00900712" w:rsidP="00F230FA">
            <w:pPr>
              <w:spacing w:after="240" w:line="276" w:lineRule="auto"/>
              <w:jc w:val="both"/>
              <w:rPr>
                <w:rFonts w:ascii="Verdana" w:hAnsi="Verdana" w:cstheme="minorHAnsi"/>
                <w:sz w:val="20"/>
                <w:szCs w:val="20"/>
                <w:lang w:val="es-ES"/>
              </w:rPr>
            </w:pPr>
            <w:r w:rsidRPr="00927C63">
              <w:rPr>
                <w:rFonts w:ascii="Verdana" w:hAnsi="Verdana" w:cstheme="minorHAnsi"/>
                <w:sz w:val="20"/>
                <w:szCs w:val="20"/>
                <w:lang w:val="es-ES"/>
              </w:rPr>
              <w:t xml:space="preserve">La factura debe cumplir con los siguientes requisitos: </w:t>
            </w:r>
          </w:p>
          <w:p w14:paraId="6E869CC9" w14:textId="77777777" w:rsidR="00900712" w:rsidRPr="00927C63" w:rsidRDefault="00900712" w:rsidP="00F230FA">
            <w:pPr>
              <w:spacing w:line="276" w:lineRule="auto"/>
              <w:jc w:val="both"/>
              <w:rPr>
                <w:rFonts w:ascii="Verdana" w:hAnsi="Verdana" w:cstheme="minorHAnsi"/>
                <w:sz w:val="20"/>
                <w:szCs w:val="20"/>
                <w:lang w:val="es-ES"/>
              </w:rPr>
            </w:pPr>
            <w:r w:rsidRPr="00927C63">
              <w:rPr>
                <w:rFonts w:ascii="Verdana" w:hAnsi="Verdana" w:cstheme="minorHAnsi"/>
                <w:sz w:val="20"/>
                <w:szCs w:val="20"/>
                <w:lang w:val="es-ES"/>
              </w:rPr>
              <w:t xml:space="preserve">1. Orden de Compra en estado “Aceptada” </w:t>
            </w:r>
          </w:p>
          <w:p w14:paraId="3D39BF15" w14:textId="77777777" w:rsidR="00900712" w:rsidRPr="00927C63" w:rsidRDefault="00900712" w:rsidP="00F230FA">
            <w:pPr>
              <w:spacing w:line="276" w:lineRule="auto"/>
              <w:jc w:val="both"/>
              <w:rPr>
                <w:rFonts w:ascii="Verdana" w:hAnsi="Verdana" w:cstheme="minorHAnsi"/>
                <w:sz w:val="20"/>
                <w:szCs w:val="20"/>
                <w:lang w:val="es-ES"/>
              </w:rPr>
            </w:pPr>
            <w:r w:rsidRPr="00927C63">
              <w:rPr>
                <w:rFonts w:ascii="Verdana" w:hAnsi="Verdana" w:cstheme="minorHAnsi"/>
                <w:sz w:val="20"/>
                <w:szCs w:val="20"/>
                <w:lang w:val="es-ES"/>
              </w:rPr>
              <w:t xml:space="preserve">2. Señalar número de orden de compra en el campo 801 de la factura, y sin información adicional. </w:t>
            </w:r>
          </w:p>
          <w:p w14:paraId="6B647067" w14:textId="77777777" w:rsidR="00900712" w:rsidRPr="00927C63" w:rsidRDefault="00900712" w:rsidP="00F230FA">
            <w:pPr>
              <w:spacing w:line="276" w:lineRule="auto"/>
              <w:jc w:val="both"/>
              <w:rPr>
                <w:rFonts w:ascii="Verdana" w:hAnsi="Verdana" w:cstheme="minorHAnsi"/>
                <w:sz w:val="20"/>
                <w:szCs w:val="20"/>
                <w:lang w:val="es-ES"/>
              </w:rPr>
            </w:pPr>
            <w:r w:rsidRPr="00927C63">
              <w:rPr>
                <w:rFonts w:ascii="Verdana" w:hAnsi="Verdana" w:cstheme="minorHAnsi"/>
                <w:sz w:val="20"/>
                <w:szCs w:val="20"/>
                <w:lang w:val="es-ES"/>
              </w:rPr>
              <w:t xml:space="preserve">3. Glosa descriptiva del pago correspondiente. </w:t>
            </w:r>
          </w:p>
          <w:p w14:paraId="07390F37" w14:textId="77777777" w:rsidR="00900712" w:rsidRPr="00927C63" w:rsidRDefault="00900712" w:rsidP="00F230FA">
            <w:pPr>
              <w:spacing w:line="276" w:lineRule="auto"/>
              <w:jc w:val="both"/>
              <w:rPr>
                <w:rFonts w:ascii="Verdana" w:hAnsi="Verdana" w:cstheme="minorHAnsi"/>
                <w:sz w:val="20"/>
                <w:szCs w:val="20"/>
                <w:lang w:val="es-ES"/>
              </w:rPr>
            </w:pPr>
            <w:r w:rsidRPr="00927C63">
              <w:rPr>
                <w:rFonts w:ascii="Verdana" w:hAnsi="Verdana" w:cstheme="minorHAnsi"/>
                <w:sz w:val="20"/>
                <w:szCs w:val="20"/>
                <w:lang w:val="es-ES"/>
              </w:rPr>
              <w:t xml:space="preserve">4. Forma de pago Crédito. </w:t>
            </w:r>
          </w:p>
          <w:p w14:paraId="35C3B958" w14:textId="77777777" w:rsidR="00900712" w:rsidRPr="00927C63" w:rsidRDefault="00900712" w:rsidP="00F230FA">
            <w:pPr>
              <w:spacing w:line="276" w:lineRule="auto"/>
              <w:jc w:val="both"/>
              <w:rPr>
                <w:rFonts w:ascii="Verdana" w:hAnsi="Verdana" w:cstheme="minorHAnsi"/>
                <w:sz w:val="20"/>
                <w:szCs w:val="20"/>
                <w:lang w:val="es-ES"/>
              </w:rPr>
            </w:pPr>
            <w:r w:rsidRPr="00927C63">
              <w:rPr>
                <w:rFonts w:ascii="Verdana" w:hAnsi="Verdana" w:cstheme="minorHAnsi"/>
                <w:sz w:val="20"/>
                <w:szCs w:val="20"/>
                <w:lang w:val="es-ES"/>
              </w:rPr>
              <w:t xml:space="preserve">5. Enviar en un plazo de 72 horas el documento XML de la factura respectiva al correo electrónico </w:t>
            </w:r>
            <w:hyperlink r:id="rId13" w:history="1">
              <w:r w:rsidRPr="00927C63">
                <w:rPr>
                  <w:rStyle w:val="Hipervnculo"/>
                  <w:rFonts w:ascii="Verdana" w:hAnsi="Verdana" w:cstheme="minorHAnsi"/>
                  <w:sz w:val="20"/>
                  <w:szCs w:val="20"/>
                  <w:lang w:val="es-ES"/>
                </w:rPr>
                <w:t>dipresrecepcion@custodium.com</w:t>
              </w:r>
            </w:hyperlink>
            <w:r w:rsidRPr="00927C63">
              <w:rPr>
                <w:rFonts w:ascii="Verdana" w:hAnsi="Verdana" w:cstheme="minorHAnsi"/>
                <w:sz w:val="20"/>
                <w:szCs w:val="20"/>
                <w:lang w:val="es-ES"/>
              </w:rPr>
              <w:t xml:space="preserve">. </w:t>
            </w:r>
          </w:p>
          <w:p w14:paraId="4CC3754D" w14:textId="649B52C8" w:rsidR="00900712" w:rsidRPr="00927C63" w:rsidRDefault="00900712" w:rsidP="00F230FA">
            <w:pPr>
              <w:spacing w:line="276" w:lineRule="auto"/>
              <w:jc w:val="both"/>
              <w:rPr>
                <w:rFonts w:ascii="Verdana" w:hAnsi="Verdana" w:cstheme="minorHAnsi"/>
                <w:sz w:val="20"/>
                <w:szCs w:val="20"/>
                <w:lang w:val="es-ES"/>
              </w:rPr>
            </w:pPr>
            <w:r w:rsidRPr="00927C63">
              <w:rPr>
                <w:rFonts w:ascii="Verdana" w:hAnsi="Verdana" w:cstheme="minorHAnsi"/>
                <w:sz w:val="20"/>
                <w:szCs w:val="20"/>
                <w:lang w:val="es-ES"/>
              </w:rPr>
              <w:t xml:space="preserve">La ausencia de esta información en la factura configurará motivo de rechazo del documento. </w:t>
            </w:r>
          </w:p>
          <w:p w14:paraId="0C9A6F7F" w14:textId="77777777" w:rsidR="00900712" w:rsidRPr="00927C63" w:rsidRDefault="00900712" w:rsidP="00F230FA">
            <w:pPr>
              <w:spacing w:line="276" w:lineRule="auto"/>
              <w:jc w:val="both"/>
              <w:rPr>
                <w:rFonts w:ascii="Verdana" w:hAnsi="Verdana" w:cstheme="minorHAnsi"/>
                <w:sz w:val="20"/>
                <w:szCs w:val="20"/>
                <w:lang w:val="es-ES"/>
              </w:rPr>
            </w:pPr>
          </w:p>
          <w:p w14:paraId="6E0DC2B1" w14:textId="77777777" w:rsidR="00900712" w:rsidRPr="00927C63" w:rsidRDefault="00900712" w:rsidP="00F230FA">
            <w:pPr>
              <w:spacing w:after="240" w:line="276" w:lineRule="auto"/>
              <w:jc w:val="both"/>
              <w:rPr>
                <w:rFonts w:ascii="Verdana" w:hAnsi="Verdana" w:cstheme="minorHAnsi"/>
                <w:sz w:val="20"/>
                <w:szCs w:val="20"/>
                <w:lang w:val="es-ES"/>
              </w:rPr>
            </w:pPr>
            <w:r w:rsidRPr="00927C63">
              <w:rPr>
                <w:rFonts w:ascii="Verdana" w:hAnsi="Verdana" w:cstheme="minorHAnsi"/>
                <w:sz w:val="20"/>
                <w:szCs w:val="20"/>
                <w:lang w:val="es-ES"/>
              </w:rPr>
              <w:t xml:space="preserve">La Dirección del Trabajo podrá objetar o reclamar respecto al contenido de la factura, mediante los procedimientos señalados en el artículo 3° de la Ley N° 19.983, dentro de los 8 días corridos siguientes de la recepción del Documento Tributario, entendiéndose que después de ese plazo la factura se tendrá por irrevocablemente aceptada (Es responsabilidad del proveedor validar el estado de aceptación o reclamo de sus documentos). </w:t>
            </w:r>
          </w:p>
          <w:p w14:paraId="2278F3D5" w14:textId="62112B88" w:rsidR="00900712" w:rsidRPr="00927C63" w:rsidRDefault="00900712" w:rsidP="00F230FA">
            <w:pPr>
              <w:spacing w:after="240" w:line="276" w:lineRule="auto"/>
              <w:jc w:val="both"/>
              <w:rPr>
                <w:rFonts w:ascii="Verdana" w:hAnsi="Verdana" w:cstheme="minorHAnsi"/>
                <w:sz w:val="20"/>
                <w:szCs w:val="20"/>
                <w:lang w:val="es-ES"/>
              </w:rPr>
            </w:pPr>
            <w:r w:rsidRPr="00927C63">
              <w:rPr>
                <w:rFonts w:ascii="Verdana" w:hAnsi="Verdana" w:cstheme="minorHAnsi"/>
                <w:sz w:val="20"/>
                <w:szCs w:val="20"/>
                <w:lang w:val="es-ES"/>
              </w:rPr>
              <w:t>Los pagos se realizarán por parte de la Tesorería General de la República o por la Dirección del Trabajo, de corresponder, dentro del plazo de 30 días corridos contados desde que la factura sea recepcionada conforme por parte de la Dirección del Trabajo, y se cumplan los requisitos expuestos con anterioridad en la presente cláusula.</w:t>
            </w:r>
          </w:p>
        </w:tc>
      </w:tr>
      <w:tr w:rsidR="00900712" w:rsidRPr="00927C63" w14:paraId="681EDE5B" w14:textId="77777777" w:rsidTr="00900712">
        <w:trPr>
          <w:trHeight w:val="20"/>
          <w:jc w:val="center"/>
        </w:trPr>
        <w:tc>
          <w:tcPr>
            <w:tcW w:w="2988" w:type="dxa"/>
          </w:tcPr>
          <w:p w14:paraId="19C47FEE" w14:textId="77777777" w:rsidR="00900712" w:rsidRPr="00927C63" w:rsidRDefault="00900712" w:rsidP="00900712">
            <w:pPr>
              <w:pStyle w:val="Prrafodelista"/>
              <w:numPr>
                <w:ilvl w:val="0"/>
                <w:numId w:val="3"/>
              </w:numPr>
              <w:spacing w:after="240"/>
              <w:ind w:left="313" w:hanging="313"/>
              <w:rPr>
                <w:rFonts w:ascii="Verdana" w:hAnsi="Verdana"/>
                <w:b/>
                <w:bCs/>
                <w:sz w:val="20"/>
                <w:szCs w:val="20"/>
                <w:lang w:val="es-ES"/>
              </w:rPr>
            </w:pPr>
            <w:r w:rsidRPr="00927C63">
              <w:rPr>
                <w:rFonts w:ascii="Verdana" w:hAnsi="Verdana"/>
                <w:b/>
                <w:bCs/>
                <w:sz w:val="20"/>
                <w:szCs w:val="20"/>
                <w:lang w:val="es-ES"/>
              </w:rPr>
              <w:t>Pacto de Integridad</w:t>
            </w:r>
          </w:p>
        </w:tc>
        <w:tc>
          <w:tcPr>
            <w:tcW w:w="7087" w:type="dxa"/>
          </w:tcPr>
          <w:p w14:paraId="226C8E93" w14:textId="77777777" w:rsidR="00900712" w:rsidRPr="00927C63" w:rsidRDefault="00900712" w:rsidP="00F230FA">
            <w:pPr>
              <w:spacing w:after="240" w:line="276" w:lineRule="auto"/>
              <w:jc w:val="both"/>
              <w:rPr>
                <w:rFonts w:ascii="Verdana" w:hAnsi="Verdana" w:cstheme="minorHAnsi"/>
                <w:sz w:val="20"/>
                <w:szCs w:val="20"/>
                <w:lang w:val="es-ES"/>
              </w:rPr>
            </w:pPr>
            <w:r w:rsidRPr="00927C63">
              <w:rPr>
                <w:rFonts w:ascii="Verdana" w:hAnsi="Verdana" w:cstheme="minorHAnsi"/>
                <w:sz w:val="20"/>
                <w:szCs w:val="20"/>
                <w:lang w:val="es-ES"/>
              </w:rPr>
              <w:t>El proveedor declara que, acepta expresamente el presente pacto de integridad, obligándose a cumplir con todas y cada una de las estipulaciones contenidas en el mismo. Especialmente, el proveedor acepta el suministrar toda la información y documentación que sea considerada necesaria y exigida de acuerdo a los presentes Términos de Referencia, asumiendo expresamente los siguientes compromisos:</w:t>
            </w:r>
          </w:p>
          <w:p w14:paraId="4156416A" w14:textId="77777777" w:rsidR="00900712" w:rsidRPr="00927C63" w:rsidRDefault="00900712" w:rsidP="00F230FA">
            <w:pPr>
              <w:pStyle w:val="Prrafodelista"/>
              <w:numPr>
                <w:ilvl w:val="3"/>
                <w:numId w:val="14"/>
              </w:numPr>
              <w:spacing w:after="240" w:line="276" w:lineRule="auto"/>
              <w:ind w:left="352" w:hanging="352"/>
              <w:jc w:val="both"/>
              <w:rPr>
                <w:rFonts w:ascii="Verdana" w:hAnsi="Verdana" w:cstheme="minorHAnsi"/>
                <w:sz w:val="20"/>
                <w:szCs w:val="20"/>
                <w:lang w:val="es-ES"/>
              </w:rPr>
            </w:pPr>
            <w:r w:rsidRPr="00927C63">
              <w:rPr>
                <w:rFonts w:ascii="Verdana" w:hAnsi="Verdana" w:cstheme="minorHAnsi"/>
                <w:sz w:val="20"/>
                <w:szCs w:val="20"/>
                <w:lang w:val="es-ES"/>
              </w:rPr>
              <w:t>El proveedor se obliga a no ofrecer ni conceder, ni intentar ofrecer o conceder, sobornos, regalos, premios, dádivas o pagos, cualquiera fuese su tipo, naturaleza y/o monto, a ningún funcionario público en relación con su oferta.</w:t>
            </w:r>
          </w:p>
          <w:p w14:paraId="25184531" w14:textId="77777777" w:rsidR="00900712" w:rsidRPr="00927C63" w:rsidRDefault="00900712" w:rsidP="00F230FA">
            <w:pPr>
              <w:pStyle w:val="Prrafodelista"/>
              <w:numPr>
                <w:ilvl w:val="3"/>
                <w:numId w:val="14"/>
              </w:numPr>
              <w:spacing w:after="240" w:line="276" w:lineRule="auto"/>
              <w:ind w:left="352" w:hanging="352"/>
              <w:jc w:val="both"/>
              <w:rPr>
                <w:rFonts w:ascii="Verdana" w:hAnsi="Verdana" w:cstheme="minorHAnsi"/>
                <w:sz w:val="20"/>
                <w:szCs w:val="20"/>
                <w:lang w:val="es-ES"/>
              </w:rPr>
            </w:pPr>
            <w:r w:rsidRPr="00927C63">
              <w:rPr>
                <w:rFonts w:ascii="Verdana" w:hAnsi="Verdana" w:cstheme="minorHAnsi"/>
                <w:sz w:val="20"/>
                <w:szCs w:val="20"/>
                <w:lang w:val="es-ES"/>
              </w:rPr>
              <w:t>El proveedor se obliga a no intentar ni efectuar acuerdos o realizar negociaciones, actos o conductas que tengan por objeto influir o afectar de cualquier forma la libre competencia, cualquiera fuese la conducta o acto específico, y especialmente, aquellos acuerdos, negociaciones, actos o conductas de tipo o naturaleza colusiva, en cualquiera de sus tipos o formas.</w:t>
            </w:r>
          </w:p>
          <w:p w14:paraId="2F233FCB" w14:textId="77777777" w:rsidR="00900712" w:rsidRPr="00927C63" w:rsidRDefault="00900712" w:rsidP="00F230FA">
            <w:pPr>
              <w:pStyle w:val="Prrafodelista"/>
              <w:numPr>
                <w:ilvl w:val="3"/>
                <w:numId w:val="14"/>
              </w:numPr>
              <w:spacing w:after="240" w:line="276" w:lineRule="auto"/>
              <w:ind w:left="352" w:hanging="352"/>
              <w:jc w:val="both"/>
              <w:rPr>
                <w:rFonts w:ascii="Verdana" w:hAnsi="Verdana" w:cstheme="minorHAnsi"/>
                <w:sz w:val="20"/>
                <w:szCs w:val="20"/>
                <w:lang w:val="es-ES"/>
              </w:rPr>
            </w:pPr>
            <w:r w:rsidRPr="00927C63">
              <w:rPr>
                <w:rFonts w:ascii="Verdana" w:hAnsi="Verdana" w:cstheme="minorHAnsi"/>
                <w:sz w:val="20"/>
                <w:szCs w:val="20"/>
                <w:lang w:val="es-ES"/>
              </w:rPr>
              <w:t xml:space="preserve">El proveedor se obliga a revisar y verificar toda la información y documentación que deba presentar para efectos del presente </w:t>
            </w:r>
            <w:r w:rsidRPr="00927C63">
              <w:rPr>
                <w:rFonts w:ascii="Verdana" w:hAnsi="Verdana" w:cstheme="minorHAnsi"/>
                <w:sz w:val="20"/>
                <w:szCs w:val="20"/>
                <w:lang w:val="es-ES"/>
              </w:rPr>
              <w:lastRenderedPageBreak/>
              <w:t>proceso, tomando todas las medidas que sean necesarias para asegurar la veracidad, integridad, legalidad, consistencia, precisión y vigencia de la misma.</w:t>
            </w:r>
          </w:p>
          <w:p w14:paraId="76532429" w14:textId="77777777" w:rsidR="00900712" w:rsidRPr="00927C63" w:rsidRDefault="00900712" w:rsidP="00F230FA">
            <w:pPr>
              <w:pStyle w:val="Prrafodelista"/>
              <w:numPr>
                <w:ilvl w:val="3"/>
                <w:numId w:val="14"/>
              </w:numPr>
              <w:spacing w:after="240" w:line="276" w:lineRule="auto"/>
              <w:ind w:left="352" w:hanging="352"/>
              <w:jc w:val="both"/>
              <w:rPr>
                <w:rFonts w:ascii="Verdana" w:hAnsi="Verdana" w:cstheme="minorHAnsi"/>
                <w:sz w:val="20"/>
                <w:szCs w:val="20"/>
                <w:lang w:val="es-ES"/>
              </w:rPr>
            </w:pPr>
            <w:r w:rsidRPr="00927C63">
              <w:rPr>
                <w:rFonts w:ascii="Verdana" w:hAnsi="Verdana" w:cstheme="minorHAnsi"/>
                <w:sz w:val="20"/>
                <w:szCs w:val="20"/>
                <w:lang w:val="es-ES"/>
              </w:rPr>
              <w:t>El proveedor se obliga a ajustar su actuar y cumplir con los principios de legalidad, ética, moral, buenas costumbres y transparencia en el presente proceso.</w:t>
            </w:r>
          </w:p>
          <w:p w14:paraId="6E9F3BCB" w14:textId="77777777" w:rsidR="00900712" w:rsidRPr="00927C63" w:rsidRDefault="00900712" w:rsidP="00F230FA">
            <w:pPr>
              <w:pStyle w:val="Prrafodelista"/>
              <w:numPr>
                <w:ilvl w:val="3"/>
                <w:numId w:val="14"/>
              </w:numPr>
              <w:spacing w:after="240" w:line="276" w:lineRule="auto"/>
              <w:ind w:left="352" w:hanging="352"/>
              <w:jc w:val="both"/>
              <w:rPr>
                <w:rFonts w:ascii="Verdana" w:hAnsi="Verdana" w:cstheme="minorHAnsi"/>
                <w:sz w:val="20"/>
                <w:szCs w:val="20"/>
                <w:lang w:val="es-ES"/>
              </w:rPr>
            </w:pPr>
            <w:r w:rsidRPr="00927C63">
              <w:rPr>
                <w:rFonts w:ascii="Verdana" w:hAnsi="Verdana" w:cstheme="minorHAnsi"/>
                <w:sz w:val="20"/>
                <w:szCs w:val="20"/>
                <w:lang w:val="es-ES"/>
              </w:rPr>
              <w:t>El proveedor manifiesta, garantiza y acepta que conoce y respetará las reglas y condiciones establecidas en los presentes términos de referencia y sus documentos integrantes.</w:t>
            </w:r>
          </w:p>
          <w:p w14:paraId="6DC5C12C" w14:textId="77777777" w:rsidR="00900712" w:rsidRPr="00927C63" w:rsidRDefault="00900712" w:rsidP="00F230FA">
            <w:pPr>
              <w:pStyle w:val="Prrafodelista"/>
              <w:numPr>
                <w:ilvl w:val="3"/>
                <w:numId w:val="14"/>
              </w:numPr>
              <w:spacing w:after="240" w:line="276" w:lineRule="auto"/>
              <w:ind w:left="352" w:hanging="352"/>
              <w:jc w:val="both"/>
              <w:rPr>
                <w:rFonts w:ascii="Verdana" w:hAnsi="Verdana" w:cstheme="minorHAnsi"/>
                <w:sz w:val="20"/>
                <w:szCs w:val="20"/>
                <w:lang w:val="es-ES"/>
              </w:rPr>
            </w:pPr>
            <w:r w:rsidRPr="00927C63">
              <w:rPr>
                <w:rFonts w:ascii="Verdana" w:hAnsi="Verdana" w:cstheme="minorHAnsi"/>
                <w:sz w:val="20"/>
                <w:szCs w:val="20"/>
                <w:lang w:val="es-ES"/>
              </w:rPr>
              <w:t>El proveedor se obliga y acepta asumir las consecuencias y sanciones previstas en estos términos de referencia, así como en la legislación y normativa que sean aplicables a la misma.</w:t>
            </w:r>
          </w:p>
          <w:p w14:paraId="56909A83" w14:textId="77777777" w:rsidR="00900712" w:rsidRPr="00927C63" w:rsidRDefault="00900712" w:rsidP="00F230FA">
            <w:pPr>
              <w:pStyle w:val="Prrafodelista"/>
              <w:numPr>
                <w:ilvl w:val="3"/>
                <w:numId w:val="14"/>
              </w:numPr>
              <w:spacing w:after="240" w:line="276" w:lineRule="auto"/>
              <w:ind w:left="352" w:hanging="352"/>
              <w:jc w:val="both"/>
              <w:rPr>
                <w:rFonts w:ascii="Verdana" w:hAnsi="Verdana" w:cstheme="minorHAnsi"/>
                <w:sz w:val="20"/>
                <w:szCs w:val="20"/>
                <w:lang w:val="es-ES"/>
              </w:rPr>
            </w:pPr>
            <w:r w:rsidRPr="00927C63">
              <w:rPr>
                <w:rFonts w:ascii="Verdana" w:hAnsi="Verdana" w:cstheme="minorHAnsi"/>
                <w:sz w:val="20"/>
                <w:szCs w:val="20"/>
                <w:lang w:val="es-ES"/>
              </w:rPr>
              <w:t>El proveedor reconoce y declara que la oferta presentada, es una propuesta seria, con información fidedigna y, en términos técnicos y económicos, ajustados a la realidad, que aseguren la posibilidad de cumplir con la misma en las condiciones y oportunidad ofertadas.</w:t>
            </w:r>
          </w:p>
          <w:p w14:paraId="0484723A" w14:textId="1B489845" w:rsidR="00900712" w:rsidRPr="00927C63" w:rsidRDefault="00900712" w:rsidP="00F230FA">
            <w:pPr>
              <w:pStyle w:val="Prrafodelista"/>
              <w:numPr>
                <w:ilvl w:val="3"/>
                <w:numId w:val="14"/>
              </w:numPr>
              <w:spacing w:after="240" w:line="276" w:lineRule="auto"/>
              <w:ind w:left="352" w:hanging="352"/>
              <w:jc w:val="both"/>
              <w:rPr>
                <w:rFonts w:ascii="Verdana" w:hAnsi="Verdana" w:cstheme="minorHAnsi"/>
                <w:sz w:val="20"/>
                <w:szCs w:val="20"/>
                <w:lang w:val="es-ES"/>
              </w:rPr>
            </w:pPr>
            <w:r w:rsidRPr="00927C63">
              <w:rPr>
                <w:rFonts w:ascii="Verdana" w:hAnsi="Verdana" w:cstheme="minorHAnsi"/>
                <w:sz w:val="20"/>
                <w:szCs w:val="20"/>
                <w:lang w:val="es-ES"/>
              </w:rPr>
              <w:t>El proveedor se obliga a tomar todas las medidas que fuesen necesarias para que las obligaciones anteriormente señaladas sean asumidas y, cabalmente cumplidas, por sus empleados y/o dependientes y/o asesores y/o agentes y en general, todas las personas con que éste o éstos se relacionen directa o indirectamente en virtud o como efecto de la presente contratación, incluidos sus subcontratistas, haciéndose plenamente responsable de las consecuencias de su infracción, sin perjuicio de las responsabilidades individuales que también procediesen y/o fuesen determinadas por los organismos correspondientes</w:t>
            </w:r>
            <w:r w:rsidR="00F230FA">
              <w:rPr>
                <w:rFonts w:ascii="Verdana" w:hAnsi="Verdana" w:cstheme="minorHAnsi"/>
                <w:sz w:val="20"/>
                <w:szCs w:val="20"/>
                <w:lang w:val="es-ES"/>
              </w:rPr>
              <w:t>.</w:t>
            </w:r>
          </w:p>
        </w:tc>
      </w:tr>
    </w:tbl>
    <w:p w14:paraId="54BEDF4C" w14:textId="3B44B369" w:rsidR="00CE6DDF" w:rsidRPr="00CF2756" w:rsidRDefault="00CE6DDF" w:rsidP="00955650">
      <w:pPr>
        <w:jc w:val="both"/>
        <w:rPr>
          <w:rFonts w:cstheme="minorHAnsi"/>
          <w:color w:val="404040" w:themeColor="text1" w:themeTint="BF"/>
          <w:lang w:val="es-ES"/>
        </w:rPr>
      </w:pPr>
    </w:p>
    <w:p w14:paraId="649FE401" w14:textId="7F4A7DE5" w:rsidR="008C3FED" w:rsidRPr="00CF2756" w:rsidRDefault="008C3FED" w:rsidP="00955650">
      <w:pPr>
        <w:rPr>
          <w:rFonts w:cstheme="minorHAnsi"/>
          <w:color w:val="404040" w:themeColor="text1" w:themeTint="BF"/>
          <w:lang w:val="es-ES"/>
        </w:rPr>
      </w:pPr>
    </w:p>
    <w:sectPr w:rsidR="008C3FED" w:rsidRPr="00CF2756" w:rsidSect="00CE6DDF">
      <w:headerReference w:type="default" r:id="rId14"/>
      <w:footerReference w:type="default" r:id="rId15"/>
      <w:pgSz w:w="12240" w:h="19296"/>
      <w:pgMar w:top="1440" w:right="1080" w:bottom="1440" w:left="108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380980" w16cex:dateUtc="2026-04-07T22:03:00Z"/>
  <w16cex:commentExtensible w16cex:durableId="3C6DE6E0" w16cex:dateUtc="2026-05-14T20:55:00Z"/>
  <w16cex:commentExtensible w16cex:durableId="77457674" w16cex:dateUtc="2026-04-07T22:50:00Z"/>
  <w16cex:commentExtensible w16cex:durableId="4E661FD3" w16cex:dateUtc="2025-11-21T15:50:00Z"/>
  <w16cex:commentExtensible w16cex:durableId="68726503" w16cex:dateUtc="2025-07-30T20:43:00Z"/>
  <w16cex:commentExtensible w16cex:durableId="52D15697" w16cex:dateUtc="2026-02-25T16:36:00Z"/>
  <w16cex:commentExtensible w16cex:durableId="3841D6C4" w16cex:dateUtc="2026-02-25T16:36:00Z"/>
  <w16cex:commentExtensible w16cex:durableId="434A8B02" w16cex:dateUtc="2026-04-07T22:42:00Z"/>
  <w16cex:commentExtensible w16cex:durableId="33F73933" w16cex:dateUtc="2026-06-04T19:21:00Z"/>
  <w16cex:commentExtensible w16cex:durableId="49756FDD" w16cex:dateUtc="2025-07-30T2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FCB05D" w16cid:durableId="78380980"/>
  <w16cid:commentId w16cid:paraId="38A73F1A" w16cid:durableId="3C6DE6E0"/>
  <w16cid:commentId w16cid:paraId="0C3CE30C" w16cid:durableId="77457674"/>
  <w16cid:commentId w16cid:paraId="58ABAEEF" w16cid:durableId="4E661FD3"/>
  <w16cid:commentId w16cid:paraId="59D2B246" w16cid:durableId="68726503"/>
  <w16cid:commentId w16cid:paraId="6D76C65C" w16cid:durableId="52D15697"/>
  <w16cid:commentId w16cid:paraId="3382FE58" w16cid:durableId="3841D6C4"/>
  <w16cid:commentId w16cid:paraId="5692FC92" w16cid:durableId="434A8B02"/>
  <w16cid:commentId w16cid:paraId="37105450" w16cid:durableId="33F73933"/>
  <w16cid:commentId w16cid:paraId="7BD2EF43" w16cid:durableId="49756FD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37F94A" w14:textId="77777777" w:rsidR="00E718DD" w:rsidRDefault="00E718DD" w:rsidP="00942D22">
      <w:r>
        <w:separator/>
      </w:r>
    </w:p>
  </w:endnote>
  <w:endnote w:type="continuationSeparator" w:id="0">
    <w:p w14:paraId="534E1261" w14:textId="77777777" w:rsidR="00E718DD" w:rsidRDefault="00E718DD" w:rsidP="00942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442AD5" w14:textId="79A17B23" w:rsidR="00942D22" w:rsidRDefault="00942D22" w:rsidP="009F4C3B">
    <w:pPr>
      <w:pStyle w:val="Piedepgina"/>
      <w:ind w:hanging="851"/>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577E7D" w14:textId="77777777" w:rsidR="00E718DD" w:rsidRDefault="00E718DD" w:rsidP="00942D22">
      <w:r>
        <w:separator/>
      </w:r>
    </w:p>
  </w:footnote>
  <w:footnote w:type="continuationSeparator" w:id="0">
    <w:p w14:paraId="10ECE8DE" w14:textId="77777777" w:rsidR="00E718DD" w:rsidRDefault="00E718DD" w:rsidP="00942D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0EAED1" w14:textId="31DAB61E" w:rsidR="00CE6DDF" w:rsidRDefault="00031765">
    <w:pPr>
      <w:pStyle w:val="Encabezado"/>
    </w:pPr>
    <w:r w:rsidRPr="00031765">
      <w:rPr>
        <w:rFonts w:ascii="Arial" w:eastAsia="Aptos" w:hAnsi="Arial" w:cs="Arial"/>
        <w:noProof/>
        <w:lang w:eastAsia="es-CL"/>
        <w14:ligatures w14:val="none"/>
      </w:rPr>
      <w:drawing>
        <wp:inline distT="0" distB="0" distL="0" distR="0" wp14:anchorId="7055C92B" wp14:editId="26135C27">
          <wp:extent cx="904875" cy="828675"/>
          <wp:effectExtent l="0" t="0" r="9525" b="9525"/>
          <wp:docPr id="1733199812" name="Imagen 332691226" descr="Logo 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32691226" descr="Logo DT"/>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04875" cy="828675"/>
                  </a:xfrm>
                  <a:prstGeom prst="rect">
                    <a:avLst/>
                  </a:prstGeom>
                  <a:noFill/>
                  <a:ln>
                    <a:noFill/>
                  </a:ln>
                </pic:spPr>
              </pic:pic>
            </a:graphicData>
          </a:graphic>
        </wp:inline>
      </w:drawing>
    </w:r>
  </w:p>
  <w:p w14:paraId="1115F5D6" w14:textId="77777777" w:rsidR="00CE6DDF" w:rsidRDefault="00CE6D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42130"/>
    <w:multiLevelType w:val="hybridMultilevel"/>
    <w:tmpl w:val="D7AA1BD2"/>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AF92E51"/>
    <w:multiLevelType w:val="hybridMultilevel"/>
    <w:tmpl w:val="33A6C76E"/>
    <w:lvl w:ilvl="0" w:tplc="B5C0388E">
      <w:start w:val="2"/>
      <w:numFmt w:val="bullet"/>
      <w:lvlText w:val=""/>
      <w:lvlJc w:val="left"/>
      <w:pPr>
        <w:ind w:left="108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B9D352D"/>
    <w:multiLevelType w:val="hybridMultilevel"/>
    <w:tmpl w:val="996C381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A5BD52"/>
    <w:multiLevelType w:val="hybridMultilevel"/>
    <w:tmpl w:val="DF80D424"/>
    <w:lvl w:ilvl="0" w:tplc="F9500E64">
      <w:start w:val="6"/>
      <w:numFmt w:val="upperRoman"/>
      <w:lvlText w:val="%1."/>
      <w:lvlJc w:val="left"/>
      <w:pPr>
        <w:ind w:left="1080" w:hanging="360"/>
      </w:pPr>
    </w:lvl>
    <w:lvl w:ilvl="1" w:tplc="958A6D30">
      <w:start w:val="1"/>
      <w:numFmt w:val="lowerLetter"/>
      <w:lvlText w:val="%2."/>
      <w:lvlJc w:val="left"/>
      <w:pPr>
        <w:ind w:left="1440" w:hanging="360"/>
      </w:pPr>
    </w:lvl>
    <w:lvl w:ilvl="2" w:tplc="3648E5FE">
      <w:start w:val="1"/>
      <w:numFmt w:val="lowerRoman"/>
      <w:lvlText w:val="%3."/>
      <w:lvlJc w:val="right"/>
      <w:pPr>
        <w:ind w:left="2160" w:hanging="180"/>
      </w:pPr>
    </w:lvl>
    <w:lvl w:ilvl="3" w:tplc="F4364562">
      <w:start w:val="1"/>
      <w:numFmt w:val="decimal"/>
      <w:lvlText w:val="%4."/>
      <w:lvlJc w:val="left"/>
      <w:pPr>
        <w:ind w:left="2880" w:hanging="360"/>
      </w:pPr>
    </w:lvl>
    <w:lvl w:ilvl="4" w:tplc="210AFDAC">
      <w:start w:val="1"/>
      <w:numFmt w:val="lowerLetter"/>
      <w:lvlText w:val="%5."/>
      <w:lvlJc w:val="left"/>
      <w:pPr>
        <w:ind w:left="3600" w:hanging="360"/>
      </w:pPr>
    </w:lvl>
    <w:lvl w:ilvl="5" w:tplc="4620AE8E">
      <w:start w:val="1"/>
      <w:numFmt w:val="lowerRoman"/>
      <w:lvlText w:val="%6."/>
      <w:lvlJc w:val="right"/>
      <w:pPr>
        <w:ind w:left="4320" w:hanging="180"/>
      </w:pPr>
    </w:lvl>
    <w:lvl w:ilvl="6" w:tplc="19622A54">
      <w:start w:val="1"/>
      <w:numFmt w:val="decimal"/>
      <w:lvlText w:val="%7."/>
      <w:lvlJc w:val="left"/>
      <w:pPr>
        <w:ind w:left="5040" w:hanging="360"/>
      </w:pPr>
    </w:lvl>
    <w:lvl w:ilvl="7" w:tplc="3F5E4A00">
      <w:start w:val="1"/>
      <w:numFmt w:val="lowerLetter"/>
      <w:lvlText w:val="%8."/>
      <w:lvlJc w:val="left"/>
      <w:pPr>
        <w:ind w:left="5760" w:hanging="360"/>
      </w:pPr>
    </w:lvl>
    <w:lvl w:ilvl="8" w:tplc="5F16283C">
      <w:start w:val="1"/>
      <w:numFmt w:val="lowerRoman"/>
      <w:lvlText w:val="%9."/>
      <w:lvlJc w:val="right"/>
      <w:pPr>
        <w:ind w:left="6480" w:hanging="180"/>
      </w:pPr>
    </w:lvl>
  </w:abstractNum>
  <w:abstractNum w:abstractNumId="4" w15:restartNumberingAfterBreak="0">
    <w:nsid w:val="13350D1F"/>
    <w:multiLevelType w:val="hybridMultilevel"/>
    <w:tmpl w:val="72800220"/>
    <w:lvl w:ilvl="0" w:tplc="526AFCB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61B48A2"/>
    <w:multiLevelType w:val="hybridMultilevel"/>
    <w:tmpl w:val="CE648554"/>
    <w:lvl w:ilvl="0" w:tplc="5B4020C6">
      <w:start w:val="1"/>
      <w:numFmt w:val="upperRoman"/>
      <w:lvlText w:val="%1."/>
      <w:lvlJc w:val="left"/>
      <w:pPr>
        <w:ind w:left="1080" w:hanging="72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69F7AD4"/>
    <w:multiLevelType w:val="hybridMultilevel"/>
    <w:tmpl w:val="0C347B46"/>
    <w:lvl w:ilvl="0" w:tplc="941097FC">
      <w:start w:val="1"/>
      <w:numFmt w:val="bullet"/>
      <w:lvlText w:val=""/>
      <w:lvlJc w:val="left"/>
      <w:pPr>
        <w:ind w:left="1080" w:hanging="360"/>
      </w:pPr>
      <w:rPr>
        <w:rFonts w:ascii="Symbol" w:eastAsiaTheme="minorHAnsi" w:hAnsi="Symbol" w:cstheme="minorBidi"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182B6358"/>
    <w:multiLevelType w:val="hybridMultilevel"/>
    <w:tmpl w:val="FCDC2DD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ADF0F0E"/>
    <w:multiLevelType w:val="hybridMultilevel"/>
    <w:tmpl w:val="E9C4887E"/>
    <w:lvl w:ilvl="0" w:tplc="B24ECC48">
      <w:start w:val="1"/>
      <w:numFmt w:val="decimal"/>
      <w:lvlText w:val="%1)"/>
      <w:lvlJc w:val="left"/>
      <w:pPr>
        <w:ind w:left="720" w:hanging="360"/>
      </w:pPr>
      <w:rPr>
        <w:rFonts w:hint="default"/>
        <w:b/>
        <w:bCs/>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C0C1C88"/>
    <w:multiLevelType w:val="hybridMultilevel"/>
    <w:tmpl w:val="601220B2"/>
    <w:lvl w:ilvl="0" w:tplc="080A0019">
      <w:start w:val="1"/>
      <w:numFmt w:val="lowerLetter"/>
      <w:lvlText w:val="%1."/>
      <w:lvlJc w:val="lef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0" w15:restartNumberingAfterBreak="0">
    <w:nsid w:val="21160F9D"/>
    <w:multiLevelType w:val="hybridMultilevel"/>
    <w:tmpl w:val="058C09E8"/>
    <w:lvl w:ilvl="0" w:tplc="FFFFFFFF">
      <w:start w:val="1"/>
      <w:numFmt w:val="decimal"/>
      <w:lvlText w:val="%1."/>
      <w:lvlJc w:val="left"/>
      <w:pPr>
        <w:ind w:left="1060" w:hanging="700"/>
      </w:pPr>
      <w:rPr>
        <w:rFonts w:hint="default"/>
      </w:rPr>
    </w:lvl>
    <w:lvl w:ilvl="1" w:tplc="517464AE">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3E41CFB"/>
    <w:multiLevelType w:val="hybridMultilevel"/>
    <w:tmpl w:val="1F88FB18"/>
    <w:lvl w:ilvl="0" w:tplc="080A0019">
      <w:start w:val="1"/>
      <w:numFmt w:val="lowerLetter"/>
      <w:lvlText w:val="%1."/>
      <w:lvlJc w:val="lef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2" w15:restartNumberingAfterBreak="0">
    <w:nsid w:val="28446320"/>
    <w:multiLevelType w:val="hybridMultilevel"/>
    <w:tmpl w:val="3604857A"/>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5E12A36"/>
    <w:multiLevelType w:val="hybridMultilevel"/>
    <w:tmpl w:val="CA8277B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91940D6"/>
    <w:multiLevelType w:val="hybridMultilevel"/>
    <w:tmpl w:val="CA8277B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A95950D"/>
    <w:multiLevelType w:val="hybridMultilevel"/>
    <w:tmpl w:val="B4DC048A"/>
    <w:lvl w:ilvl="0" w:tplc="6CEE4D1E">
      <w:start w:val="7"/>
      <w:numFmt w:val="upperRoman"/>
      <w:lvlText w:val="%1."/>
      <w:lvlJc w:val="left"/>
      <w:pPr>
        <w:ind w:left="1080" w:hanging="360"/>
      </w:pPr>
    </w:lvl>
    <w:lvl w:ilvl="1" w:tplc="DCB6D8AE">
      <w:start w:val="1"/>
      <w:numFmt w:val="lowerLetter"/>
      <w:lvlText w:val="%2."/>
      <w:lvlJc w:val="left"/>
      <w:pPr>
        <w:ind w:left="1800" w:hanging="360"/>
      </w:pPr>
    </w:lvl>
    <w:lvl w:ilvl="2" w:tplc="0CA46FC8">
      <w:start w:val="1"/>
      <w:numFmt w:val="lowerRoman"/>
      <w:lvlText w:val="%3."/>
      <w:lvlJc w:val="right"/>
      <w:pPr>
        <w:ind w:left="2520" w:hanging="180"/>
      </w:pPr>
    </w:lvl>
    <w:lvl w:ilvl="3" w:tplc="D9ECCDA2">
      <w:start w:val="1"/>
      <w:numFmt w:val="decimal"/>
      <w:lvlText w:val="%4."/>
      <w:lvlJc w:val="left"/>
      <w:pPr>
        <w:ind w:left="3240" w:hanging="360"/>
      </w:pPr>
    </w:lvl>
    <w:lvl w:ilvl="4" w:tplc="382C65E8">
      <w:start w:val="1"/>
      <w:numFmt w:val="lowerLetter"/>
      <w:lvlText w:val="%5."/>
      <w:lvlJc w:val="left"/>
      <w:pPr>
        <w:ind w:left="3960" w:hanging="360"/>
      </w:pPr>
    </w:lvl>
    <w:lvl w:ilvl="5" w:tplc="DC8A417C">
      <w:start w:val="1"/>
      <w:numFmt w:val="lowerRoman"/>
      <w:lvlText w:val="%6."/>
      <w:lvlJc w:val="right"/>
      <w:pPr>
        <w:ind w:left="4680" w:hanging="180"/>
      </w:pPr>
    </w:lvl>
    <w:lvl w:ilvl="6" w:tplc="A98E54DE">
      <w:start w:val="1"/>
      <w:numFmt w:val="decimal"/>
      <w:lvlText w:val="%7."/>
      <w:lvlJc w:val="left"/>
      <w:pPr>
        <w:ind w:left="5400" w:hanging="360"/>
      </w:pPr>
    </w:lvl>
    <w:lvl w:ilvl="7" w:tplc="25FED8A0">
      <w:start w:val="1"/>
      <w:numFmt w:val="lowerLetter"/>
      <w:lvlText w:val="%8."/>
      <w:lvlJc w:val="left"/>
      <w:pPr>
        <w:ind w:left="6120" w:hanging="360"/>
      </w:pPr>
    </w:lvl>
    <w:lvl w:ilvl="8" w:tplc="16BA2068">
      <w:start w:val="1"/>
      <w:numFmt w:val="lowerRoman"/>
      <w:lvlText w:val="%9."/>
      <w:lvlJc w:val="right"/>
      <w:pPr>
        <w:ind w:left="6840" w:hanging="180"/>
      </w:pPr>
    </w:lvl>
  </w:abstractNum>
  <w:abstractNum w:abstractNumId="16" w15:restartNumberingAfterBreak="0">
    <w:nsid w:val="3BB96E21"/>
    <w:multiLevelType w:val="hybridMultilevel"/>
    <w:tmpl w:val="1100A8E8"/>
    <w:lvl w:ilvl="0" w:tplc="09D23016">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F2A64EC"/>
    <w:multiLevelType w:val="hybridMultilevel"/>
    <w:tmpl w:val="1D500F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32119C6"/>
    <w:multiLevelType w:val="hybridMultilevel"/>
    <w:tmpl w:val="8CE4A7F2"/>
    <w:lvl w:ilvl="0" w:tplc="2B84C3EA">
      <w:start w:val="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5B0252A"/>
    <w:multiLevelType w:val="hybridMultilevel"/>
    <w:tmpl w:val="6F96445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BC163AF4">
      <w:start w:val="1"/>
      <w:numFmt w:val="lowerLetter"/>
      <w:lvlText w:val="%3."/>
      <w:lvlJc w:val="left"/>
      <w:pPr>
        <w:ind w:left="2160" w:hanging="180"/>
      </w:pPr>
      <w:rPr>
        <w:b/>
        <w:color w:val="auto"/>
      </w:rPr>
    </w:lvl>
    <w:lvl w:ilvl="3" w:tplc="340A000F">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491D1256"/>
    <w:multiLevelType w:val="hybridMultilevel"/>
    <w:tmpl w:val="4E46404E"/>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D40491D"/>
    <w:multiLevelType w:val="hybridMultilevel"/>
    <w:tmpl w:val="4F48D5BE"/>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F7500B3"/>
    <w:multiLevelType w:val="hybridMultilevel"/>
    <w:tmpl w:val="D3AE48A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1114263"/>
    <w:multiLevelType w:val="hybridMultilevel"/>
    <w:tmpl w:val="8C2C1DE6"/>
    <w:lvl w:ilvl="0" w:tplc="83302D76">
      <w:start w:val="2"/>
      <w:numFmt w:val="upperRoman"/>
      <w:lvlText w:val="%1."/>
      <w:lvlJc w:val="right"/>
      <w:pPr>
        <w:ind w:left="540" w:hanging="18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164861E"/>
    <w:multiLevelType w:val="hybridMultilevel"/>
    <w:tmpl w:val="A69E9C58"/>
    <w:lvl w:ilvl="0" w:tplc="45B45C72">
      <w:start w:val="1"/>
      <w:numFmt w:val="upperRoman"/>
      <w:lvlText w:val="%1."/>
      <w:lvlJc w:val="left"/>
      <w:pPr>
        <w:ind w:left="1080" w:hanging="360"/>
      </w:pPr>
    </w:lvl>
    <w:lvl w:ilvl="1" w:tplc="E7EA94E6">
      <w:start w:val="1"/>
      <w:numFmt w:val="lowerLetter"/>
      <w:lvlText w:val="%2."/>
      <w:lvlJc w:val="left"/>
      <w:pPr>
        <w:ind w:left="1800" w:hanging="360"/>
      </w:pPr>
    </w:lvl>
    <w:lvl w:ilvl="2" w:tplc="D92E4BC8">
      <w:start w:val="1"/>
      <w:numFmt w:val="lowerRoman"/>
      <w:lvlText w:val="%3."/>
      <w:lvlJc w:val="right"/>
      <w:pPr>
        <w:ind w:left="2520" w:hanging="180"/>
      </w:pPr>
    </w:lvl>
    <w:lvl w:ilvl="3" w:tplc="8AE875D0">
      <w:start w:val="1"/>
      <w:numFmt w:val="decimal"/>
      <w:lvlText w:val="%4."/>
      <w:lvlJc w:val="left"/>
      <w:pPr>
        <w:ind w:left="3240" w:hanging="360"/>
      </w:pPr>
    </w:lvl>
    <w:lvl w:ilvl="4" w:tplc="4F060F18">
      <w:start w:val="1"/>
      <w:numFmt w:val="lowerLetter"/>
      <w:lvlText w:val="%5."/>
      <w:lvlJc w:val="left"/>
      <w:pPr>
        <w:ind w:left="3960" w:hanging="360"/>
      </w:pPr>
    </w:lvl>
    <w:lvl w:ilvl="5" w:tplc="84BCA728">
      <w:start w:val="1"/>
      <w:numFmt w:val="lowerRoman"/>
      <w:lvlText w:val="%6."/>
      <w:lvlJc w:val="right"/>
      <w:pPr>
        <w:ind w:left="4680" w:hanging="180"/>
      </w:pPr>
    </w:lvl>
    <w:lvl w:ilvl="6" w:tplc="5DEC98EC">
      <w:start w:val="1"/>
      <w:numFmt w:val="decimal"/>
      <w:lvlText w:val="%7."/>
      <w:lvlJc w:val="left"/>
      <w:pPr>
        <w:ind w:left="5400" w:hanging="360"/>
      </w:pPr>
    </w:lvl>
    <w:lvl w:ilvl="7" w:tplc="2F52E8CC">
      <w:start w:val="1"/>
      <w:numFmt w:val="lowerLetter"/>
      <w:lvlText w:val="%8."/>
      <w:lvlJc w:val="left"/>
      <w:pPr>
        <w:ind w:left="6120" w:hanging="360"/>
      </w:pPr>
    </w:lvl>
    <w:lvl w:ilvl="8" w:tplc="783AE6FE">
      <w:start w:val="1"/>
      <w:numFmt w:val="lowerRoman"/>
      <w:lvlText w:val="%9."/>
      <w:lvlJc w:val="right"/>
      <w:pPr>
        <w:ind w:left="6840" w:hanging="180"/>
      </w:pPr>
    </w:lvl>
  </w:abstractNum>
  <w:abstractNum w:abstractNumId="25" w15:restartNumberingAfterBreak="0">
    <w:nsid w:val="55777AFA"/>
    <w:multiLevelType w:val="hybridMultilevel"/>
    <w:tmpl w:val="C02038E8"/>
    <w:lvl w:ilvl="0" w:tplc="E902A728">
      <w:start w:val="1"/>
      <w:numFmt w:val="decimal"/>
      <w:lvlText w:val="%1."/>
      <w:lvlJc w:val="left"/>
      <w:pPr>
        <w:ind w:left="1060" w:hanging="700"/>
      </w:pPr>
      <w:rPr>
        <w:rFonts w:hint="default"/>
        <w:b/>
        <w:bCs/>
      </w:rPr>
    </w:lvl>
    <w:lvl w:ilvl="1" w:tplc="937C8F56">
      <w:start w:val="1"/>
      <w:numFmt w:val="lowerLetter"/>
      <w:lvlText w:val="%2."/>
      <w:lvlJc w:val="left"/>
      <w:pPr>
        <w:ind w:left="1440" w:hanging="360"/>
      </w:pPr>
      <w:rPr>
        <w:b w:val="0"/>
        <w:bCs w:val="0"/>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8AB5B7A"/>
    <w:multiLevelType w:val="hybridMultilevel"/>
    <w:tmpl w:val="005E6042"/>
    <w:lvl w:ilvl="0" w:tplc="2506D31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7" w15:restartNumberingAfterBreak="0">
    <w:nsid w:val="5C422BB0"/>
    <w:multiLevelType w:val="hybridMultilevel"/>
    <w:tmpl w:val="0B647828"/>
    <w:lvl w:ilvl="0" w:tplc="C44ABCEA">
      <w:start w:val="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35464E5"/>
    <w:multiLevelType w:val="hybridMultilevel"/>
    <w:tmpl w:val="1100A8E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0FF4509"/>
    <w:multiLevelType w:val="hybridMultilevel"/>
    <w:tmpl w:val="1FF8AF3C"/>
    <w:lvl w:ilvl="0" w:tplc="B5C0388E">
      <w:start w:val="2"/>
      <w:numFmt w:val="bullet"/>
      <w:lvlText w:val=""/>
      <w:lvlJc w:val="left"/>
      <w:pPr>
        <w:ind w:left="1080" w:hanging="360"/>
      </w:pPr>
      <w:rPr>
        <w:rFonts w:ascii="Symbol" w:eastAsiaTheme="minorHAnsi" w:hAnsi="Symbol"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0" w15:restartNumberingAfterBreak="0">
    <w:nsid w:val="712B53A3"/>
    <w:multiLevelType w:val="hybridMultilevel"/>
    <w:tmpl w:val="DBE6B92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58E0B6B"/>
    <w:multiLevelType w:val="hybridMultilevel"/>
    <w:tmpl w:val="DBF840B6"/>
    <w:lvl w:ilvl="0" w:tplc="195076E4">
      <w:start w:val="1"/>
      <w:numFmt w:val="decimal"/>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7704408"/>
    <w:multiLevelType w:val="hybridMultilevel"/>
    <w:tmpl w:val="8A64C4A0"/>
    <w:lvl w:ilvl="0" w:tplc="F0322F8C">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3" w15:restartNumberingAfterBreak="0">
    <w:nsid w:val="77B10DCD"/>
    <w:multiLevelType w:val="multilevel"/>
    <w:tmpl w:val="15721F48"/>
    <w:styleLink w:val="Listaactual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9"/>
  </w:num>
  <w:num w:numId="3">
    <w:abstractNumId w:val="15"/>
  </w:num>
  <w:num w:numId="4">
    <w:abstractNumId w:val="17"/>
  </w:num>
  <w:num w:numId="5">
    <w:abstractNumId w:val="27"/>
  </w:num>
  <w:num w:numId="6">
    <w:abstractNumId w:val="23"/>
  </w:num>
  <w:num w:numId="7">
    <w:abstractNumId w:val="2"/>
  </w:num>
  <w:num w:numId="8">
    <w:abstractNumId w:val="30"/>
  </w:num>
  <w:num w:numId="9">
    <w:abstractNumId w:val="3"/>
  </w:num>
  <w:num w:numId="10">
    <w:abstractNumId w:val="29"/>
  </w:num>
  <w:num w:numId="11">
    <w:abstractNumId w:val="32"/>
  </w:num>
  <w:num w:numId="12">
    <w:abstractNumId w:val="25"/>
  </w:num>
  <w:num w:numId="13">
    <w:abstractNumId w:val="16"/>
  </w:num>
  <w:num w:numId="14">
    <w:abstractNumId w:val="19"/>
  </w:num>
  <w:num w:numId="15">
    <w:abstractNumId w:val="20"/>
  </w:num>
  <w:num w:numId="16">
    <w:abstractNumId w:val="7"/>
  </w:num>
  <w:num w:numId="17">
    <w:abstractNumId w:val="28"/>
  </w:num>
  <w:num w:numId="18">
    <w:abstractNumId w:val="33"/>
  </w:num>
  <w:num w:numId="19">
    <w:abstractNumId w:val="22"/>
  </w:num>
  <w:num w:numId="20">
    <w:abstractNumId w:val="0"/>
  </w:num>
  <w:num w:numId="21">
    <w:abstractNumId w:val="6"/>
  </w:num>
  <w:num w:numId="22">
    <w:abstractNumId w:val="31"/>
  </w:num>
  <w:num w:numId="23">
    <w:abstractNumId w:val="24"/>
  </w:num>
  <w:num w:numId="24">
    <w:abstractNumId w:val="5"/>
  </w:num>
  <w:num w:numId="25">
    <w:abstractNumId w:val="13"/>
  </w:num>
  <w:num w:numId="26">
    <w:abstractNumId w:val="21"/>
  </w:num>
  <w:num w:numId="27">
    <w:abstractNumId w:val="1"/>
  </w:num>
  <w:num w:numId="28">
    <w:abstractNumId w:val="14"/>
  </w:num>
  <w:num w:numId="29">
    <w:abstractNumId w:val="8"/>
  </w:num>
  <w:num w:numId="30">
    <w:abstractNumId w:val="26"/>
  </w:num>
  <w:num w:numId="31">
    <w:abstractNumId w:val="4"/>
  </w:num>
  <w:num w:numId="32">
    <w:abstractNumId w:val="12"/>
  </w:num>
  <w:num w:numId="33">
    <w:abstractNumId w:val="11"/>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EBD"/>
    <w:rsid w:val="00031765"/>
    <w:rsid w:val="000320BF"/>
    <w:rsid w:val="00037209"/>
    <w:rsid w:val="00095926"/>
    <w:rsid w:val="000C35DB"/>
    <w:rsid w:val="000D0B56"/>
    <w:rsid w:val="000D504A"/>
    <w:rsid w:val="000D5ABE"/>
    <w:rsid w:val="000E63E9"/>
    <w:rsid w:val="00114772"/>
    <w:rsid w:val="00116857"/>
    <w:rsid w:val="00123D6B"/>
    <w:rsid w:val="00136BDB"/>
    <w:rsid w:val="0015312F"/>
    <w:rsid w:val="00167788"/>
    <w:rsid w:val="00174344"/>
    <w:rsid w:val="00181566"/>
    <w:rsid w:val="0018306D"/>
    <w:rsid w:val="00193C6A"/>
    <w:rsid w:val="001E50CB"/>
    <w:rsid w:val="0021045B"/>
    <w:rsid w:val="00212D70"/>
    <w:rsid w:val="002166F2"/>
    <w:rsid w:val="002419FE"/>
    <w:rsid w:val="00262D40"/>
    <w:rsid w:val="00273710"/>
    <w:rsid w:val="00287318"/>
    <w:rsid w:val="00295CE3"/>
    <w:rsid w:val="002A35D7"/>
    <w:rsid w:val="002A7036"/>
    <w:rsid w:val="002B0833"/>
    <w:rsid w:val="002D4429"/>
    <w:rsid w:val="002E5ADD"/>
    <w:rsid w:val="00302538"/>
    <w:rsid w:val="0032392E"/>
    <w:rsid w:val="0032533B"/>
    <w:rsid w:val="00331499"/>
    <w:rsid w:val="003477FD"/>
    <w:rsid w:val="00367929"/>
    <w:rsid w:val="00371000"/>
    <w:rsid w:val="00374C19"/>
    <w:rsid w:val="00376BE0"/>
    <w:rsid w:val="003856E6"/>
    <w:rsid w:val="003A72F3"/>
    <w:rsid w:val="003B00FC"/>
    <w:rsid w:val="003B0639"/>
    <w:rsid w:val="003B2CC8"/>
    <w:rsid w:val="003D7659"/>
    <w:rsid w:val="004257A4"/>
    <w:rsid w:val="004579E1"/>
    <w:rsid w:val="00461FE8"/>
    <w:rsid w:val="004774A5"/>
    <w:rsid w:val="0049708E"/>
    <w:rsid w:val="004B0463"/>
    <w:rsid w:val="004D134A"/>
    <w:rsid w:val="004E03F4"/>
    <w:rsid w:val="004E3339"/>
    <w:rsid w:val="004F1C35"/>
    <w:rsid w:val="004F4362"/>
    <w:rsid w:val="00524465"/>
    <w:rsid w:val="00557546"/>
    <w:rsid w:val="0056336A"/>
    <w:rsid w:val="00571F27"/>
    <w:rsid w:val="00580DE9"/>
    <w:rsid w:val="00585754"/>
    <w:rsid w:val="005E4414"/>
    <w:rsid w:val="005E4B4D"/>
    <w:rsid w:val="005F0175"/>
    <w:rsid w:val="005F030F"/>
    <w:rsid w:val="006001E2"/>
    <w:rsid w:val="00602A99"/>
    <w:rsid w:val="00605E6B"/>
    <w:rsid w:val="00635C4B"/>
    <w:rsid w:val="006506C3"/>
    <w:rsid w:val="006648BD"/>
    <w:rsid w:val="00691EDF"/>
    <w:rsid w:val="00694200"/>
    <w:rsid w:val="00695296"/>
    <w:rsid w:val="00696EBD"/>
    <w:rsid w:val="006B7CA6"/>
    <w:rsid w:val="006C0506"/>
    <w:rsid w:val="006C3719"/>
    <w:rsid w:val="006C5074"/>
    <w:rsid w:val="007179BF"/>
    <w:rsid w:val="007201F9"/>
    <w:rsid w:val="00726CE7"/>
    <w:rsid w:val="0077278B"/>
    <w:rsid w:val="007979E9"/>
    <w:rsid w:val="007B0C7B"/>
    <w:rsid w:val="007B104E"/>
    <w:rsid w:val="007B67D9"/>
    <w:rsid w:val="007D43A4"/>
    <w:rsid w:val="007F156D"/>
    <w:rsid w:val="00807B52"/>
    <w:rsid w:val="008135BD"/>
    <w:rsid w:val="0081547F"/>
    <w:rsid w:val="0086501D"/>
    <w:rsid w:val="008676C9"/>
    <w:rsid w:val="008858F7"/>
    <w:rsid w:val="00891A0E"/>
    <w:rsid w:val="0089495A"/>
    <w:rsid w:val="008A6FC5"/>
    <w:rsid w:val="008B5838"/>
    <w:rsid w:val="008C3FED"/>
    <w:rsid w:val="008D2D83"/>
    <w:rsid w:val="008D3971"/>
    <w:rsid w:val="008F5643"/>
    <w:rsid w:val="00900712"/>
    <w:rsid w:val="00902D91"/>
    <w:rsid w:val="0092135B"/>
    <w:rsid w:val="00927C63"/>
    <w:rsid w:val="00930E11"/>
    <w:rsid w:val="00942D22"/>
    <w:rsid w:val="00947703"/>
    <w:rsid w:val="00955650"/>
    <w:rsid w:val="0096243A"/>
    <w:rsid w:val="009B2B2C"/>
    <w:rsid w:val="009C34D3"/>
    <w:rsid w:val="009D6843"/>
    <w:rsid w:val="009F31C7"/>
    <w:rsid w:val="009F4C3B"/>
    <w:rsid w:val="00A00BBC"/>
    <w:rsid w:val="00A00D09"/>
    <w:rsid w:val="00A02B0F"/>
    <w:rsid w:val="00A14404"/>
    <w:rsid w:val="00A1611E"/>
    <w:rsid w:val="00A1613F"/>
    <w:rsid w:val="00A56E26"/>
    <w:rsid w:val="00A775D0"/>
    <w:rsid w:val="00A87590"/>
    <w:rsid w:val="00A97044"/>
    <w:rsid w:val="00AA6BB7"/>
    <w:rsid w:val="00AB3EE3"/>
    <w:rsid w:val="00AB58C7"/>
    <w:rsid w:val="00AB72D0"/>
    <w:rsid w:val="00AC02B9"/>
    <w:rsid w:val="00AC0715"/>
    <w:rsid w:val="00AE1025"/>
    <w:rsid w:val="00B22E1D"/>
    <w:rsid w:val="00B31D2C"/>
    <w:rsid w:val="00B542B9"/>
    <w:rsid w:val="00B6000B"/>
    <w:rsid w:val="00B64F1D"/>
    <w:rsid w:val="00BC37C4"/>
    <w:rsid w:val="00BD1401"/>
    <w:rsid w:val="00BE1787"/>
    <w:rsid w:val="00C02A07"/>
    <w:rsid w:val="00C10D5F"/>
    <w:rsid w:val="00C146BD"/>
    <w:rsid w:val="00C40113"/>
    <w:rsid w:val="00C979BC"/>
    <w:rsid w:val="00CB5804"/>
    <w:rsid w:val="00CB7DCA"/>
    <w:rsid w:val="00CD56DA"/>
    <w:rsid w:val="00CE0A9B"/>
    <w:rsid w:val="00CE5EA5"/>
    <w:rsid w:val="00CE6DDF"/>
    <w:rsid w:val="00CF2756"/>
    <w:rsid w:val="00CF352D"/>
    <w:rsid w:val="00D34171"/>
    <w:rsid w:val="00D379D7"/>
    <w:rsid w:val="00D61DCF"/>
    <w:rsid w:val="00D63E02"/>
    <w:rsid w:val="00D71D86"/>
    <w:rsid w:val="00D76895"/>
    <w:rsid w:val="00D80812"/>
    <w:rsid w:val="00DA6601"/>
    <w:rsid w:val="00DE67C9"/>
    <w:rsid w:val="00DF5850"/>
    <w:rsid w:val="00E037C0"/>
    <w:rsid w:val="00E0539F"/>
    <w:rsid w:val="00E247FF"/>
    <w:rsid w:val="00E311F4"/>
    <w:rsid w:val="00E4133A"/>
    <w:rsid w:val="00E416B6"/>
    <w:rsid w:val="00E42367"/>
    <w:rsid w:val="00E533EE"/>
    <w:rsid w:val="00E67FFD"/>
    <w:rsid w:val="00E718DD"/>
    <w:rsid w:val="00E737C6"/>
    <w:rsid w:val="00EA0B97"/>
    <w:rsid w:val="00EB5CF5"/>
    <w:rsid w:val="00ED388B"/>
    <w:rsid w:val="00EE1B96"/>
    <w:rsid w:val="00EE421E"/>
    <w:rsid w:val="00EF2FCB"/>
    <w:rsid w:val="00EF57EF"/>
    <w:rsid w:val="00EF6099"/>
    <w:rsid w:val="00F00E2F"/>
    <w:rsid w:val="00F05765"/>
    <w:rsid w:val="00F230FA"/>
    <w:rsid w:val="00F44127"/>
    <w:rsid w:val="00F7426E"/>
    <w:rsid w:val="00F80200"/>
    <w:rsid w:val="00F96936"/>
    <w:rsid w:val="00FA6850"/>
    <w:rsid w:val="00FB61C1"/>
    <w:rsid w:val="00FC1828"/>
    <w:rsid w:val="00FC4CE7"/>
    <w:rsid w:val="00FC72D7"/>
    <w:rsid w:val="00FD6EE1"/>
    <w:rsid w:val="00FE4A11"/>
    <w:rsid w:val="040AE979"/>
    <w:rsid w:val="058C327F"/>
    <w:rsid w:val="0648E2C8"/>
    <w:rsid w:val="06E13241"/>
    <w:rsid w:val="087B8A28"/>
    <w:rsid w:val="0A796E0A"/>
    <w:rsid w:val="101F922F"/>
    <w:rsid w:val="10C25976"/>
    <w:rsid w:val="11DDBCE0"/>
    <w:rsid w:val="13691B73"/>
    <w:rsid w:val="1AE07C4A"/>
    <w:rsid w:val="1EF20D06"/>
    <w:rsid w:val="20AD3D52"/>
    <w:rsid w:val="25506965"/>
    <w:rsid w:val="2A4C7552"/>
    <w:rsid w:val="34F8BCE7"/>
    <w:rsid w:val="35B6D2BF"/>
    <w:rsid w:val="37D08CDA"/>
    <w:rsid w:val="397C8C84"/>
    <w:rsid w:val="3D860EE5"/>
    <w:rsid w:val="3DEC18D6"/>
    <w:rsid w:val="3E49A8C6"/>
    <w:rsid w:val="3ED8ABFE"/>
    <w:rsid w:val="4070288A"/>
    <w:rsid w:val="43958F93"/>
    <w:rsid w:val="4470F2B5"/>
    <w:rsid w:val="49F4BA91"/>
    <w:rsid w:val="4EC80A24"/>
    <w:rsid w:val="54DFD33D"/>
    <w:rsid w:val="581E1C20"/>
    <w:rsid w:val="58947847"/>
    <w:rsid w:val="58BD5956"/>
    <w:rsid w:val="5B871093"/>
    <w:rsid w:val="5BA0A5D9"/>
    <w:rsid w:val="5DF7DCAD"/>
    <w:rsid w:val="6115B1F6"/>
    <w:rsid w:val="661E152B"/>
    <w:rsid w:val="67FD28F8"/>
    <w:rsid w:val="68402AB5"/>
    <w:rsid w:val="71960481"/>
    <w:rsid w:val="723FF566"/>
    <w:rsid w:val="77F8FC6F"/>
    <w:rsid w:val="78071F5E"/>
    <w:rsid w:val="7C471DA9"/>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D83052"/>
  <w15:chartTrackingRefBased/>
  <w15:docId w15:val="{634D8CA7-9495-8E47-A578-C52CF9A9A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Prrafodelista">
    <w:name w:val="List Paragraph"/>
    <w:basedOn w:val="Normal"/>
    <w:uiPriority w:val="34"/>
    <w:qFormat/>
    <w:rsid w:val="0096243A"/>
    <w:pPr>
      <w:ind w:left="720"/>
      <w:contextualSpacing/>
    </w:pPr>
  </w:style>
  <w:style w:type="numbering" w:customStyle="1" w:styleId="Listaactual1">
    <w:name w:val="Lista actual1"/>
    <w:uiPriority w:val="99"/>
    <w:rsid w:val="00E311F4"/>
    <w:pPr>
      <w:numPr>
        <w:numId w:val="18"/>
      </w:numPr>
    </w:pPr>
  </w:style>
  <w:style w:type="paragraph" w:styleId="Encabezado">
    <w:name w:val="header"/>
    <w:basedOn w:val="Normal"/>
    <w:link w:val="EncabezadoCar"/>
    <w:uiPriority w:val="99"/>
    <w:unhideWhenUsed/>
    <w:rsid w:val="00942D22"/>
    <w:pPr>
      <w:tabs>
        <w:tab w:val="center" w:pos="4419"/>
        <w:tab w:val="right" w:pos="8838"/>
      </w:tabs>
    </w:pPr>
  </w:style>
  <w:style w:type="character" w:customStyle="1" w:styleId="EncabezadoCar">
    <w:name w:val="Encabezado Car"/>
    <w:basedOn w:val="Fuentedeprrafopredeter"/>
    <w:link w:val="Encabezado"/>
    <w:uiPriority w:val="99"/>
    <w:rsid w:val="00942D22"/>
  </w:style>
  <w:style w:type="paragraph" w:styleId="Piedepgina">
    <w:name w:val="footer"/>
    <w:basedOn w:val="Normal"/>
    <w:link w:val="PiedepginaCar"/>
    <w:uiPriority w:val="99"/>
    <w:unhideWhenUsed/>
    <w:rsid w:val="00942D22"/>
    <w:pPr>
      <w:tabs>
        <w:tab w:val="center" w:pos="4419"/>
        <w:tab w:val="right" w:pos="8838"/>
      </w:tabs>
    </w:pPr>
  </w:style>
  <w:style w:type="character" w:customStyle="1" w:styleId="PiedepginaCar">
    <w:name w:val="Pie de página Car"/>
    <w:basedOn w:val="Fuentedeprrafopredeter"/>
    <w:link w:val="Piedepgina"/>
    <w:uiPriority w:val="99"/>
    <w:rsid w:val="00942D22"/>
  </w:style>
  <w:style w:type="table" w:styleId="Tablaconcuadrcula">
    <w:name w:val="Table Grid"/>
    <w:basedOn w:val="TableNormal"/>
    <w:uiPriority w:val="39"/>
    <w:rsid w:val="002A7036"/>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A7036"/>
    <w:pPr>
      <w:widowControl w:val="0"/>
      <w:autoSpaceDE w:val="0"/>
      <w:autoSpaceDN w:val="0"/>
      <w:ind w:left="107"/>
    </w:pPr>
    <w:rPr>
      <w:rFonts w:ascii="Calibri" w:eastAsia="Calibri" w:hAnsi="Calibri" w:cs="Calibri"/>
      <w:kern w:val="0"/>
      <w:sz w:val="22"/>
      <w:szCs w:val="22"/>
      <w:lang w:val="es-ES"/>
      <w14:ligatures w14:val="none"/>
    </w:rPr>
  </w:style>
  <w:style w:type="character" w:styleId="Hipervnculo">
    <w:name w:val="Hyperlink"/>
    <w:basedOn w:val="Fuentedeprrafopredeter"/>
    <w:uiPriority w:val="99"/>
    <w:unhideWhenUsed/>
    <w:rsid w:val="002A7036"/>
    <w:rPr>
      <w:color w:val="0563C1" w:themeColor="hyperlink"/>
      <w:u w:val="single"/>
    </w:rPr>
  </w:style>
  <w:style w:type="paragraph" w:customStyle="1" w:styleId="Default">
    <w:name w:val="Default"/>
    <w:rsid w:val="002A7036"/>
    <w:pPr>
      <w:autoSpaceDE w:val="0"/>
      <w:autoSpaceDN w:val="0"/>
      <w:adjustRightInd w:val="0"/>
    </w:pPr>
    <w:rPr>
      <w:rFonts w:ascii="Cambria" w:hAnsi="Cambria" w:cs="Cambria"/>
      <w:color w:val="000000"/>
      <w:kern w:val="0"/>
      <w14:ligatures w14:val="none"/>
    </w:rPr>
  </w:style>
  <w:style w:type="character" w:customStyle="1" w:styleId="CommentReference">
    <w:name w:val="Comment Reference"/>
    <w:basedOn w:val="Fuentedeprrafopredeter"/>
    <w:uiPriority w:val="99"/>
    <w:semiHidden/>
    <w:unhideWhenUsed/>
    <w:rsid w:val="00891A0E"/>
    <w:rPr>
      <w:sz w:val="16"/>
      <w:szCs w:val="16"/>
    </w:rPr>
  </w:style>
  <w:style w:type="paragraph" w:customStyle="1" w:styleId="CommentText">
    <w:name w:val="Comment Text"/>
    <w:basedOn w:val="Normal"/>
    <w:link w:val="CommentTextChar"/>
    <w:uiPriority w:val="99"/>
    <w:unhideWhenUsed/>
    <w:rsid w:val="00891A0E"/>
    <w:rPr>
      <w:sz w:val="20"/>
      <w:szCs w:val="20"/>
    </w:rPr>
  </w:style>
  <w:style w:type="character" w:customStyle="1" w:styleId="CommentTextChar">
    <w:name w:val="Comment Text Char"/>
    <w:basedOn w:val="Fuentedeprrafopredeter"/>
    <w:link w:val="CommentText"/>
    <w:uiPriority w:val="99"/>
    <w:rsid w:val="00891A0E"/>
    <w:rPr>
      <w:sz w:val="20"/>
      <w:szCs w:val="20"/>
    </w:rPr>
  </w:style>
  <w:style w:type="paragraph" w:customStyle="1" w:styleId="CommentSubject">
    <w:name w:val="Comment Subject"/>
    <w:basedOn w:val="CommentText"/>
    <w:next w:val="CommentText"/>
    <w:link w:val="CommentSubjectChar"/>
    <w:uiPriority w:val="99"/>
    <w:semiHidden/>
    <w:unhideWhenUsed/>
    <w:rsid w:val="00891A0E"/>
    <w:rPr>
      <w:b/>
      <w:bCs/>
    </w:rPr>
  </w:style>
  <w:style w:type="character" w:customStyle="1" w:styleId="CommentSubjectChar">
    <w:name w:val="Comment Subject Char"/>
    <w:basedOn w:val="CommentTextChar"/>
    <w:link w:val="CommentSubject"/>
    <w:uiPriority w:val="99"/>
    <w:semiHidden/>
    <w:rsid w:val="00891A0E"/>
    <w:rPr>
      <w:b/>
      <w:bCs/>
      <w:sz w:val="20"/>
      <w:szCs w:val="20"/>
    </w:rPr>
  </w:style>
  <w:style w:type="paragraph" w:styleId="Revisin">
    <w:name w:val="Revision"/>
    <w:hidden/>
    <w:uiPriority w:val="99"/>
    <w:semiHidden/>
    <w:rsid w:val="00AB72D0"/>
  </w:style>
  <w:style w:type="paragraph" w:styleId="Textodeglobo">
    <w:name w:val="Balloon Text"/>
    <w:basedOn w:val="Normal"/>
    <w:link w:val="TextodegloboCar"/>
    <w:uiPriority w:val="99"/>
    <w:semiHidden/>
    <w:unhideWhenUsed/>
    <w:rsid w:val="00CE5E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E5EA5"/>
    <w:rPr>
      <w:rFonts w:ascii="Segoe UI" w:hAnsi="Segoe UI" w:cs="Segoe UI"/>
      <w:sz w:val="18"/>
      <w:szCs w:val="18"/>
    </w:rPr>
  </w:style>
  <w:style w:type="table" w:customStyle="1" w:styleId="TableGridLight">
    <w:name w:val="Table Grid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7B104E"/>
    <w:rPr>
      <w:b/>
      <w:bCs/>
    </w:rPr>
  </w:style>
  <w:style w:type="character" w:customStyle="1" w:styleId="AsuntodelcomentarioCar">
    <w:name w:val="Asunto del comentario Car"/>
    <w:basedOn w:val="TextocomentarioCar"/>
    <w:link w:val="Asuntodelcomentario"/>
    <w:uiPriority w:val="99"/>
    <w:semiHidden/>
    <w:rsid w:val="007B104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7339722">
      <w:bodyDiv w:val="1"/>
      <w:marLeft w:val="0"/>
      <w:marRight w:val="0"/>
      <w:marTop w:val="0"/>
      <w:marBottom w:val="0"/>
      <w:divBdr>
        <w:top w:val="none" w:sz="0" w:space="0" w:color="auto"/>
        <w:left w:val="none" w:sz="0" w:space="0" w:color="auto"/>
        <w:bottom w:val="none" w:sz="0" w:space="0" w:color="auto"/>
        <w:right w:val="none" w:sz="0" w:space="0" w:color="auto"/>
      </w:divBdr>
    </w:div>
    <w:div w:id="750084342">
      <w:bodyDiv w:val="1"/>
      <w:marLeft w:val="0"/>
      <w:marRight w:val="0"/>
      <w:marTop w:val="0"/>
      <w:marBottom w:val="0"/>
      <w:divBdr>
        <w:top w:val="none" w:sz="0" w:space="0" w:color="auto"/>
        <w:left w:val="none" w:sz="0" w:space="0" w:color="auto"/>
        <w:bottom w:val="none" w:sz="0" w:space="0" w:color="auto"/>
        <w:right w:val="none" w:sz="0" w:space="0" w:color="auto"/>
      </w:divBdr>
    </w:div>
    <w:div w:id="82444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dipresrecepcion@custodium.com" TargetMode="External"/><Relationship Id="rId18"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microsoft.com/office/2016/09/relationships/commentsIds" Target="commentsId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cid:image001.jpg@01DCF433.7E2DEA40" TargetMode="External"/><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609D348A2A03646A1B32AB5CF5E7C79" ma:contentTypeVersion="17" ma:contentTypeDescription="Crear nuevo documento." ma:contentTypeScope="" ma:versionID="689669d0c6e578e187a59f4c989cb8da">
  <xsd:schema xmlns:xsd="http://www.w3.org/2001/XMLSchema" xmlns:xs="http://www.w3.org/2001/XMLSchema" xmlns:p="http://schemas.microsoft.com/office/2006/metadata/properties" xmlns:ns2="da6b0a8d-fa6f-420f-a44c-7220c551eb98" xmlns:ns3="375b1b75-2ae0-4730-8af3-2b55c2cd5d99" targetNamespace="http://schemas.microsoft.com/office/2006/metadata/properties" ma:root="true" ma:fieldsID="0f2d5062184a47915cf9f449d2504f85" ns2:_="" ns3:_="">
    <xsd:import namespace="da6b0a8d-fa6f-420f-a44c-7220c551eb98"/>
    <xsd:import namespace="375b1b75-2ae0-4730-8af3-2b55c2cd5d9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6b0a8d-fa6f-420f-a44c-7220c551eb98"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8809bb4d-5393-4516-b798-ee72d169c07b}" ma:internalName="TaxCatchAll" ma:showField="CatchAllData" ma:web="da6b0a8d-fa6f-420f-a44c-7220c551eb9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75b1b75-2ae0-4730-8af3-2b55c2cd5d9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bde0e11-be8e-4fbf-be77-63354ba429b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a6b0a8d-fa6f-420f-a44c-7220c551eb98" xsi:nil="true"/>
    <lcf76f155ced4ddcb4097134ff3c332f xmlns="375b1b75-2ae0-4730-8af3-2b55c2cd5d9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7E151E-15E4-4F1C-B88B-63DEC7FA81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6b0a8d-fa6f-420f-a44c-7220c551eb98"/>
    <ds:schemaRef ds:uri="375b1b75-2ae0-4730-8af3-2b55c2cd5d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F21DDF-5C38-4224-9F72-DFB1CAFC0378}">
  <ds:schemaRefs>
    <ds:schemaRef ds:uri="375b1b75-2ae0-4730-8af3-2b55c2cd5d99"/>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da6b0a8d-fa6f-420f-a44c-7220c551eb98"/>
    <ds:schemaRef ds:uri="http://purl.org/dc/terms/"/>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9C1CF938-EDCB-49CB-BC96-AEACF40511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1686</Words>
  <Characters>9275</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Varas Villalon</dc:creator>
  <cp:keywords/>
  <dc:description/>
  <cp:lastModifiedBy>Yanira Clavero Saez</cp:lastModifiedBy>
  <cp:revision>4</cp:revision>
  <dcterms:created xsi:type="dcterms:W3CDTF">2026-07-31T13:18:00Z</dcterms:created>
  <dcterms:modified xsi:type="dcterms:W3CDTF">2026-10-22T12:08:00Z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0x0101005609D348A2A03646A1B32AB5CF5E7C79</vt:lpwstr>
  </property>
  <property fmtid="{D5CDD505-2E9C-101B-9397-08002B2CF9AE}" pid="3" name="MediaServiceImageTags">
    <vt:lpwstr/>
  </property>
  <property fmtid="{D5CDD505-2E9C-101B-9397-08002B2CF9AE}" pid="4" name="MSIP_Label_a17e5e90-0aca-491d-9a0f-947fc607fc6d_Enabled">
    <vt:lpwstr>true</vt:lpwstr>
  </property>
  <property fmtid="{D5CDD505-2E9C-101B-9397-08002B2CF9AE}" pid="5" name="MSIP_Label_a17e5e90-0aca-491d-9a0f-947fc607fc6d_SetDate">
    <vt:lpwstr>2025-09-26T18:36:59Z</vt:lpwstr>
  </property>
  <property fmtid="{D5CDD505-2E9C-101B-9397-08002B2CF9AE}" pid="6" name="MSIP_Label_a17e5e90-0aca-491d-9a0f-947fc607fc6d_Method">
    <vt:lpwstr>Standard</vt:lpwstr>
  </property>
  <property fmtid="{D5CDD505-2E9C-101B-9397-08002B2CF9AE}" pid="7" name="MSIP_Label_a17e5e90-0aca-491d-9a0f-947fc607fc6d_Name">
    <vt:lpwstr>defa4170-0d19-0005-0004-bc88714345d2</vt:lpwstr>
  </property>
  <property fmtid="{D5CDD505-2E9C-101B-9397-08002B2CF9AE}" pid="8" name="MSIP_Label_a17e5e90-0aca-491d-9a0f-947fc607fc6d_SiteId">
    <vt:lpwstr>2d55c762-c477-4390-bb75-5adbde0a92fc</vt:lpwstr>
  </property>
  <property fmtid="{D5CDD505-2E9C-101B-9397-08002B2CF9AE}" pid="9" name="MSIP_Label_a17e5e90-0aca-491d-9a0f-947fc607fc6d_ActionId">
    <vt:lpwstr>f3555198-3c71-49a0-9bef-f6671f0e122a</vt:lpwstr>
  </property>
  <property fmtid="{D5CDD505-2E9C-101B-9397-08002B2CF9AE}" pid="10" name="MSIP_Label_a17e5e90-0aca-491d-9a0f-947fc607fc6d_ContentBits">
    <vt:lpwstr>0</vt:lpwstr>
  </property>
  <property fmtid="{D5CDD505-2E9C-101B-9397-08002B2CF9AE}" pid="11" name="MSIP_Label_a17e5e90-0aca-491d-9a0f-947fc607fc6d_Tag">
    <vt:lpwstr>10, 3, 0, 2</vt:lpwstr>
  </property>
</Properties>
</file>