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2665" w14:textId="77777777" w:rsidR="00D74216" w:rsidRDefault="00CD5EA8" w:rsidP="00CD5EA8">
      <w:pPr>
        <w:jc w:val="center"/>
        <w:rPr>
          <w:b/>
        </w:rPr>
      </w:pPr>
      <w:r w:rsidRPr="00CD5EA8">
        <w:rPr>
          <w:b/>
        </w:rPr>
        <w:t>Especificaciones Técnicas –</w:t>
      </w:r>
      <w:r w:rsidR="00692AC5">
        <w:rPr>
          <w:b/>
        </w:rPr>
        <w:t xml:space="preserve"> </w:t>
      </w:r>
      <w:proofErr w:type="spellStart"/>
      <w:r w:rsidR="00692AC5">
        <w:rPr>
          <w:b/>
        </w:rPr>
        <w:t>Subí</w:t>
      </w:r>
      <w:r w:rsidRPr="00CD5EA8">
        <w:rPr>
          <w:b/>
        </w:rPr>
        <w:t>tem</w:t>
      </w:r>
      <w:proofErr w:type="spellEnd"/>
      <w:r w:rsidRPr="00CD5EA8">
        <w:rPr>
          <w:b/>
        </w:rPr>
        <w:t xml:space="preserve"> Material </w:t>
      </w:r>
      <w:r w:rsidR="00692AC5">
        <w:rPr>
          <w:b/>
        </w:rPr>
        <w:t>de</w:t>
      </w:r>
      <w:r w:rsidRPr="00CD5EA8">
        <w:rPr>
          <w:b/>
        </w:rPr>
        <w:t xml:space="preserve"> Difusión</w:t>
      </w:r>
    </w:p>
    <w:p w14:paraId="777ED877" w14:textId="77777777" w:rsidR="00CD5EA8" w:rsidRDefault="00CD5EA8" w:rsidP="00CD5EA8">
      <w:pPr>
        <w:jc w:val="center"/>
        <w:rPr>
          <w:b/>
        </w:rPr>
      </w:pPr>
    </w:p>
    <w:p w14:paraId="58433D06" w14:textId="77777777" w:rsidR="00CD5EA8" w:rsidRDefault="00CD5EA8" w:rsidP="00CD5EA8">
      <w:r>
        <w:t>D</w:t>
      </w:r>
      <w:r w:rsidRPr="00514ABD">
        <w:t>iseño de pendón es entregado por el Servicio Nacional de la Mujer y l</w:t>
      </w:r>
      <w:r w:rsidR="00692AC5">
        <w:t>a Equidad de Género a través de correo electrónico y el diseño es aprobado por</w:t>
      </w:r>
      <w:r w:rsidR="004662C2">
        <w:t xml:space="preserve"> profesional de Unidad de Comunicaciones Regional de esta misma institución.</w:t>
      </w:r>
    </w:p>
    <w:p w14:paraId="2688E952" w14:textId="77777777" w:rsidR="00CD5EA8" w:rsidRPr="006D2945" w:rsidRDefault="00CD5EA8" w:rsidP="00692AC5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5308"/>
      </w:tblGrid>
      <w:tr w:rsidR="00CD5EA8" w14:paraId="6535F195" w14:textId="77777777" w:rsidTr="00610DD9">
        <w:tc>
          <w:tcPr>
            <w:tcW w:w="1668" w:type="dxa"/>
          </w:tcPr>
          <w:p w14:paraId="6D6BB5F8" w14:textId="77777777" w:rsidR="00CD5EA8" w:rsidRPr="0062423F" w:rsidRDefault="00CD5EA8" w:rsidP="00610DD9">
            <w:pPr>
              <w:rPr>
                <w:b/>
              </w:rPr>
            </w:pPr>
            <w:r w:rsidRPr="0062423F">
              <w:rPr>
                <w:b/>
              </w:rPr>
              <w:t>CANTIDAD</w:t>
            </w:r>
          </w:p>
        </w:tc>
        <w:tc>
          <w:tcPr>
            <w:tcW w:w="5308" w:type="dxa"/>
          </w:tcPr>
          <w:p w14:paraId="5830DA5C" w14:textId="77777777" w:rsidR="00CD5EA8" w:rsidRPr="0062423F" w:rsidRDefault="00CD5EA8" w:rsidP="00610DD9">
            <w:pPr>
              <w:rPr>
                <w:b/>
              </w:rPr>
            </w:pPr>
            <w:r w:rsidRPr="0062423F">
              <w:rPr>
                <w:b/>
              </w:rPr>
              <w:t>DESCRIPCIÓN</w:t>
            </w:r>
          </w:p>
        </w:tc>
      </w:tr>
      <w:tr w:rsidR="00CD5EA8" w14:paraId="457360E1" w14:textId="77777777" w:rsidTr="00610DD9">
        <w:tc>
          <w:tcPr>
            <w:tcW w:w="1668" w:type="dxa"/>
          </w:tcPr>
          <w:p w14:paraId="6181CC20" w14:textId="77777777" w:rsidR="00CD5EA8" w:rsidRDefault="00CD5EA8" w:rsidP="00610DD9">
            <w:r>
              <w:t xml:space="preserve">2 </w:t>
            </w:r>
          </w:p>
        </w:tc>
        <w:tc>
          <w:tcPr>
            <w:tcW w:w="5308" w:type="dxa"/>
          </w:tcPr>
          <w:p w14:paraId="4B80D026" w14:textId="77777777" w:rsidR="00CD5EA8" w:rsidRDefault="00CD5EA8" w:rsidP="00610DD9">
            <w:pPr>
              <w:pStyle w:val="Prrafodelista"/>
              <w:numPr>
                <w:ilvl w:val="0"/>
                <w:numId w:val="1"/>
              </w:numPr>
            </w:pPr>
            <w:r>
              <w:t xml:space="preserve">Pendón </w:t>
            </w:r>
            <w:proofErr w:type="spellStart"/>
            <w:r>
              <w:t>roller</w:t>
            </w:r>
            <w:proofErr w:type="spellEnd"/>
            <w:r>
              <w:t xml:space="preserve"> PVC con bolso de transporte</w:t>
            </w:r>
          </w:p>
          <w:p w14:paraId="27BE2A8E" w14:textId="77777777" w:rsidR="00CD5EA8" w:rsidRDefault="00CD5EA8" w:rsidP="00610DD9">
            <w:pPr>
              <w:pStyle w:val="Prrafodelista"/>
              <w:numPr>
                <w:ilvl w:val="0"/>
                <w:numId w:val="1"/>
              </w:numPr>
            </w:pPr>
            <w:r>
              <w:t>Tamaño: 100 cm de ancho x 200 cm de alto</w:t>
            </w:r>
          </w:p>
        </w:tc>
      </w:tr>
    </w:tbl>
    <w:p w14:paraId="765862AA" w14:textId="77777777" w:rsidR="00CD5EA8" w:rsidRDefault="00CD5EA8" w:rsidP="00CD5EA8"/>
    <w:p w14:paraId="37CE062D" w14:textId="77777777" w:rsidR="00CD5EA8" w:rsidRDefault="00CD5EA8" w:rsidP="00CD5EA8">
      <w:pPr>
        <w:pStyle w:val="Prrafodelista"/>
        <w:numPr>
          <w:ilvl w:val="0"/>
          <w:numId w:val="1"/>
        </w:numPr>
      </w:pPr>
      <w:r>
        <w:t xml:space="preserve">Se adjunta diseño en archivo PDF (Autorizado por </w:t>
      </w:r>
      <w:proofErr w:type="spellStart"/>
      <w:r>
        <w:t>SernamEG</w:t>
      </w:r>
      <w:proofErr w:type="spellEnd"/>
      <w:r>
        <w:t>).</w:t>
      </w:r>
    </w:p>
    <w:p w14:paraId="75CFADE8" w14:textId="77777777" w:rsidR="00CD5EA8" w:rsidRDefault="00692AC5" w:rsidP="00CD5EA8">
      <w:pPr>
        <w:pStyle w:val="Prrafodelista"/>
        <w:numPr>
          <w:ilvl w:val="0"/>
          <w:numId w:val="1"/>
        </w:numPr>
      </w:pPr>
      <w:r>
        <w:t>Monto máximo disponible $15</w:t>
      </w:r>
      <w:r w:rsidR="00CD5EA8">
        <w:t xml:space="preserve">0.000.- con IVA incluido. </w:t>
      </w:r>
    </w:p>
    <w:p w14:paraId="3B4F9B03" w14:textId="77777777" w:rsidR="00CD5EA8" w:rsidRPr="00CD5EA8" w:rsidRDefault="00CD5EA8" w:rsidP="00CD5EA8">
      <w:pPr>
        <w:jc w:val="both"/>
      </w:pPr>
    </w:p>
    <w:sectPr w:rsidR="00CD5EA8" w:rsidRPr="00CD5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53E"/>
    <w:multiLevelType w:val="hybridMultilevel"/>
    <w:tmpl w:val="CF5440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48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A8"/>
    <w:rsid w:val="000B0CCC"/>
    <w:rsid w:val="004662C2"/>
    <w:rsid w:val="00692AC5"/>
    <w:rsid w:val="00C81919"/>
    <w:rsid w:val="00CD5EA8"/>
    <w:rsid w:val="00D7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61E7"/>
  <w15:docId w15:val="{CBDFF90A-AAE2-4F0E-846D-4DFB491B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5EA8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table" w:styleId="Tablaconcuadrcula">
    <w:name w:val="Table Grid"/>
    <w:basedOn w:val="Tablanormal"/>
    <w:uiPriority w:val="59"/>
    <w:rsid w:val="00CD5EA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gmaildefault">
    <w:name w:val="gmail_default"/>
    <w:basedOn w:val="Fuentedeprrafopredeter"/>
    <w:rsid w:val="00466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nicol.medina</dc:creator>
  <cp:keywords/>
  <dc:description/>
  <cp:lastModifiedBy>Mirtha Medina Salazar</cp:lastModifiedBy>
  <cp:revision>2</cp:revision>
  <dcterms:created xsi:type="dcterms:W3CDTF">2026-07-02T16:00:00Z</dcterms:created>
  <dcterms:modified xsi:type="dcterms:W3CDTF">2026-07-02T16:00:00Z</dcterms:modified>
</cp:coreProperties>
</file>