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9A108" w14:textId="147FEC5D" w:rsidR="002001CB" w:rsidRPr="00F469D8" w:rsidRDefault="00F16365" w:rsidP="002001CB">
      <w:pPr>
        <w:pStyle w:val="Sinespaciado"/>
        <w:numPr>
          <w:ilvl w:val="0"/>
          <w:numId w:val="3"/>
        </w:numPr>
        <w:jc w:val="both"/>
        <w:rPr>
          <w:rFonts w:ascii="Aptos" w:hAnsi="Aptos" w:cs="Calibri"/>
          <w:b/>
          <w:sz w:val="20"/>
          <w:szCs w:val="20"/>
        </w:rPr>
      </w:pPr>
      <w:r w:rsidRPr="00F469D8">
        <w:rPr>
          <w:rFonts w:ascii="Aptos" w:hAnsi="Aptos" w:cs="Calibri"/>
          <w:b/>
          <w:sz w:val="20"/>
          <w:szCs w:val="20"/>
        </w:rPr>
        <w:t xml:space="preserve">DETALLE </w:t>
      </w:r>
      <w:r w:rsidR="009162C7" w:rsidRPr="00F469D8">
        <w:rPr>
          <w:rFonts w:ascii="Aptos" w:hAnsi="Aptos" w:cs="Calibri"/>
          <w:b/>
          <w:sz w:val="20"/>
          <w:szCs w:val="20"/>
        </w:rPr>
        <w:t xml:space="preserve">DE </w:t>
      </w:r>
      <w:r w:rsidR="00C112ED" w:rsidRPr="00F469D8">
        <w:rPr>
          <w:rFonts w:ascii="Aptos" w:hAnsi="Aptos" w:cs="Calibri"/>
          <w:b/>
          <w:sz w:val="20"/>
          <w:szCs w:val="20"/>
        </w:rPr>
        <w:t>SOLICITUD DE</w:t>
      </w:r>
      <w:r w:rsidRPr="00F469D8">
        <w:rPr>
          <w:rFonts w:ascii="Aptos" w:hAnsi="Aptos" w:cs="Calibri"/>
          <w:b/>
          <w:sz w:val="20"/>
          <w:szCs w:val="20"/>
        </w:rPr>
        <w:t xml:space="preserve"> COMPRA.</w:t>
      </w:r>
    </w:p>
    <w:p w14:paraId="63E7A5EF" w14:textId="77777777" w:rsidR="005A78FE" w:rsidRPr="00F469D8" w:rsidRDefault="005A78FE" w:rsidP="005A78FE">
      <w:pPr>
        <w:pStyle w:val="Sinespaciado"/>
        <w:ind w:left="720"/>
        <w:jc w:val="both"/>
        <w:rPr>
          <w:rFonts w:ascii="Aptos" w:hAnsi="Aptos" w:cs="Calibri"/>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423"/>
      </w:tblGrid>
      <w:tr w:rsidR="009162C7" w:rsidRPr="00F469D8" w14:paraId="1C956B6C" w14:textId="77777777" w:rsidTr="009162C7">
        <w:trPr>
          <w:trHeight w:val="340"/>
        </w:trPr>
        <w:tc>
          <w:tcPr>
            <w:tcW w:w="2405" w:type="dxa"/>
          </w:tcPr>
          <w:p w14:paraId="308E8068" w14:textId="1EC547FD" w:rsidR="009162C7" w:rsidRPr="00F469D8" w:rsidRDefault="009162C7" w:rsidP="00862530">
            <w:pPr>
              <w:pStyle w:val="Sinespaciado"/>
              <w:jc w:val="both"/>
              <w:rPr>
                <w:rFonts w:ascii="Aptos" w:hAnsi="Aptos" w:cstheme="minorHAnsi"/>
                <w:sz w:val="20"/>
                <w:szCs w:val="20"/>
              </w:rPr>
            </w:pPr>
            <w:r w:rsidRPr="00F469D8">
              <w:rPr>
                <w:rFonts w:ascii="Aptos" w:hAnsi="Aptos" w:cstheme="minorHAnsi"/>
                <w:sz w:val="20"/>
                <w:szCs w:val="20"/>
              </w:rPr>
              <w:t>SERVICIO SOLICITADO</w:t>
            </w:r>
          </w:p>
        </w:tc>
        <w:tc>
          <w:tcPr>
            <w:tcW w:w="6423" w:type="dxa"/>
          </w:tcPr>
          <w:p w14:paraId="6C73411A" w14:textId="77700190" w:rsidR="009162C7" w:rsidRPr="00F469D8" w:rsidRDefault="00962507" w:rsidP="00862530">
            <w:pPr>
              <w:pStyle w:val="Sinespaciado"/>
              <w:jc w:val="both"/>
              <w:rPr>
                <w:rFonts w:ascii="Aptos" w:hAnsi="Aptos" w:cstheme="minorHAnsi"/>
                <w:sz w:val="20"/>
                <w:szCs w:val="20"/>
              </w:rPr>
            </w:pPr>
            <w:r w:rsidRPr="00F469D8">
              <w:rPr>
                <w:rFonts w:ascii="Aptos" w:hAnsi="Aptos" w:cstheme="minorHAnsi"/>
                <w:sz w:val="20"/>
                <w:szCs w:val="20"/>
              </w:rPr>
              <w:t xml:space="preserve">Mantención preventiva de </w:t>
            </w:r>
            <w:r w:rsidR="001900A0">
              <w:rPr>
                <w:rFonts w:ascii="Aptos" w:hAnsi="Aptos" w:cstheme="minorHAnsi"/>
                <w:sz w:val="20"/>
                <w:szCs w:val="20"/>
              </w:rPr>
              <w:t>0</w:t>
            </w:r>
            <w:r w:rsidR="00474E6B" w:rsidRPr="00F469D8">
              <w:rPr>
                <w:rFonts w:ascii="Aptos" w:hAnsi="Aptos" w:cstheme="minorHAnsi"/>
                <w:sz w:val="20"/>
                <w:szCs w:val="20"/>
              </w:rPr>
              <w:t xml:space="preserve">1 </w:t>
            </w:r>
            <w:r w:rsidR="001900A0">
              <w:rPr>
                <w:rFonts w:ascii="Aptos" w:hAnsi="Aptos" w:cstheme="minorHAnsi"/>
                <w:sz w:val="20"/>
                <w:szCs w:val="20"/>
              </w:rPr>
              <w:t>Envasadora automática para dosis unitaria</w:t>
            </w:r>
            <w:r w:rsidR="00474E6B" w:rsidRPr="00F469D8">
              <w:rPr>
                <w:rFonts w:ascii="Aptos" w:hAnsi="Aptos" w:cstheme="minorHAnsi"/>
                <w:sz w:val="20"/>
                <w:szCs w:val="20"/>
              </w:rPr>
              <w:t xml:space="preserve"> marca </w:t>
            </w:r>
            <w:r w:rsidR="001900A0">
              <w:rPr>
                <w:rFonts w:ascii="Aptos" w:hAnsi="Aptos" w:cstheme="minorHAnsi"/>
                <w:sz w:val="20"/>
                <w:szCs w:val="20"/>
              </w:rPr>
              <w:t>Grifols</w:t>
            </w:r>
            <w:r w:rsidR="00474E6B" w:rsidRPr="00F469D8">
              <w:rPr>
                <w:rFonts w:ascii="Aptos" w:hAnsi="Aptos" w:cstheme="minorHAnsi"/>
                <w:sz w:val="20"/>
                <w:szCs w:val="20"/>
              </w:rPr>
              <w:t xml:space="preserve"> modelo </w:t>
            </w:r>
            <w:proofErr w:type="spellStart"/>
            <w:r w:rsidR="001900A0">
              <w:rPr>
                <w:rFonts w:ascii="Aptos" w:hAnsi="Aptos" w:cstheme="minorHAnsi"/>
                <w:sz w:val="20"/>
                <w:szCs w:val="20"/>
              </w:rPr>
              <w:t>Blispack</w:t>
            </w:r>
            <w:proofErr w:type="spellEnd"/>
            <w:r w:rsidR="00474E6B" w:rsidRPr="00F469D8">
              <w:rPr>
                <w:rFonts w:ascii="Aptos" w:hAnsi="Aptos" w:cstheme="minorHAnsi"/>
                <w:sz w:val="20"/>
                <w:szCs w:val="20"/>
              </w:rPr>
              <w:t>. Anual 202</w:t>
            </w:r>
            <w:r w:rsidR="00BB1183" w:rsidRPr="00F469D8">
              <w:rPr>
                <w:rFonts w:ascii="Aptos" w:hAnsi="Aptos" w:cstheme="minorHAnsi"/>
                <w:sz w:val="20"/>
                <w:szCs w:val="20"/>
              </w:rPr>
              <w:t>6</w:t>
            </w:r>
            <w:r w:rsidR="00474E6B" w:rsidRPr="00F469D8">
              <w:rPr>
                <w:rFonts w:ascii="Aptos" w:hAnsi="Aptos" w:cstheme="minorHAnsi"/>
                <w:sz w:val="20"/>
                <w:szCs w:val="20"/>
              </w:rPr>
              <w:t xml:space="preserve">, mes </w:t>
            </w:r>
            <w:r w:rsidR="001900A0">
              <w:rPr>
                <w:rFonts w:ascii="Aptos" w:hAnsi="Aptos" w:cstheme="minorHAnsi"/>
                <w:sz w:val="20"/>
                <w:szCs w:val="20"/>
              </w:rPr>
              <w:t>julio</w:t>
            </w:r>
            <w:r w:rsidR="00474E6B" w:rsidRPr="00F469D8">
              <w:rPr>
                <w:rFonts w:ascii="Aptos" w:hAnsi="Aptos" w:cstheme="minorHAnsi"/>
                <w:sz w:val="20"/>
                <w:szCs w:val="20"/>
              </w:rPr>
              <w:t>.</w:t>
            </w:r>
          </w:p>
        </w:tc>
      </w:tr>
      <w:tr w:rsidR="00F16365" w:rsidRPr="00F469D8" w14:paraId="70357709" w14:textId="77777777" w:rsidTr="009162C7">
        <w:trPr>
          <w:trHeight w:val="340"/>
        </w:trPr>
        <w:tc>
          <w:tcPr>
            <w:tcW w:w="2405" w:type="dxa"/>
          </w:tcPr>
          <w:p w14:paraId="2B46DFAF" w14:textId="59D7EF1F" w:rsidR="00F16365" w:rsidRPr="00F469D8" w:rsidRDefault="00C112ED" w:rsidP="00862530">
            <w:pPr>
              <w:pStyle w:val="Sinespaciado"/>
              <w:jc w:val="both"/>
              <w:rPr>
                <w:rFonts w:ascii="Aptos" w:hAnsi="Aptos" w:cstheme="minorHAnsi"/>
                <w:sz w:val="20"/>
                <w:szCs w:val="20"/>
              </w:rPr>
            </w:pPr>
            <w:r w:rsidRPr="00F469D8">
              <w:rPr>
                <w:rFonts w:ascii="Aptos" w:hAnsi="Aptos" w:cstheme="minorHAnsi"/>
                <w:sz w:val="20"/>
                <w:szCs w:val="20"/>
              </w:rPr>
              <w:t>DETALLE</w:t>
            </w:r>
          </w:p>
        </w:tc>
        <w:tc>
          <w:tcPr>
            <w:tcW w:w="6423" w:type="dxa"/>
          </w:tcPr>
          <w:p w14:paraId="103AB763" w14:textId="52107C2D" w:rsidR="00924136" w:rsidRPr="00F469D8" w:rsidRDefault="00924136" w:rsidP="000E5352">
            <w:pPr>
              <w:pStyle w:val="Sinespaciado"/>
              <w:jc w:val="both"/>
              <w:rPr>
                <w:rFonts w:ascii="Aptos" w:hAnsi="Aptos" w:cs="Calibri"/>
                <w:color w:val="000000"/>
                <w:sz w:val="20"/>
                <w:szCs w:val="20"/>
              </w:rPr>
            </w:pPr>
            <w:r w:rsidRPr="00F469D8">
              <w:rPr>
                <w:rFonts w:ascii="Aptos" w:hAnsi="Aptos" w:cstheme="minorHAnsi"/>
                <w:sz w:val="20"/>
                <w:szCs w:val="20"/>
              </w:rPr>
              <w:t xml:space="preserve">Se requiere </w:t>
            </w:r>
            <w:r w:rsidR="00474E6B" w:rsidRPr="00F469D8">
              <w:rPr>
                <w:rFonts w:ascii="Aptos" w:hAnsi="Aptos" w:cstheme="minorHAnsi"/>
                <w:sz w:val="20"/>
                <w:szCs w:val="20"/>
              </w:rPr>
              <w:t xml:space="preserve">servicio de mantención preventiva de </w:t>
            </w:r>
            <w:r w:rsidR="001900A0">
              <w:rPr>
                <w:rFonts w:ascii="Aptos" w:hAnsi="Aptos" w:cstheme="minorHAnsi"/>
                <w:sz w:val="20"/>
                <w:szCs w:val="20"/>
              </w:rPr>
              <w:t>0</w:t>
            </w:r>
            <w:r w:rsidR="00474E6B" w:rsidRPr="00F469D8">
              <w:rPr>
                <w:rFonts w:ascii="Aptos" w:hAnsi="Aptos" w:cstheme="minorHAnsi"/>
                <w:sz w:val="20"/>
                <w:szCs w:val="20"/>
              </w:rPr>
              <w:t xml:space="preserve">1 </w:t>
            </w:r>
            <w:r w:rsidR="001900A0">
              <w:rPr>
                <w:rFonts w:ascii="Aptos" w:hAnsi="Aptos" w:cstheme="minorHAnsi"/>
                <w:sz w:val="20"/>
                <w:szCs w:val="20"/>
              </w:rPr>
              <w:t>Envasadora automática para dosis unitaria</w:t>
            </w:r>
            <w:r w:rsidR="001900A0" w:rsidRPr="00F469D8">
              <w:rPr>
                <w:rFonts w:ascii="Aptos" w:hAnsi="Aptos" w:cstheme="minorHAnsi"/>
                <w:sz w:val="20"/>
                <w:szCs w:val="20"/>
              </w:rPr>
              <w:t xml:space="preserve"> marca </w:t>
            </w:r>
            <w:r w:rsidR="001900A0">
              <w:rPr>
                <w:rFonts w:ascii="Aptos" w:hAnsi="Aptos" w:cstheme="minorHAnsi"/>
                <w:sz w:val="20"/>
                <w:szCs w:val="20"/>
              </w:rPr>
              <w:t>Grifols</w:t>
            </w:r>
            <w:r w:rsidR="001900A0" w:rsidRPr="00F469D8">
              <w:rPr>
                <w:rFonts w:ascii="Aptos" w:hAnsi="Aptos" w:cstheme="minorHAnsi"/>
                <w:sz w:val="20"/>
                <w:szCs w:val="20"/>
              </w:rPr>
              <w:t xml:space="preserve"> modelo </w:t>
            </w:r>
            <w:proofErr w:type="spellStart"/>
            <w:r w:rsidR="001900A0">
              <w:rPr>
                <w:rFonts w:ascii="Aptos" w:hAnsi="Aptos" w:cstheme="minorHAnsi"/>
                <w:sz w:val="20"/>
                <w:szCs w:val="20"/>
              </w:rPr>
              <w:t>Blispack</w:t>
            </w:r>
            <w:proofErr w:type="spellEnd"/>
            <w:r w:rsidR="001900A0" w:rsidRPr="00F469D8">
              <w:rPr>
                <w:rFonts w:ascii="Aptos" w:hAnsi="Aptos" w:cstheme="minorHAnsi"/>
                <w:sz w:val="20"/>
                <w:szCs w:val="20"/>
              </w:rPr>
              <w:t xml:space="preserve">. Anual 2026, mes </w:t>
            </w:r>
            <w:r w:rsidR="001900A0">
              <w:rPr>
                <w:rFonts w:ascii="Aptos" w:hAnsi="Aptos" w:cstheme="minorHAnsi"/>
                <w:sz w:val="20"/>
                <w:szCs w:val="20"/>
              </w:rPr>
              <w:t>Julio</w:t>
            </w:r>
            <w:r w:rsidR="001900A0" w:rsidRPr="00F469D8">
              <w:rPr>
                <w:rFonts w:ascii="Aptos" w:hAnsi="Aptos" w:cstheme="minorHAnsi"/>
                <w:sz w:val="20"/>
                <w:szCs w:val="20"/>
              </w:rPr>
              <w:t>.</w:t>
            </w:r>
          </w:p>
          <w:p w14:paraId="5900010F" w14:textId="357A4BCC" w:rsidR="00C112ED" w:rsidRPr="00F469D8" w:rsidRDefault="00731979" w:rsidP="00731979">
            <w:pPr>
              <w:pStyle w:val="Sinespaciado"/>
              <w:jc w:val="both"/>
              <w:rPr>
                <w:rFonts w:ascii="Aptos" w:hAnsi="Aptos" w:cstheme="minorHAnsi"/>
                <w:sz w:val="20"/>
                <w:szCs w:val="20"/>
              </w:rPr>
            </w:pPr>
            <w:r w:rsidRPr="00F469D8">
              <w:rPr>
                <w:rFonts w:ascii="Aptos" w:hAnsi="Aptos" w:cstheme="minorHAnsi"/>
                <w:sz w:val="20"/>
                <w:szCs w:val="20"/>
              </w:rPr>
              <w:t>Monto referencial</w:t>
            </w:r>
            <w:r w:rsidR="00D454CC" w:rsidRPr="00F469D8">
              <w:rPr>
                <w:rFonts w:ascii="Aptos" w:hAnsi="Aptos" w:cstheme="minorHAnsi"/>
                <w:sz w:val="20"/>
                <w:szCs w:val="20"/>
              </w:rPr>
              <w:t xml:space="preserve"> del</w:t>
            </w:r>
            <w:r w:rsidR="00F27B1A" w:rsidRPr="00F469D8">
              <w:rPr>
                <w:rFonts w:ascii="Aptos" w:hAnsi="Aptos" w:cstheme="minorHAnsi"/>
                <w:sz w:val="20"/>
                <w:szCs w:val="20"/>
              </w:rPr>
              <w:t xml:space="preserve"> servicio preventivo </w:t>
            </w:r>
            <w:r w:rsidR="00B50D62" w:rsidRPr="00F469D8">
              <w:rPr>
                <w:rFonts w:ascii="Aptos" w:hAnsi="Aptos" w:cstheme="minorHAnsi"/>
                <w:sz w:val="20"/>
                <w:szCs w:val="20"/>
              </w:rPr>
              <w:t xml:space="preserve">anual </w:t>
            </w:r>
            <w:r w:rsidR="00F27B1A" w:rsidRPr="00F469D8">
              <w:rPr>
                <w:rFonts w:ascii="Aptos" w:hAnsi="Aptos" w:cstheme="minorHAnsi"/>
                <w:sz w:val="20"/>
                <w:szCs w:val="20"/>
              </w:rPr>
              <w:t>de</w:t>
            </w:r>
            <w:r w:rsidR="00D454CC" w:rsidRPr="00F469D8">
              <w:rPr>
                <w:rFonts w:ascii="Aptos" w:hAnsi="Aptos" w:cstheme="minorHAnsi"/>
                <w:sz w:val="20"/>
                <w:szCs w:val="20"/>
              </w:rPr>
              <w:t xml:space="preserve"> </w:t>
            </w:r>
            <w:r w:rsidRPr="00F469D8">
              <w:rPr>
                <w:rFonts w:ascii="Aptos" w:hAnsi="Aptos" w:cstheme="minorHAnsi"/>
                <w:sz w:val="20"/>
                <w:szCs w:val="20"/>
              </w:rPr>
              <w:t>$</w:t>
            </w:r>
            <w:r w:rsidR="00474E6B" w:rsidRPr="00F469D8">
              <w:rPr>
                <w:rFonts w:ascii="Aptos" w:hAnsi="Aptos" w:cstheme="minorHAnsi"/>
                <w:sz w:val="20"/>
                <w:szCs w:val="20"/>
              </w:rPr>
              <w:t>4</w:t>
            </w:r>
            <w:r w:rsidR="001900A0">
              <w:rPr>
                <w:rFonts w:ascii="Aptos" w:hAnsi="Aptos" w:cstheme="minorHAnsi"/>
                <w:sz w:val="20"/>
                <w:szCs w:val="20"/>
              </w:rPr>
              <w:t>.374.000</w:t>
            </w:r>
            <w:r w:rsidRPr="00F469D8">
              <w:rPr>
                <w:rFonts w:ascii="Aptos" w:hAnsi="Aptos" w:cstheme="minorHAnsi"/>
                <w:sz w:val="20"/>
                <w:szCs w:val="20"/>
              </w:rPr>
              <w:t xml:space="preserve"> IVA incluido</w:t>
            </w:r>
            <w:r w:rsidR="00C83415" w:rsidRPr="00F469D8">
              <w:rPr>
                <w:rFonts w:ascii="Aptos" w:hAnsi="Aptos" w:cstheme="minorHAnsi"/>
                <w:sz w:val="20"/>
                <w:szCs w:val="20"/>
              </w:rPr>
              <w:t xml:space="preserve"> </w:t>
            </w:r>
            <w:r w:rsidR="00B50D62" w:rsidRPr="00F469D8">
              <w:rPr>
                <w:rFonts w:ascii="Aptos" w:hAnsi="Aptos" w:cstheme="minorHAnsi"/>
                <w:sz w:val="20"/>
                <w:szCs w:val="20"/>
              </w:rPr>
              <w:t>dentro del año 202</w:t>
            </w:r>
            <w:r w:rsidR="00BB1183" w:rsidRPr="00F469D8">
              <w:rPr>
                <w:rFonts w:ascii="Aptos" w:hAnsi="Aptos" w:cstheme="minorHAnsi"/>
                <w:sz w:val="20"/>
                <w:szCs w:val="20"/>
              </w:rPr>
              <w:t>6</w:t>
            </w:r>
            <w:r w:rsidR="00C83415" w:rsidRPr="00F469D8">
              <w:rPr>
                <w:rFonts w:ascii="Aptos" w:hAnsi="Aptos" w:cstheme="minorHAnsi"/>
                <w:sz w:val="20"/>
                <w:szCs w:val="20"/>
              </w:rPr>
              <w:t xml:space="preserve">. </w:t>
            </w:r>
          </w:p>
        </w:tc>
      </w:tr>
    </w:tbl>
    <w:p w14:paraId="57D49AFC" w14:textId="77777777" w:rsidR="005A78FE" w:rsidRPr="00F469D8" w:rsidRDefault="005A78FE" w:rsidP="001340F7">
      <w:pPr>
        <w:pStyle w:val="Sinespaciado"/>
        <w:jc w:val="both"/>
        <w:rPr>
          <w:rFonts w:ascii="Aptos" w:hAnsi="Aptos" w:cs="Calibri"/>
          <w:sz w:val="20"/>
          <w:szCs w:val="20"/>
        </w:rPr>
      </w:pPr>
    </w:p>
    <w:p w14:paraId="5F2CB5E1" w14:textId="79A17A2A" w:rsidR="002001CB" w:rsidRPr="00F469D8" w:rsidRDefault="00F16365" w:rsidP="002001CB">
      <w:pPr>
        <w:pStyle w:val="Sinespaciado"/>
        <w:numPr>
          <w:ilvl w:val="0"/>
          <w:numId w:val="3"/>
        </w:numPr>
        <w:jc w:val="both"/>
        <w:rPr>
          <w:rFonts w:ascii="Aptos" w:hAnsi="Aptos" w:cs="Calibri"/>
          <w:b/>
          <w:sz w:val="20"/>
          <w:szCs w:val="20"/>
        </w:rPr>
      </w:pPr>
      <w:r w:rsidRPr="00F469D8">
        <w:rPr>
          <w:rFonts w:ascii="Aptos" w:hAnsi="Aptos" w:cs="Calibri"/>
          <w:b/>
          <w:sz w:val="20"/>
          <w:szCs w:val="20"/>
        </w:rPr>
        <w:t xml:space="preserve">CONDICIONES GENERALES. </w:t>
      </w:r>
    </w:p>
    <w:p w14:paraId="75429B49" w14:textId="77777777" w:rsidR="005A78FE" w:rsidRPr="00F469D8" w:rsidRDefault="005A78FE" w:rsidP="005A78FE">
      <w:pPr>
        <w:pStyle w:val="Sinespaciado"/>
        <w:ind w:left="720"/>
        <w:jc w:val="both"/>
        <w:rPr>
          <w:rFonts w:ascii="Aptos" w:hAnsi="Aptos" w:cs="Calibri"/>
          <w:b/>
          <w:sz w:val="20"/>
          <w:szCs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1"/>
        <w:gridCol w:w="8267"/>
      </w:tblGrid>
      <w:tr w:rsidR="00F16365" w:rsidRPr="00F469D8" w14:paraId="63B903A3" w14:textId="77777777" w:rsidTr="002001CB">
        <w:trPr>
          <w:trHeight w:val="70"/>
          <w:jc w:val="center"/>
        </w:trPr>
        <w:tc>
          <w:tcPr>
            <w:tcW w:w="318" w:type="pct"/>
            <w:vAlign w:val="center"/>
          </w:tcPr>
          <w:p w14:paraId="06036C95" w14:textId="6EE04084" w:rsidR="00F16365" w:rsidRPr="00F469D8" w:rsidRDefault="00F16365" w:rsidP="00862530">
            <w:pPr>
              <w:spacing w:after="0" w:line="240" w:lineRule="auto"/>
              <w:jc w:val="center"/>
              <w:rPr>
                <w:rFonts w:ascii="Aptos" w:hAnsi="Aptos" w:cstheme="minorHAnsi"/>
                <w:b/>
                <w:bCs/>
                <w:color w:val="000000"/>
                <w:sz w:val="20"/>
                <w:szCs w:val="20"/>
                <w:lang w:eastAsia="es-ES"/>
              </w:rPr>
            </w:pPr>
            <w:proofErr w:type="spellStart"/>
            <w:r w:rsidRPr="00F469D8">
              <w:rPr>
                <w:rFonts w:ascii="Aptos" w:hAnsi="Aptos" w:cstheme="minorHAnsi"/>
                <w:b/>
                <w:bCs/>
                <w:color w:val="000000"/>
                <w:sz w:val="20"/>
                <w:szCs w:val="20"/>
                <w:lang w:eastAsia="es-ES"/>
              </w:rPr>
              <w:t>N°</w:t>
            </w:r>
            <w:proofErr w:type="spellEnd"/>
          </w:p>
        </w:tc>
        <w:tc>
          <w:tcPr>
            <w:tcW w:w="4682" w:type="pct"/>
            <w:vAlign w:val="center"/>
          </w:tcPr>
          <w:p w14:paraId="24D392F2" w14:textId="4E177676" w:rsidR="00F16365" w:rsidRPr="00F469D8" w:rsidRDefault="003C71C7" w:rsidP="00F16365">
            <w:pPr>
              <w:spacing w:after="0" w:line="240" w:lineRule="auto"/>
              <w:rPr>
                <w:rFonts w:ascii="Aptos" w:hAnsi="Aptos" w:cstheme="minorHAnsi"/>
                <w:b/>
                <w:bCs/>
                <w:color w:val="000000"/>
                <w:sz w:val="20"/>
                <w:szCs w:val="20"/>
                <w:lang w:eastAsia="es-ES"/>
              </w:rPr>
            </w:pPr>
            <w:r w:rsidRPr="00F469D8">
              <w:rPr>
                <w:rFonts w:ascii="Aptos" w:hAnsi="Aptos" w:cstheme="minorHAnsi"/>
                <w:b/>
                <w:bCs/>
                <w:color w:val="000000"/>
                <w:sz w:val="20"/>
                <w:szCs w:val="20"/>
                <w:lang w:eastAsia="es-ES"/>
              </w:rPr>
              <w:t>Condición General</w:t>
            </w:r>
          </w:p>
        </w:tc>
      </w:tr>
      <w:tr w:rsidR="00F27B1A" w:rsidRPr="00F469D8" w14:paraId="5E9B85C6" w14:textId="77777777" w:rsidTr="00442B9C">
        <w:trPr>
          <w:trHeight w:val="391"/>
          <w:jc w:val="center"/>
        </w:trPr>
        <w:tc>
          <w:tcPr>
            <w:tcW w:w="318" w:type="pct"/>
            <w:vAlign w:val="center"/>
          </w:tcPr>
          <w:p w14:paraId="4BCD671F" w14:textId="526EBEB4" w:rsidR="00F27B1A" w:rsidRPr="00F469D8" w:rsidRDefault="00F27B1A" w:rsidP="00F27B1A">
            <w:pPr>
              <w:spacing w:after="0" w:line="240" w:lineRule="auto"/>
              <w:jc w:val="center"/>
              <w:rPr>
                <w:rFonts w:ascii="Aptos" w:hAnsi="Aptos" w:cstheme="minorHAnsi"/>
                <w:b/>
                <w:sz w:val="20"/>
                <w:szCs w:val="20"/>
                <w:lang w:eastAsia="es-ES"/>
              </w:rPr>
            </w:pPr>
            <w:r w:rsidRPr="00F469D8">
              <w:rPr>
                <w:rFonts w:ascii="Aptos" w:hAnsi="Aptos" w:cstheme="minorHAnsi"/>
                <w:b/>
                <w:sz w:val="20"/>
                <w:szCs w:val="20"/>
                <w:lang w:eastAsia="es-ES"/>
              </w:rPr>
              <w:t>1</w:t>
            </w:r>
          </w:p>
        </w:tc>
        <w:tc>
          <w:tcPr>
            <w:tcW w:w="4682" w:type="pct"/>
            <w:vAlign w:val="center"/>
          </w:tcPr>
          <w:p w14:paraId="7F46EA68" w14:textId="3CC3FB63" w:rsidR="00F27B1A" w:rsidRPr="00F469D8" w:rsidRDefault="00F27B1A" w:rsidP="00F27B1A">
            <w:pPr>
              <w:spacing w:after="0"/>
              <w:rPr>
                <w:rFonts w:ascii="Aptos" w:hAnsi="Aptos" w:cstheme="minorHAnsi"/>
                <w:sz w:val="20"/>
                <w:szCs w:val="20"/>
              </w:rPr>
            </w:pPr>
            <w:r w:rsidRPr="00F469D8">
              <w:rPr>
                <w:rFonts w:ascii="Aptos" w:hAnsi="Aptos" w:cstheme="minorHAnsi"/>
                <w:sz w:val="20"/>
                <w:szCs w:val="20"/>
              </w:rPr>
              <w:t xml:space="preserve">Se requerirá que el horario del servicio de mantenimiento preventivo sea entre las 08:30 horas a las 15:30 horas de lunes a viernes. </w:t>
            </w:r>
          </w:p>
        </w:tc>
      </w:tr>
      <w:tr w:rsidR="00F27B1A" w:rsidRPr="00F469D8" w14:paraId="3547535B" w14:textId="77777777" w:rsidTr="005A78FE">
        <w:trPr>
          <w:trHeight w:val="1608"/>
          <w:jc w:val="center"/>
        </w:trPr>
        <w:tc>
          <w:tcPr>
            <w:tcW w:w="318" w:type="pct"/>
            <w:vAlign w:val="center"/>
          </w:tcPr>
          <w:p w14:paraId="57E145F8" w14:textId="421AF4F7" w:rsidR="00F27B1A" w:rsidRPr="00F469D8" w:rsidRDefault="0028554D" w:rsidP="00F27B1A">
            <w:pPr>
              <w:spacing w:after="0" w:line="240" w:lineRule="auto"/>
              <w:jc w:val="center"/>
              <w:rPr>
                <w:rFonts w:ascii="Aptos" w:hAnsi="Aptos" w:cstheme="minorHAnsi"/>
                <w:b/>
                <w:sz w:val="20"/>
                <w:szCs w:val="20"/>
                <w:lang w:eastAsia="es-ES"/>
              </w:rPr>
            </w:pPr>
            <w:r w:rsidRPr="00F469D8">
              <w:rPr>
                <w:rFonts w:ascii="Aptos" w:hAnsi="Aptos" w:cstheme="minorHAnsi"/>
                <w:b/>
                <w:sz w:val="20"/>
                <w:szCs w:val="20"/>
                <w:lang w:eastAsia="es-ES"/>
              </w:rPr>
              <w:t>2</w:t>
            </w:r>
          </w:p>
        </w:tc>
        <w:tc>
          <w:tcPr>
            <w:tcW w:w="4682" w:type="pct"/>
            <w:vAlign w:val="center"/>
          </w:tcPr>
          <w:p w14:paraId="75FB7818" w14:textId="77777777" w:rsidR="00F27B1A" w:rsidRPr="00F469D8" w:rsidRDefault="00F27B1A" w:rsidP="00F27B1A">
            <w:pPr>
              <w:spacing w:after="0"/>
              <w:rPr>
                <w:rFonts w:ascii="Aptos" w:hAnsi="Aptos" w:cstheme="minorHAnsi"/>
                <w:sz w:val="20"/>
                <w:szCs w:val="20"/>
              </w:rPr>
            </w:pPr>
            <w:r w:rsidRPr="00F469D8">
              <w:rPr>
                <w:rFonts w:ascii="Aptos" w:hAnsi="Aptos" w:cstheme="minorHAnsi"/>
                <w:b/>
                <w:bCs/>
                <w:sz w:val="20"/>
                <w:szCs w:val="20"/>
              </w:rPr>
              <w:t>Mantenimiento Preventivo Programado (MPP):</w:t>
            </w:r>
            <w:r w:rsidRPr="00F469D8">
              <w:rPr>
                <w:rFonts w:ascii="Aptos" w:hAnsi="Aptos" w:cstheme="minorHAnsi"/>
                <w:sz w:val="20"/>
                <w:szCs w:val="20"/>
              </w:rPr>
              <w:t xml:space="preserve"> Todas aquellas actividades de inspección, limpieza, calibración, pruebas funcionales, pruebas de seguridad y otras, las cuales deben ser realizadas según recomendaciones y pautas entregadas por cada fabricante de equipamiento o protocolos acordados previamente por el Hospital y el servicio técnico. En todo caso dichas pautas deben responder a las revisiones y acciones mínimas para asegurar el buen funcionamiento de los equipos: limpieza; revisión de partes, estructura y accesorios; calibraciones; repaso de soldaduras frías (cuando sea necesario); lubricación (según corresponda); pruebas eléctricas; ajustes; y pruebas de funcionamiento.</w:t>
            </w:r>
          </w:p>
          <w:p w14:paraId="78462005" w14:textId="0D3430F2" w:rsidR="00F27B1A" w:rsidRPr="00F469D8" w:rsidRDefault="00F27B1A" w:rsidP="00F27B1A">
            <w:pPr>
              <w:spacing w:after="0"/>
              <w:rPr>
                <w:rFonts w:ascii="Aptos" w:hAnsi="Aptos" w:cstheme="minorHAnsi"/>
                <w:sz w:val="20"/>
                <w:szCs w:val="20"/>
              </w:rPr>
            </w:pPr>
            <w:r w:rsidRPr="00F469D8">
              <w:rPr>
                <w:rFonts w:ascii="Aptos" w:hAnsi="Aptos" w:cstheme="minorHAnsi"/>
                <w:sz w:val="20"/>
                <w:szCs w:val="20"/>
              </w:rPr>
              <w:t>Los protocolos, pautas o procedimientos, deberán ejecutarse de acuerdo a una periodicidad definida y según calendarización determinada en el Programa de Mantenimiento Preventivo de Equipamiento del Hospital. En estas actividades debe considerarse los materiales e insumos necesarios para realizarlas.</w:t>
            </w:r>
          </w:p>
        </w:tc>
      </w:tr>
      <w:tr w:rsidR="00F27B1A" w:rsidRPr="00F469D8" w14:paraId="56068A6C" w14:textId="77777777" w:rsidTr="00645AA0">
        <w:trPr>
          <w:trHeight w:val="613"/>
          <w:jc w:val="center"/>
        </w:trPr>
        <w:tc>
          <w:tcPr>
            <w:tcW w:w="318" w:type="pct"/>
            <w:vAlign w:val="center"/>
          </w:tcPr>
          <w:p w14:paraId="67158E35" w14:textId="39C94D54" w:rsidR="00F27B1A" w:rsidRPr="00F469D8" w:rsidRDefault="0028554D" w:rsidP="00F27B1A">
            <w:pPr>
              <w:spacing w:after="0" w:line="240" w:lineRule="auto"/>
              <w:jc w:val="center"/>
              <w:rPr>
                <w:rFonts w:ascii="Aptos" w:hAnsi="Aptos" w:cstheme="minorHAnsi"/>
                <w:b/>
                <w:sz w:val="20"/>
                <w:szCs w:val="20"/>
                <w:lang w:eastAsia="es-ES"/>
              </w:rPr>
            </w:pPr>
            <w:r w:rsidRPr="00F469D8">
              <w:rPr>
                <w:rFonts w:ascii="Aptos" w:hAnsi="Aptos" w:cstheme="minorHAnsi"/>
                <w:b/>
                <w:sz w:val="20"/>
                <w:szCs w:val="20"/>
                <w:lang w:eastAsia="es-ES"/>
              </w:rPr>
              <w:t>3</w:t>
            </w:r>
          </w:p>
        </w:tc>
        <w:tc>
          <w:tcPr>
            <w:tcW w:w="4682" w:type="pct"/>
            <w:vAlign w:val="center"/>
          </w:tcPr>
          <w:p w14:paraId="40FD71E1" w14:textId="5F535624" w:rsidR="00F27B1A" w:rsidRPr="00F469D8" w:rsidRDefault="00FF7B23" w:rsidP="00F27B1A">
            <w:pPr>
              <w:spacing w:after="0"/>
              <w:rPr>
                <w:rFonts w:ascii="Aptos" w:hAnsi="Aptos" w:cstheme="minorHAnsi"/>
                <w:sz w:val="20"/>
                <w:szCs w:val="20"/>
              </w:rPr>
            </w:pPr>
            <w:r w:rsidRPr="00F469D8">
              <w:rPr>
                <w:rFonts w:ascii="Aptos" w:hAnsi="Aptos" w:cstheme="minorHAnsi"/>
                <w:sz w:val="20"/>
                <w:szCs w:val="20"/>
              </w:rPr>
              <w:t xml:space="preserve">En el proceso de mantención preventiva </w:t>
            </w:r>
            <w:r w:rsidR="00C0668C" w:rsidRPr="00F469D8">
              <w:rPr>
                <w:rFonts w:ascii="Aptos" w:hAnsi="Aptos" w:cstheme="minorHAnsi"/>
                <w:sz w:val="20"/>
                <w:szCs w:val="20"/>
              </w:rPr>
              <w:t>se deberá indicar si los equipos requieren cambio de mangueras,</w:t>
            </w:r>
            <w:r w:rsidR="00F27B1A" w:rsidRPr="00F469D8">
              <w:rPr>
                <w:rFonts w:ascii="Aptos" w:hAnsi="Aptos" w:cstheme="minorHAnsi"/>
                <w:sz w:val="20"/>
                <w:szCs w:val="20"/>
              </w:rPr>
              <w:t xml:space="preserve"> repuestos, accesorios</w:t>
            </w:r>
            <w:r w:rsidR="001340F7" w:rsidRPr="00F469D8">
              <w:rPr>
                <w:rFonts w:ascii="Aptos" w:hAnsi="Aptos" w:cstheme="minorHAnsi"/>
                <w:sz w:val="20"/>
                <w:szCs w:val="20"/>
              </w:rPr>
              <w:t xml:space="preserve"> </w:t>
            </w:r>
            <w:r w:rsidR="00F27B1A" w:rsidRPr="00F469D8">
              <w:rPr>
                <w:rFonts w:ascii="Aptos" w:hAnsi="Aptos" w:cstheme="minorHAnsi"/>
                <w:sz w:val="20"/>
                <w:szCs w:val="20"/>
              </w:rPr>
              <w:t>y otros</w:t>
            </w:r>
            <w:r w:rsidR="00C0668C" w:rsidRPr="00F469D8">
              <w:rPr>
                <w:rFonts w:ascii="Aptos" w:hAnsi="Aptos" w:cstheme="minorHAnsi"/>
                <w:sz w:val="20"/>
                <w:szCs w:val="20"/>
              </w:rPr>
              <w:t xml:space="preserve">. De ser así, estos </w:t>
            </w:r>
            <w:r w:rsidRPr="00F469D8">
              <w:rPr>
                <w:rFonts w:ascii="Aptos" w:hAnsi="Aptos" w:cstheme="minorHAnsi"/>
                <w:sz w:val="20"/>
                <w:szCs w:val="20"/>
              </w:rPr>
              <w:t>serán</w:t>
            </w:r>
            <w:r w:rsidR="00F27B1A" w:rsidRPr="00F469D8">
              <w:rPr>
                <w:rFonts w:ascii="Aptos" w:hAnsi="Aptos" w:cstheme="minorHAnsi"/>
                <w:sz w:val="20"/>
                <w:szCs w:val="20"/>
              </w:rPr>
              <w:t xml:space="preserve"> </w:t>
            </w:r>
            <w:r w:rsidR="008F4F86" w:rsidRPr="00F469D8">
              <w:rPr>
                <w:rFonts w:ascii="Aptos" w:hAnsi="Aptos" w:cstheme="minorHAnsi"/>
                <w:sz w:val="20"/>
                <w:szCs w:val="20"/>
              </w:rPr>
              <w:t>mostrados a</w:t>
            </w:r>
            <w:r w:rsidR="00F27B1A" w:rsidRPr="00F469D8">
              <w:rPr>
                <w:rFonts w:ascii="Aptos" w:hAnsi="Aptos" w:cstheme="minorHAnsi"/>
                <w:sz w:val="20"/>
                <w:szCs w:val="20"/>
              </w:rPr>
              <w:t>l Hospital</w:t>
            </w:r>
            <w:r w:rsidRPr="00F469D8">
              <w:rPr>
                <w:rFonts w:ascii="Aptos" w:hAnsi="Aptos" w:cstheme="minorHAnsi"/>
                <w:sz w:val="20"/>
                <w:szCs w:val="20"/>
              </w:rPr>
              <w:t>, bajo indicación</w:t>
            </w:r>
            <w:r w:rsidR="00C0668C" w:rsidRPr="00F469D8">
              <w:rPr>
                <w:rFonts w:ascii="Aptos" w:hAnsi="Aptos" w:cstheme="minorHAnsi"/>
                <w:sz w:val="20"/>
                <w:szCs w:val="20"/>
              </w:rPr>
              <w:t xml:space="preserve"> previa</w:t>
            </w:r>
            <w:r w:rsidRPr="00F469D8">
              <w:rPr>
                <w:rFonts w:ascii="Aptos" w:hAnsi="Aptos" w:cstheme="minorHAnsi"/>
                <w:sz w:val="20"/>
                <w:szCs w:val="20"/>
              </w:rPr>
              <w:t xml:space="preserve"> de lo observado por personal que ejecutará la mantención</w:t>
            </w:r>
            <w:r w:rsidR="00FA4237" w:rsidRPr="00F469D8">
              <w:rPr>
                <w:rFonts w:ascii="Aptos" w:hAnsi="Aptos" w:cstheme="minorHAnsi"/>
                <w:sz w:val="20"/>
                <w:szCs w:val="20"/>
              </w:rPr>
              <w:t xml:space="preserve"> y deberán ser instalados en mantención realizada. </w:t>
            </w:r>
          </w:p>
        </w:tc>
      </w:tr>
      <w:tr w:rsidR="00F27B1A" w:rsidRPr="00F469D8" w14:paraId="32C3913F" w14:textId="77777777" w:rsidTr="00442B9C">
        <w:trPr>
          <w:trHeight w:val="391"/>
          <w:jc w:val="center"/>
        </w:trPr>
        <w:tc>
          <w:tcPr>
            <w:tcW w:w="318" w:type="pct"/>
            <w:vAlign w:val="center"/>
          </w:tcPr>
          <w:p w14:paraId="53981617" w14:textId="27801505" w:rsidR="00F27B1A" w:rsidRPr="00F469D8" w:rsidRDefault="0028554D" w:rsidP="00F27B1A">
            <w:pPr>
              <w:spacing w:after="0" w:line="240" w:lineRule="auto"/>
              <w:jc w:val="center"/>
              <w:rPr>
                <w:rFonts w:ascii="Aptos" w:hAnsi="Aptos" w:cstheme="minorHAnsi"/>
                <w:b/>
                <w:sz w:val="20"/>
                <w:szCs w:val="20"/>
                <w:lang w:eastAsia="es-ES"/>
              </w:rPr>
            </w:pPr>
            <w:r w:rsidRPr="00F469D8">
              <w:rPr>
                <w:rFonts w:ascii="Aptos" w:hAnsi="Aptos" w:cstheme="minorHAnsi"/>
                <w:b/>
                <w:sz w:val="20"/>
                <w:szCs w:val="20"/>
                <w:lang w:eastAsia="es-ES"/>
              </w:rPr>
              <w:t>4</w:t>
            </w:r>
          </w:p>
        </w:tc>
        <w:tc>
          <w:tcPr>
            <w:tcW w:w="4682" w:type="pct"/>
            <w:vAlign w:val="center"/>
          </w:tcPr>
          <w:p w14:paraId="0C945D14" w14:textId="35512002" w:rsidR="00F27B1A" w:rsidRPr="00F469D8" w:rsidRDefault="00D566C7" w:rsidP="00F27B1A">
            <w:pPr>
              <w:spacing w:after="0"/>
              <w:rPr>
                <w:rFonts w:ascii="Aptos" w:hAnsi="Aptos" w:cstheme="minorHAnsi"/>
                <w:sz w:val="20"/>
                <w:szCs w:val="20"/>
              </w:rPr>
            </w:pPr>
            <w:r w:rsidRPr="00F469D8">
              <w:rPr>
                <w:rFonts w:ascii="Aptos" w:hAnsi="Aptos" w:cstheme="minorHAnsi"/>
                <w:sz w:val="20"/>
                <w:szCs w:val="20"/>
              </w:rPr>
              <w:t xml:space="preserve">Al finalizar un mantenimiento, el proveedor deberá entregar a la Unidad de Equipos Médicos una orden de servicio/trabajo impresa o digital para respaldar su visita. Sólo en caso que el mantenimiento finalice después del horario hábil, el personal clínico de la unidad donde se ubica el equipo y/o personal de control centralizado, podrá firmar dicho documento. De ser así, ésta deberá ser entregada por el proveedor a equipos médicos de forma física o digital dentro de los siguientes 3 días hábiles a la </w:t>
            </w:r>
            <w:proofErr w:type="gramStart"/>
            <w:r w:rsidRPr="00F469D8">
              <w:rPr>
                <w:rFonts w:ascii="Aptos" w:hAnsi="Aptos" w:cstheme="minorHAnsi"/>
                <w:sz w:val="20"/>
                <w:szCs w:val="20"/>
              </w:rPr>
              <w:t>Jefa</w:t>
            </w:r>
            <w:proofErr w:type="gramEnd"/>
            <w:r w:rsidRPr="00F469D8">
              <w:rPr>
                <w:rFonts w:ascii="Aptos" w:hAnsi="Aptos" w:cstheme="minorHAnsi"/>
                <w:sz w:val="20"/>
                <w:szCs w:val="20"/>
              </w:rPr>
              <w:t xml:space="preserve"> de Equipos Médicos o Profesional de Equipos Médicos. Además, deberá completar protocolo interno de la institución al finalizar la mantención, en caso de corresponder.</w:t>
            </w:r>
          </w:p>
        </w:tc>
      </w:tr>
      <w:tr w:rsidR="00F27B1A" w:rsidRPr="00F469D8" w14:paraId="66EA7C39" w14:textId="77777777" w:rsidTr="00442B9C">
        <w:trPr>
          <w:trHeight w:val="391"/>
          <w:jc w:val="center"/>
        </w:trPr>
        <w:tc>
          <w:tcPr>
            <w:tcW w:w="318" w:type="pct"/>
            <w:vAlign w:val="center"/>
          </w:tcPr>
          <w:p w14:paraId="69FF6782" w14:textId="2FE42777" w:rsidR="00F27B1A" w:rsidRPr="00F469D8" w:rsidRDefault="0028554D" w:rsidP="00F27B1A">
            <w:pPr>
              <w:spacing w:after="0" w:line="240" w:lineRule="auto"/>
              <w:jc w:val="center"/>
              <w:rPr>
                <w:rFonts w:ascii="Aptos" w:hAnsi="Aptos" w:cstheme="minorHAnsi"/>
                <w:b/>
                <w:sz w:val="20"/>
                <w:szCs w:val="20"/>
                <w:lang w:eastAsia="es-ES"/>
              </w:rPr>
            </w:pPr>
            <w:r w:rsidRPr="00F469D8">
              <w:rPr>
                <w:rFonts w:ascii="Aptos" w:hAnsi="Aptos" w:cstheme="minorHAnsi"/>
                <w:b/>
                <w:sz w:val="20"/>
                <w:szCs w:val="20"/>
                <w:lang w:eastAsia="es-ES"/>
              </w:rPr>
              <w:t>5</w:t>
            </w:r>
          </w:p>
        </w:tc>
        <w:tc>
          <w:tcPr>
            <w:tcW w:w="4682" w:type="pct"/>
            <w:vAlign w:val="center"/>
          </w:tcPr>
          <w:p w14:paraId="0632D38D" w14:textId="3BDA3D48" w:rsidR="00F27B1A" w:rsidRPr="00F469D8" w:rsidRDefault="000B44FB" w:rsidP="00F27B1A">
            <w:pPr>
              <w:spacing w:after="0"/>
              <w:rPr>
                <w:rFonts w:ascii="Aptos" w:hAnsi="Aptos" w:cstheme="minorHAnsi"/>
                <w:sz w:val="20"/>
                <w:szCs w:val="20"/>
              </w:rPr>
            </w:pPr>
            <w:r w:rsidRPr="00F469D8">
              <w:rPr>
                <w:rFonts w:ascii="Aptos" w:hAnsi="Aptos" w:cstheme="minorHAnsi"/>
                <w:sz w:val="20"/>
                <w:szCs w:val="20"/>
              </w:rPr>
              <w:t>Todo servicio adquirido deberá coordinarse con la jefa de Equipos Médicos o un profesional de la Unidad, el cual a su vez coordinará con el jefe de las unidades clínicas correspondientes para hacer más expeditos los trabajos de mantenimiento. No se permitirá a la empresa ejecutar algún trabajo, ingresar a una unidad clínica o retirar algún equipo sin haber coordinado previamente con un profesional de la Unidad de Equipos Médicos o jefatura del C.R. Gestión Operacional.</w:t>
            </w:r>
          </w:p>
        </w:tc>
      </w:tr>
      <w:tr w:rsidR="00F27B1A" w:rsidRPr="00F469D8" w14:paraId="27152631" w14:textId="77777777" w:rsidTr="00442B9C">
        <w:trPr>
          <w:trHeight w:val="391"/>
          <w:jc w:val="center"/>
        </w:trPr>
        <w:tc>
          <w:tcPr>
            <w:tcW w:w="318" w:type="pct"/>
            <w:vAlign w:val="center"/>
          </w:tcPr>
          <w:p w14:paraId="5CFDADF2" w14:textId="26873CF0" w:rsidR="00F27B1A" w:rsidRPr="00F469D8" w:rsidRDefault="0028554D" w:rsidP="00F27B1A">
            <w:pPr>
              <w:spacing w:after="0" w:line="240" w:lineRule="auto"/>
              <w:jc w:val="center"/>
              <w:rPr>
                <w:rFonts w:ascii="Aptos" w:hAnsi="Aptos" w:cstheme="minorHAnsi"/>
                <w:b/>
                <w:sz w:val="20"/>
                <w:szCs w:val="20"/>
                <w:lang w:eastAsia="es-ES"/>
              </w:rPr>
            </w:pPr>
            <w:r w:rsidRPr="00F469D8">
              <w:rPr>
                <w:rFonts w:ascii="Aptos" w:hAnsi="Aptos" w:cstheme="minorHAnsi"/>
                <w:b/>
                <w:sz w:val="20"/>
                <w:szCs w:val="20"/>
                <w:lang w:eastAsia="es-ES"/>
              </w:rPr>
              <w:lastRenderedPageBreak/>
              <w:t>6</w:t>
            </w:r>
          </w:p>
        </w:tc>
        <w:tc>
          <w:tcPr>
            <w:tcW w:w="4682" w:type="pct"/>
            <w:vAlign w:val="center"/>
          </w:tcPr>
          <w:p w14:paraId="0B070345" w14:textId="0FC9E65F" w:rsidR="00F27B1A" w:rsidRPr="00F469D8" w:rsidRDefault="00F27B1A" w:rsidP="00F27B1A">
            <w:pPr>
              <w:spacing w:after="0"/>
              <w:rPr>
                <w:rFonts w:ascii="Aptos" w:hAnsi="Aptos" w:cstheme="minorHAnsi"/>
                <w:sz w:val="20"/>
                <w:szCs w:val="20"/>
              </w:rPr>
            </w:pPr>
            <w:r w:rsidRPr="00F469D8">
              <w:rPr>
                <w:rFonts w:ascii="Aptos" w:hAnsi="Aptos" w:cstheme="minorHAnsi"/>
                <w:sz w:val="20"/>
                <w:szCs w:val="20"/>
              </w:rPr>
              <w:t xml:space="preserve">La empresa debe responder frente a cualquier falla atribuible al mantenimiento preventivo o correctivo de su ejecución con una </w:t>
            </w:r>
            <w:r w:rsidRPr="00F469D8">
              <w:rPr>
                <w:rFonts w:ascii="Aptos" w:hAnsi="Aptos" w:cstheme="minorHAnsi"/>
                <w:sz w:val="20"/>
                <w:szCs w:val="20"/>
                <w:u w:val="single"/>
              </w:rPr>
              <w:t>garantía de 3 meses</w:t>
            </w:r>
            <w:r w:rsidRPr="00F469D8">
              <w:rPr>
                <w:rFonts w:ascii="Aptos" w:hAnsi="Aptos" w:cstheme="minorHAnsi"/>
                <w:sz w:val="20"/>
                <w:szCs w:val="20"/>
              </w:rPr>
              <w:t>, exceptuando los deterioros producidos por: daños producidos por fuerza mayor o mal uso del personal clínico.</w:t>
            </w:r>
          </w:p>
        </w:tc>
      </w:tr>
      <w:tr w:rsidR="00F27B1A" w:rsidRPr="00F469D8" w14:paraId="2BCE4C17" w14:textId="77777777" w:rsidTr="00442B9C">
        <w:trPr>
          <w:trHeight w:val="391"/>
          <w:jc w:val="center"/>
        </w:trPr>
        <w:tc>
          <w:tcPr>
            <w:tcW w:w="318" w:type="pct"/>
            <w:vAlign w:val="center"/>
          </w:tcPr>
          <w:p w14:paraId="4E5A15E5" w14:textId="13D74369" w:rsidR="00F27B1A" w:rsidRPr="00F469D8" w:rsidRDefault="0028554D" w:rsidP="00F27B1A">
            <w:pPr>
              <w:spacing w:after="0" w:line="240" w:lineRule="auto"/>
              <w:jc w:val="center"/>
              <w:rPr>
                <w:rFonts w:ascii="Aptos" w:hAnsi="Aptos" w:cstheme="minorHAnsi"/>
                <w:b/>
                <w:sz w:val="20"/>
                <w:szCs w:val="20"/>
                <w:lang w:eastAsia="es-ES"/>
              </w:rPr>
            </w:pPr>
            <w:r w:rsidRPr="00F469D8">
              <w:rPr>
                <w:rFonts w:ascii="Aptos" w:hAnsi="Aptos" w:cstheme="minorHAnsi"/>
                <w:b/>
                <w:sz w:val="20"/>
                <w:szCs w:val="20"/>
                <w:lang w:eastAsia="es-ES"/>
              </w:rPr>
              <w:t>7</w:t>
            </w:r>
          </w:p>
        </w:tc>
        <w:tc>
          <w:tcPr>
            <w:tcW w:w="4682" w:type="pct"/>
            <w:vAlign w:val="center"/>
          </w:tcPr>
          <w:p w14:paraId="7106C55C" w14:textId="6ABCB029" w:rsidR="00F27B1A" w:rsidRPr="00F469D8" w:rsidRDefault="00F27B1A" w:rsidP="00F27B1A">
            <w:pPr>
              <w:spacing w:after="0"/>
              <w:rPr>
                <w:rFonts w:ascii="Aptos" w:hAnsi="Aptos" w:cstheme="minorHAnsi"/>
                <w:sz w:val="20"/>
                <w:szCs w:val="20"/>
              </w:rPr>
            </w:pPr>
            <w:r w:rsidRPr="00F469D8">
              <w:rPr>
                <w:rFonts w:ascii="Aptos" w:hAnsi="Aptos" w:cstheme="minorHAnsi"/>
                <w:sz w:val="20"/>
                <w:szCs w:val="20"/>
              </w:rPr>
              <w:t>La empresa debe responder frente a cualquier daño o falla en equipos o instalaciones del hospital por mal uso o negligencia de su personal.</w:t>
            </w:r>
          </w:p>
        </w:tc>
      </w:tr>
      <w:tr w:rsidR="00F27B1A" w:rsidRPr="00F469D8" w14:paraId="1F12B4C8" w14:textId="77777777" w:rsidTr="00442B9C">
        <w:trPr>
          <w:trHeight w:val="391"/>
          <w:jc w:val="center"/>
        </w:trPr>
        <w:tc>
          <w:tcPr>
            <w:tcW w:w="318" w:type="pct"/>
            <w:vAlign w:val="center"/>
          </w:tcPr>
          <w:p w14:paraId="11D7E7F7" w14:textId="61F3EBF8" w:rsidR="00F27B1A" w:rsidRPr="00F469D8" w:rsidRDefault="0028554D" w:rsidP="00F27B1A">
            <w:pPr>
              <w:spacing w:after="0" w:line="240" w:lineRule="auto"/>
              <w:jc w:val="center"/>
              <w:rPr>
                <w:rFonts w:ascii="Aptos" w:hAnsi="Aptos" w:cstheme="minorHAnsi"/>
                <w:b/>
                <w:sz w:val="20"/>
                <w:szCs w:val="20"/>
                <w:lang w:eastAsia="es-ES"/>
              </w:rPr>
            </w:pPr>
            <w:r w:rsidRPr="00F469D8">
              <w:rPr>
                <w:rFonts w:ascii="Aptos" w:hAnsi="Aptos" w:cstheme="minorHAnsi"/>
                <w:b/>
                <w:sz w:val="20"/>
                <w:szCs w:val="20"/>
                <w:lang w:eastAsia="es-ES"/>
              </w:rPr>
              <w:t>8</w:t>
            </w:r>
          </w:p>
        </w:tc>
        <w:tc>
          <w:tcPr>
            <w:tcW w:w="4682" w:type="pct"/>
            <w:vAlign w:val="center"/>
          </w:tcPr>
          <w:p w14:paraId="22EAA6EE" w14:textId="17501717" w:rsidR="00F27B1A" w:rsidRPr="00F469D8" w:rsidRDefault="00F27B1A" w:rsidP="00F27B1A">
            <w:pPr>
              <w:spacing w:after="0"/>
              <w:rPr>
                <w:rFonts w:ascii="Aptos" w:hAnsi="Aptos" w:cstheme="minorHAnsi"/>
                <w:sz w:val="20"/>
                <w:szCs w:val="20"/>
              </w:rPr>
            </w:pPr>
            <w:r w:rsidRPr="00F469D8">
              <w:rPr>
                <w:rFonts w:ascii="Aptos" w:hAnsi="Aptos" w:cstheme="minorHAnsi"/>
                <w:sz w:val="20"/>
                <w:szCs w:val="20"/>
              </w:rPr>
              <w:t>Si la mantención incluye cambio de repuestos, las piezas defectuosas, deberán ser entregadas y/o mostradas al personal de equipos médicos.</w:t>
            </w:r>
            <w:r w:rsidR="00474E6B" w:rsidRPr="00F469D8">
              <w:rPr>
                <w:rFonts w:ascii="Aptos" w:hAnsi="Aptos" w:cstheme="minorHAnsi"/>
                <w:sz w:val="20"/>
                <w:szCs w:val="20"/>
              </w:rPr>
              <w:t xml:space="preserve"> Los repuestos deberán ser originales de fábrica.</w:t>
            </w:r>
          </w:p>
        </w:tc>
      </w:tr>
      <w:tr w:rsidR="00F27B1A" w:rsidRPr="00F469D8" w14:paraId="72C534D8" w14:textId="77777777" w:rsidTr="00442B9C">
        <w:trPr>
          <w:trHeight w:val="391"/>
          <w:jc w:val="center"/>
        </w:trPr>
        <w:tc>
          <w:tcPr>
            <w:tcW w:w="318" w:type="pct"/>
            <w:vAlign w:val="center"/>
          </w:tcPr>
          <w:p w14:paraId="21548419" w14:textId="0E45F6BF" w:rsidR="00F27B1A" w:rsidRPr="00F469D8" w:rsidRDefault="0028554D" w:rsidP="00F27B1A">
            <w:pPr>
              <w:spacing w:after="0" w:line="240" w:lineRule="auto"/>
              <w:jc w:val="center"/>
              <w:rPr>
                <w:rFonts w:ascii="Aptos" w:hAnsi="Aptos" w:cstheme="minorHAnsi"/>
                <w:b/>
                <w:sz w:val="20"/>
                <w:szCs w:val="20"/>
                <w:lang w:eastAsia="es-ES"/>
              </w:rPr>
            </w:pPr>
            <w:r w:rsidRPr="00F469D8">
              <w:rPr>
                <w:rFonts w:ascii="Aptos" w:hAnsi="Aptos" w:cstheme="minorHAnsi"/>
                <w:b/>
                <w:sz w:val="20"/>
                <w:szCs w:val="20"/>
                <w:lang w:eastAsia="es-ES"/>
              </w:rPr>
              <w:t>9</w:t>
            </w:r>
          </w:p>
        </w:tc>
        <w:tc>
          <w:tcPr>
            <w:tcW w:w="4682" w:type="pct"/>
            <w:vAlign w:val="center"/>
          </w:tcPr>
          <w:p w14:paraId="425C8774" w14:textId="20D8BA30" w:rsidR="00F27B1A" w:rsidRPr="00F469D8" w:rsidRDefault="00F27B1A" w:rsidP="00F27B1A">
            <w:pPr>
              <w:spacing w:after="0"/>
              <w:rPr>
                <w:rFonts w:ascii="Aptos" w:hAnsi="Aptos" w:cstheme="minorHAnsi"/>
                <w:sz w:val="20"/>
                <w:szCs w:val="20"/>
              </w:rPr>
            </w:pPr>
            <w:r w:rsidRPr="00F469D8">
              <w:rPr>
                <w:rFonts w:ascii="Aptos" w:hAnsi="Aptos" w:cstheme="minorHAnsi"/>
                <w:sz w:val="20"/>
                <w:szCs w:val="20"/>
              </w:rPr>
              <w:t xml:space="preserve">El adjudicatario estará sujeto a la reglamentación administrativa, técnica y de seguridad que rige al Hospital. </w:t>
            </w:r>
          </w:p>
        </w:tc>
      </w:tr>
      <w:tr w:rsidR="00F27B1A" w:rsidRPr="00F469D8" w14:paraId="21CB8685" w14:textId="77777777" w:rsidTr="00442B9C">
        <w:trPr>
          <w:trHeight w:val="391"/>
          <w:jc w:val="center"/>
        </w:trPr>
        <w:tc>
          <w:tcPr>
            <w:tcW w:w="318" w:type="pct"/>
            <w:vAlign w:val="center"/>
          </w:tcPr>
          <w:p w14:paraId="255BC685" w14:textId="2AE2B5AB" w:rsidR="00F27B1A" w:rsidRPr="00F469D8" w:rsidRDefault="00F27B1A" w:rsidP="00F27B1A">
            <w:pPr>
              <w:spacing w:after="0" w:line="240" w:lineRule="auto"/>
              <w:jc w:val="center"/>
              <w:rPr>
                <w:rFonts w:ascii="Aptos" w:hAnsi="Aptos" w:cstheme="minorHAnsi"/>
                <w:b/>
                <w:sz w:val="20"/>
                <w:szCs w:val="20"/>
                <w:lang w:eastAsia="es-ES"/>
              </w:rPr>
            </w:pPr>
            <w:r w:rsidRPr="00F469D8">
              <w:rPr>
                <w:rFonts w:ascii="Aptos" w:hAnsi="Aptos" w:cstheme="minorHAnsi"/>
                <w:b/>
                <w:sz w:val="20"/>
                <w:szCs w:val="20"/>
                <w:lang w:eastAsia="es-ES"/>
              </w:rPr>
              <w:t>1</w:t>
            </w:r>
            <w:r w:rsidR="003C71C7" w:rsidRPr="00F469D8">
              <w:rPr>
                <w:rFonts w:ascii="Aptos" w:hAnsi="Aptos" w:cstheme="minorHAnsi"/>
                <w:b/>
                <w:sz w:val="20"/>
                <w:szCs w:val="20"/>
                <w:lang w:eastAsia="es-ES"/>
              </w:rPr>
              <w:t>0</w:t>
            </w:r>
          </w:p>
        </w:tc>
        <w:tc>
          <w:tcPr>
            <w:tcW w:w="4682" w:type="pct"/>
            <w:vAlign w:val="center"/>
          </w:tcPr>
          <w:p w14:paraId="4CDBA812" w14:textId="00FC1DEF" w:rsidR="00F27B1A" w:rsidRPr="00F469D8" w:rsidRDefault="000B44FB" w:rsidP="00F27B1A">
            <w:pPr>
              <w:spacing w:after="0"/>
              <w:rPr>
                <w:rFonts w:ascii="Aptos" w:hAnsi="Aptos" w:cstheme="minorHAnsi"/>
                <w:bCs/>
                <w:sz w:val="20"/>
                <w:szCs w:val="20"/>
                <w:highlight w:val="yellow"/>
              </w:rPr>
            </w:pPr>
            <w:r w:rsidRPr="00F469D8">
              <w:rPr>
                <w:rFonts w:ascii="Aptos" w:hAnsi="Aptos" w:cstheme="minorHAnsi"/>
                <w:sz w:val="20"/>
                <w:szCs w:val="20"/>
              </w:rPr>
              <w:t xml:space="preserve">Se deberá subir en la postulación </w:t>
            </w:r>
            <w:r w:rsidR="00C83415" w:rsidRPr="00F469D8">
              <w:rPr>
                <w:rFonts w:ascii="Aptos" w:hAnsi="Aptos" w:cstheme="minorHAnsi"/>
                <w:sz w:val="20"/>
                <w:szCs w:val="20"/>
              </w:rPr>
              <w:t>“ANEXO OFERTA PROVEEDOR”</w:t>
            </w:r>
            <w:r w:rsidR="00751AE5" w:rsidRPr="00F469D8">
              <w:rPr>
                <w:rFonts w:ascii="Aptos" w:hAnsi="Aptos" w:cstheme="minorHAnsi"/>
                <w:sz w:val="20"/>
                <w:szCs w:val="20"/>
              </w:rPr>
              <w:t>.</w:t>
            </w:r>
            <w:r w:rsidRPr="00F469D8">
              <w:rPr>
                <w:rFonts w:ascii="Aptos" w:hAnsi="Aptos" w:cstheme="minorHAnsi"/>
                <w:sz w:val="20"/>
                <w:szCs w:val="20"/>
              </w:rPr>
              <w:t xml:space="preserve"> Es obligación</w:t>
            </w:r>
            <w:r w:rsidR="000C50CD" w:rsidRPr="00F469D8">
              <w:rPr>
                <w:rFonts w:ascii="Aptos" w:hAnsi="Aptos" w:cstheme="minorHAnsi"/>
                <w:sz w:val="20"/>
                <w:szCs w:val="20"/>
              </w:rPr>
              <w:t xml:space="preserve"> completar todo lo solicitado en el documento.</w:t>
            </w:r>
            <w:r w:rsidRPr="00F469D8">
              <w:rPr>
                <w:rFonts w:ascii="Aptos" w:hAnsi="Aptos" w:cstheme="minorHAnsi"/>
                <w:sz w:val="20"/>
                <w:szCs w:val="20"/>
              </w:rPr>
              <w:t xml:space="preserve"> </w:t>
            </w:r>
          </w:p>
        </w:tc>
      </w:tr>
      <w:tr w:rsidR="00474E6B" w:rsidRPr="00F469D8" w14:paraId="750E9291" w14:textId="77777777" w:rsidTr="00442B9C">
        <w:trPr>
          <w:trHeight w:val="391"/>
          <w:jc w:val="center"/>
        </w:trPr>
        <w:tc>
          <w:tcPr>
            <w:tcW w:w="318" w:type="pct"/>
            <w:vAlign w:val="center"/>
          </w:tcPr>
          <w:p w14:paraId="67414B27" w14:textId="32F9A7A5" w:rsidR="00474E6B" w:rsidRPr="00F469D8" w:rsidRDefault="00474E6B" w:rsidP="00F27B1A">
            <w:pPr>
              <w:spacing w:after="0" w:line="240" w:lineRule="auto"/>
              <w:jc w:val="center"/>
              <w:rPr>
                <w:rFonts w:ascii="Aptos" w:hAnsi="Aptos" w:cstheme="minorHAnsi"/>
                <w:b/>
                <w:sz w:val="20"/>
                <w:szCs w:val="20"/>
                <w:lang w:eastAsia="es-ES"/>
              </w:rPr>
            </w:pPr>
            <w:r w:rsidRPr="00F469D8">
              <w:rPr>
                <w:rFonts w:ascii="Aptos" w:hAnsi="Aptos" w:cstheme="minorHAnsi"/>
                <w:b/>
                <w:sz w:val="20"/>
                <w:szCs w:val="20"/>
                <w:lang w:eastAsia="es-ES"/>
              </w:rPr>
              <w:t>11</w:t>
            </w:r>
          </w:p>
        </w:tc>
        <w:tc>
          <w:tcPr>
            <w:tcW w:w="4682" w:type="pct"/>
            <w:vAlign w:val="center"/>
          </w:tcPr>
          <w:p w14:paraId="4EECFF65" w14:textId="3802A95B" w:rsidR="00474E6B" w:rsidRPr="00F469D8" w:rsidRDefault="00474E6B" w:rsidP="00F27B1A">
            <w:pPr>
              <w:spacing w:after="0"/>
              <w:rPr>
                <w:rFonts w:ascii="Aptos" w:hAnsi="Aptos" w:cstheme="minorHAnsi"/>
                <w:sz w:val="20"/>
                <w:szCs w:val="20"/>
              </w:rPr>
            </w:pPr>
            <w:r w:rsidRPr="00F469D8">
              <w:rPr>
                <w:rFonts w:ascii="Aptos" w:hAnsi="Aptos" w:cstheme="minorHAnsi"/>
                <w:sz w:val="20"/>
                <w:szCs w:val="20"/>
              </w:rPr>
              <w:t>El proveedor deberá certificar que su personal técnico, quién realizará la mantención preventiva, se encuentra capacitado por fábrica para realizar la mantención preventiva solicitada.</w:t>
            </w:r>
          </w:p>
        </w:tc>
      </w:tr>
      <w:tr w:rsidR="00BB1183" w:rsidRPr="00F469D8" w14:paraId="1918EC57" w14:textId="77777777" w:rsidTr="00442B9C">
        <w:trPr>
          <w:trHeight w:val="391"/>
          <w:jc w:val="center"/>
        </w:trPr>
        <w:tc>
          <w:tcPr>
            <w:tcW w:w="318" w:type="pct"/>
            <w:vAlign w:val="center"/>
          </w:tcPr>
          <w:p w14:paraId="66A23380" w14:textId="76729335" w:rsidR="00BB1183" w:rsidRPr="00F469D8" w:rsidRDefault="00BB1183" w:rsidP="00BB1183">
            <w:pPr>
              <w:spacing w:after="0" w:line="240" w:lineRule="auto"/>
              <w:jc w:val="center"/>
              <w:rPr>
                <w:rFonts w:ascii="Aptos" w:hAnsi="Aptos" w:cstheme="minorHAnsi"/>
                <w:b/>
                <w:sz w:val="20"/>
                <w:szCs w:val="20"/>
                <w:lang w:eastAsia="es-ES"/>
              </w:rPr>
            </w:pPr>
            <w:r w:rsidRPr="00F469D8">
              <w:rPr>
                <w:rFonts w:ascii="Aptos" w:hAnsi="Aptos" w:cstheme="minorHAnsi"/>
                <w:b/>
                <w:sz w:val="20"/>
                <w:szCs w:val="20"/>
                <w:lang w:eastAsia="es-ES"/>
              </w:rPr>
              <w:t>12</w:t>
            </w:r>
          </w:p>
        </w:tc>
        <w:tc>
          <w:tcPr>
            <w:tcW w:w="4682" w:type="pct"/>
            <w:vAlign w:val="center"/>
          </w:tcPr>
          <w:p w14:paraId="779E9076" w14:textId="32437861" w:rsidR="00BB1183" w:rsidRPr="00F469D8" w:rsidRDefault="00BB1183" w:rsidP="00BB1183">
            <w:pPr>
              <w:spacing w:after="0"/>
              <w:rPr>
                <w:rFonts w:ascii="Aptos" w:hAnsi="Aptos" w:cstheme="minorHAnsi"/>
                <w:sz w:val="20"/>
                <w:szCs w:val="20"/>
              </w:rPr>
            </w:pPr>
            <w:r w:rsidRPr="00F469D8">
              <w:rPr>
                <w:rFonts w:ascii="Aptos" w:hAnsi="Aptos" w:cstheme="minorHAnsi"/>
                <w:sz w:val="20"/>
                <w:szCs w:val="20"/>
              </w:rPr>
              <w:t>El proveedor deberá instalar sólo repuestos y/o softwares originales de fábrica y no alternativos, por lo que se entiende debe tener acceso a estos.</w:t>
            </w:r>
          </w:p>
        </w:tc>
      </w:tr>
    </w:tbl>
    <w:p w14:paraId="67E3B26B" w14:textId="77777777" w:rsidR="00731979" w:rsidRPr="00F469D8" w:rsidRDefault="00731979" w:rsidP="00F16365">
      <w:pPr>
        <w:spacing w:after="0"/>
        <w:rPr>
          <w:rFonts w:ascii="Aptos" w:hAnsi="Aptos" w:cs="Calibri"/>
          <w:sz w:val="20"/>
          <w:szCs w:val="20"/>
        </w:rPr>
      </w:pPr>
    </w:p>
    <w:p w14:paraId="5C6951C2" w14:textId="77777777" w:rsidR="00BB1183" w:rsidRPr="003069D9" w:rsidRDefault="00BB1183" w:rsidP="00BB1183">
      <w:pPr>
        <w:numPr>
          <w:ilvl w:val="0"/>
          <w:numId w:val="3"/>
        </w:numPr>
        <w:spacing w:after="0"/>
        <w:rPr>
          <w:rFonts w:ascii="Aptos" w:hAnsi="Aptos" w:cs="Calibri"/>
          <w:b/>
          <w:bCs/>
          <w:sz w:val="20"/>
          <w:szCs w:val="20"/>
          <w:lang w:val="es-ES"/>
        </w:rPr>
      </w:pPr>
      <w:r w:rsidRPr="003069D9">
        <w:rPr>
          <w:rFonts w:ascii="Aptos" w:hAnsi="Aptos" w:cs="Calibri"/>
          <w:b/>
          <w:bCs/>
          <w:sz w:val="20"/>
          <w:szCs w:val="20"/>
          <w:lang w:val="es-ES"/>
        </w:rPr>
        <w:t>DEFINICIÓN DE LAS SITUACIONES CONSTITUTIVAS DE INCUMPLIMIENTOS Y VALORIZACIÓN DE LAS MULTAS ASOCIADAS A LAS MISMAS</w:t>
      </w:r>
    </w:p>
    <w:p w14:paraId="4F726634" w14:textId="77777777" w:rsidR="00BB1183" w:rsidRPr="003069D9" w:rsidRDefault="00BB1183" w:rsidP="00BB1183">
      <w:pPr>
        <w:spacing w:after="0"/>
        <w:rPr>
          <w:rFonts w:ascii="Aptos" w:hAnsi="Aptos" w:cs="Calibri"/>
          <w:b/>
          <w:bCs/>
          <w:sz w:val="20"/>
          <w:szCs w:val="20"/>
          <w:lang w:val="es-ES"/>
        </w:rPr>
      </w:pPr>
    </w:p>
    <w:p w14:paraId="72C7B3DA" w14:textId="77777777" w:rsidR="00BB1183" w:rsidRPr="003069D9" w:rsidRDefault="00BB1183" w:rsidP="00BB1183">
      <w:pPr>
        <w:spacing w:after="0"/>
        <w:rPr>
          <w:rFonts w:ascii="Aptos" w:hAnsi="Aptos" w:cs="Calibri"/>
          <w:bCs/>
          <w:sz w:val="20"/>
          <w:szCs w:val="20"/>
          <w:lang w:val="es-ES_tradnl"/>
        </w:rPr>
      </w:pPr>
      <w:r w:rsidRPr="003069D9">
        <w:rPr>
          <w:rFonts w:ascii="Aptos" w:hAnsi="Aptos" w:cs="Calibri"/>
          <w:bCs/>
          <w:sz w:val="20"/>
          <w:szCs w:val="20"/>
          <w:lang w:val="es-ES_tradnl"/>
        </w:rPr>
        <w:t xml:space="preserve">Se establece la siguiente estructura de multas: </w:t>
      </w:r>
    </w:p>
    <w:p w14:paraId="724B9FAA" w14:textId="77777777" w:rsidR="00BB1183" w:rsidRPr="003069D9" w:rsidRDefault="00BB1183" w:rsidP="00BB1183">
      <w:pPr>
        <w:spacing w:after="0"/>
        <w:rPr>
          <w:rFonts w:ascii="Aptos" w:hAnsi="Aptos" w:cs="Calibri"/>
          <w:bCs/>
          <w:sz w:val="20"/>
          <w:szCs w:val="20"/>
          <w:lang w:val="es-ES_tradnl"/>
        </w:rPr>
      </w:pPr>
    </w:p>
    <w:p w14:paraId="5A392522" w14:textId="77777777" w:rsidR="00BB1183" w:rsidRPr="003069D9" w:rsidRDefault="00BB1183" w:rsidP="00BB1183">
      <w:pPr>
        <w:spacing w:after="0"/>
        <w:rPr>
          <w:rFonts w:ascii="Aptos" w:hAnsi="Aptos" w:cs="Calibri"/>
          <w:bCs/>
          <w:sz w:val="20"/>
          <w:szCs w:val="20"/>
        </w:rPr>
      </w:pPr>
      <w:r w:rsidRPr="003069D9">
        <w:rPr>
          <w:rFonts w:ascii="Aptos" w:hAnsi="Aptos" w:cs="Calibri"/>
          <w:bCs/>
          <w:sz w:val="20"/>
          <w:szCs w:val="20"/>
          <w:u w:val="single"/>
        </w:rPr>
        <w:t>Tiempo de respuesta fuera de plazo</w:t>
      </w:r>
      <w:r w:rsidRPr="003069D9">
        <w:rPr>
          <w:rFonts w:ascii="Aptos" w:hAnsi="Aptos" w:cs="Calibri"/>
          <w:bCs/>
          <w:sz w:val="20"/>
          <w:szCs w:val="20"/>
        </w:rPr>
        <w:t xml:space="preserve">: </w:t>
      </w:r>
      <w:r w:rsidRPr="003069D9">
        <w:rPr>
          <w:rFonts w:ascii="Aptos" w:hAnsi="Aptos" w:cs="Calibri"/>
          <w:bCs/>
          <w:sz w:val="20"/>
          <w:szCs w:val="20"/>
          <w:lang w:val="es-ES_tradnl"/>
        </w:rPr>
        <w:t xml:space="preserve">El incumplimiento del proveedor a los plazos estipulados, facultará al Hospital para aplicar una multa equivalente a </w:t>
      </w:r>
      <w:r w:rsidRPr="003069D9">
        <w:rPr>
          <w:rFonts w:ascii="Aptos" w:hAnsi="Aptos" w:cs="Calibri"/>
          <w:bCs/>
          <w:sz w:val="20"/>
          <w:szCs w:val="20"/>
        </w:rPr>
        <w:t xml:space="preserve">1 UTM por cada día de atraso en los plazos detallados en la ejecución del mantenimiento preventivo (dentro del mes indicado), entrega de protocolo de mantención preventiva y cotizaciones. El tope será 5 días para ser considerada multa leve, desde el día 6 la multa pasará a gravísima. </w:t>
      </w:r>
    </w:p>
    <w:p w14:paraId="5D52643D" w14:textId="77777777" w:rsidR="00BB1183" w:rsidRPr="003069D9" w:rsidRDefault="00BB1183" w:rsidP="00BB1183">
      <w:pPr>
        <w:spacing w:after="0"/>
        <w:rPr>
          <w:rFonts w:ascii="Aptos" w:hAnsi="Aptos" w:cs="Calibri"/>
          <w:bCs/>
          <w:sz w:val="20"/>
          <w:szCs w:val="20"/>
        </w:rPr>
      </w:pPr>
    </w:p>
    <w:p w14:paraId="3CDC5EAA" w14:textId="77777777" w:rsidR="00BB1183" w:rsidRPr="003069D9" w:rsidRDefault="00BB1183" w:rsidP="00BB1183">
      <w:pPr>
        <w:spacing w:after="0"/>
        <w:rPr>
          <w:rFonts w:ascii="Aptos" w:hAnsi="Aptos" w:cs="Calibri"/>
          <w:bCs/>
          <w:sz w:val="20"/>
          <w:szCs w:val="20"/>
        </w:rPr>
      </w:pPr>
      <w:r w:rsidRPr="003069D9">
        <w:rPr>
          <w:rFonts w:ascii="Aptos" w:hAnsi="Aptos" w:cs="Calibri"/>
          <w:bCs/>
          <w:sz w:val="20"/>
          <w:szCs w:val="20"/>
          <w:u w:val="single"/>
        </w:rPr>
        <w:t>Impuntualidad en coordinación para realizar la mantención preventiva</w:t>
      </w:r>
      <w:r w:rsidRPr="003069D9">
        <w:rPr>
          <w:rFonts w:ascii="Aptos" w:hAnsi="Aptos" w:cs="Calibri"/>
          <w:bCs/>
          <w:sz w:val="20"/>
          <w:szCs w:val="20"/>
        </w:rPr>
        <w:t xml:space="preserve">: </w:t>
      </w:r>
      <w:r w:rsidRPr="003069D9">
        <w:rPr>
          <w:rFonts w:ascii="Aptos" w:hAnsi="Aptos" w:cs="Calibri"/>
          <w:bCs/>
          <w:sz w:val="20"/>
          <w:szCs w:val="20"/>
          <w:lang w:val="es-ES_tradnl"/>
        </w:rPr>
        <w:t xml:space="preserve">El incumplimiento del proveedor con respecto al horario previamente coordinado entre ambas partes, facultará al Hospital para aplicar una multa equivalente a </w:t>
      </w:r>
      <w:r w:rsidRPr="003069D9">
        <w:rPr>
          <w:rFonts w:ascii="Aptos" w:hAnsi="Aptos" w:cs="Calibri"/>
          <w:bCs/>
          <w:sz w:val="20"/>
          <w:szCs w:val="20"/>
        </w:rPr>
        <w:t>0.2 UTM por cada 30 minutos de atraso injustificado. Esto será considerado una multa leve. Un atraso a posterior de 1 hora de la hora coordinada, con o sin justificación, procederá a multa leve de 2 UTM.</w:t>
      </w:r>
    </w:p>
    <w:p w14:paraId="6D2865D0" w14:textId="77777777" w:rsidR="00BB1183" w:rsidRPr="003069D9" w:rsidRDefault="00BB1183" w:rsidP="00BB1183">
      <w:pPr>
        <w:spacing w:after="0"/>
        <w:rPr>
          <w:rFonts w:ascii="Aptos" w:hAnsi="Aptos" w:cs="Calibri"/>
          <w:bCs/>
          <w:sz w:val="20"/>
          <w:szCs w:val="20"/>
        </w:rPr>
      </w:pPr>
    </w:p>
    <w:p w14:paraId="41D6D665" w14:textId="77777777" w:rsidR="00BB1183" w:rsidRPr="003069D9" w:rsidRDefault="00BB1183" w:rsidP="00BB1183">
      <w:pPr>
        <w:spacing w:after="0"/>
        <w:rPr>
          <w:rFonts w:ascii="Aptos" w:hAnsi="Aptos" w:cs="Calibri"/>
          <w:bCs/>
          <w:sz w:val="20"/>
          <w:szCs w:val="20"/>
        </w:rPr>
      </w:pPr>
      <w:r w:rsidRPr="003069D9">
        <w:rPr>
          <w:rFonts w:ascii="Aptos" w:hAnsi="Aptos" w:cs="Calibri"/>
          <w:bCs/>
          <w:sz w:val="20"/>
          <w:szCs w:val="20"/>
          <w:u w:val="single"/>
        </w:rPr>
        <w:t>Incumplimiento de Garantía</w:t>
      </w:r>
      <w:r w:rsidRPr="003069D9">
        <w:rPr>
          <w:rFonts w:ascii="Aptos" w:hAnsi="Aptos" w:cs="Calibri"/>
          <w:bCs/>
          <w:sz w:val="20"/>
          <w:szCs w:val="20"/>
        </w:rPr>
        <w:t xml:space="preserve">: Se aplicará una multa de 2 UTM por falla post mantenimiento, dentro del plazo de garantía ofertado en la propuesta. Se entenderá por falla post mantenimiento a cualquier falla que se relacione directamente a una de las actividades realizadas en un mantenimiento que indique que no se realizó correctamente. Esto será considerado una multa leve. </w:t>
      </w:r>
    </w:p>
    <w:p w14:paraId="69EBC804" w14:textId="77777777" w:rsidR="00BB1183" w:rsidRPr="003069D9" w:rsidRDefault="00BB1183" w:rsidP="00BB1183">
      <w:pPr>
        <w:spacing w:after="0"/>
        <w:rPr>
          <w:rFonts w:ascii="Aptos" w:hAnsi="Aptos" w:cs="Calibri"/>
          <w:bCs/>
          <w:sz w:val="20"/>
          <w:szCs w:val="20"/>
        </w:rPr>
      </w:pPr>
    </w:p>
    <w:p w14:paraId="15652DCD" w14:textId="77777777" w:rsidR="00BB1183" w:rsidRPr="003069D9" w:rsidRDefault="00BB1183" w:rsidP="00BB1183">
      <w:pPr>
        <w:spacing w:after="0"/>
        <w:rPr>
          <w:rFonts w:ascii="Aptos" w:hAnsi="Aptos" w:cs="Calibri"/>
          <w:bCs/>
          <w:sz w:val="20"/>
          <w:szCs w:val="20"/>
        </w:rPr>
      </w:pPr>
      <w:r w:rsidRPr="003069D9">
        <w:rPr>
          <w:rFonts w:ascii="Aptos" w:hAnsi="Aptos" w:cs="Calibri"/>
          <w:bCs/>
          <w:sz w:val="20"/>
          <w:szCs w:val="20"/>
          <w:u w:val="single"/>
        </w:rPr>
        <w:t>Incumplimiento condiciones generales y protocolo de mantención preventiva</w:t>
      </w:r>
      <w:r w:rsidRPr="003069D9">
        <w:rPr>
          <w:rFonts w:ascii="Aptos" w:hAnsi="Aptos" w:cs="Calibri"/>
          <w:bCs/>
          <w:sz w:val="20"/>
          <w:szCs w:val="20"/>
        </w:rPr>
        <w:t>: Se aplicará una multa de 2 UTM por cada condición o ítem de trabajo mal ejecutado o no ejecutado. Esto será considerado una multa leve.</w:t>
      </w:r>
    </w:p>
    <w:p w14:paraId="659ADDF9" w14:textId="77777777" w:rsidR="00BB1183" w:rsidRPr="003069D9" w:rsidRDefault="00BB1183" w:rsidP="00BB1183">
      <w:pPr>
        <w:spacing w:after="0"/>
        <w:rPr>
          <w:rFonts w:ascii="Aptos" w:hAnsi="Aptos" w:cs="Calibri"/>
          <w:bCs/>
          <w:sz w:val="20"/>
          <w:szCs w:val="20"/>
        </w:rPr>
      </w:pPr>
    </w:p>
    <w:p w14:paraId="014284C2" w14:textId="77777777" w:rsidR="00BB1183" w:rsidRPr="003069D9" w:rsidRDefault="00BB1183" w:rsidP="00BB1183">
      <w:pPr>
        <w:spacing w:after="0"/>
        <w:rPr>
          <w:rFonts w:ascii="Aptos" w:hAnsi="Aptos" w:cs="Calibri"/>
          <w:bCs/>
          <w:sz w:val="20"/>
          <w:szCs w:val="20"/>
        </w:rPr>
      </w:pPr>
      <w:r w:rsidRPr="003069D9">
        <w:rPr>
          <w:rFonts w:ascii="Aptos" w:hAnsi="Aptos" w:cs="Calibri"/>
          <w:bCs/>
          <w:sz w:val="20"/>
          <w:szCs w:val="20"/>
          <w:u w:val="single"/>
        </w:rPr>
        <w:lastRenderedPageBreak/>
        <w:t>Multa Gravísima</w:t>
      </w:r>
      <w:r w:rsidRPr="003069D9">
        <w:rPr>
          <w:rFonts w:ascii="Aptos" w:hAnsi="Aptos" w:cs="Calibri"/>
          <w:bCs/>
          <w:sz w:val="20"/>
          <w:szCs w:val="20"/>
        </w:rPr>
        <w:t>: Se aplicará una multa gravísima por cualquier falla del equipamiento relacionada a la no correcta realización de alguna de las actividades del protocolo de mantenimiento preventivo, donde se registren eventos de carácter importante que puedan ocasionar daño al paciente, las cuales no sean atribuibles al usuario. Además, se aplicará una multa gravísima por el atraso de más de 5 días en los plazos detallados en la ejecución del mantenimiento, entrega de protocolo de mantención preventiva y cotizaciones. En estos se aplicará una multa de 5 UTM.</w:t>
      </w:r>
    </w:p>
    <w:p w14:paraId="367CFD3F" w14:textId="77777777" w:rsidR="008F4F86" w:rsidRPr="00F469D8" w:rsidRDefault="008F4F86" w:rsidP="00F16365">
      <w:pPr>
        <w:spacing w:after="0"/>
        <w:rPr>
          <w:rFonts w:ascii="Aptos" w:hAnsi="Aptos" w:cs="Calibri"/>
          <w:vanish/>
          <w:sz w:val="20"/>
          <w:szCs w:val="20"/>
        </w:rPr>
      </w:pPr>
    </w:p>
    <w:p w14:paraId="3137F240" w14:textId="77777777" w:rsidR="00F16365" w:rsidRPr="00F469D8" w:rsidRDefault="00F16365" w:rsidP="00F16365">
      <w:pPr>
        <w:pStyle w:val="Sinespaciado"/>
        <w:jc w:val="both"/>
        <w:rPr>
          <w:rFonts w:ascii="Aptos" w:hAnsi="Aptos" w:cs="Calibri"/>
          <w:b/>
          <w:sz w:val="20"/>
          <w:szCs w:val="20"/>
        </w:rPr>
      </w:pPr>
    </w:p>
    <w:p w14:paraId="5267574F" w14:textId="12A880BC" w:rsidR="00C93220" w:rsidRPr="00F469D8" w:rsidRDefault="00C93220" w:rsidP="00BB1183">
      <w:pPr>
        <w:pStyle w:val="Sinespaciado"/>
        <w:numPr>
          <w:ilvl w:val="0"/>
          <w:numId w:val="3"/>
        </w:numPr>
        <w:jc w:val="both"/>
        <w:rPr>
          <w:rFonts w:ascii="Aptos" w:hAnsi="Aptos" w:cs="Calibri"/>
          <w:b/>
          <w:sz w:val="20"/>
          <w:szCs w:val="20"/>
        </w:rPr>
      </w:pPr>
      <w:r w:rsidRPr="00F469D8">
        <w:rPr>
          <w:rFonts w:ascii="Aptos" w:hAnsi="Aptos" w:cs="Calibri"/>
          <w:b/>
          <w:sz w:val="20"/>
          <w:szCs w:val="20"/>
        </w:rPr>
        <w:t>PROTOCOLO DE MANTENCIÓN PREVENTIVA</w:t>
      </w:r>
    </w:p>
    <w:p w14:paraId="03DB5F8F" w14:textId="77777777" w:rsidR="001340F7" w:rsidRPr="00F469D8" w:rsidRDefault="001340F7" w:rsidP="001340F7">
      <w:pPr>
        <w:pStyle w:val="Sinespaciado"/>
        <w:jc w:val="both"/>
        <w:rPr>
          <w:rFonts w:ascii="Aptos" w:hAnsi="Aptos" w:cs="Calibri"/>
          <w:b/>
          <w:sz w:val="20"/>
          <w:szCs w:val="20"/>
        </w:rPr>
      </w:pPr>
    </w:p>
    <w:p w14:paraId="6859C14B" w14:textId="7670F8C6" w:rsidR="00C93220" w:rsidRPr="00F469D8" w:rsidRDefault="001340F7" w:rsidP="001340F7">
      <w:pPr>
        <w:spacing w:line="240" w:lineRule="auto"/>
        <w:jc w:val="both"/>
        <w:rPr>
          <w:rFonts w:ascii="Aptos" w:hAnsi="Aptos" w:cs="Arial"/>
          <w:sz w:val="20"/>
          <w:szCs w:val="20"/>
          <w:lang w:val="es-MX"/>
        </w:rPr>
      </w:pPr>
      <w:r w:rsidRPr="00F469D8">
        <w:rPr>
          <w:rFonts w:ascii="Aptos" w:hAnsi="Aptos" w:cs="Arial"/>
          <w:sz w:val="20"/>
          <w:szCs w:val="20"/>
          <w:lang w:val="es-MX"/>
        </w:rPr>
        <w:t>El proveedor deberá cumplir con las siguientes actividades de mantención preventiva como mínimo, las cuales se desarrollarán según el periodo que corresponda.</w:t>
      </w:r>
    </w:p>
    <w:tbl>
      <w:tblPr>
        <w:tblStyle w:val="Tablaconcuadrcula"/>
        <w:tblpPr w:leftFromText="141" w:rightFromText="141" w:vertAnchor="text" w:horzAnchor="margin" w:tblpX="137" w:tblpY="59"/>
        <w:tblW w:w="9360" w:type="dxa"/>
        <w:tblLayout w:type="fixed"/>
        <w:tblLook w:val="04A0" w:firstRow="1" w:lastRow="0" w:firstColumn="1" w:lastColumn="0" w:noHBand="0" w:noVBand="1"/>
      </w:tblPr>
      <w:tblGrid>
        <w:gridCol w:w="9360"/>
      </w:tblGrid>
      <w:tr w:rsidR="001900A0" w:rsidRPr="001900A0" w14:paraId="4AA9DFB0" w14:textId="77777777">
        <w:trPr>
          <w:trHeight w:val="283"/>
        </w:trPr>
        <w:tc>
          <w:tcPr>
            <w:tcW w:w="9356"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4575938A" w14:textId="77777777" w:rsidR="001900A0" w:rsidRPr="001900A0" w:rsidRDefault="001900A0" w:rsidP="001900A0">
            <w:pPr>
              <w:pStyle w:val="Sinespaciado"/>
              <w:jc w:val="both"/>
              <w:rPr>
                <w:rFonts w:ascii="Aptos" w:hAnsi="Aptos"/>
                <w:b/>
                <w:bCs/>
                <w:sz w:val="20"/>
                <w:szCs w:val="20"/>
              </w:rPr>
            </w:pPr>
            <w:r w:rsidRPr="001900A0">
              <w:rPr>
                <w:rFonts w:ascii="Aptos" w:hAnsi="Aptos"/>
                <w:b/>
                <w:bCs/>
                <w:sz w:val="20"/>
                <w:szCs w:val="20"/>
              </w:rPr>
              <w:t>ACTIVIDADES MÍNIMAS A REALIZAR</w:t>
            </w:r>
          </w:p>
        </w:tc>
      </w:tr>
      <w:tr w:rsidR="001900A0" w:rsidRPr="001900A0" w14:paraId="3359A1AF" w14:textId="77777777">
        <w:trPr>
          <w:trHeight w:val="170"/>
        </w:trPr>
        <w:tc>
          <w:tcPr>
            <w:tcW w:w="9356" w:type="dxa"/>
            <w:tcBorders>
              <w:top w:val="single" w:sz="4" w:space="0" w:color="auto"/>
              <w:left w:val="single" w:sz="4" w:space="0" w:color="auto"/>
              <w:bottom w:val="single" w:sz="4" w:space="0" w:color="auto"/>
              <w:right w:val="single" w:sz="4" w:space="0" w:color="auto"/>
            </w:tcBorders>
            <w:hideMark/>
          </w:tcPr>
          <w:p w14:paraId="71F73282" w14:textId="77777777" w:rsidR="001900A0" w:rsidRPr="001900A0" w:rsidRDefault="001900A0" w:rsidP="001900A0">
            <w:pPr>
              <w:pStyle w:val="Sinespaciado"/>
              <w:jc w:val="both"/>
              <w:rPr>
                <w:rFonts w:ascii="Aptos" w:hAnsi="Aptos"/>
                <w:sz w:val="20"/>
                <w:szCs w:val="20"/>
              </w:rPr>
            </w:pPr>
            <w:r w:rsidRPr="001900A0">
              <w:rPr>
                <w:rFonts w:ascii="Aptos" w:hAnsi="Aptos"/>
                <w:sz w:val="20"/>
                <w:szCs w:val="20"/>
              </w:rPr>
              <w:t>Comprobar el correcto ajuste de corte con plantilla</w:t>
            </w:r>
          </w:p>
        </w:tc>
      </w:tr>
      <w:tr w:rsidR="001900A0" w:rsidRPr="001900A0" w14:paraId="5FADD794" w14:textId="77777777">
        <w:trPr>
          <w:trHeight w:val="170"/>
        </w:trPr>
        <w:tc>
          <w:tcPr>
            <w:tcW w:w="9356" w:type="dxa"/>
            <w:tcBorders>
              <w:top w:val="single" w:sz="4" w:space="0" w:color="auto"/>
              <w:left w:val="single" w:sz="4" w:space="0" w:color="auto"/>
              <w:bottom w:val="single" w:sz="4" w:space="0" w:color="auto"/>
              <w:right w:val="single" w:sz="4" w:space="0" w:color="auto"/>
            </w:tcBorders>
            <w:hideMark/>
          </w:tcPr>
          <w:p w14:paraId="109C852D" w14:textId="77777777" w:rsidR="001900A0" w:rsidRPr="001900A0" w:rsidRDefault="001900A0" w:rsidP="001900A0">
            <w:pPr>
              <w:pStyle w:val="Sinespaciado"/>
              <w:jc w:val="both"/>
              <w:rPr>
                <w:rFonts w:ascii="Aptos" w:hAnsi="Aptos"/>
                <w:sz w:val="20"/>
                <w:szCs w:val="20"/>
              </w:rPr>
            </w:pPr>
            <w:r w:rsidRPr="001900A0">
              <w:rPr>
                <w:rFonts w:ascii="Aptos" w:hAnsi="Aptos"/>
                <w:sz w:val="20"/>
                <w:szCs w:val="20"/>
              </w:rPr>
              <w:t>Comprobar sellado de bolsa uniforme y alineado</w:t>
            </w:r>
          </w:p>
        </w:tc>
      </w:tr>
      <w:tr w:rsidR="001900A0" w:rsidRPr="001900A0" w14:paraId="0AB5DF42" w14:textId="77777777">
        <w:trPr>
          <w:trHeight w:val="170"/>
        </w:trPr>
        <w:tc>
          <w:tcPr>
            <w:tcW w:w="9356" w:type="dxa"/>
            <w:tcBorders>
              <w:top w:val="single" w:sz="4" w:space="0" w:color="auto"/>
              <w:left w:val="single" w:sz="4" w:space="0" w:color="auto"/>
              <w:bottom w:val="single" w:sz="4" w:space="0" w:color="auto"/>
              <w:right w:val="single" w:sz="4" w:space="0" w:color="auto"/>
            </w:tcBorders>
            <w:hideMark/>
          </w:tcPr>
          <w:p w14:paraId="2B342681" w14:textId="77777777" w:rsidR="001900A0" w:rsidRPr="001900A0" w:rsidRDefault="001900A0" w:rsidP="001900A0">
            <w:pPr>
              <w:pStyle w:val="Sinespaciado"/>
              <w:jc w:val="both"/>
              <w:rPr>
                <w:rFonts w:ascii="Aptos" w:hAnsi="Aptos"/>
                <w:sz w:val="20"/>
                <w:szCs w:val="20"/>
              </w:rPr>
            </w:pPr>
            <w:r w:rsidRPr="001900A0">
              <w:rPr>
                <w:rFonts w:ascii="Aptos" w:hAnsi="Aptos"/>
                <w:sz w:val="20"/>
                <w:szCs w:val="20"/>
              </w:rPr>
              <w:t>Comprobar corte de cuchilla correcto</w:t>
            </w:r>
          </w:p>
        </w:tc>
      </w:tr>
      <w:tr w:rsidR="001900A0" w:rsidRPr="001900A0" w14:paraId="5E7C4B2B" w14:textId="77777777">
        <w:trPr>
          <w:trHeight w:val="170"/>
        </w:trPr>
        <w:tc>
          <w:tcPr>
            <w:tcW w:w="9356" w:type="dxa"/>
            <w:tcBorders>
              <w:top w:val="single" w:sz="4" w:space="0" w:color="auto"/>
              <w:left w:val="single" w:sz="4" w:space="0" w:color="auto"/>
              <w:bottom w:val="single" w:sz="4" w:space="0" w:color="auto"/>
              <w:right w:val="single" w:sz="4" w:space="0" w:color="auto"/>
            </w:tcBorders>
            <w:hideMark/>
          </w:tcPr>
          <w:p w14:paraId="7E42A9E2" w14:textId="77777777" w:rsidR="001900A0" w:rsidRPr="001900A0" w:rsidRDefault="001900A0" w:rsidP="001900A0">
            <w:pPr>
              <w:pStyle w:val="Sinespaciado"/>
              <w:jc w:val="both"/>
              <w:rPr>
                <w:rFonts w:ascii="Aptos" w:hAnsi="Aptos"/>
                <w:sz w:val="20"/>
                <w:szCs w:val="20"/>
              </w:rPr>
            </w:pPr>
            <w:r w:rsidRPr="001900A0">
              <w:rPr>
                <w:rFonts w:ascii="Aptos" w:hAnsi="Aptos"/>
                <w:sz w:val="20"/>
                <w:szCs w:val="20"/>
              </w:rPr>
              <w:t>Comprobar sensor paso de pastilla pequeña</w:t>
            </w:r>
          </w:p>
        </w:tc>
      </w:tr>
      <w:tr w:rsidR="001900A0" w:rsidRPr="001900A0" w14:paraId="3B2969A3" w14:textId="77777777">
        <w:trPr>
          <w:trHeight w:val="170"/>
        </w:trPr>
        <w:tc>
          <w:tcPr>
            <w:tcW w:w="9356" w:type="dxa"/>
            <w:tcBorders>
              <w:top w:val="single" w:sz="4" w:space="0" w:color="auto"/>
              <w:left w:val="single" w:sz="4" w:space="0" w:color="auto"/>
              <w:bottom w:val="single" w:sz="4" w:space="0" w:color="auto"/>
              <w:right w:val="single" w:sz="4" w:space="0" w:color="auto"/>
            </w:tcBorders>
            <w:hideMark/>
          </w:tcPr>
          <w:p w14:paraId="615CAB6D" w14:textId="77777777" w:rsidR="001900A0" w:rsidRPr="001900A0" w:rsidRDefault="001900A0" w:rsidP="001900A0">
            <w:pPr>
              <w:pStyle w:val="Sinespaciado"/>
              <w:jc w:val="both"/>
              <w:rPr>
                <w:rFonts w:ascii="Aptos" w:hAnsi="Aptos"/>
                <w:sz w:val="20"/>
                <w:szCs w:val="20"/>
              </w:rPr>
            </w:pPr>
            <w:r w:rsidRPr="001900A0">
              <w:rPr>
                <w:rFonts w:ascii="Aptos" w:hAnsi="Aptos"/>
                <w:sz w:val="20"/>
                <w:szCs w:val="20"/>
              </w:rPr>
              <w:t>Limpieza general de componentes del equipo</w:t>
            </w:r>
          </w:p>
        </w:tc>
      </w:tr>
      <w:tr w:rsidR="001900A0" w:rsidRPr="001900A0" w14:paraId="5B93F91F" w14:textId="77777777">
        <w:trPr>
          <w:trHeight w:val="170"/>
        </w:trPr>
        <w:tc>
          <w:tcPr>
            <w:tcW w:w="9356" w:type="dxa"/>
            <w:tcBorders>
              <w:top w:val="single" w:sz="4" w:space="0" w:color="auto"/>
              <w:left w:val="single" w:sz="4" w:space="0" w:color="auto"/>
              <w:bottom w:val="single" w:sz="4" w:space="0" w:color="auto"/>
              <w:right w:val="single" w:sz="4" w:space="0" w:color="auto"/>
            </w:tcBorders>
            <w:hideMark/>
          </w:tcPr>
          <w:p w14:paraId="3EC6616A" w14:textId="77777777" w:rsidR="001900A0" w:rsidRPr="001900A0" w:rsidRDefault="001900A0" w:rsidP="001900A0">
            <w:pPr>
              <w:pStyle w:val="Sinespaciado"/>
              <w:jc w:val="both"/>
              <w:rPr>
                <w:rFonts w:ascii="Aptos" w:hAnsi="Aptos"/>
                <w:sz w:val="20"/>
                <w:szCs w:val="20"/>
              </w:rPr>
            </w:pPr>
            <w:r w:rsidRPr="001900A0">
              <w:rPr>
                <w:rFonts w:ascii="Aptos" w:hAnsi="Aptos"/>
                <w:sz w:val="20"/>
                <w:szCs w:val="20"/>
              </w:rPr>
              <w:t>Limpieza y lubricación piezas mecánicas</w:t>
            </w:r>
          </w:p>
        </w:tc>
      </w:tr>
      <w:tr w:rsidR="001900A0" w:rsidRPr="001900A0" w14:paraId="77ADCB14" w14:textId="77777777">
        <w:trPr>
          <w:trHeight w:val="170"/>
        </w:trPr>
        <w:tc>
          <w:tcPr>
            <w:tcW w:w="9356" w:type="dxa"/>
            <w:tcBorders>
              <w:top w:val="single" w:sz="4" w:space="0" w:color="auto"/>
              <w:left w:val="single" w:sz="4" w:space="0" w:color="auto"/>
              <w:bottom w:val="single" w:sz="4" w:space="0" w:color="auto"/>
              <w:right w:val="single" w:sz="4" w:space="0" w:color="auto"/>
            </w:tcBorders>
            <w:hideMark/>
          </w:tcPr>
          <w:p w14:paraId="56C8FD64" w14:textId="77777777" w:rsidR="001900A0" w:rsidRPr="001900A0" w:rsidRDefault="001900A0" w:rsidP="001900A0">
            <w:pPr>
              <w:pStyle w:val="Sinespaciado"/>
              <w:jc w:val="both"/>
              <w:rPr>
                <w:rFonts w:ascii="Aptos" w:hAnsi="Aptos"/>
                <w:sz w:val="20"/>
                <w:szCs w:val="20"/>
              </w:rPr>
            </w:pPr>
            <w:r w:rsidRPr="001900A0">
              <w:rPr>
                <w:rFonts w:ascii="Aptos" w:hAnsi="Aptos"/>
                <w:sz w:val="20"/>
                <w:szCs w:val="20"/>
              </w:rPr>
              <w:t>Revisar muelles</w:t>
            </w:r>
          </w:p>
        </w:tc>
      </w:tr>
      <w:tr w:rsidR="001900A0" w:rsidRPr="001900A0" w14:paraId="09332954" w14:textId="77777777">
        <w:trPr>
          <w:trHeight w:val="170"/>
        </w:trPr>
        <w:tc>
          <w:tcPr>
            <w:tcW w:w="9356" w:type="dxa"/>
            <w:tcBorders>
              <w:top w:val="single" w:sz="4" w:space="0" w:color="auto"/>
              <w:left w:val="single" w:sz="4" w:space="0" w:color="auto"/>
              <w:bottom w:val="single" w:sz="4" w:space="0" w:color="auto"/>
              <w:right w:val="single" w:sz="4" w:space="0" w:color="auto"/>
            </w:tcBorders>
            <w:hideMark/>
          </w:tcPr>
          <w:p w14:paraId="6154B1BA" w14:textId="77777777" w:rsidR="001900A0" w:rsidRPr="001900A0" w:rsidRDefault="001900A0" w:rsidP="001900A0">
            <w:pPr>
              <w:pStyle w:val="Sinespaciado"/>
              <w:jc w:val="both"/>
              <w:rPr>
                <w:rFonts w:ascii="Aptos" w:hAnsi="Aptos"/>
                <w:sz w:val="20"/>
                <w:szCs w:val="20"/>
              </w:rPr>
            </w:pPr>
            <w:r w:rsidRPr="001900A0">
              <w:rPr>
                <w:rFonts w:ascii="Aptos" w:hAnsi="Aptos"/>
                <w:sz w:val="20"/>
                <w:szCs w:val="20"/>
              </w:rPr>
              <w:t>Revisar estado y tensión de correas</w:t>
            </w:r>
          </w:p>
        </w:tc>
      </w:tr>
      <w:tr w:rsidR="001900A0" w:rsidRPr="001900A0" w14:paraId="4C23DB5D" w14:textId="77777777">
        <w:trPr>
          <w:trHeight w:val="170"/>
        </w:trPr>
        <w:tc>
          <w:tcPr>
            <w:tcW w:w="9356" w:type="dxa"/>
            <w:tcBorders>
              <w:top w:val="single" w:sz="4" w:space="0" w:color="auto"/>
              <w:left w:val="single" w:sz="4" w:space="0" w:color="auto"/>
              <w:bottom w:val="single" w:sz="4" w:space="0" w:color="auto"/>
              <w:right w:val="single" w:sz="4" w:space="0" w:color="auto"/>
            </w:tcBorders>
            <w:hideMark/>
          </w:tcPr>
          <w:p w14:paraId="0AC53F8E" w14:textId="77777777" w:rsidR="001900A0" w:rsidRPr="001900A0" w:rsidRDefault="001900A0" w:rsidP="001900A0">
            <w:pPr>
              <w:pStyle w:val="Sinespaciado"/>
              <w:jc w:val="both"/>
              <w:rPr>
                <w:rFonts w:ascii="Aptos" w:hAnsi="Aptos"/>
                <w:sz w:val="20"/>
                <w:szCs w:val="20"/>
              </w:rPr>
            </w:pPr>
            <w:r w:rsidRPr="001900A0">
              <w:rPr>
                <w:rFonts w:ascii="Aptos" w:hAnsi="Aptos"/>
                <w:sz w:val="20"/>
                <w:szCs w:val="20"/>
              </w:rPr>
              <w:t>Apretar tornillos</w:t>
            </w:r>
          </w:p>
        </w:tc>
      </w:tr>
      <w:tr w:rsidR="001900A0" w:rsidRPr="001900A0" w14:paraId="14F8D360" w14:textId="77777777">
        <w:trPr>
          <w:trHeight w:val="170"/>
        </w:trPr>
        <w:tc>
          <w:tcPr>
            <w:tcW w:w="9356" w:type="dxa"/>
            <w:tcBorders>
              <w:top w:val="single" w:sz="4" w:space="0" w:color="auto"/>
              <w:left w:val="single" w:sz="4" w:space="0" w:color="auto"/>
              <w:bottom w:val="single" w:sz="4" w:space="0" w:color="auto"/>
              <w:right w:val="single" w:sz="4" w:space="0" w:color="auto"/>
            </w:tcBorders>
            <w:hideMark/>
          </w:tcPr>
          <w:p w14:paraId="16A36225" w14:textId="77777777" w:rsidR="001900A0" w:rsidRPr="001900A0" w:rsidRDefault="001900A0" w:rsidP="001900A0">
            <w:pPr>
              <w:pStyle w:val="Sinespaciado"/>
              <w:jc w:val="both"/>
              <w:rPr>
                <w:rFonts w:ascii="Aptos" w:hAnsi="Aptos"/>
                <w:sz w:val="20"/>
                <w:szCs w:val="20"/>
              </w:rPr>
            </w:pPr>
            <w:r w:rsidRPr="001900A0">
              <w:rPr>
                <w:rFonts w:ascii="Aptos" w:hAnsi="Aptos"/>
                <w:sz w:val="20"/>
                <w:szCs w:val="20"/>
              </w:rPr>
              <w:t>Revisar estado mordaza fría</w:t>
            </w:r>
          </w:p>
        </w:tc>
      </w:tr>
      <w:tr w:rsidR="001900A0" w:rsidRPr="001900A0" w14:paraId="1356C07B" w14:textId="77777777">
        <w:trPr>
          <w:trHeight w:val="170"/>
        </w:trPr>
        <w:tc>
          <w:tcPr>
            <w:tcW w:w="9356" w:type="dxa"/>
            <w:tcBorders>
              <w:top w:val="single" w:sz="4" w:space="0" w:color="auto"/>
              <w:left w:val="single" w:sz="4" w:space="0" w:color="auto"/>
              <w:bottom w:val="single" w:sz="4" w:space="0" w:color="auto"/>
              <w:right w:val="single" w:sz="4" w:space="0" w:color="auto"/>
            </w:tcBorders>
            <w:hideMark/>
          </w:tcPr>
          <w:p w14:paraId="28D1CA9D" w14:textId="77777777" w:rsidR="001900A0" w:rsidRPr="001900A0" w:rsidRDefault="001900A0" w:rsidP="001900A0">
            <w:pPr>
              <w:pStyle w:val="Sinespaciado"/>
              <w:jc w:val="both"/>
              <w:rPr>
                <w:rFonts w:ascii="Aptos" w:hAnsi="Aptos"/>
                <w:sz w:val="20"/>
                <w:szCs w:val="20"/>
              </w:rPr>
            </w:pPr>
            <w:r w:rsidRPr="001900A0">
              <w:rPr>
                <w:rFonts w:ascii="Aptos" w:hAnsi="Aptos"/>
                <w:sz w:val="20"/>
                <w:szCs w:val="20"/>
              </w:rPr>
              <w:t>Revisar estado mordaza caliente</w:t>
            </w:r>
          </w:p>
        </w:tc>
      </w:tr>
      <w:tr w:rsidR="001900A0" w:rsidRPr="001900A0" w14:paraId="0F25B240" w14:textId="77777777">
        <w:trPr>
          <w:trHeight w:val="170"/>
        </w:trPr>
        <w:tc>
          <w:tcPr>
            <w:tcW w:w="9356" w:type="dxa"/>
            <w:tcBorders>
              <w:top w:val="single" w:sz="4" w:space="0" w:color="auto"/>
              <w:left w:val="single" w:sz="4" w:space="0" w:color="auto"/>
              <w:bottom w:val="single" w:sz="4" w:space="0" w:color="auto"/>
              <w:right w:val="single" w:sz="4" w:space="0" w:color="auto"/>
            </w:tcBorders>
            <w:hideMark/>
          </w:tcPr>
          <w:p w14:paraId="0222E130" w14:textId="77777777" w:rsidR="001900A0" w:rsidRPr="001900A0" w:rsidRDefault="001900A0" w:rsidP="001900A0">
            <w:pPr>
              <w:pStyle w:val="Sinespaciado"/>
              <w:jc w:val="both"/>
              <w:rPr>
                <w:rFonts w:ascii="Aptos" w:hAnsi="Aptos"/>
                <w:sz w:val="20"/>
                <w:szCs w:val="20"/>
              </w:rPr>
            </w:pPr>
            <w:r w:rsidRPr="001900A0">
              <w:rPr>
                <w:rFonts w:ascii="Aptos" w:hAnsi="Aptos"/>
                <w:sz w:val="20"/>
                <w:szCs w:val="20"/>
              </w:rPr>
              <w:t>Comprobar funcionamiento freno pomo</w:t>
            </w:r>
          </w:p>
        </w:tc>
      </w:tr>
      <w:tr w:rsidR="001900A0" w:rsidRPr="001900A0" w14:paraId="4A76B2C5" w14:textId="77777777">
        <w:trPr>
          <w:trHeight w:val="170"/>
        </w:trPr>
        <w:tc>
          <w:tcPr>
            <w:tcW w:w="9356" w:type="dxa"/>
            <w:tcBorders>
              <w:top w:val="single" w:sz="4" w:space="0" w:color="auto"/>
              <w:left w:val="single" w:sz="4" w:space="0" w:color="auto"/>
              <w:bottom w:val="single" w:sz="4" w:space="0" w:color="auto"/>
              <w:right w:val="single" w:sz="4" w:space="0" w:color="auto"/>
            </w:tcBorders>
            <w:hideMark/>
          </w:tcPr>
          <w:p w14:paraId="3434037D" w14:textId="77777777" w:rsidR="001900A0" w:rsidRPr="001900A0" w:rsidRDefault="001900A0" w:rsidP="001900A0">
            <w:pPr>
              <w:pStyle w:val="Sinespaciado"/>
              <w:jc w:val="both"/>
              <w:rPr>
                <w:rFonts w:ascii="Aptos" w:hAnsi="Aptos"/>
                <w:sz w:val="20"/>
                <w:szCs w:val="20"/>
              </w:rPr>
            </w:pPr>
            <w:r w:rsidRPr="001900A0">
              <w:rPr>
                <w:rFonts w:ascii="Aptos" w:hAnsi="Aptos"/>
                <w:sz w:val="20"/>
                <w:szCs w:val="20"/>
              </w:rPr>
              <w:t>Revisar estado cepillo</w:t>
            </w:r>
          </w:p>
        </w:tc>
      </w:tr>
      <w:tr w:rsidR="001900A0" w:rsidRPr="001900A0" w14:paraId="27DB079D" w14:textId="77777777">
        <w:trPr>
          <w:trHeight w:val="170"/>
        </w:trPr>
        <w:tc>
          <w:tcPr>
            <w:tcW w:w="9356" w:type="dxa"/>
            <w:tcBorders>
              <w:top w:val="single" w:sz="4" w:space="0" w:color="auto"/>
              <w:left w:val="single" w:sz="4" w:space="0" w:color="auto"/>
              <w:bottom w:val="single" w:sz="4" w:space="0" w:color="auto"/>
              <w:right w:val="single" w:sz="4" w:space="0" w:color="auto"/>
            </w:tcBorders>
            <w:hideMark/>
          </w:tcPr>
          <w:p w14:paraId="46B4F9AC" w14:textId="77777777" w:rsidR="001900A0" w:rsidRPr="001900A0" w:rsidRDefault="001900A0" w:rsidP="001900A0">
            <w:pPr>
              <w:pStyle w:val="Sinespaciado"/>
              <w:jc w:val="both"/>
              <w:rPr>
                <w:rFonts w:ascii="Aptos" w:hAnsi="Aptos"/>
                <w:sz w:val="20"/>
                <w:szCs w:val="20"/>
              </w:rPr>
            </w:pPr>
            <w:r w:rsidRPr="001900A0">
              <w:rPr>
                <w:rFonts w:ascii="Aptos" w:hAnsi="Aptos"/>
                <w:sz w:val="20"/>
                <w:szCs w:val="20"/>
              </w:rPr>
              <w:t>Revisar funcionamiento puertas y cajones</w:t>
            </w:r>
          </w:p>
        </w:tc>
      </w:tr>
      <w:tr w:rsidR="001900A0" w:rsidRPr="001900A0" w14:paraId="132DE00E" w14:textId="77777777">
        <w:trPr>
          <w:trHeight w:val="170"/>
        </w:trPr>
        <w:tc>
          <w:tcPr>
            <w:tcW w:w="9356" w:type="dxa"/>
            <w:tcBorders>
              <w:top w:val="single" w:sz="4" w:space="0" w:color="auto"/>
              <w:left w:val="single" w:sz="4" w:space="0" w:color="auto"/>
              <w:bottom w:val="single" w:sz="4" w:space="0" w:color="auto"/>
              <w:right w:val="single" w:sz="4" w:space="0" w:color="auto"/>
            </w:tcBorders>
            <w:hideMark/>
          </w:tcPr>
          <w:p w14:paraId="18BFDA7E" w14:textId="77777777" w:rsidR="001900A0" w:rsidRPr="001900A0" w:rsidRDefault="001900A0" w:rsidP="001900A0">
            <w:pPr>
              <w:pStyle w:val="Sinespaciado"/>
              <w:jc w:val="both"/>
              <w:rPr>
                <w:rFonts w:ascii="Aptos" w:hAnsi="Aptos"/>
                <w:sz w:val="20"/>
                <w:szCs w:val="20"/>
              </w:rPr>
            </w:pPr>
            <w:r w:rsidRPr="001900A0">
              <w:rPr>
                <w:rFonts w:ascii="Aptos" w:hAnsi="Aptos"/>
                <w:sz w:val="20"/>
                <w:szCs w:val="20"/>
              </w:rPr>
              <w:t xml:space="preserve">Comprobar corte correcto </w:t>
            </w:r>
          </w:p>
        </w:tc>
      </w:tr>
      <w:tr w:rsidR="001900A0" w:rsidRPr="001900A0" w14:paraId="2EAB27EF" w14:textId="77777777">
        <w:trPr>
          <w:trHeight w:val="170"/>
        </w:trPr>
        <w:tc>
          <w:tcPr>
            <w:tcW w:w="9356" w:type="dxa"/>
            <w:tcBorders>
              <w:top w:val="single" w:sz="4" w:space="0" w:color="auto"/>
              <w:left w:val="single" w:sz="4" w:space="0" w:color="auto"/>
              <w:bottom w:val="single" w:sz="4" w:space="0" w:color="auto"/>
              <w:right w:val="single" w:sz="4" w:space="0" w:color="auto"/>
            </w:tcBorders>
            <w:hideMark/>
          </w:tcPr>
          <w:p w14:paraId="61F9291D" w14:textId="77777777" w:rsidR="001900A0" w:rsidRPr="001900A0" w:rsidRDefault="001900A0" w:rsidP="001900A0">
            <w:pPr>
              <w:pStyle w:val="Sinespaciado"/>
              <w:jc w:val="both"/>
              <w:rPr>
                <w:rFonts w:ascii="Aptos" w:hAnsi="Aptos"/>
                <w:sz w:val="20"/>
                <w:szCs w:val="20"/>
              </w:rPr>
            </w:pPr>
            <w:r w:rsidRPr="001900A0">
              <w:rPr>
                <w:rFonts w:ascii="Aptos" w:hAnsi="Aptos"/>
                <w:sz w:val="20"/>
                <w:szCs w:val="20"/>
              </w:rPr>
              <w:t>Verificación funcionamiento baliza</w:t>
            </w:r>
          </w:p>
        </w:tc>
      </w:tr>
      <w:tr w:rsidR="001900A0" w:rsidRPr="001900A0" w14:paraId="4DD53116" w14:textId="77777777">
        <w:trPr>
          <w:trHeight w:val="170"/>
        </w:trPr>
        <w:tc>
          <w:tcPr>
            <w:tcW w:w="9356" w:type="dxa"/>
            <w:tcBorders>
              <w:top w:val="single" w:sz="4" w:space="0" w:color="auto"/>
              <w:left w:val="single" w:sz="4" w:space="0" w:color="auto"/>
              <w:bottom w:val="single" w:sz="4" w:space="0" w:color="auto"/>
              <w:right w:val="single" w:sz="4" w:space="0" w:color="auto"/>
            </w:tcBorders>
            <w:hideMark/>
          </w:tcPr>
          <w:p w14:paraId="7727D2F6" w14:textId="77777777" w:rsidR="001900A0" w:rsidRPr="001900A0" w:rsidRDefault="001900A0" w:rsidP="001900A0">
            <w:pPr>
              <w:pStyle w:val="Sinespaciado"/>
              <w:jc w:val="both"/>
              <w:rPr>
                <w:rFonts w:ascii="Aptos" w:hAnsi="Aptos"/>
                <w:sz w:val="20"/>
                <w:szCs w:val="20"/>
              </w:rPr>
            </w:pPr>
            <w:r w:rsidRPr="001900A0">
              <w:rPr>
                <w:rFonts w:ascii="Aptos" w:hAnsi="Aptos"/>
                <w:sz w:val="20"/>
                <w:szCs w:val="20"/>
              </w:rPr>
              <w:t>Revisar cableado y conexiones</w:t>
            </w:r>
          </w:p>
        </w:tc>
      </w:tr>
      <w:tr w:rsidR="001900A0" w:rsidRPr="001900A0" w14:paraId="6549B05C" w14:textId="77777777">
        <w:trPr>
          <w:trHeight w:val="170"/>
        </w:trPr>
        <w:tc>
          <w:tcPr>
            <w:tcW w:w="9356" w:type="dxa"/>
            <w:tcBorders>
              <w:top w:val="single" w:sz="4" w:space="0" w:color="auto"/>
              <w:left w:val="single" w:sz="4" w:space="0" w:color="auto"/>
              <w:bottom w:val="single" w:sz="4" w:space="0" w:color="auto"/>
              <w:right w:val="single" w:sz="4" w:space="0" w:color="auto"/>
            </w:tcBorders>
            <w:hideMark/>
          </w:tcPr>
          <w:p w14:paraId="06C8ED71" w14:textId="77777777" w:rsidR="001900A0" w:rsidRPr="001900A0" w:rsidRDefault="001900A0" w:rsidP="001900A0">
            <w:pPr>
              <w:pStyle w:val="Sinespaciado"/>
              <w:jc w:val="both"/>
              <w:rPr>
                <w:rFonts w:ascii="Aptos" w:hAnsi="Aptos"/>
                <w:sz w:val="20"/>
                <w:szCs w:val="20"/>
              </w:rPr>
            </w:pPr>
            <w:r w:rsidRPr="001900A0">
              <w:rPr>
                <w:rFonts w:ascii="Aptos" w:hAnsi="Aptos"/>
                <w:sz w:val="20"/>
                <w:szCs w:val="20"/>
              </w:rPr>
              <w:t>Revisar acción de interruptor diferencial</w:t>
            </w:r>
          </w:p>
        </w:tc>
      </w:tr>
      <w:tr w:rsidR="001900A0" w:rsidRPr="001900A0" w14:paraId="29E8D32A" w14:textId="77777777">
        <w:trPr>
          <w:trHeight w:val="170"/>
        </w:trPr>
        <w:tc>
          <w:tcPr>
            <w:tcW w:w="9356" w:type="dxa"/>
            <w:tcBorders>
              <w:top w:val="single" w:sz="4" w:space="0" w:color="auto"/>
              <w:left w:val="single" w:sz="4" w:space="0" w:color="auto"/>
              <w:bottom w:val="single" w:sz="4" w:space="0" w:color="auto"/>
              <w:right w:val="single" w:sz="4" w:space="0" w:color="auto"/>
            </w:tcBorders>
            <w:hideMark/>
          </w:tcPr>
          <w:p w14:paraId="56FFAEFC" w14:textId="77777777" w:rsidR="001900A0" w:rsidRPr="001900A0" w:rsidRDefault="001900A0" w:rsidP="001900A0">
            <w:pPr>
              <w:pStyle w:val="Sinespaciado"/>
              <w:jc w:val="both"/>
              <w:rPr>
                <w:rFonts w:ascii="Aptos" w:hAnsi="Aptos"/>
                <w:sz w:val="20"/>
                <w:szCs w:val="20"/>
              </w:rPr>
            </w:pPr>
            <w:r w:rsidRPr="001900A0">
              <w:rPr>
                <w:rFonts w:ascii="Aptos" w:hAnsi="Aptos"/>
                <w:sz w:val="20"/>
                <w:szCs w:val="20"/>
              </w:rPr>
              <w:t>Comprobar funcionamiento micros apertura puertas</w:t>
            </w:r>
          </w:p>
        </w:tc>
      </w:tr>
      <w:tr w:rsidR="001900A0" w:rsidRPr="001900A0" w14:paraId="7CBC5EEE" w14:textId="77777777">
        <w:trPr>
          <w:trHeight w:val="170"/>
        </w:trPr>
        <w:tc>
          <w:tcPr>
            <w:tcW w:w="9356" w:type="dxa"/>
            <w:tcBorders>
              <w:top w:val="single" w:sz="4" w:space="0" w:color="auto"/>
              <w:left w:val="single" w:sz="4" w:space="0" w:color="auto"/>
              <w:bottom w:val="single" w:sz="4" w:space="0" w:color="auto"/>
              <w:right w:val="single" w:sz="4" w:space="0" w:color="auto"/>
            </w:tcBorders>
            <w:hideMark/>
          </w:tcPr>
          <w:p w14:paraId="63F9AF06" w14:textId="77777777" w:rsidR="001900A0" w:rsidRPr="001900A0" w:rsidRDefault="001900A0" w:rsidP="001900A0">
            <w:pPr>
              <w:pStyle w:val="Sinespaciado"/>
              <w:jc w:val="both"/>
              <w:rPr>
                <w:rFonts w:ascii="Aptos" w:hAnsi="Aptos"/>
                <w:sz w:val="20"/>
                <w:szCs w:val="20"/>
              </w:rPr>
            </w:pPr>
            <w:r w:rsidRPr="001900A0">
              <w:rPr>
                <w:rFonts w:ascii="Aptos" w:hAnsi="Aptos"/>
                <w:sz w:val="20"/>
                <w:szCs w:val="20"/>
              </w:rPr>
              <w:t>Revisar fijación de protector sellado y corte</w:t>
            </w:r>
          </w:p>
        </w:tc>
      </w:tr>
      <w:tr w:rsidR="001900A0" w:rsidRPr="001900A0" w14:paraId="5673317D" w14:textId="77777777">
        <w:trPr>
          <w:trHeight w:val="170"/>
        </w:trPr>
        <w:tc>
          <w:tcPr>
            <w:tcW w:w="9356" w:type="dxa"/>
            <w:tcBorders>
              <w:top w:val="single" w:sz="4" w:space="0" w:color="auto"/>
              <w:left w:val="single" w:sz="4" w:space="0" w:color="auto"/>
              <w:bottom w:val="single" w:sz="4" w:space="0" w:color="auto"/>
              <w:right w:val="single" w:sz="4" w:space="0" w:color="auto"/>
            </w:tcBorders>
            <w:hideMark/>
          </w:tcPr>
          <w:p w14:paraId="6192C3EC" w14:textId="77777777" w:rsidR="001900A0" w:rsidRPr="001900A0" w:rsidRDefault="001900A0" w:rsidP="001900A0">
            <w:pPr>
              <w:pStyle w:val="Sinespaciado"/>
              <w:jc w:val="both"/>
              <w:rPr>
                <w:rFonts w:ascii="Aptos" w:hAnsi="Aptos"/>
                <w:sz w:val="20"/>
                <w:szCs w:val="20"/>
              </w:rPr>
            </w:pPr>
            <w:r w:rsidRPr="001900A0">
              <w:rPr>
                <w:rFonts w:ascii="Aptos" w:hAnsi="Aptos"/>
                <w:sz w:val="20"/>
                <w:szCs w:val="20"/>
              </w:rPr>
              <w:t>Verificación de funcionamiento del software</w:t>
            </w:r>
          </w:p>
        </w:tc>
      </w:tr>
      <w:tr w:rsidR="001900A0" w:rsidRPr="001900A0" w14:paraId="22C74658" w14:textId="77777777">
        <w:trPr>
          <w:trHeight w:val="170"/>
        </w:trPr>
        <w:tc>
          <w:tcPr>
            <w:tcW w:w="9356" w:type="dxa"/>
            <w:tcBorders>
              <w:top w:val="single" w:sz="4" w:space="0" w:color="auto"/>
              <w:left w:val="single" w:sz="4" w:space="0" w:color="auto"/>
              <w:bottom w:val="single" w:sz="4" w:space="0" w:color="auto"/>
              <w:right w:val="single" w:sz="4" w:space="0" w:color="auto"/>
            </w:tcBorders>
            <w:hideMark/>
          </w:tcPr>
          <w:p w14:paraId="1C3E72D0" w14:textId="77777777" w:rsidR="001900A0" w:rsidRPr="001900A0" w:rsidRDefault="001900A0" w:rsidP="001900A0">
            <w:pPr>
              <w:pStyle w:val="Sinespaciado"/>
              <w:jc w:val="both"/>
              <w:rPr>
                <w:rFonts w:ascii="Aptos" w:hAnsi="Aptos"/>
                <w:sz w:val="20"/>
                <w:szCs w:val="20"/>
              </w:rPr>
            </w:pPr>
            <w:r w:rsidRPr="001900A0">
              <w:rPr>
                <w:rFonts w:ascii="Aptos" w:hAnsi="Aptos"/>
                <w:sz w:val="20"/>
                <w:szCs w:val="20"/>
              </w:rPr>
              <w:t>Actualizar el software (si se dispone de actualización)</w:t>
            </w:r>
          </w:p>
        </w:tc>
      </w:tr>
      <w:tr w:rsidR="001900A0" w:rsidRPr="001900A0" w14:paraId="73C863A9" w14:textId="77777777">
        <w:trPr>
          <w:trHeight w:val="170"/>
        </w:trPr>
        <w:tc>
          <w:tcPr>
            <w:tcW w:w="9356" w:type="dxa"/>
            <w:tcBorders>
              <w:top w:val="single" w:sz="4" w:space="0" w:color="auto"/>
              <w:left w:val="single" w:sz="4" w:space="0" w:color="auto"/>
              <w:bottom w:val="single" w:sz="4" w:space="0" w:color="auto"/>
              <w:right w:val="single" w:sz="4" w:space="0" w:color="auto"/>
            </w:tcBorders>
            <w:hideMark/>
          </w:tcPr>
          <w:p w14:paraId="51E25AF6" w14:textId="77777777" w:rsidR="001900A0" w:rsidRPr="001900A0" w:rsidRDefault="001900A0" w:rsidP="001900A0">
            <w:pPr>
              <w:pStyle w:val="Sinespaciado"/>
              <w:jc w:val="both"/>
              <w:rPr>
                <w:rFonts w:ascii="Aptos" w:hAnsi="Aptos"/>
                <w:sz w:val="20"/>
                <w:szCs w:val="20"/>
              </w:rPr>
            </w:pPr>
            <w:r w:rsidRPr="001900A0">
              <w:rPr>
                <w:rFonts w:ascii="Aptos" w:hAnsi="Aptos"/>
                <w:sz w:val="20"/>
                <w:szCs w:val="20"/>
              </w:rPr>
              <w:t>Operatividad del equipo</w:t>
            </w:r>
          </w:p>
        </w:tc>
      </w:tr>
    </w:tbl>
    <w:p w14:paraId="713B4BE5" w14:textId="77777777" w:rsidR="00B50D62" w:rsidRPr="00F469D8" w:rsidRDefault="00B50D62" w:rsidP="00474E6B">
      <w:pPr>
        <w:pStyle w:val="Sinespaciado"/>
        <w:jc w:val="both"/>
        <w:rPr>
          <w:rFonts w:ascii="Aptos" w:hAnsi="Aptos"/>
          <w:b/>
          <w:bCs/>
          <w:sz w:val="20"/>
          <w:szCs w:val="20"/>
        </w:rPr>
      </w:pPr>
    </w:p>
    <w:p w14:paraId="4D421C3B" w14:textId="6F18C33C" w:rsidR="008F4F86" w:rsidRPr="00F469D8" w:rsidRDefault="00474E6B" w:rsidP="00F025EC">
      <w:pPr>
        <w:pStyle w:val="Sinespaciado"/>
        <w:jc w:val="both"/>
        <w:rPr>
          <w:rFonts w:ascii="Aptos" w:hAnsi="Aptos"/>
          <w:b/>
          <w:bCs/>
          <w:sz w:val="20"/>
          <w:szCs w:val="20"/>
        </w:rPr>
      </w:pPr>
      <w:r w:rsidRPr="00F469D8">
        <w:rPr>
          <w:rFonts w:ascii="Aptos" w:hAnsi="Aptos"/>
          <w:b/>
          <w:bCs/>
          <w:sz w:val="20"/>
          <w:szCs w:val="20"/>
        </w:rPr>
        <w:t>El proveedor deberá indicar en su oferta que los repuestos preventivos que se deben cambiar en la mantención preventiva</w:t>
      </w:r>
      <w:r w:rsidR="00F025EC" w:rsidRPr="00F469D8">
        <w:rPr>
          <w:rFonts w:ascii="Aptos" w:hAnsi="Aptos"/>
          <w:b/>
          <w:bCs/>
          <w:sz w:val="20"/>
          <w:szCs w:val="20"/>
        </w:rPr>
        <w:t>, en caso de corresponder,</w:t>
      </w:r>
      <w:r w:rsidRPr="00F469D8">
        <w:rPr>
          <w:rFonts w:ascii="Aptos" w:hAnsi="Aptos"/>
          <w:b/>
          <w:bCs/>
          <w:sz w:val="20"/>
          <w:szCs w:val="20"/>
        </w:rPr>
        <w:t xml:space="preserve"> son originales de fábrica.</w:t>
      </w:r>
    </w:p>
    <w:p w14:paraId="06F2222D" w14:textId="77777777" w:rsidR="008F4F86" w:rsidRPr="00F469D8" w:rsidRDefault="008F4F86" w:rsidP="00B50D62">
      <w:pPr>
        <w:pStyle w:val="Sinespaciado"/>
        <w:ind w:left="720"/>
        <w:jc w:val="both"/>
        <w:rPr>
          <w:rFonts w:ascii="Aptos" w:hAnsi="Aptos"/>
          <w:b/>
          <w:bCs/>
          <w:sz w:val="20"/>
          <w:szCs w:val="20"/>
        </w:rPr>
      </w:pPr>
    </w:p>
    <w:p w14:paraId="09431DED" w14:textId="77777777" w:rsidR="00BB1183" w:rsidRPr="00F469D8" w:rsidRDefault="00BB1183" w:rsidP="00BB1183">
      <w:pPr>
        <w:pStyle w:val="Sinespaciado"/>
        <w:numPr>
          <w:ilvl w:val="0"/>
          <w:numId w:val="3"/>
        </w:numPr>
        <w:jc w:val="both"/>
        <w:rPr>
          <w:rFonts w:ascii="Aptos" w:hAnsi="Aptos"/>
          <w:sz w:val="20"/>
          <w:szCs w:val="20"/>
        </w:rPr>
      </w:pPr>
      <w:r w:rsidRPr="00F469D8">
        <w:rPr>
          <w:rFonts w:ascii="Aptos" w:hAnsi="Aptos" w:cs="Calibri"/>
          <w:b/>
          <w:sz w:val="20"/>
          <w:szCs w:val="20"/>
        </w:rPr>
        <w:t>EVALUACIÓN</w:t>
      </w:r>
    </w:p>
    <w:p w14:paraId="6EDFCA03" w14:textId="77777777" w:rsidR="00BB1183" w:rsidRPr="00F469D8" w:rsidRDefault="00BB1183" w:rsidP="00BB1183">
      <w:pPr>
        <w:pStyle w:val="Sinespaciado"/>
        <w:jc w:val="both"/>
        <w:rPr>
          <w:rFonts w:ascii="Aptos" w:hAnsi="Aptos" w:cs="Calibri"/>
          <w:b/>
          <w:sz w:val="20"/>
          <w:szCs w:val="20"/>
        </w:rPr>
      </w:pPr>
    </w:p>
    <w:p w14:paraId="1A55C8C8" w14:textId="77777777" w:rsidR="00BB1183" w:rsidRPr="00F469D8" w:rsidRDefault="00BB1183" w:rsidP="00BB1183">
      <w:pPr>
        <w:tabs>
          <w:tab w:val="left" w:pos="851"/>
          <w:tab w:val="left" w:pos="1418"/>
          <w:tab w:val="left" w:pos="5812"/>
          <w:tab w:val="left" w:pos="7797"/>
        </w:tabs>
        <w:spacing w:after="0" w:line="240" w:lineRule="auto"/>
        <w:ind w:hanging="12"/>
        <w:jc w:val="both"/>
        <w:rPr>
          <w:rFonts w:ascii="Aptos" w:hAnsi="Aptos" w:cs="Calibri"/>
          <w:sz w:val="20"/>
          <w:szCs w:val="20"/>
        </w:rPr>
      </w:pPr>
      <w:r w:rsidRPr="00F469D8">
        <w:rPr>
          <w:rFonts w:ascii="Aptos" w:hAnsi="Aptos" w:cs="Calibri"/>
          <w:sz w:val="20"/>
          <w:szCs w:val="20"/>
        </w:rPr>
        <w:t>La evaluación de las ofertas se regirá de acuerdo a los siguientes criterios de evaluación con sus respectivos porcentajes de ponderación:</w:t>
      </w:r>
    </w:p>
    <w:p w14:paraId="68046583" w14:textId="77777777" w:rsidR="00BB1183" w:rsidRPr="00F469D8" w:rsidRDefault="00BB1183" w:rsidP="00BB1183">
      <w:pPr>
        <w:pStyle w:val="Articulo1"/>
        <w:spacing w:after="0"/>
        <w:rPr>
          <w:rFonts w:ascii="Aptos" w:hAnsi="Aptos" w:cstheme="minorHAnsi"/>
          <w:sz w:val="20"/>
          <w:szCs w:val="20"/>
          <w:lang w:val="es-C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0"/>
        <w:gridCol w:w="2409"/>
      </w:tblGrid>
      <w:tr w:rsidR="00BB1183" w:rsidRPr="00F469D8" w14:paraId="2D2C1F4F" w14:textId="77777777" w:rsidTr="00450CD9">
        <w:trPr>
          <w:trHeight w:val="181"/>
          <w:jc w:val="center"/>
        </w:trPr>
        <w:tc>
          <w:tcPr>
            <w:tcW w:w="5070" w:type="dxa"/>
            <w:vAlign w:val="center"/>
          </w:tcPr>
          <w:p w14:paraId="0BB75006" w14:textId="77777777" w:rsidR="00BB1183" w:rsidRPr="00F469D8" w:rsidRDefault="00BB1183" w:rsidP="00450CD9">
            <w:pPr>
              <w:pStyle w:val="Articulo1"/>
              <w:spacing w:after="0"/>
              <w:jc w:val="center"/>
              <w:rPr>
                <w:rFonts w:ascii="Aptos" w:hAnsi="Aptos"/>
                <w:b/>
                <w:sz w:val="20"/>
                <w:szCs w:val="20"/>
              </w:rPr>
            </w:pPr>
            <w:r w:rsidRPr="00F469D8">
              <w:rPr>
                <w:rFonts w:ascii="Aptos" w:hAnsi="Aptos"/>
                <w:b/>
                <w:sz w:val="20"/>
                <w:szCs w:val="20"/>
              </w:rPr>
              <w:t>CRITERIO</w:t>
            </w:r>
          </w:p>
        </w:tc>
        <w:tc>
          <w:tcPr>
            <w:tcW w:w="2409" w:type="dxa"/>
            <w:vAlign w:val="center"/>
          </w:tcPr>
          <w:p w14:paraId="1285AC35" w14:textId="77777777" w:rsidR="00BB1183" w:rsidRPr="00F469D8" w:rsidRDefault="00BB1183" w:rsidP="00450CD9">
            <w:pPr>
              <w:pStyle w:val="Articulo1"/>
              <w:spacing w:after="0"/>
              <w:jc w:val="center"/>
              <w:rPr>
                <w:rFonts w:ascii="Aptos" w:hAnsi="Aptos"/>
                <w:b/>
                <w:sz w:val="20"/>
                <w:szCs w:val="20"/>
              </w:rPr>
            </w:pPr>
            <w:r w:rsidRPr="00F469D8">
              <w:rPr>
                <w:rFonts w:ascii="Aptos" w:hAnsi="Aptos"/>
                <w:b/>
                <w:sz w:val="20"/>
                <w:szCs w:val="20"/>
              </w:rPr>
              <w:t>PONDERACIÓN</w:t>
            </w:r>
          </w:p>
        </w:tc>
      </w:tr>
      <w:tr w:rsidR="00BB1183" w:rsidRPr="00F469D8" w14:paraId="31130367" w14:textId="77777777" w:rsidTr="00450CD9">
        <w:trPr>
          <w:trHeight w:val="199"/>
          <w:jc w:val="center"/>
        </w:trPr>
        <w:tc>
          <w:tcPr>
            <w:tcW w:w="5070" w:type="dxa"/>
            <w:vAlign w:val="center"/>
          </w:tcPr>
          <w:p w14:paraId="10B9DA11" w14:textId="77777777" w:rsidR="00BB1183" w:rsidRPr="00F469D8" w:rsidRDefault="00BB1183" w:rsidP="00450CD9">
            <w:pPr>
              <w:spacing w:after="0"/>
              <w:rPr>
                <w:rFonts w:ascii="Aptos" w:hAnsi="Aptos"/>
                <w:sz w:val="20"/>
                <w:szCs w:val="20"/>
              </w:rPr>
            </w:pPr>
            <w:r w:rsidRPr="00F469D8">
              <w:rPr>
                <w:rFonts w:ascii="Aptos" w:hAnsi="Aptos"/>
                <w:sz w:val="20"/>
                <w:szCs w:val="20"/>
              </w:rPr>
              <w:t>Oferta técnica</w:t>
            </w:r>
          </w:p>
        </w:tc>
        <w:tc>
          <w:tcPr>
            <w:tcW w:w="2409" w:type="dxa"/>
            <w:vAlign w:val="center"/>
          </w:tcPr>
          <w:p w14:paraId="44EF72C7" w14:textId="77777777" w:rsidR="00BB1183" w:rsidRPr="00F469D8" w:rsidRDefault="00BB1183" w:rsidP="00450CD9">
            <w:pPr>
              <w:spacing w:after="0"/>
              <w:jc w:val="center"/>
              <w:rPr>
                <w:rFonts w:ascii="Aptos" w:hAnsi="Aptos"/>
                <w:sz w:val="20"/>
                <w:szCs w:val="20"/>
              </w:rPr>
            </w:pPr>
            <w:r w:rsidRPr="00F469D8">
              <w:rPr>
                <w:rFonts w:ascii="Aptos" w:hAnsi="Aptos"/>
                <w:sz w:val="20"/>
                <w:szCs w:val="20"/>
              </w:rPr>
              <w:t>40%</w:t>
            </w:r>
          </w:p>
        </w:tc>
      </w:tr>
      <w:tr w:rsidR="00BB1183" w:rsidRPr="00F469D8" w14:paraId="5256E792" w14:textId="77777777" w:rsidTr="00450CD9">
        <w:trPr>
          <w:trHeight w:val="199"/>
          <w:jc w:val="center"/>
        </w:trPr>
        <w:tc>
          <w:tcPr>
            <w:tcW w:w="5070" w:type="dxa"/>
            <w:vAlign w:val="center"/>
          </w:tcPr>
          <w:p w14:paraId="4176485B" w14:textId="77777777" w:rsidR="00BB1183" w:rsidRPr="00F469D8" w:rsidRDefault="00BB1183" w:rsidP="00450CD9">
            <w:pPr>
              <w:spacing w:after="0"/>
              <w:rPr>
                <w:rFonts w:ascii="Aptos" w:hAnsi="Aptos"/>
                <w:sz w:val="20"/>
                <w:szCs w:val="20"/>
              </w:rPr>
            </w:pPr>
            <w:r w:rsidRPr="00F469D8">
              <w:rPr>
                <w:rFonts w:ascii="Aptos" w:hAnsi="Aptos"/>
                <w:sz w:val="20"/>
                <w:szCs w:val="20"/>
              </w:rPr>
              <w:lastRenderedPageBreak/>
              <w:t>Oferta económica</w:t>
            </w:r>
          </w:p>
        </w:tc>
        <w:tc>
          <w:tcPr>
            <w:tcW w:w="2409" w:type="dxa"/>
            <w:vAlign w:val="center"/>
          </w:tcPr>
          <w:p w14:paraId="71C29EE7" w14:textId="77777777" w:rsidR="00BB1183" w:rsidRPr="00F469D8" w:rsidRDefault="00BB1183" w:rsidP="00450CD9">
            <w:pPr>
              <w:spacing w:after="0"/>
              <w:jc w:val="center"/>
              <w:rPr>
                <w:rFonts w:ascii="Aptos" w:hAnsi="Aptos"/>
                <w:sz w:val="20"/>
                <w:szCs w:val="20"/>
              </w:rPr>
            </w:pPr>
            <w:r w:rsidRPr="00F469D8">
              <w:rPr>
                <w:rFonts w:ascii="Aptos" w:hAnsi="Aptos"/>
                <w:sz w:val="20"/>
                <w:szCs w:val="20"/>
              </w:rPr>
              <w:t>40%</w:t>
            </w:r>
          </w:p>
        </w:tc>
      </w:tr>
      <w:tr w:rsidR="00BB1183" w:rsidRPr="00F469D8" w14:paraId="3A9EFEE2" w14:textId="77777777" w:rsidTr="00450CD9">
        <w:trPr>
          <w:trHeight w:val="199"/>
          <w:jc w:val="center"/>
        </w:trPr>
        <w:tc>
          <w:tcPr>
            <w:tcW w:w="5070" w:type="dxa"/>
            <w:vAlign w:val="center"/>
          </w:tcPr>
          <w:p w14:paraId="6AFEBC5B" w14:textId="77777777" w:rsidR="00BB1183" w:rsidRPr="00F469D8" w:rsidRDefault="00BB1183" w:rsidP="00450CD9">
            <w:pPr>
              <w:spacing w:after="0"/>
              <w:rPr>
                <w:rFonts w:ascii="Aptos" w:hAnsi="Aptos"/>
                <w:sz w:val="20"/>
                <w:szCs w:val="20"/>
              </w:rPr>
            </w:pPr>
            <w:r w:rsidRPr="00F469D8">
              <w:rPr>
                <w:rFonts w:ascii="Aptos" w:hAnsi="Aptos"/>
                <w:sz w:val="20"/>
                <w:szCs w:val="20"/>
              </w:rPr>
              <w:t>Antecedente de multas</w:t>
            </w:r>
          </w:p>
        </w:tc>
        <w:tc>
          <w:tcPr>
            <w:tcW w:w="2409" w:type="dxa"/>
            <w:vAlign w:val="center"/>
          </w:tcPr>
          <w:p w14:paraId="498CD39D" w14:textId="77777777" w:rsidR="00BB1183" w:rsidRPr="00F469D8" w:rsidRDefault="00BB1183" w:rsidP="00450CD9">
            <w:pPr>
              <w:spacing w:after="0"/>
              <w:jc w:val="center"/>
              <w:rPr>
                <w:rFonts w:ascii="Aptos" w:hAnsi="Aptos"/>
                <w:sz w:val="20"/>
                <w:szCs w:val="20"/>
              </w:rPr>
            </w:pPr>
            <w:r w:rsidRPr="00F469D8">
              <w:rPr>
                <w:rFonts w:ascii="Aptos" w:hAnsi="Aptos"/>
                <w:sz w:val="20"/>
                <w:szCs w:val="20"/>
              </w:rPr>
              <w:t>20%</w:t>
            </w:r>
          </w:p>
        </w:tc>
      </w:tr>
    </w:tbl>
    <w:p w14:paraId="00A4FD92" w14:textId="77777777" w:rsidR="00BB1183" w:rsidRPr="00F469D8" w:rsidRDefault="00BB1183" w:rsidP="00BB1183">
      <w:pPr>
        <w:spacing w:after="0" w:line="240" w:lineRule="auto"/>
        <w:jc w:val="both"/>
        <w:rPr>
          <w:rFonts w:ascii="Aptos" w:hAnsi="Aptos" w:cstheme="minorHAnsi"/>
          <w:sz w:val="20"/>
          <w:szCs w:val="20"/>
        </w:rPr>
      </w:pPr>
    </w:p>
    <w:p w14:paraId="54A078DE" w14:textId="77777777" w:rsidR="00BB1183" w:rsidRPr="00F469D8" w:rsidRDefault="00BB1183" w:rsidP="00BB1183">
      <w:pPr>
        <w:spacing w:after="0" w:line="240" w:lineRule="auto"/>
        <w:jc w:val="both"/>
        <w:rPr>
          <w:rFonts w:ascii="Aptos" w:hAnsi="Aptos" w:cstheme="minorHAnsi"/>
          <w:sz w:val="20"/>
          <w:szCs w:val="20"/>
        </w:rPr>
      </w:pPr>
      <w:r w:rsidRPr="00F469D8">
        <w:rPr>
          <w:rFonts w:ascii="Aptos" w:hAnsi="Aptos" w:cstheme="minorHAnsi"/>
          <w:sz w:val="20"/>
          <w:szCs w:val="20"/>
        </w:rPr>
        <w:t xml:space="preserve">Los puntajes de evaluación para cada criterio serán los siguientes: </w:t>
      </w:r>
    </w:p>
    <w:p w14:paraId="2B49CAA5" w14:textId="77777777" w:rsidR="00BB1183" w:rsidRPr="00F469D8" w:rsidRDefault="00BB1183" w:rsidP="00BB1183">
      <w:pPr>
        <w:spacing w:after="0" w:line="240" w:lineRule="auto"/>
        <w:jc w:val="both"/>
        <w:rPr>
          <w:rFonts w:ascii="Aptos" w:hAnsi="Aptos" w:cstheme="minorHAnsi"/>
          <w:sz w:val="20"/>
          <w:szCs w:val="20"/>
        </w:rPr>
      </w:pPr>
    </w:p>
    <w:p w14:paraId="48EFF3C2" w14:textId="77777777" w:rsidR="00BB1183" w:rsidRPr="00F469D8" w:rsidRDefault="00BB1183" w:rsidP="00BB1183">
      <w:pPr>
        <w:spacing w:after="0" w:line="240" w:lineRule="auto"/>
        <w:jc w:val="both"/>
        <w:rPr>
          <w:rFonts w:ascii="Aptos" w:hAnsi="Aptos" w:cstheme="minorHAnsi"/>
          <w:sz w:val="20"/>
          <w:szCs w:val="20"/>
        </w:rPr>
      </w:pPr>
    </w:p>
    <w:p w14:paraId="38672ED2" w14:textId="77777777" w:rsidR="00BB1183" w:rsidRPr="00F469D8" w:rsidRDefault="00BB1183" w:rsidP="00BB1183">
      <w:pPr>
        <w:pStyle w:val="Prrafodelista"/>
        <w:numPr>
          <w:ilvl w:val="0"/>
          <w:numId w:val="10"/>
        </w:numPr>
        <w:spacing w:after="200" w:line="276" w:lineRule="auto"/>
        <w:jc w:val="both"/>
        <w:rPr>
          <w:rFonts w:ascii="Aptos" w:hAnsi="Aptos" w:cs="Arial"/>
          <w:b/>
          <w:sz w:val="20"/>
          <w:szCs w:val="20"/>
        </w:rPr>
      </w:pPr>
      <w:r w:rsidRPr="00F469D8">
        <w:rPr>
          <w:rFonts w:ascii="Aptos" w:hAnsi="Aptos" w:cs="Arial"/>
          <w:b/>
          <w:sz w:val="20"/>
          <w:szCs w:val="20"/>
        </w:rPr>
        <w:t>Evaluación de la oferta técnica (40%)</w:t>
      </w:r>
    </w:p>
    <w:p w14:paraId="697C03DB" w14:textId="77777777" w:rsidR="00BB1183" w:rsidRPr="00F469D8" w:rsidRDefault="00BB1183" w:rsidP="00BB1183">
      <w:pPr>
        <w:tabs>
          <w:tab w:val="left" w:pos="851"/>
          <w:tab w:val="left" w:pos="1418"/>
          <w:tab w:val="left" w:pos="5812"/>
          <w:tab w:val="left" w:pos="7797"/>
        </w:tabs>
        <w:ind w:hanging="12"/>
        <w:jc w:val="both"/>
        <w:rPr>
          <w:rFonts w:ascii="Aptos" w:hAnsi="Aptos" w:cs="Arial"/>
          <w:sz w:val="20"/>
          <w:szCs w:val="20"/>
        </w:rPr>
      </w:pPr>
      <w:r w:rsidRPr="00F469D8">
        <w:rPr>
          <w:rFonts w:ascii="Aptos" w:hAnsi="Aptos" w:cs="Arial"/>
          <w:sz w:val="20"/>
          <w:szCs w:val="20"/>
        </w:rPr>
        <w:t>Las ofertas técnicas serán evaluadas de acuerdo con la siguiente pauta de Evaluación: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87"/>
        <w:gridCol w:w="2409"/>
      </w:tblGrid>
      <w:tr w:rsidR="00BB1183" w:rsidRPr="00F469D8" w14:paraId="4F2850B0" w14:textId="77777777" w:rsidTr="00450CD9">
        <w:trPr>
          <w:trHeight w:val="181"/>
          <w:jc w:val="center"/>
        </w:trPr>
        <w:tc>
          <w:tcPr>
            <w:tcW w:w="5087" w:type="dxa"/>
            <w:vAlign w:val="center"/>
          </w:tcPr>
          <w:p w14:paraId="55ACD308" w14:textId="77777777" w:rsidR="00BB1183" w:rsidRPr="00F469D8" w:rsidRDefault="00BB1183" w:rsidP="00450CD9">
            <w:pPr>
              <w:pStyle w:val="Articulo1"/>
              <w:spacing w:after="0"/>
              <w:jc w:val="center"/>
              <w:rPr>
                <w:rFonts w:ascii="Aptos" w:hAnsi="Aptos"/>
                <w:b/>
                <w:sz w:val="20"/>
                <w:szCs w:val="20"/>
              </w:rPr>
            </w:pPr>
            <w:r w:rsidRPr="00F469D8">
              <w:rPr>
                <w:rFonts w:ascii="Aptos" w:hAnsi="Aptos"/>
                <w:b/>
                <w:sz w:val="20"/>
                <w:szCs w:val="20"/>
              </w:rPr>
              <w:t>Subcriterio</w:t>
            </w:r>
          </w:p>
        </w:tc>
        <w:tc>
          <w:tcPr>
            <w:tcW w:w="2409" w:type="dxa"/>
            <w:vAlign w:val="center"/>
          </w:tcPr>
          <w:p w14:paraId="6228B804" w14:textId="77777777" w:rsidR="00BB1183" w:rsidRPr="00F469D8" w:rsidRDefault="00BB1183" w:rsidP="00450CD9">
            <w:pPr>
              <w:pStyle w:val="Articulo1"/>
              <w:spacing w:after="0"/>
              <w:jc w:val="center"/>
              <w:rPr>
                <w:rFonts w:ascii="Aptos" w:hAnsi="Aptos"/>
                <w:b/>
                <w:sz w:val="20"/>
                <w:szCs w:val="20"/>
              </w:rPr>
            </w:pPr>
            <w:r w:rsidRPr="00F469D8">
              <w:rPr>
                <w:rFonts w:ascii="Aptos" w:hAnsi="Aptos"/>
                <w:b/>
                <w:sz w:val="20"/>
                <w:szCs w:val="20"/>
              </w:rPr>
              <w:t>Ponderación</w:t>
            </w:r>
          </w:p>
        </w:tc>
      </w:tr>
      <w:tr w:rsidR="00BB1183" w:rsidRPr="00F469D8" w14:paraId="5D10DAAA" w14:textId="77777777" w:rsidTr="00450CD9">
        <w:trPr>
          <w:trHeight w:val="199"/>
          <w:jc w:val="center"/>
        </w:trPr>
        <w:tc>
          <w:tcPr>
            <w:tcW w:w="5087" w:type="dxa"/>
            <w:vAlign w:val="center"/>
          </w:tcPr>
          <w:p w14:paraId="58AC449B" w14:textId="77777777" w:rsidR="00BB1183" w:rsidRPr="00F469D8" w:rsidRDefault="00BB1183" w:rsidP="00450CD9">
            <w:pPr>
              <w:spacing w:after="0"/>
              <w:rPr>
                <w:rFonts w:ascii="Aptos" w:hAnsi="Aptos" w:cs="Arial"/>
                <w:sz w:val="20"/>
                <w:szCs w:val="20"/>
              </w:rPr>
            </w:pPr>
            <w:r w:rsidRPr="00F469D8">
              <w:rPr>
                <w:rFonts w:ascii="Aptos" w:hAnsi="Aptos" w:cs="Arial"/>
                <w:sz w:val="20"/>
                <w:szCs w:val="20"/>
              </w:rPr>
              <w:t>Experiencia del proveedor</w:t>
            </w:r>
          </w:p>
        </w:tc>
        <w:tc>
          <w:tcPr>
            <w:tcW w:w="2409" w:type="dxa"/>
            <w:vAlign w:val="center"/>
          </w:tcPr>
          <w:p w14:paraId="63D0D1E3" w14:textId="77777777" w:rsidR="00BB1183" w:rsidRPr="00F469D8" w:rsidRDefault="00BB1183" w:rsidP="00450CD9">
            <w:pPr>
              <w:spacing w:after="0"/>
              <w:jc w:val="center"/>
              <w:rPr>
                <w:rFonts w:ascii="Aptos" w:hAnsi="Aptos" w:cs="Arial"/>
                <w:sz w:val="20"/>
                <w:szCs w:val="20"/>
              </w:rPr>
            </w:pPr>
            <w:r w:rsidRPr="00F469D8">
              <w:rPr>
                <w:rFonts w:ascii="Aptos" w:hAnsi="Aptos" w:cs="Arial"/>
                <w:sz w:val="20"/>
                <w:szCs w:val="20"/>
              </w:rPr>
              <w:t>5%</w:t>
            </w:r>
          </w:p>
        </w:tc>
      </w:tr>
      <w:tr w:rsidR="00BB1183" w:rsidRPr="00F469D8" w14:paraId="23BC5DB1" w14:textId="77777777" w:rsidTr="00450CD9">
        <w:trPr>
          <w:trHeight w:val="199"/>
          <w:jc w:val="center"/>
        </w:trPr>
        <w:tc>
          <w:tcPr>
            <w:tcW w:w="5087" w:type="dxa"/>
            <w:vAlign w:val="center"/>
          </w:tcPr>
          <w:p w14:paraId="6AA1867E" w14:textId="77777777" w:rsidR="00BB1183" w:rsidRPr="00F469D8" w:rsidRDefault="00BB1183" w:rsidP="00450CD9">
            <w:pPr>
              <w:spacing w:after="0"/>
              <w:rPr>
                <w:rFonts w:ascii="Aptos" w:hAnsi="Aptos" w:cs="Arial"/>
                <w:sz w:val="20"/>
                <w:szCs w:val="20"/>
              </w:rPr>
            </w:pPr>
            <w:r w:rsidRPr="00F469D8">
              <w:rPr>
                <w:rFonts w:ascii="Aptos" w:hAnsi="Aptos" w:cs="Arial"/>
                <w:sz w:val="20"/>
                <w:szCs w:val="20"/>
              </w:rPr>
              <w:t>Certificados de desempeño</w:t>
            </w:r>
          </w:p>
        </w:tc>
        <w:tc>
          <w:tcPr>
            <w:tcW w:w="2409" w:type="dxa"/>
            <w:vAlign w:val="center"/>
          </w:tcPr>
          <w:p w14:paraId="51B18EB4" w14:textId="77777777" w:rsidR="00BB1183" w:rsidRPr="00F469D8" w:rsidRDefault="00BB1183" w:rsidP="00450CD9">
            <w:pPr>
              <w:spacing w:after="0"/>
              <w:jc w:val="center"/>
              <w:rPr>
                <w:rFonts w:ascii="Aptos" w:hAnsi="Aptos" w:cs="Arial"/>
                <w:sz w:val="20"/>
                <w:szCs w:val="20"/>
              </w:rPr>
            </w:pPr>
            <w:r w:rsidRPr="00F469D8">
              <w:rPr>
                <w:rFonts w:ascii="Aptos" w:hAnsi="Aptos" w:cs="Arial"/>
                <w:sz w:val="20"/>
                <w:szCs w:val="20"/>
              </w:rPr>
              <w:t>10%</w:t>
            </w:r>
          </w:p>
        </w:tc>
      </w:tr>
      <w:tr w:rsidR="00BB1183" w:rsidRPr="00F469D8" w14:paraId="3ECA2287" w14:textId="77777777" w:rsidTr="00450CD9">
        <w:trPr>
          <w:trHeight w:val="199"/>
          <w:jc w:val="center"/>
        </w:trPr>
        <w:tc>
          <w:tcPr>
            <w:tcW w:w="5087" w:type="dxa"/>
            <w:vAlign w:val="center"/>
          </w:tcPr>
          <w:p w14:paraId="0C632206" w14:textId="77777777" w:rsidR="00BB1183" w:rsidRPr="00F469D8" w:rsidRDefault="00BB1183" w:rsidP="00450CD9">
            <w:pPr>
              <w:spacing w:after="0"/>
              <w:rPr>
                <w:rFonts w:ascii="Aptos" w:hAnsi="Aptos" w:cs="Arial"/>
                <w:sz w:val="20"/>
                <w:szCs w:val="20"/>
              </w:rPr>
            </w:pPr>
            <w:r w:rsidRPr="00F469D8">
              <w:rPr>
                <w:rFonts w:ascii="Aptos" w:hAnsi="Aptos" w:cs="Arial"/>
                <w:sz w:val="20"/>
                <w:szCs w:val="20"/>
              </w:rPr>
              <w:t>Capacitación personal técnico</w:t>
            </w:r>
          </w:p>
        </w:tc>
        <w:tc>
          <w:tcPr>
            <w:tcW w:w="2409" w:type="dxa"/>
            <w:vAlign w:val="center"/>
          </w:tcPr>
          <w:p w14:paraId="521D0809" w14:textId="77777777" w:rsidR="00BB1183" w:rsidRPr="00F469D8" w:rsidRDefault="00BB1183" w:rsidP="00450CD9">
            <w:pPr>
              <w:spacing w:after="0"/>
              <w:jc w:val="center"/>
              <w:rPr>
                <w:rFonts w:ascii="Aptos" w:hAnsi="Aptos" w:cs="Arial"/>
                <w:sz w:val="20"/>
                <w:szCs w:val="20"/>
              </w:rPr>
            </w:pPr>
            <w:r w:rsidRPr="00F469D8">
              <w:rPr>
                <w:rFonts w:ascii="Aptos" w:hAnsi="Aptos" w:cs="Arial"/>
                <w:sz w:val="20"/>
                <w:szCs w:val="20"/>
              </w:rPr>
              <w:t>15%</w:t>
            </w:r>
          </w:p>
        </w:tc>
      </w:tr>
      <w:tr w:rsidR="00BB1183" w:rsidRPr="00F469D8" w14:paraId="63E4A738" w14:textId="77777777" w:rsidTr="00450CD9">
        <w:trPr>
          <w:trHeight w:val="199"/>
          <w:jc w:val="center"/>
        </w:trPr>
        <w:tc>
          <w:tcPr>
            <w:tcW w:w="5087" w:type="dxa"/>
            <w:tcBorders>
              <w:bottom w:val="single" w:sz="4" w:space="0" w:color="auto"/>
            </w:tcBorders>
            <w:vAlign w:val="center"/>
          </w:tcPr>
          <w:p w14:paraId="6B9B660A" w14:textId="77777777" w:rsidR="00BB1183" w:rsidRPr="00F469D8" w:rsidRDefault="00BB1183" w:rsidP="00450CD9">
            <w:pPr>
              <w:spacing w:after="0"/>
              <w:rPr>
                <w:rFonts w:ascii="Aptos" w:hAnsi="Aptos" w:cs="Arial"/>
                <w:sz w:val="20"/>
                <w:szCs w:val="20"/>
              </w:rPr>
            </w:pPr>
            <w:r w:rsidRPr="00F469D8">
              <w:rPr>
                <w:rFonts w:ascii="Aptos" w:hAnsi="Aptos" w:cs="Arial"/>
                <w:sz w:val="20"/>
                <w:szCs w:val="20"/>
              </w:rPr>
              <w:t>Autorización de fábrica</w:t>
            </w:r>
          </w:p>
        </w:tc>
        <w:tc>
          <w:tcPr>
            <w:tcW w:w="2409" w:type="dxa"/>
            <w:tcBorders>
              <w:bottom w:val="single" w:sz="4" w:space="0" w:color="auto"/>
            </w:tcBorders>
            <w:vAlign w:val="center"/>
          </w:tcPr>
          <w:p w14:paraId="43A67509" w14:textId="77777777" w:rsidR="00BB1183" w:rsidRPr="00F469D8" w:rsidRDefault="00BB1183" w:rsidP="00450CD9">
            <w:pPr>
              <w:spacing w:after="0"/>
              <w:jc w:val="center"/>
              <w:rPr>
                <w:rFonts w:ascii="Aptos" w:hAnsi="Aptos" w:cs="Arial"/>
                <w:sz w:val="20"/>
                <w:szCs w:val="20"/>
              </w:rPr>
            </w:pPr>
            <w:r w:rsidRPr="00F469D8">
              <w:rPr>
                <w:rFonts w:ascii="Aptos" w:hAnsi="Aptos" w:cs="Arial"/>
                <w:sz w:val="20"/>
                <w:szCs w:val="20"/>
              </w:rPr>
              <w:t>10%</w:t>
            </w:r>
          </w:p>
        </w:tc>
      </w:tr>
    </w:tbl>
    <w:p w14:paraId="55EFFE16" w14:textId="77777777" w:rsidR="00BB1183" w:rsidRPr="00F469D8" w:rsidRDefault="00BB1183" w:rsidP="00BB1183">
      <w:pPr>
        <w:autoSpaceDE w:val="0"/>
        <w:autoSpaceDN w:val="0"/>
        <w:adjustRightInd w:val="0"/>
        <w:spacing w:after="0" w:line="240" w:lineRule="auto"/>
        <w:jc w:val="both"/>
        <w:rPr>
          <w:rFonts w:ascii="Aptos" w:hAnsi="Aptos" w:cs="Arial"/>
          <w:b/>
          <w:bCs/>
          <w:sz w:val="20"/>
          <w:szCs w:val="20"/>
        </w:rPr>
      </w:pPr>
    </w:p>
    <w:p w14:paraId="72F37DA9" w14:textId="77777777" w:rsidR="00BB1183" w:rsidRPr="00F469D8" w:rsidRDefault="00BB1183" w:rsidP="00BB1183">
      <w:pPr>
        <w:autoSpaceDE w:val="0"/>
        <w:autoSpaceDN w:val="0"/>
        <w:adjustRightInd w:val="0"/>
        <w:spacing w:after="0" w:line="240" w:lineRule="auto"/>
        <w:jc w:val="both"/>
        <w:rPr>
          <w:rFonts w:ascii="Aptos" w:hAnsi="Aptos" w:cs="Arial"/>
          <w:bCs/>
          <w:sz w:val="20"/>
          <w:szCs w:val="20"/>
        </w:rPr>
      </w:pPr>
      <w:r w:rsidRPr="00F469D8">
        <w:rPr>
          <w:rFonts w:ascii="Aptos" w:hAnsi="Aptos" w:cs="Arial"/>
          <w:b/>
          <w:bCs/>
          <w:sz w:val="20"/>
          <w:szCs w:val="20"/>
        </w:rPr>
        <w:t>a1.- Experiencia del proveedor (5%)</w:t>
      </w:r>
      <w:r w:rsidRPr="00F469D8">
        <w:rPr>
          <w:rFonts w:ascii="Aptos" w:hAnsi="Aptos" w:cs="Arial"/>
          <w:bCs/>
          <w:sz w:val="20"/>
          <w:szCs w:val="20"/>
        </w:rPr>
        <w:t xml:space="preserve">: </w:t>
      </w:r>
    </w:p>
    <w:p w14:paraId="0228BD46" w14:textId="77777777" w:rsidR="00BB1183" w:rsidRPr="00F469D8" w:rsidRDefault="00BB1183" w:rsidP="00BB1183">
      <w:pPr>
        <w:autoSpaceDE w:val="0"/>
        <w:autoSpaceDN w:val="0"/>
        <w:adjustRightInd w:val="0"/>
        <w:spacing w:after="0" w:line="240" w:lineRule="auto"/>
        <w:jc w:val="both"/>
        <w:rPr>
          <w:rFonts w:ascii="Aptos" w:hAnsi="Aptos" w:cs="Arial"/>
          <w:bCs/>
          <w:sz w:val="20"/>
          <w:szCs w:val="20"/>
        </w:rPr>
      </w:pPr>
    </w:p>
    <w:p w14:paraId="6FF1EA16" w14:textId="77777777" w:rsidR="00BB1183" w:rsidRPr="00F469D8" w:rsidRDefault="00BB1183" w:rsidP="00BB1183">
      <w:pPr>
        <w:autoSpaceDE w:val="0"/>
        <w:autoSpaceDN w:val="0"/>
        <w:adjustRightInd w:val="0"/>
        <w:spacing w:after="0" w:line="240" w:lineRule="auto"/>
        <w:jc w:val="both"/>
        <w:rPr>
          <w:rFonts w:ascii="Aptos" w:hAnsi="Aptos" w:cs="Arial"/>
          <w:bCs/>
          <w:sz w:val="20"/>
          <w:szCs w:val="20"/>
        </w:rPr>
      </w:pPr>
      <w:r w:rsidRPr="00F469D8">
        <w:rPr>
          <w:rFonts w:ascii="Aptos" w:hAnsi="Aptos" w:cs="Arial"/>
          <w:bCs/>
          <w:sz w:val="20"/>
          <w:szCs w:val="20"/>
        </w:rPr>
        <w:t xml:space="preserve">Listado de instituciones de salud </w:t>
      </w:r>
      <w:r w:rsidRPr="00F469D8">
        <w:rPr>
          <w:rFonts w:ascii="Aptos" w:hAnsi="Aptos" w:cs="Arial"/>
          <w:sz w:val="20"/>
          <w:szCs w:val="20"/>
        </w:rPr>
        <w:t xml:space="preserve">públicas y/o privadas en las cuales se hayan efectuado trabajos iguales a los requeridos en esta compra ágil en los últimos 3 años. La información debe ser presentada y en anexo de esta compra ágil y cada institución mencionada debe ir acompañada de una OC, factura o contrato, para otorgar el siguiente puntaje: </w:t>
      </w:r>
    </w:p>
    <w:p w14:paraId="2EAE4F06" w14:textId="77777777" w:rsidR="00BB1183" w:rsidRPr="00F469D8" w:rsidRDefault="00BB1183" w:rsidP="00BB1183">
      <w:pPr>
        <w:autoSpaceDE w:val="0"/>
        <w:autoSpaceDN w:val="0"/>
        <w:adjustRightInd w:val="0"/>
        <w:spacing w:after="0"/>
        <w:jc w:val="both"/>
        <w:rPr>
          <w:rFonts w:ascii="Aptos" w:hAnsi="Aptos" w:cs="Arial"/>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3"/>
        <w:gridCol w:w="2417"/>
      </w:tblGrid>
      <w:tr w:rsidR="00BB1183" w:rsidRPr="00F469D8" w14:paraId="08E0AB23" w14:textId="77777777" w:rsidTr="00450CD9">
        <w:trPr>
          <w:jc w:val="center"/>
        </w:trPr>
        <w:tc>
          <w:tcPr>
            <w:tcW w:w="4933" w:type="dxa"/>
          </w:tcPr>
          <w:p w14:paraId="701A5B7D" w14:textId="77777777" w:rsidR="00BB1183" w:rsidRPr="00F469D8" w:rsidRDefault="00BB1183" w:rsidP="00450CD9">
            <w:pPr>
              <w:tabs>
                <w:tab w:val="left" w:pos="851"/>
                <w:tab w:val="left" w:pos="1418"/>
                <w:tab w:val="left" w:pos="5812"/>
                <w:tab w:val="left" w:pos="7797"/>
              </w:tabs>
              <w:spacing w:after="0"/>
              <w:jc w:val="center"/>
              <w:rPr>
                <w:rFonts w:ascii="Aptos" w:hAnsi="Aptos" w:cs="Arial"/>
                <w:b/>
                <w:sz w:val="20"/>
                <w:szCs w:val="20"/>
              </w:rPr>
            </w:pPr>
            <w:r w:rsidRPr="00F469D8">
              <w:rPr>
                <w:rFonts w:ascii="Aptos" w:hAnsi="Aptos" w:cs="Arial"/>
                <w:b/>
                <w:sz w:val="20"/>
                <w:szCs w:val="20"/>
              </w:rPr>
              <w:t>Experiencia</w:t>
            </w:r>
          </w:p>
        </w:tc>
        <w:tc>
          <w:tcPr>
            <w:tcW w:w="2417" w:type="dxa"/>
          </w:tcPr>
          <w:p w14:paraId="3E34C119" w14:textId="77777777" w:rsidR="00BB1183" w:rsidRPr="00F469D8" w:rsidRDefault="00BB1183" w:rsidP="00450CD9">
            <w:pPr>
              <w:tabs>
                <w:tab w:val="left" w:pos="851"/>
                <w:tab w:val="left" w:pos="1418"/>
                <w:tab w:val="left" w:pos="5812"/>
                <w:tab w:val="left" w:pos="7797"/>
              </w:tabs>
              <w:spacing w:after="0"/>
              <w:jc w:val="center"/>
              <w:rPr>
                <w:rFonts w:ascii="Aptos" w:hAnsi="Aptos" w:cs="Arial"/>
                <w:b/>
                <w:sz w:val="20"/>
                <w:szCs w:val="20"/>
              </w:rPr>
            </w:pPr>
            <w:r w:rsidRPr="00F469D8">
              <w:rPr>
                <w:rFonts w:ascii="Aptos" w:hAnsi="Aptos" w:cs="Arial"/>
                <w:b/>
                <w:sz w:val="20"/>
                <w:szCs w:val="20"/>
              </w:rPr>
              <w:t>PUNTAJE</w:t>
            </w:r>
          </w:p>
        </w:tc>
      </w:tr>
      <w:tr w:rsidR="00BB1183" w:rsidRPr="00F469D8" w14:paraId="37480C03" w14:textId="77777777" w:rsidTr="00450CD9">
        <w:trPr>
          <w:jc w:val="center"/>
        </w:trPr>
        <w:tc>
          <w:tcPr>
            <w:tcW w:w="4933" w:type="dxa"/>
          </w:tcPr>
          <w:p w14:paraId="2E120308" w14:textId="77777777" w:rsidR="00BB1183" w:rsidRPr="00F469D8" w:rsidRDefault="00BB1183" w:rsidP="00450CD9">
            <w:pPr>
              <w:tabs>
                <w:tab w:val="left" w:pos="851"/>
                <w:tab w:val="left" w:pos="1418"/>
                <w:tab w:val="left" w:pos="5812"/>
                <w:tab w:val="left" w:pos="7797"/>
              </w:tabs>
              <w:spacing w:after="0"/>
              <w:jc w:val="both"/>
              <w:rPr>
                <w:rFonts w:ascii="Aptos" w:hAnsi="Aptos" w:cs="Arial"/>
                <w:sz w:val="20"/>
                <w:szCs w:val="20"/>
              </w:rPr>
            </w:pPr>
            <w:r w:rsidRPr="00F469D8">
              <w:rPr>
                <w:rFonts w:ascii="Aptos" w:hAnsi="Aptos" w:cs="Arial"/>
                <w:sz w:val="20"/>
                <w:szCs w:val="20"/>
              </w:rPr>
              <w:t>Mayor o igual a 5 instituciones</w:t>
            </w:r>
          </w:p>
        </w:tc>
        <w:tc>
          <w:tcPr>
            <w:tcW w:w="2417" w:type="dxa"/>
          </w:tcPr>
          <w:p w14:paraId="040B0EEB" w14:textId="77777777" w:rsidR="00BB1183" w:rsidRPr="00F469D8" w:rsidRDefault="00BB1183" w:rsidP="00450CD9">
            <w:pPr>
              <w:tabs>
                <w:tab w:val="left" w:pos="851"/>
                <w:tab w:val="left" w:pos="1418"/>
                <w:tab w:val="left" w:pos="5812"/>
                <w:tab w:val="left" w:pos="7797"/>
              </w:tabs>
              <w:spacing w:after="0"/>
              <w:jc w:val="center"/>
              <w:rPr>
                <w:rFonts w:ascii="Aptos" w:hAnsi="Aptos" w:cs="Arial"/>
                <w:sz w:val="20"/>
                <w:szCs w:val="20"/>
              </w:rPr>
            </w:pPr>
            <w:r w:rsidRPr="00F469D8">
              <w:rPr>
                <w:rFonts w:ascii="Aptos" w:hAnsi="Aptos" w:cs="Arial"/>
                <w:sz w:val="20"/>
                <w:szCs w:val="20"/>
              </w:rPr>
              <w:t>100</w:t>
            </w:r>
          </w:p>
        </w:tc>
      </w:tr>
      <w:tr w:rsidR="00BB1183" w:rsidRPr="00F469D8" w14:paraId="7584760C" w14:textId="77777777" w:rsidTr="00450CD9">
        <w:trPr>
          <w:jc w:val="center"/>
        </w:trPr>
        <w:tc>
          <w:tcPr>
            <w:tcW w:w="4933" w:type="dxa"/>
          </w:tcPr>
          <w:p w14:paraId="6201A33C" w14:textId="77777777" w:rsidR="00BB1183" w:rsidRPr="00F469D8" w:rsidRDefault="00BB1183" w:rsidP="00450CD9">
            <w:pPr>
              <w:tabs>
                <w:tab w:val="left" w:pos="851"/>
                <w:tab w:val="left" w:pos="1418"/>
                <w:tab w:val="left" w:pos="5812"/>
                <w:tab w:val="left" w:pos="7797"/>
              </w:tabs>
              <w:spacing w:after="0"/>
              <w:jc w:val="both"/>
              <w:rPr>
                <w:rFonts w:ascii="Aptos" w:hAnsi="Aptos" w:cs="Arial"/>
                <w:sz w:val="20"/>
                <w:szCs w:val="20"/>
              </w:rPr>
            </w:pPr>
            <w:r w:rsidRPr="00F469D8">
              <w:rPr>
                <w:rFonts w:ascii="Aptos" w:hAnsi="Aptos" w:cs="Arial"/>
                <w:sz w:val="20"/>
                <w:szCs w:val="20"/>
              </w:rPr>
              <w:t>4 instituciones</w:t>
            </w:r>
          </w:p>
        </w:tc>
        <w:tc>
          <w:tcPr>
            <w:tcW w:w="2417" w:type="dxa"/>
          </w:tcPr>
          <w:p w14:paraId="73E00DF5" w14:textId="77777777" w:rsidR="00BB1183" w:rsidRPr="00F469D8" w:rsidRDefault="00BB1183" w:rsidP="00450CD9">
            <w:pPr>
              <w:tabs>
                <w:tab w:val="left" w:pos="851"/>
                <w:tab w:val="left" w:pos="1418"/>
                <w:tab w:val="left" w:pos="5812"/>
                <w:tab w:val="left" w:pos="7797"/>
              </w:tabs>
              <w:spacing w:after="0"/>
              <w:jc w:val="center"/>
              <w:rPr>
                <w:rFonts w:ascii="Aptos" w:hAnsi="Aptos" w:cs="Arial"/>
                <w:sz w:val="20"/>
                <w:szCs w:val="20"/>
              </w:rPr>
            </w:pPr>
            <w:r w:rsidRPr="00F469D8">
              <w:rPr>
                <w:rFonts w:ascii="Aptos" w:hAnsi="Aptos" w:cs="Arial"/>
                <w:sz w:val="20"/>
                <w:szCs w:val="20"/>
              </w:rPr>
              <w:t>80</w:t>
            </w:r>
          </w:p>
        </w:tc>
      </w:tr>
      <w:tr w:rsidR="00BB1183" w:rsidRPr="00F469D8" w14:paraId="00A58E4B" w14:textId="77777777" w:rsidTr="00450CD9">
        <w:trPr>
          <w:jc w:val="center"/>
        </w:trPr>
        <w:tc>
          <w:tcPr>
            <w:tcW w:w="4933" w:type="dxa"/>
          </w:tcPr>
          <w:p w14:paraId="75B1A8E9" w14:textId="77777777" w:rsidR="00BB1183" w:rsidRPr="00F469D8" w:rsidRDefault="00BB1183" w:rsidP="00450CD9">
            <w:pPr>
              <w:tabs>
                <w:tab w:val="left" w:pos="851"/>
                <w:tab w:val="left" w:pos="1418"/>
                <w:tab w:val="left" w:pos="5812"/>
                <w:tab w:val="left" w:pos="7797"/>
              </w:tabs>
              <w:spacing w:after="0"/>
              <w:jc w:val="both"/>
              <w:rPr>
                <w:rFonts w:ascii="Aptos" w:hAnsi="Aptos" w:cs="Arial"/>
                <w:sz w:val="20"/>
                <w:szCs w:val="20"/>
              </w:rPr>
            </w:pPr>
            <w:r w:rsidRPr="00F469D8">
              <w:rPr>
                <w:rFonts w:ascii="Aptos" w:hAnsi="Aptos" w:cs="Arial"/>
                <w:sz w:val="20"/>
                <w:szCs w:val="20"/>
              </w:rPr>
              <w:t>3 instituciones</w:t>
            </w:r>
          </w:p>
        </w:tc>
        <w:tc>
          <w:tcPr>
            <w:tcW w:w="2417" w:type="dxa"/>
          </w:tcPr>
          <w:p w14:paraId="3BA9EAE8" w14:textId="77777777" w:rsidR="00BB1183" w:rsidRPr="00F469D8" w:rsidRDefault="00BB1183" w:rsidP="00450CD9">
            <w:pPr>
              <w:tabs>
                <w:tab w:val="left" w:pos="851"/>
                <w:tab w:val="left" w:pos="1418"/>
                <w:tab w:val="left" w:pos="5812"/>
                <w:tab w:val="left" w:pos="7797"/>
              </w:tabs>
              <w:spacing w:after="0"/>
              <w:jc w:val="center"/>
              <w:rPr>
                <w:rFonts w:ascii="Aptos" w:hAnsi="Aptos" w:cs="Arial"/>
                <w:sz w:val="20"/>
                <w:szCs w:val="20"/>
              </w:rPr>
            </w:pPr>
            <w:r w:rsidRPr="00F469D8">
              <w:rPr>
                <w:rFonts w:ascii="Aptos" w:hAnsi="Aptos" w:cs="Arial"/>
                <w:sz w:val="20"/>
                <w:szCs w:val="20"/>
              </w:rPr>
              <w:t>50</w:t>
            </w:r>
          </w:p>
        </w:tc>
      </w:tr>
      <w:tr w:rsidR="00BB1183" w:rsidRPr="00F469D8" w14:paraId="1B1C0F6A" w14:textId="77777777" w:rsidTr="00450CD9">
        <w:trPr>
          <w:jc w:val="center"/>
        </w:trPr>
        <w:tc>
          <w:tcPr>
            <w:tcW w:w="4933" w:type="dxa"/>
          </w:tcPr>
          <w:p w14:paraId="6A5075B6" w14:textId="77777777" w:rsidR="00BB1183" w:rsidRPr="00F469D8" w:rsidRDefault="00BB1183" w:rsidP="00450CD9">
            <w:pPr>
              <w:tabs>
                <w:tab w:val="left" w:pos="851"/>
                <w:tab w:val="left" w:pos="1418"/>
                <w:tab w:val="left" w:pos="5812"/>
                <w:tab w:val="left" w:pos="7797"/>
              </w:tabs>
              <w:spacing w:after="0"/>
              <w:jc w:val="both"/>
              <w:rPr>
                <w:rFonts w:ascii="Aptos" w:hAnsi="Aptos" w:cs="Arial"/>
                <w:sz w:val="20"/>
                <w:szCs w:val="20"/>
              </w:rPr>
            </w:pPr>
            <w:r w:rsidRPr="00F469D8">
              <w:rPr>
                <w:rFonts w:ascii="Aptos" w:hAnsi="Aptos" w:cs="Arial"/>
                <w:sz w:val="20"/>
                <w:szCs w:val="20"/>
              </w:rPr>
              <w:t>2 instituciones</w:t>
            </w:r>
          </w:p>
        </w:tc>
        <w:tc>
          <w:tcPr>
            <w:tcW w:w="2417" w:type="dxa"/>
          </w:tcPr>
          <w:p w14:paraId="2BC0B63D" w14:textId="77777777" w:rsidR="00BB1183" w:rsidRPr="00F469D8" w:rsidRDefault="00BB1183" w:rsidP="00450CD9">
            <w:pPr>
              <w:tabs>
                <w:tab w:val="left" w:pos="851"/>
                <w:tab w:val="left" w:pos="1418"/>
                <w:tab w:val="left" w:pos="5812"/>
                <w:tab w:val="left" w:pos="7797"/>
              </w:tabs>
              <w:spacing w:after="0"/>
              <w:jc w:val="center"/>
              <w:rPr>
                <w:rFonts w:ascii="Aptos" w:hAnsi="Aptos" w:cs="Arial"/>
                <w:sz w:val="20"/>
                <w:szCs w:val="20"/>
              </w:rPr>
            </w:pPr>
            <w:r w:rsidRPr="00F469D8">
              <w:rPr>
                <w:rFonts w:ascii="Aptos" w:hAnsi="Aptos" w:cs="Arial"/>
                <w:sz w:val="20"/>
                <w:szCs w:val="20"/>
              </w:rPr>
              <w:t>30</w:t>
            </w:r>
          </w:p>
        </w:tc>
      </w:tr>
      <w:tr w:rsidR="00BB1183" w:rsidRPr="00F469D8" w14:paraId="3D852589" w14:textId="77777777" w:rsidTr="00450CD9">
        <w:trPr>
          <w:jc w:val="center"/>
        </w:trPr>
        <w:tc>
          <w:tcPr>
            <w:tcW w:w="4933" w:type="dxa"/>
          </w:tcPr>
          <w:p w14:paraId="1E881367" w14:textId="77777777" w:rsidR="00BB1183" w:rsidRPr="00F469D8" w:rsidRDefault="00BB1183" w:rsidP="00450CD9">
            <w:pPr>
              <w:tabs>
                <w:tab w:val="left" w:pos="851"/>
                <w:tab w:val="left" w:pos="1418"/>
                <w:tab w:val="left" w:pos="5812"/>
                <w:tab w:val="left" w:pos="7797"/>
              </w:tabs>
              <w:spacing w:after="0"/>
              <w:jc w:val="both"/>
              <w:rPr>
                <w:rFonts w:ascii="Aptos" w:hAnsi="Aptos" w:cs="Arial"/>
                <w:sz w:val="20"/>
                <w:szCs w:val="20"/>
              </w:rPr>
            </w:pPr>
            <w:r w:rsidRPr="00F469D8">
              <w:rPr>
                <w:rFonts w:ascii="Aptos" w:hAnsi="Aptos" w:cs="Arial"/>
                <w:sz w:val="20"/>
                <w:szCs w:val="20"/>
              </w:rPr>
              <w:t>1 institución</w:t>
            </w:r>
          </w:p>
        </w:tc>
        <w:tc>
          <w:tcPr>
            <w:tcW w:w="2417" w:type="dxa"/>
          </w:tcPr>
          <w:p w14:paraId="655D0B3E" w14:textId="77777777" w:rsidR="00BB1183" w:rsidRPr="00F469D8" w:rsidRDefault="00BB1183" w:rsidP="00450CD9">
            <w:pPr>
              <w:tabs>
                <w:tab w:val="left" w:pos="851"/>
                <w:tab w:val="left" w:pos="1418"/>
                <w:tab w:val="left" w:pos="5812"/>
                <w:tab w:val="left" w:pos="7797"/>
              </w:tabs>
              <w:spacing w:after="0"/>
              <w:jc w:val="center"/>
              <w:rPr>
                <w:rFonts w:ascii="Aptos" w:hAnsi="Aptos" w:cs="Arial"/>
                <w:sz w:val="20"/>
                <w:szCs w:val="20"/>
              </w:rPr>
            </w:pPr>
            <w:r w:rsidRPr="00F469D8">
              <w:rPr>
                <w:rFonts w:ascii="Aptos" w:hAnsi="Aptos" w:cs="Arial"/>
                <w:sz w:val="20"/>
                <w:szCs w:val="20"/>
              </w:rPr>
              <w:t>10</w:t>
            </w:r>
          </w:p>
        </w:tc>
      </w:tr>
      <w:tr w:rsidR="00BB1183" w:rsidRPr="00F469D8" w14:paraId="6EB3AA4B" w14:textId="77777777" w:rsidTr="00450CD9">
        <w:trPr>
          <w:jc w:val="center"/>
        </w:trPr>
        <w:tc>
          <w:tcPr>
            <w:tcW w:w="4933" w:type="dxa"/>
          </w:tcPr>
          <w:p w14:paraId="37FDD4B5" w14:textId="77777777" w:rsidR="00BB1183" w:rsidRPr="00F469D8" w:rsidRDefault="00BB1183" w:rsidP="00450CD9">
            <w:pPr>
              <w:tabs>
                <w:tab w:val="left" w:pos="851"/>
                <w:tab w:val="left" w:pos="1418"/>
                <w:tab w:val="left" w:pos="5812"/>
                <w:tab w:val="left" w:pos="7797"/>
              </w:tabs>
              <w:spacing w:after="0"/>
              <w:jc w:val="both"/>
              <w:rPr>
                <w:rFonts w:ascii="Aptos" w:hAnsi="Aptos" w:cs="Arial"/>
                <w:sz w:val="20"/>
                <w:szCs w:val="20"/>
              </w:rPr>
            </w:pPr>
            <w:r w:rsidRPr="00F469D8">
              <w:rPr>
                <w:rFonts w:ascii="Aptos" w:hAnsi="Aptos" w:cs="Arial"/>
                <w:sz w:val="20"/>
                <w:szCs w:val="20"/>
              </w:rPr>
              <w:t>No presenta o no informa</w:t>
            </w:r>
          </w:p>
        </w:tc>
        <w:tc>
          <w:tcPr>
            <w:tcW w:w="2417" w:type="dxa"/>
          </w:tcPr>
          <w:p w14:paraId="1FD5F8BA" w14:textId="77777777" w:rsidR="00BB1183" w:rsidRPr="00F469D8" w:rsidRDefault="00BB1183" w:rsidP="00450CD9">
            <w:pPr>
              <w:tabs>
                <w:tab w:val="left" w:pos="851"/>
                <w:tab w:val="left" w:pos="1418"/>
                <w:tab w:val="left" w:pos="5812"/>
                <w:tab w:val="left" w:pos="7797"/>
              </w:tabs>
              <w:spacing w:after="0"/>
              <w:jc w:val="center"/>
              <w:rPr>
                <w:rFonts w:ascii="Aptos" w:hAnsi="Aptos" w:cs="Arial"/>
                <w:sz w:val="20"/>
                <w:szCs w:val="20"/>
              </w:rPr>
            </w:pPr>
            <w:r w:rsidRPr="00F469D8">
              <w:rPr>
                <w:rFonts w:ascii="Aptos" w:hAnsi="Aptos" w:cs="Arial"/>
                <w:sz w:val="20"/>
                <w:szCs w:val="20"/>
              </w:rPr>
              <w:t>0</w:t>
            </w:r>
          </w:p>
        </w:tc>
      </w:tr>
    </w:tbl>
    <w:p w14:paraId="7D98FE52" w14:textId="77777777" w:rsidR="00BB1183" w:rsidRPr="00F469D8" w:rsidRDefault="00BB1183" w:rsidP="00BB1183">
      <w:pPr>
        <w:autoSpaceDE w:val="0"/>
        <w:autoSpaceDN w:val="0"/>
        <w:adjustRightInd w:val="0"/>
        <w:spacing w:after="0" w:line="240" w:lineRule="auto"/>
        <w:jc w:val="both"/>
        <w:rPr>
          <w:rFonts w:ascii="Aptos" w:hAnsi="Aptos" w:cs="Arial"/>
          <w:sz w:val="20"/>
          <w:szCs w:val="20"/>
        </w:rPr>
      </w:pPr>
    </w:p>
    <w:p w14:paraId="71619263" w14:textId="77777777" w:rsidR="00BB1183" w:rsidRPr="00F469D8" w:rsidRDefault="00BB1183" w:rsidP="00BB1183">
      <w:pPr>
        <w:autoSpaceDE w:val="0"/>
        <w:autoSpaceDN w:val="0"/>
        <w:adjustRightInd w:val="0"/>
        <w:spacing w:after="0" w:line="240" w:lineRule="auto"/>
        <w:jc w:val="both"/>
        <w:rPr>
          <w:rFonts w:ascii="Aptos" w:hAnsi="Aptos" w:cs="Arial"/>
          <w:b/>
          <w:bCs/>
          <w:sz w:val="20"/>
          <w:szCs w:val="20"/>
        </w:rPr>
      </w:pPr>
      <w:r w:rsidRPr="00F469D8">
        <w:rPr>
          <w:rFonts w:ascii="Aptos" w:hAnsi="Aptos" w:cs="Arial"/>
          <w:b/>
          <w:bCs/>
          <w:sz w:val="20"/>
          <w:szCs w:val="20"/>
        </w:rPr>
        <w:t>Certificado puede ser propio o de otra publicación de mercado público.</w:t>
      </w:r>
    </w:p>
    <w:p w14:paraId="4739D0E2" w14:textId="77777777" w:rsidR="00BB1183" w:rsidRPr="00F469D8" w:rsidRDefault="00BB1183" w:rsidP="00BB1183">
      <w:pPr>
        <w:autoSpaceDE w:val="0"/>
        <w:autoSpaceDN w:val="0"/>
        <w:adjustRightInd w:val="0"/>
        <w:spacing w:after="0" w:line="240" w:lineRule="auto"/>
        <w:jc w:val="both"/>
        <w:rPr>
          <w:rFonts w:ascii="Aptos" w:hAnsi="Aptos" w:cs="Arial"/>
          <w:sz w:val="20"/>
          <w:szCs w:val="20"/>
        </w:rPr>
      </w:pPr>
    </w:p>
    <w:p w14:paraId="100F3DC1" w14:textId="77777777" w:rsidR="00BB1183" w:rsidRPr="00F469D8" w:rsidRDefault="00BB1183" w:rsidP="00BB1183">
      <w:pPr>
        <w:autoSpaceDE w:val="0"/>
        <w:autoSpaceDN w:val="0"/>
        <w:adjustRightInd w:val="0"/>
        <w:spacing w:after="0" w:line="240" w:lineRule="auto"/>
        <w:jc w:val="both"/>
        <w:rPr>
          <w:rFonts w:ascii="Aptos" w:hAnsi="Aptos" w:cs="Arial"/>
          <w:sz w:val="20"/>
          <w:szCs w:val="20"/>
        </w:rPr>
      </w:pPr>
      <w:r w:rsidRPr="00F469D8">
        <w:rPr>
          <w:rFonts w:ascii="Aptos" w:hAnsi="Aptos" w:cs="Arial"/>
          <w:b/>
          <w:sz w:val="20"/>
          <w:szCs w:val="20"/>
        </w:rPr>
        <w:t>a2.- Certificados de desempeño (10%):</w:t>
      </w:r>
      <w:r w:rsidRPr="00F469D8">
        <w:rPr>
          <w:rFonts w:ascii="Aptos" w:hAnsi="Aptos" w:cs="Arial"/>
          <w:sz w:val="20"/>
          <w:szCs w:val="20"/>
        </w:rPr>
        <w:t xml:space="preserve"> </w:t>
      </w:r>
    </w:p>
    <w:p w14:paraId="33C0CBD0" w14:textId="77777777" w:rsidR="00BB1183" w:rsidRPr="00F469D8" w:rsidRDefault="00BB1183" w:rsidP="00BB1183">
      <w:pPr>
        <w:autoSpaceDE w:val="0"/>
        <w:autoSpaceDN w:val="0"/>
        <w:adjustRightInd w:val="0"/>
        <w:spacing w:after="0" w:line="240" w:lineRule="auto"/>
        <w:jc w:val="both"/>
        <w:rPr>
          <w:rFonts w:ascii="Aptos" w:hAnsi="Aptos" w:cs="Arial"/>
          <w:sz w:val="20"/>
          <w:szCs w:val="20"/>
        </w:rPr>
      </w:pPr>
    </w:p>
    <w:p w14:paraId="0657B4F8" w14:textId="77777777" w:rsidR="00BB1183" w:rsidRPr="00F469D8" w:rsidRDefault="00BB1183" w:rsidP="00BB1183">
      <w:pPr>
        <w:autoSpaceDE w:val="0"/>
        <w:autoSpaceDN w:val="0"/>
        <w:adjustRightInd w:val="0"/>
        <w:spacing w:after="0" w:line="240" w:lineRule="auto"/>
        <w:jc w:val="both"/>
        <w:rPr>
          <w:rFonts w:ascii="Aptos" w:hAnsi="Aptos" w:cs="Arial"/>
          <w:sz w:val="20"/>
          <w:szCs w:val="20"/>
        </w:rPr>
      </w:pPr>
      <w:r w:rsidRPr="00F469D8">
        <w:rPr>
          <w:rFonts w:ascii="Aptos" w:hAnsi="Aptos" w:cs="Arial"/>
          <w:sz w:val="20"/>
          <w:szCs w:val="20"/>
        </w:rPr>
        <w:t xml:space="preserve">El proveedor presenta cartas o certificados de recomendación por los trabajos iguales a los requeridos en esta compra ágil en los últimos 3 años ejecutados en instituciones de salud. La evaluación de este criterio se realizará a partir de: </w:t>
      </w:r>
    </w:p>
    <w:p w14:paraId="6DC64FBA" w14:textId="77777777" w:rsidR="00BB1183" w:rsidRPr="00F469D8" w:rsidRDefault="00BB1183" w:rsidP="00BB1183">
      <w:pPr>
        <w:autoSpaceDE w:val="0"/>
        <w:autoSpaceDN w:val="0"/>
        <w:adjustRightInd w:val="0"/>
        <w:spacing w:after="0"/>
        <w:ind w:left="348"/>
        <w:jc w:val="both"/>
        <w:rPr>
          <w:rFonts w:ascii="Aptos" w:hAnsi="Aptos" w:cs="Arial"/>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03"/>
        <w:gridCol w:w="2268"/>
      </w:tblGrid>
      <w:tr w:rsidR="00BB1183" w:rsidRPr="00F469D8" w14:paraId="30F6A9B9" w14:textId="77777777" w:rsidTr="00450CD9">
        <w:trPr>
          <w:jc w:val="center"/>
        </w:trPr>
        <w:tc>
          <w:tcPr>
            <w:tcW w:w="4903" w:type="dxa"/>
          </w:tcPr>
          <w:p w14:paraId="6BED9744" w14:textId="77777777" w:rsidR="00BB1183" w:rsidRPr="00F469D8" w:rsidRDefault="00BB1183" w:rsidP="00450CD9">
            <w:pPr>
              <w:tabs>
                <w:tab w:val="left" w:pos="851"/>
                <w:tab w:val="left" w:pos="1418"/>
                <w:tab w:val="left" w:pos="5812"/>
                <w:tab w:val="left" w:pos="7797"/>
              </w:tabs>
              <w:spacing w:after="0"/>
              <w:jc w:val="center"/>
              <w:rPr>
                <w:rFonts w:ascii="Aptos" w:hAnsi="Aptos" w:cs="Arial"/>
                <w:b/>
                <w:sz w:val="20"/>
                <w:szCs w:val="20"/>
              </w:rPr>
            </w:pPr>
            <w:r w:rsidRPr="00F469D8">
              <w:rPr>
                <w:rFonts w:ascii="Aptos" w:hAnsi="Aptos" w:cs="Arial"/>
                <w:b/>
                <w:sz w:val="20"/>
                <w:szCs w:val="20"/>
              </w:rPr>
              <w:t>CERTIFICADOS DE DESEMPEÑO</w:t>
            </w:r>
          </w:p>
        </w:tc>
        <w:tc>
          <w:tcPr>
            <w:tcW w:w="2268" w:type="dxa"/>
          </w:tcPr>
          <w:p w14:paraId="14D0FFEB" w14:textId="77777777" w:rsidR="00BB1183" w:rsidRPr="00F469D8" w:rsidRDefault="00BB1183" w:rsidP="00450CD9">
            <w:pPr>
              <w:tabs>
                <w:tab w:val="left" w:pos="851"/>
                <w:tab w:val="left" w:pos="1418"/>
                <w:tab w:val="left" w:pos="5812"/>
                <w:tab w:val="left" w:pos="7797"/>
              </w:tabs>
              <w:spacing w:after="0"/>
              <w:jc w:val="center"/>
              <w:rPr>
                <w:rFonts w:ascii="Aptos" w:hAnsi="Aptos" w:cs="Arial"/>
                <w:b/>
                <w:sz w:val="20"/>
                <w:szCs w:val="20"/>
              </w:rPr>
            </w:pPr>
            <w:r w:rsidRPr="00F469D8">
              <w:rPr>
                <w:rFonts w:ascii="Aptos" w:hAnsi="Aptos" w:cs="Arial"/>
                <w:b/>
                <w:sz w:val="20"/>
                <w:szCs w:val="20"/>
              </w:rPr>
              <w:t>PUNTAJE</w:t>
            </w:r>
          </w:p>
        </w:tc>
      </w:tr>
      <w:tr w:rsidR="00BB1183" w:rsidRPr="00F469D8" w14:paraId="4A8F1445" w14:textId="77777777" w:rsidTr="00450CD9">
        <w:trPr>
          <w:jc w:val="center"/>
        </w:trPr>
        <w:tc>
          <w:tcPr>
            <w:tcW w:w="4903" w:type="dxa"/>
          </w:tcPr>
          <w:p w14:paraId="01D9DF66" w14:textId="77777777" w:rsidR="00BB1183" w:rsidRPr="00F469D8" w:rsidRDefault="00BB1183" w:rsidP="00450CD9">
            <w:pPr>
              <w:tabs>
                <w:tab w:val="left" w:pos="851"/>
                <w:tab w:val="left" w:pos="1418"/>
                <w:tab w:val="left" w:pos="5812"/>
                <w:tab w:val="left" w:pos="7797"/>
              </w:tabs>
              <w:spacing w:after="0"/>
              <w:jc w:val="both"/>
              <w:rPr>
                <w:rFonts w:ascii="Aptos" w:hAnsi="Aptos" w:cs="Arial"/>
                <w:sz w:val="20"/>
                <w:szCs w:val="20"/>
              </w:rPr>
            </w:pPr>
            <w:r w:rsidRPr="00F469D8">
              <w:rPr>
                <w:rFonts w:ascii="Aptos" w:hAnsi="Aptos" w:cs="Arial"/>
                <w:sz w:val="20"/>
                <w:szCs w:val="20"/>
              </w:rPr>
              <w:t>Presento 5 o más certificados</w:t>
            </w:r>
          </w:p>
        </w:tc>
        <w:tc>
          <w:tcPr>
            <w:tcW w:w="2268" w:type="dxa"/>
          </w:tcPr>
          <w:p w14:paraId="1E5C0095" w14:textId="77777777" w:rsidR="00BB1183" w:rsidRPr="00F469D8" w:rsidRDefault="00BB1183" w:rsidP="00450CD9">
            <w:pPr>
              <w:tabs>
                <w:tab w:val="left" w:pos="851"/>
                <w:tab w:val="left" w:pos="1418"/>
                <w:tab w:val="left" w:pos="5812"/>
                <w:tab w:val="left" w:pos="7797"/>
              </w:tabs>
              <w:spacing w:after="0"/>
              <w:jc w:val="center"/>
              <w:rPr>
                <w:rFonts w:ascii="Aptos" w:hAnsi="Aptos" w:cs="Arial"/>
                <w:sz w:val="20"/>
                <w:szCs w:val="20"/>
              </w:rPr>
            </w:pPr>
            <w:r w:rsidRPr="00F469D8">
              <w:rPr>
                <w:rFonts w:ascii="Aptos" w:hAnsi="Aptos" w:cs="Arial"/>
                <w:sz w:val="20"/>
                <w:szCs w:val="20"/>
              </w:rPr>
              <w:t>100</w:t>
            </w:r>
          </w:p>
        </w:tc>
      </w:tr>
      <w:tr w:rsidR="00BB1183" w:rsidRPr="00F469D8" w14:paraId="7D7C6866" w14:textId="77777777" w:rsidTr="00450CD9">
        <w:trPr>
          <w:jc w:val="center"/>
        </w:trPr>
        <w:tc>
          <w:tcPr>
            <w:tcW w:w="4903" w:type="dxa"/>
          </w:tcPr>
          <w:p w14:paraId="6E097820" w14:textId="77777777" w:rsidR="00BB1183" w:rsidRPr="00F469D8" w:rsidRDefault="00BB1183" w:rsidP="00450CD9">
            <w:pPr>
              <w:tabs>
                <w:tab w:val="left" w:pos="851"/>
                <w:tab w:val="left" w:pos="1418"/>
                <w:tab w:val="left" w:pos="5812"/>
                <w:tab w:val="left" w:pos="7797"/>
              </w:tabs>
              <w:spacing w:after="0"/>
              <w:jc w:val="both"/>
              <w:rPr>
                <w:rFonts w:ascii="Aptos" w:hAnsi="Aptos" w:cs="Arial"/>
                <w:sz w:val="20"/>
                <w:szCs w:val="20"/>
              </w:rPr>
            </w:pPr>
            <w:r w:rsidRPr="00F469D8">
              <w:rPr>
                <w:rFonts w:ascii="Aptos" w:hAnsi="Aptos" w:cs="Arial"/>
                <w:sz w:val="20"/>
                <w:szCs w:val="20"/>
              </w:rPr>
              <w:t>Presento entre 3 y 4 certificados</w:t>
            </w:r>
          </w:p>
        </w:tc>
        <w:tc>
          <w:tcPr>
            <w:tcW w:w="2268" w:type="dxa"/>
          </w:tcPr>
          <w:p w14:paraId="7C525464" w14:textId="77777777" w:rsidR="00BB1183" w:rsidRPr="00F469D8" w:rsidRDefault="00BB1183" w:rsidP="00450CD9">
            <w:pPr>
              <w:tabs>
                <w:tab w:val="left" w:pos="851"/>
                <w:tab w:val="left" w:pos="1418"/>
                <w:tab w:val="left" w:pos="5812"/>
                <w:tab w:val="left" w:pos="7797"/>
              </w:tabs>
              <w:spacing w:after="0"/>
              <w:jc w:val="center"/>
              <w:rPr>
                <w:rFonts w:ascii="Aptos" w:hAnsi="Aptos" w:cs="Arial"/>
                <w:sz w:val="20"/>
                <w:szCs w:val="20"/>
              </w:rPr>
            </w:pPr>
            <w:r w:rsidRPr="00F469D8">
              <w:rPr>
                <w:rFonts w:ascii="Aptos" w:hAnsi="Aptos" w:cs="Arial"/>
                <w:sz w:val="20"/>
                <w:szCs w:val="20"/>
              </w:rPr>
              <w:t>80</w:t>
            </w:r>
          </w:p>
        </w:tc>
      </w:tr>
      <w:tr w:rsidR="00BB1183" w:rsidRPr="00F469D8" w14:paraId="266A66BB" w14:textId="77777777" w:rsidTr="00450CD9">
        <w:trPr>
          <w:jc w:val="center"/>
        </w:trPr>
        <w:tc>
          <w:tcPr>
            <w:tcW w:w="4903" w:type="dxa"/>
          </w:tcPr>
          <w:p w14:paraId="28BE1CCC" w14:textId="77777777" w:rsidR="00BB1183" w:rsidRPr="00F469D8" w:rsidRDefault="00BB1183" w:rsidP="00450CD9">
            <w:pPr>
              <w:tabs>
                <w:tab w:val="left" w:pos="851"/>
                <w:tab w:val="left" w:pos="1418"/>
                <w:tab w:val="left" w:pos="5812"/>
                <w:tab w:val="left" w:pos="7797"/>
              </w:tabs>
              <w:spacing w:after="0"/>
              <w:jc w:val="both"/>
              <w:rPr>
                <w:rFonts w:ascii="Aptos" w:hAnsi="Aptos" w:cs="Arial"/>
                <w:sz w:val="20"/>
                <w:szCs w:val="20"/>
              </w:rPr>
            </w:pPr>
            <w:r w:rsidRPr="00F469D8">
              <w:rPr>
                <w:rFonts w:ascii="Aptos" w:hAnsi="Aptos" w:cs="Arial"/>
                <w:sz w:val="20"/>
                <w:szCs w:val="20"/>
              </w:rPr>
              <w:t>Presento entre 2 y 3 certificados</w:t>
            </w:r>
          </w:p>
        </w:tc>
        <w:tc>
          <w:tcPr>
            <w:tcW w:w="2268" w:type="dxa"/>
          </w:tcPr>
          <w:p w14:paraId="20638ECF" w14:textId="77777777" w:rsidR="00BB1183" w:rsidRPr="00F469D8" w:rsidRDefault="00BB1183" w:rsidP="00450CD9">
            <w:pPr>
              <w:tabs>
                <w:tab w:val="left" w:pos="851"/>
                <w:tab w:val="left" w:pos="1418"/>
                <w:tab w:val="left" w:pos="5812"/>
                <w:tab w:val="left" w:pos="7797"/>
              </w:tabs>
              <w:spacing w:after="0"/>
              <w:jc w:val="center"/>
              <w:rPr>
                <w:rFonts w:ascii="Aptos" w:hAnsi="Aptos" w:cs="Arial"/>
                <w:sz w:val="20"/>
                <w:szCs w:val="20"/>
              </w:rPr>
            </w:pPr>
            <w:r w:rsidRPr="00F469D8">
              <w:rPr>
                <w:rFonts w:ascii="Aptos" w:hAnsi="Aptos" w:cs="Arial"/>
                <w:sz w:val="20"/>
                <w:szCs w:val="20"/>
              </w:rPr>
              <w:t>50</w:t>
            </w:r>
          </w:p>
        </w:tc>
      </w:tr>
      <w:tr w:rsidR="00BB1183" w:rsidRPr="00F469D8" w14:paraId="3AFF7E11" w14:textId="77777777" w:rsidTr="00450CD9">
        <w:trPr>
          <w:jc w:val="center"/>
        </w:trPr>
        <w:tc>
          <w:tcPr>
            <w:tcW w:w="4903" w:type="dxa"/>
          </w:tcPr>
          <w:p w14:paraId="5AF3CB01" w14:textId="77777777" w:rsidR="00BB1183" w:rsidRPr="00F469D8" w:rsidRDefault="00BB1183" w:rsidP="00450CD9">
            <w:pPr>
              <w:tabs>
                <w:tab w:val="left" w:pos="851"/>
                <w:tab w:val="left" w:pos="1418"/>
                <w:tab w:val="left" w:pos="5812"/>
                <w:tab w:val="left" w:pos="7797"/>
              </w:tabs>
              <w:spacing w:after="0"/>
              <w:jc w:val="both"/>
              <w:rPr>
                <w:rFonts w:ascii="Aptos" w:hAnsi="Aptos" w:cs="Arial"/>
                <w:sz w:val="20"/>
                <w:szCs w:val="20"/>
              </w:rPr>
            </w:pPr>
            <w:r w:rsidRPr="00F469D8">
              <w:rPr>
                <w:rFonts w:ascii="Aptos" w:hAnsi="Aptos" w:cs="Arial"/>
                <w:sz w:val="20"/>
                <w:szCs w:val="20"/>
              </w:rPr>
              <w:t>Presento 1 certificado</w:t>
            </w:r>
          </w:p>
        </w:tc>
        <w:tc>
          <w:tcPr>
            <w:tcW w:w="2268" w:type="dxa"/>
          </w:tcPr>
          <w:p w14:paraId="55BFD29C" w14:textId="77777777" w:rsidR="00BB1183" w:rsidRPr="00F469D8" w:rsidRDefault="00BB1183" w:rsidP="00450CD9">
            <w:pPr>
              <w:tabs>
                <w:tab w:val="left" w:pos="851"/>
                <w:tab w:val="left" w:pos="1418"/>
                <w:tab w:val="left" w:pos="5812"/>
                <w:tab w:val="left" w:pos="7797"/>
              </w:tabs>
              <w:spacing w:after="0"/>
              <w:jc w:val="center"/>
              <w:rPr>
                <w:rFonts w:ascii="Aptos" w:hAnsi="Aptos" w:cs="Arial"/>
                <w:sz w:val="20"/>
                <w:szCs w:val="20"/>
              </w:rPr>
            </w:pPr>
            <w:r w:rsidRPr="00F469D8">
              <w:rPr>
                <w:rFonts w:ascii="Aptos" w:hAnsi="Aptos" w:cs="Arial"/>
                <w:sz w:val="20"/>
                <w:szCs w:val="20"/>
              </w:rPr>
              <w:t>10</w:t>
            </w:r>
          </w:p>
        </w:tc>
      </w:tr>
      <w:tr w:rsidR="00BB1183" w:rsidRPr="00F469D8" w14:paraId="5D0738CB" w14:textId="77777777" w:rsidTr="00450CD9">
        <w:trPr>
          <w:jc w:val="center"/>
        </w:trPr>
        <w:tc>
          <w:tcPr>
            <w:tcW w:w="4903" w:type="dxa"/>
          </w:tcPr>
          <w:p w14:paraId="76943261" w14:textId="77777777" w:rsidR="00BB1183" w:rsidRPr="00F469D8" w:rsidRDefault="00BB1183" w:rsidP="00450CD9">
            <w:pPr>
              <w:tabs>
                <w:tab w:val="left" w:pos="851"/>
                <w:tab w:val="left" w:pos="1418"/>
                <w:tab w:val="left" w:pos="5812"/>
                <w:tab w:val="left" w:pos="7797"/>
              </w:tabs>
              <w:spacing w:after="0"/>
              <w:jc w:val="both"/>
              <w:rPr>
                <w:rFonts w:ascii="Aptos" w:hAnsi="Aptos" w:cs="Arial"/>
                <w:sz w:val="20"/>
                <w:szCs w:val="20"/>
              </w:rPr>
            </w:pPr>
            <w:r w:rsidRPr="00F469D8">
              <w:rPr>
                <w:rFonts w:ascii="Aptos" w:hAnsi="Aptos" w:cs="Arial"/>
                <w:sz w:val="20"/>
                <w:szCs w:val="20"/>
              </w:rPr>
              <w:t>No presenta</w:t>
            </w:r>
          </w:p>
        </w:tc>
        <w:tc>
          <w:tcPr>
            <w:tcW w:w="2268" w:type="dxa"/>
          </w:tcPr>
          <w:p w14:paraId="2E5DBC22" w14:textId="77777777" w:rsidR="00BB1183" w:rsidRPr="00F469D8" w:rsidRDefault="00BB1183" w:rsidP="00450CD9">
            <w:pPr>
              <w:tabs>
                <w:tab w:val="left" w:pos="851"/>
                <w:tab w:val="left" w:pos="1418"/>
                <w:tab w:val="left" w:pos="5812"/>
                <w:tab w:val="left" w:pos="7797"/>
              </w:tabs>
              <w:spacing w:after="0"/>
              <w:jc w:val="center"/>
              <w:rPr>
                <w:rFonts w:ascii="Aptos" w:hAnsi="Aptos" w:cs="Arial"/>
                <w:sz w:val="20"/>
                <w:szCs w:val="20"/>
              </w:rPr>
            </w:pPr>
            <w:r w:rsidRPr="00F469D8">
              <w:rPr>
                <w:rFonts w:ascii="Aptos" w:hAnsi="Aptos" w:cs="Arial"/>
                <w:sz w:val="20"/>
                <w:szCs w:val="20"/>
              </w:rPr>
              <w:t>0</w:t>
            </w:r>
          </w:p>
        </w:tc>
      </w:tr>
    </w:tbl>
    <w:p w14:paraId="791AB8C8" w14:textId="77777777" w:rsidR="00BB1183" w:rsidRPr="00F469D8" w:rsidRDefault="00BB1183" w:rsidP="00BB1183">
      <w:pPr>
        <w:autoSpaceDE w:val="0"/>
        <w:autoSpaceDN w:val="0"/>
        <w:adjustRightInd w:val="0"/>
        <w:spacing w:after="0" w:line="240" w:lineRule="auto"/>
        <w:jc w:val="both"/>
        <w:rPr>
          <w:rFonts w:ascii="Aptos" w:hAnsi="Aptos" w:cs="Arial"/>
          <w:b/>
          <w:sz w:val="20"/>
          <w:szCs w:val="20"/>
        </w:rPr>
      </w:pPr>
    </w:p>
    <w:p w14:paraId="112FC639" w14:textId="77777777" w:rsidR="00BB1183" w:rsidRPr="00F469D8" w:rsidRDefault="00BB1183" w:rsidP="00BB1183">
      <w:pPr>
        <w:autoSpaceDE w:val="0"/>
        <w:autoSpaceDN w:val="0"/>
        <w:adjustRightInd w:val="0"/>
        <w:spacing w:after="0" w:line="240" w:lineRule="auto"/>
        <w:jc w:val="both"/>
        <w:rPr>
          <w:rFonts w:ascii="Aptos" w:hAnsi="Aptos" w:cs="Arial"/>
          <w:sz w:val="20"/>
          <w:szCs w:val="20"/>
        </w:rPr>
      </w:pPr>
      <w:r w:rsidRPr="00F469D8">
        <w:rPr>
          <w:rFonts w:ascii="Aptos" w:hAnsi="Aptos" w:cs="Arial"/>
          <w:b/>
          <w:sz w:val="20"/>
          <w:szCs w:val="20"/>
        </w:rPr>
        <w:lastRenderedPageBreak/>
        <w:t xml:space="preserve">Se deja constancia que los certificados no podrán tener fecha superior a un año. De lo contrario, estos no serán considerados en la evaluación. </w:t>
      </w:r>
      <w:r w:rsidRPr="00F469D8">
        <w:rPr>
          <w:rFonts w:ascii="Aptos" w:hAnsi="Aptos" w:cs="Arial"/>
          <w:sz w:val="20"/>
          <w:szCs w:val="20"/>
        </w:rPr>
        <w:t>Certificado puede ser propio o de otra publicación de mercado público.</w:t>
      </w:r>
    </w:p>
    <w:p w14:paraId="70D42C08" w14:textId="77777777" w:rsidR="00BB1183" w:rsidRPr="00F469D8" w:rsidRDefault="00BB1183" w:rsidP="00BB1183">
      <w:pPr>
        <w:spacing w:after="0" w:line="240" w:lineRule="auto"/>
        <w:jc w:val="both"/>
        <w:rPr>
          <w:rFonts w:ascii="Aptos" w:hAnsi="Aptos" w:cstheme="minorHAnsi"/>
          <w:sz w:val="20"/>
          <w:szCs w:val="20"/>
          <w:lang w:val="es-MX"/>
        </w:rPr>
      </w:pPr>
    </w:p>
    <w:p w14:paraId="16AA1902" w14:textId="77777777" w:rsidR="00BB1183" w:rsidRPr="00F469D8" w:rsidRDefault="00BB1183" w:rsidP="00BB1183">
      <w:pPr>
        <w:autoSpaceDE w:val="0"/>
        <w:autoSpaceDN w:val="0"/>
        <w:adjustRightInd w:val="0"/>
        <w:spacing w:after="0" w:line="240" w:lineRule="auto"/>
        <w:jc w:val="both"/>
        <w:rPr>
          <w:rFonts w:ascii="Aptos" w:hAnsi="Aptos" w:cs="Arial"/>
          <w:sz w:val="20"/>
          <w:szCs w:val="20"/>
        </w:rPr>
      </w:pPr>
      <w:r w:rsidRPr="00F469D8">
        <w:rPr>
          <w:rFonts w:ascii="Aptos" w:hAnsi="Aptos" w:cs="Arial"/>
          <w:b/>
          <w:sz w:val="20"/>
          <w:szCs w:val="20"/>
        </w:rPr>
        <w:t>a3.- Capacitación personal técnico (15%):</w:t>
      </w:r>
    </w:p>
    <w:p w14:paraId="168E1CFF" w14:textId="77777777" w:rsidR="00BB1183" w:rsidRPr="00F469D8" w:rsidRDefault="00BB1183" w:rsidP="00BB1183">
      <w:pPr>
        <w:autoSpaceDE w:val="0"/>
        <w:autoSpaceDN w:val="0"/>
        <w:adjustRightInd w:val="0"/>
        <w:spacing w:after="0" w:line="240" w:lineRule="auto"/>
        <w:jc w:val="both"/>
        <w:rPr>
          <w:rFonts w:ascii="Aptos" w:hAnsi="Aptos" w:cs="Arial"/>
          <w:sz w:val="20"/>
          <w:szCs w:val="20"/>
        </w:rPr>
      </w:pPr>
    </w:p>
    <w:p w14:paraId="64FB301C" w14:textId="77777777" w:rsidR="00BB1183" w:rsidRPr="00F469D8" w:rsidRDefault="00BB1183" w:rsidP="00BB1183">
      <w:pPr>
        <w:autoSpaceDE w:val="0"/>
        <w:autoSpaceDN w:val="0"/>
        <w:adjustRightInd w:val="0"/>
        <w:spacing w:after="0" w:line="240" w:lineRule="auto"/>
        <w:jc w:val="both"/>
        <w:rPr>
          <w:rFonts w:ascii="Aptos" w:hAnsi="Aptos" w:cs="Arial"/>
          <w:bCs/>
          <w:sz w:val="20"/>
          <w:szCs w:val="20"/>
        </w:rPr>
      </w:pPr>
      <w:r w:rsidRPr="00F469D8">
        <w:rPr>
          <w:rFonts w:ascii="Aptos" w:hAnsi="Aptos" w:cs="Arial"/>
          <w:bCs/>
          <w:sz w:val="20"/>
          <w:szCs w:val="20"/>
        </w:rPr>
        <w:t>El oferente deberá presentar la documentación que avale que los técnicos y/o ingenieros se encuentran capacitados para realizar los servicios de mantenimiento a los equipos ofertados. Para esto se debe adjuntar la documentación, Certificados de Capacitación (dictado por la fábrica o por la empresa que tenga la representación en el país de la marca). La evaluación considera los últimos 5 años.</w:t>
      </w:r>
    </w:p>
    <w:p w14:paraId="13719B55" w14:textId="77777777" w:rsidR="00BB1183" w:rsidRPr="00F469D8" w:rsidRDefault="00BB1183" w:rsidP="00BB1183">
      <w:pPr>
        <w:spacing w:after="0" w:line="240" w:lineRule="auto"/>
        <w:jc w:val="both"/>
        <w:rPr>
          <w:rFonts w:ascii="Aptos" w:hAnsi="Aptos"/>
          <w:color w:val="000000" w:themeColor="text1"/>
          <w:sz w:val="20"/>
          <w:szCs w:val="20"/>
        </w:rPr>
      </w:pPr>
    </w:p>
    <w:tbl>
      <w:tblPr>
        <w:tblW w:w="878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50"/>
        <w:gridCol w:w="1134"/>
      </w:tblGrid>
      <w:tr w:rsidR="00BB1183" w:rsidRPr="00F469D8" w14:paraId="1D5AF46B" w14:textId="77777777" w:rsidTr="00450CD9">
        <w:trPr>
          <w:jc w:val="center"/>
        </w:trPr>
        <w:tc>
          <w:tcPr>
            <w:tcW w:w="7650" w:type="dxa"/>
            <w:tcBorders>
              <w:top w:val="single" w:sz="4" w:space="0" w:color="000000"/>
              <w:left w:val="single" w:sz="4" w:space="0" w:color="000000"/>
              <w:bottom w:val="single" w:sz="4" w:space="0" w:color="000000"/>
              <w:right w:val="single" w:sz="4" w:space="0" w:color="000000"/>
            </w:tcBorders>
          </w:tcPr>
          <w:p w14:paraId="0860DAB5" w14:textId="77777777" w:rsidR="00BB1183" w:rsidRPr="00F469D8" w:rsidRDefault="00BB1183" w:rsidP="00450CD9">
            <w:pPr>
              <w:tabs>
                <w:tab w:val="left" w:pos="4200"/>
              </w:tabs>
              <w:spacing w:after="0" w:line="240" w:lineRule="auto"/>
              <w:rPr>
                <w:rFonts w:ascii="Aptos" w:hAnsi="Aptos"/>
                <w:b/>
                <w:color w:val="000000" w:themeColor="text1"/>
                <w:sz w:val="20"/>
                <w:szCs w:val="20"/>
              </w:rPr>
            </w:pPr>
            <w:bookmarkStart w:id="0" w:name="_2jxsxqh" w:colFirst="0" w:colLast="0"/>
            <w:bookmarkEnd w:id="0"/>
            <w:r w:rsidRPr="00F469D8">
              <w:rPr>
                <w:rFonts w:ascii="Aptos" w:hAnsi="Aptos" w:cs="Arial"/>
                <w:b/>
                <w:sz w:val="20"/>
                <w:szCs w:val="20"/>
              </w:rPr>
              <w:t>Criterio</w:t>
            </w:r>
          </w:p>
        </w:tc>
        <w:tc>
          <w:tcPr>
            <w:tcW w:w="1134" w:type="dxa"/>
            <w:tcBorders>
              <w:top w:val="single" w:sz="4" w:space="0" w:color="000000"/>
              <w:left w:val="single" w:sz="4" w:space="0" w:color="000000"/>
              <w:bottom w:val="single" w:sz="4" w:space="0" w:color="000000"/>
              <w:right w:val="single" w:sz="4" w:space="0" w:color="000000"/>
            </w:tcBorders>
          </w:tcPr>
          <w:p w14:paraId="06B30888" w14:textId="77777777" w:rsidR="00BB1183" w:rsidRPr="00F469D8" w:rsidRDefault="00BB1183" w:rsidP="00450CD9">
            <w:pPr>
              <w:tabs>
                <w:tab w:val="left" w:pos="4200"/>
              </w:tabs>
              <w:spacing w:after="0" w:line="240" w:lineRule="auto"/>
              <w:jc w:val="center"/>
              <w:rPr>
                <w:rFonts w:ascii="Aptos" w:hAnsi="Aptos"/>
                <w:b/>
                <w:color w:val="000000" w:themeColor="text1"/>
                <w:sz w:val="20"/>
                <w:szCs w:val="20"/>
              </w:rPr>
            </w:pPr>
            <w:r w:rsidRPr="00F469D8">
              <w:rPr>
                <w:rFonts w:ascii="Aptos" w:hAnsi="Aptos" w:cs="Arial"/>
                <w:b/>
                <w:bCs/>
                <w:sz w:val="20"/>
                <w:szCs w:val="20"/>
                <w:lang w:eastAsia="es-CL"/>
              </w:rPr>
              <w:t>NOTA</w:t>
            </w:r>
          </w:p>
        </w:tc>
      </w:tr>
      <w:tr w:rsidR="00BB1183" w:rsidRPr="00F469D8" w14:paraId="101B551B" w14:textId="77777777" w:rsidTr="00450CD9">
        <w:trPr>
          <w:jc w:val="center"/>
        </w:trPr>
        <w:tc>
          <w:tcPr>
            <w:tcW w:w="7650" w:type="dxa"/>
            <w:tcBorders>
              <w:top w:val="single" w:sz="4" w:space="0" w:color="000000"/>
              <w:left w:val="single" w:sz="4" w:space="0" w:color="000000"/>
              <w:bottom w:val="single" w:sz="4" w:space="0" w:color="000000"/>
              <w:right w:val="single" w:sz="4" w:space="0" w:color="000000"/>
            </w:tcBorders>
          </w:tcPr>
          <w:p w14:paraId="455F6A63" w14:textId="77777777" w:rsidR="00BB1183" w:rsidRPr="00F469D8" w:rsidRDefault="00BB1183" w:rsidP="00450CD9">
            <w:pPr>
              <w:tabs>
                <w:tab w:val="left" w:pos="4200"/>
              </w:tabs>
              <w:spacing w:after="0" w:line="240" w:lineRule="auto"/>
              <w:rPr>
                <w:rFonts w:ascii="Aptos" w:hAnsi="Aptos" w:cs="Arial"/>
                <w:sz w:val="20"/>
                <w:szCs w:val="20"/>
              </w:rPr>
            </w:pPr>
            <w:r w:rsidRPr="00F469D8">
              <w:rPr>
                <w:rFonts w:ascii="Aptos" w:hAnsi="Aptos" w:cs="Arial"/>
                <w:sz w:val="20"/>
                <w:szCs w:val="20"/>
              </w:rPr>
              <w:t>Presenta a lo menos 2 técnicos con certificado de capacitación</w:t>
            </w:r>
          </w:p>
        </w:tc>
        <w:tc>
          <w:tcPr>
            <w:tcW w:w="1134" w:type="dxa"/>
            <w:tcBorders>
              <w:top w:val="single" w:sz="4" w:space="0" w:color="000000"/>
              <w:left w:val="single" w:sz="4" w:space="0" w:color="000000"/>
              <w:bottom w:val="single" w:sz="4" w:space="0" w:color="000000"/>
              <w:right w:val="single" w:sz="4" w:space="0" w:color="000000"/>
            </w:tcBorders>
          </w:tcPr>
          <w:p w14:paraId="788136AC" w14:textId="77777777" w:rsidR="00BB1183" w:rsidRPr="00F469D8" w:rsidRDefault="00BB1183" w:rsidP="00450CD9">
            <w:pPr>
              <w:tabs>
                <w:tab w:val="left" w:pos="4200"/>
              </w:tabs>
              <w:spacing w:after="0" w:line="240" w:lineRule="auto"/>
              <w:jc w:val="center"/>
              <w:rPr>
                <w:rFonts w:ascii="Aptos" w:hAnsi="Aptos" w:cs="Arial"/>
                <w:sz w:val="20"/>
                <w:szCs w:val="20"/>
              </w:rPr>
            </w:pPr>
            <w:r w:rsidRPr="00F469D8">
              <w:rPr>
                <w:rFonts w:ascii="Aptos" w:hAnsi="Aptos" w:cs="Arial"/>
                <w:sz w:val="20"/>
                <w:szCs w:val="20"/>
              </w:rPr>
              <w:t>100</w:t>
            </w:r>
          </w:p>
        </w:tc>
      </w:tr>
      <w:tr w:rsidR="00BB1183" w:rsidRPr="00F469D8" w14:paraId="0AB4F2C2" w14:textId="77777777" w:rsidTr="00450CD9">
        <w:trPr>
          <w:trHeight w:val="206"/>
          <w:jc w:val="center"/>
        </w:trPr>
        <w:tc>
          <w:tcPr>
            <w:tcW w:w="7650" w:type="dxa"/>
            <w:tcBorders>
              <w:top w:val="single" w:sz="4" w:space="0" w:color="000000"/>
              <w:left w:val="single" w:sz="4" w:space="0" w:color="000000"/>
              <w:bottom w:val="single" w:sz="4" w:space="0" w:color="000000"/>
              <w:right w:val="single" w:sz="4" w:space="0" w:color="000000"/>
            </w:tcBorders>
            <w:vAlign w:val="center"/>
          </w:tcPr>
          <w:p w14:paraId="039CA097" w14:textId="77777777" w:rsidR="00BB1183" w:rsidRPr="00F469D8" w:rsidRDefault="00BB1183" w:rsidP="00450CD9">
            <w:pPr>
              <w:tabs>
                <w:tab w:val="left" w:pos="4200"/>
              </w:tabs>
              <w:spacing w:after="0" w:line="240" w:lineRule="auto"/>
              <w:rPr>
                <w:rFonts w:ascii="Aptos" w:hAnsi="Aptos" w:cs="Arial"/>
                <w:sz w:val="20"/>
                <w:szCs w:val="20"/>
              </w:rPr>
            </w:pPr>
            <w:r w:rsidRPr="00F469D8">
              <w:rPr>
                <w:rFonts w:ascii="Aptos" w:hAnsi="Aptos" w:cs="Arial"/>
                <w:sz w:val="20"/>
                <w:szCs w:val="20"/>
              </w:rPr>
              <w:t>Presenta a lo menos 1 técnico con certificado de capacitación</w:t>
            </w:r>
          </w:p>
        </w:tc>
        <w:tc>
          <w:tcPr>
            <w:tcW w:w="1134" w:type="dxa"/>
            <w:tcBorders>
              <w:top w:val="single" w:sz="4" w:space="0" w:color="000000"/>
              <w:left w:val="single" w:sz="4" w:space="0" w:color="000000"/>
              <w:bottom w:val="single" w:sz="4" w:space="0" w:color="000000"/>
              <w:right w:val="single" w:sz="4" w:space="0" w:color="000000"/>
            </w:tcBorders>
            <w:vAlign w:val="center"/>
          </w:tcPr>
          <w:p w14:paraId="2AC961AD" w14:textId="77777777" w:rsidR="00BB1183" w:rsidRPr="00F469D8" w:rsidRDefault="00BB1183" w:rsidP="00450CD9">
            <w:pPr>
              <w:tabs>
                <w:tab w:val="left" w:pos="4200"/>
              </w:tabs>
              <w:spacing w:after="0" w:line="240" w:lineRule="auto"/>
              <w:jc w:val="center"/>
              <w:rPr>
                <w:rFonts w:ascii="Aptos" w:hAnsi="Aptos" w:cs="Arial"/>
                <w:sz w:val="20"/>
                <w:szCs w:val="20"/>
              </w:rPr>
            </w:pPr>
            <w:r w:rsidRPr="00F469D8">
              <w:rPr>
                <w:rFonts w:ascii="Aptos" w:hAnsi="Aptos" w:cs="Arial"/>
                <w:sz w:val="20"/>
                <w:szCs w:val="20"/>
              </w:rPr>
              <w:t>50</w:t>
            </w:r>
          </w:p>
        </w:tc>
      </w:tr>
      <w:tr w:rsidR="00BB1183" w:rsidRPr="00F469D8" w14:paraId="57490036" w14:textId="77777777" w:rsidTr="00450CD9">
        <w:trPr>
          <w:trHeight w:val="206"/>
          <w:jc w:val="center"/>
        </w:trPr>
        <w:tc>
          <w:tcPr>
            <w:tcW w:w="7650" w:type="dxa"/>
            <w:tcBorders>
              <w:top w:val="single" w:sz="4" w:space="0" w:color="000000"/>
              <w:left w:val="single" w:sz="4" w:space="0" w:color="000000"/>
              <w:bottom w:val="single" w:sz="4" w:space="0" w:color="000000"/>
              <w:right w:val="single" w:sz="4" w:space="0" w:color="000000"/>
            </w:tcBorders>
            <w:vAlign w:val="center"/>
          </w:tcPr>
          <w:p w14:paraId="5AD1A5D6" w14:textId="77777777" w:rsidR="00BB1183" w:rsidRPr="00F469D8" w:rsidRDefault="00BB1183" w:rsidP="00450CD9">
            <w:pPr>
              <w:tabs>
                <w:tab w:val="left" w:pos="4200"/>
              </w:tabs>
              <w:spacing w:after="0" w:line="240" w:lineRule="auto"/>
              <w:rPr>
                <w:rFonts w:ascii="Aptos" w:hAnsi="Aptos" w:cs="Arial"/>
                <w:sz w:val="20"/>
                <w:szCs w:val="20"/>
              </w:rPr>
            </w:pPr>
            <w:r w:rsidRPr="00F469D8">
              <w:rPr>
                <w:rFonts w:ascii="Aptos" w:hAnsi="Aptos" w:cs="Arial"/>
                <w:sz w:val="20"/>
                <w:szCs w:val="20"/>
              </w:rPr>
              <w:t>No presenta Documentos u otra distinta a las anteriores</w:t>
            </w:r>
          </w:p>
        </w:tc>
        <w:tc>
          <w:tcPr>
            <w:tcW w:w="1134" w:type="dxa"/>
            <w:tcBorders>
              <w:top w:val="single" w:sz="4" w:space="0" w:color="000000"/>
              <w:left w:val="single" w:sz="4" w:space="0" w:color="000000"/>
              <w:bottom w:val="single" w:sz="4" w:space="0" w:color="000000"/>
              <w:right w:val="single" w:sz="4" w:space="0" w:color="000000"/>
            </w:tcBorders>
            <w:vAlign w:val="center"/>
          </w:tcPr>
          <w:p w14:paraId="37D3E6C6" w14:textId="77777777" w:rsidR="00BB1183" w:rsidRPr="00F469D8" w:rsidRDefault="00BB1183" w:rsidP="00450CD9">
            <w:pPr>
              <w:tabs>
                <w:tab w:val="left" w:pos="4200"/>
              </w:tabs>
              <w:spacing w:after="0" w:line="240" w:lineRule="auto"/>
              <w:jc w:val="center"/>
              <w:rPr>
                <w:rFonts w:ascii="Aptos" w:hAnsi="Aptos" w:cs="Arial"/>
                <w:sz w:val="20"/>
                <w:szCs w:val="20"/>
              </w:rPr>
            </w:pPr>
            <w:r w:rsidRPr="00F469D8">
              <w:rPr>
                <w:rFonts w:ascii="Aptos" w:hAnsi="Aptos" w:cs="Arial"/>
                <w:sz w:val="20"/>
                <w:szCs w:val="20"/>
              </w:rPr>
              <w:t>0</w:t>
            </w:r>
          </w:p>
        </w:tc>
      </w:tr>
    </w:tbl>
    <w:p w14:paraId="2699FFFF" w14:textId="77777777" w:rsidR="00BB1183" w:rsidRPr="00F469D8" w:rsidRDefault="00BB1183" w:rsidP="00BB1183">
      <w:pPr>
        <w:autoSpaceDE w:val="0"/>
        <w:autoSpaceDN w:val="0"/>
        <w:adjustRightInd w:val="0"/>
        <w:spacing w:after="0" w:line="240" w:lineRule="auto"/>
        <w:jc w:val="both"/>
        <w:rPr>
          <w:rFonts w:ascii="Aptos" w:hAnsi="Aptos" w:cs="Arial"/>
          <w:sz w:val="20"/>
          <w:szCs w:val="20"/>
        </w:rPr>
      </w:pPr>
    </w:p>
    <w:p w14:paraId="7CFE8E15" w14:textId="77777777" w:rsidR="00BB1183" w:rsidRPr="00F469D8" w:rsidRDefault="00BB1183" w:rsidP="00BB1183">
      <w:pPr>
        <w:autoSpaceDE w:val="0"/>
        <w:autoSpaceDN w:val="0"/>
        <w:adjustRightInd w:val="0"/>
        <w:spacing w:after="0" w:line="240" w:lineRule="auto"/>
        <w:jc w:val="both"/>
        <w:rPr>
          <w:rFonts w:ascii="Aptos" w:hAnsi="Aptos" w:cs="Arial"/>
          <w:sz w:val="20"/>
          <w:szCs w:val="20"/>
        </w:rPr>
      </w:pPr>
      <w:r w:rsidRPr="00F469D8">
        <w:rPr>
          <w:rFonts w:ascii="Aptos" w:hAnsi="Aptos" w:cs="Arial"/>
          <w:b/>
          <w:sz w:val="20"/>
          <w:szCs w:val="20"/>
        </w:rPr>
        <w:t>a4.- Autorización de fábrica (10%):</w:t>
      </w:r>
    </w:p>
    <w:p w14:paraId="4C9DC186" w14:textId="77777777" w:rsidR="00BB1183" w:rsidRPr="00F469D8" w:rsidRDefault="00BB1183" w:rsidP="00BB1183">
      <w:pPr>
        <w:autoSpaceDE w:val="0"/>
        <w:autoSpaceDN w:val="0"/>
        <w:adjustRightInd w:val="0"/>
        <w:spacing w:after="0" w:line="240" w:lineRule="auto"/>
        <w:jc w:val="both"/>
        <w:rPr>
          <w:rFonts w:ascii="Aptos" w:hAnsi="Aptos" w:cs="Arial"/>
          <w:sz w:val="20"/>
          <w:szCs w:val="20"/>
        </w:rPr>
      </w:pPr>
    </w:p>
    <w:p w14:paraId="5B16224C" w14:textId="77777777" w:rsidR="00BB1183" w:rsidRPr="00F469D8" w:rsidRDefault="00BB1183" w:rsidP="00BB1183">
      <w:pPr>
        <w:autoSpaceDE w:val="0"/>
        <w:autoSpaceDN w:val="0"/>
        <w:adjustRightInd w:val="0"/>
        <w:spacing w:after="0" w:line="240" w:lineRule="auto"/>
        <w:jc w:val="both"/>
        <w:rPr>
          <w:rFonts w:ascii="Aptos" w:hAnsi="Aptos" w:cs="Arial"/>
          <w:sz w:val="20"/>
          <w:szCs w:val="20"/>
        </w:rPr>
      </w:pPr>
      <w:r w:rsidRPr="00F469D8">
        <w:rPr>
          <w:rFonts w:ascii="Aptos" w:hAnsi="Aptos" w:cs="Arial"/>
          <w:sz w:val="20"/>
          <w:szCs w:val="20"/>
        </w:rPr>
        <w:t xml:space="preserve">El oferente deberá presentar un documento vigente de fábrica que avale que la empresa está certificada para prestar servicio de mantenimiento preventivo en el Equipo misma marca y familia de equipo cuya mantención se solicita. </w:t>
      </w:r>
    </w:p>
    <w:p w14:paraId="7B2E97AB" w14:textId="77777777" w:rsidR="00BB1183" w:rsidRPr="00F469D8" w:rsidRDefault="00BB1183" w:rsidP="00BB1183">
      <w:pPr>
        <w:autoSpaceDE w:val="0"/>
        <w:autoSpaceDN w:val="0"/>
        <w:adjustRightInd w:val="0"/>
        <w:spacing w:after="0" w:line="240" w:lineRule="auto"/>
        <w:jc w:val="both"/>
        <w:rPr>
          <w:rFonts w:ascii="Aptos" w:hAnsi="Aptos" w:cs="Arial"/>
          <w:sz w:val="20"/>
          <w:szCs w:val="20"/>
        </w:rPr>
      </w:pPr>
    </w:p>
    <w:tbl>
      <w:tblPr>
        <w:tblW w:w="88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50"/>
        <w:gridCol w:w="1162"/>
      </w:tblGrid>
      <w:tr w:rsidR="00BB1183" w:rsidRPr="00F469D8" w14:paraId="6618D953" w14:textId="77777777" w:rsidTr="00450CD9">
        <w:trPr>
          <w:jc w:val="center"/>
        </w:trPr>
        <w:tc>
          <w:tcPr>
            <w:tcW w:w="7650" w:type="dxa"/>
            <w:tcBorders>
              <w:top w:val="single" w:sz="4" w:space="0" w:color="000000"/>
              <w:left w:val="single" w:sz="4" w:space="0" w:color="000000"/>
              <w:bottom w:val="single" w:sz="4" w:space="0" w:color="000000"/>
              <w:right w:val="single" w:sz="4" w:space="0" w:color="000000"/>
            </w:tcBorders>
            <w:hideMark/>
          </w:tcPr>
          <w:p w14:paraId="457D8810" w14:textId="77777777" w:rsidR="00BB1183" w:rsidRPr="00F469D8" w:rsidRDefault="00BB1183" w:rsidP="00450CD9">
            <w:pPr>
              <w:autoSpaceDE w:val="0"/>
              <w:autoSpaceDN w:val="0"/>
              <w:adjustRightInd w:val="0"/>
              <w:spacing w:after="0" w:line="240" w:lineRule="auto"/>
              <w:jc w:val="both"/>
              <w:rPr>
                <w:rFonts w:ascii="Aptos" w:hAnsi="Aptos" w:cs="Arial"/>
                <w:b/>
                <w:sz w:val="20"/>
                <w:szCs w:val="20"/>
              </w:rPr>
            </w:pPr>
            <w:r w:rsidRPr="00F469D8">
              <w:rPr>
                <w:rFonts w:ascii="Aptos" w:hAnsi="Aptos" w:cs="Arial"/>
                <w:b/>
                <w:sz w:val="20"/>
                <w:szCs w:val="20"/>
              </w:rPr>
              <w:t>Criterio</w:t>
            </w:r>
          </w:p>
        </w:tc>
        <w:tc>
          <w:tcPr>
            <w:tcW w:w="1162" w:type="dxa"/>
            <w:tcBorders>
              <w:top w:val="single" w:sz="4" w:space="0" w:color="000000"/>
              <w:left w:val="single" w:sz="4" w:space="0" w:color="000000"/>
              <w:bottom w:val="single" w:sz="4" w:space="0" w:color="000000"/>
              <w:right w:val="single" w:sz="4" w:space="0" w:color="000000"/>
            </w:tcBorders>
            <w:hideMark/>
          </w:tcPr>
          <w:p w14:paraId="7BD99AE9" w14:textId="77777777" w:rsidR="00BB1183" w:rsidRPr="00F469D8" w:rsidRDefault="00BB1183" w:rsidP="00450CD9">
            <w:pPr>
              <w:autoSpaceDE w:val="0"/>
              <w:autoSpaceDN w:val="0"/>
              <w:adjustRightInd w:val="0"/>
              <w:spacing w:after="0" w:line="240" w:lineRule="auto"/>
              <w:jc w:val="center"/>
              <w:rPr>
                <w:rFonts w:ascii="Aptos" w:hAnsi="Aptos" w:cs="Arial"/>
                <w:b/>
                <w:sz w:val="20"/>
                <w:szCs w:val="20"/>
              </w:rPr>
            </w:pPr>
            <w:r w:rsidRPr="00F469D8">
              <w:rPr>
                <w:rFonts w:ascii="Aptos" w:hAnsi="Aptos" w:cs="Arial"/>
                <w:b/>
                <w:bCs/>
                <w:sz w:val="20"/>
                <w:szCs w:val="20"/>
                <w:lang w:eastAsia="es-CL"/>
              </w:rPr>
              <w:t>NOTA</w:t>
            </w:r>
          </w:p>
        </w:tc>
      </w:tr>
      <w:tr w:rsidR="00BB1183" w:rsidRPr="00F469D8" w14:paraId="590B5A4F" w14:textId="77777777" w:rsidTr="00450CD9">
        <w:trPr>
          <w:trHeight w:val="206"/>
          <w:jc w:val="center"/>
        </w:trPr>
        <w:tc>
          <w:tcPr>
            <w:tcW w:w="7650" w:type="dxa"/>
            <w:tcBorders>
              <w:top w:val="single" w:sz="4" w:space="0" w:color="000000"/>
              <w:left w:val="single" w:sz="4" w:space="0" w:color="000000"/>
              <w:bottom w:val="single" w:sz="4" w:space="0" w:color="000000"/>
              <w:right w:val="single" w:sz="4" w:space="0" w:color="000000"/>
            </w:tcBorders>
            <w:vAlign w:val="center"/>
            <w:hideMark/>
          </w:tcPr>
          <w:p w14:paraId="62562895" w14:textId="77777777" w:rsidR="00BB1183" w:rsidRPr="00F469D8" w:rsidRDefault="00BB1183" w:rsidP="00450CD9">
            <w:pPr>
              <w:autoSpaceDE w:val="0"/>
              <w:autoSpaceDN w:val="0"/>
              <w:adjustRightInd w:val="0"/>
              <w:spacing w:after="0" w:line="240" w:lineRule="auto"/>
              <w:jc w:val="both"/>
              <w:rPr>
                <w:rFonts w:ascii="Aptos" w:hAnsi="Aptos" w:cs="Arial"/>
                <w:sz w:val="20"/>
                <w:szCs w:val="20"/>
              </w:rPr>
            </w:pPr>
            <w:r w:rsidRPr="00F469D8">
              <w:rPr>
                <w:rFonts w:ascii="Aptos" w:hAnsi="Aptos" w:cs="Arial"/>
                <w:sz w:val="20"/>
                <w:szCs w:val="20"/>
              </w:rPr>
              <w:t xml:space="preserve">Posee autorización de fábrica </w:t>
            </w:r>
          </w:p>
        </w:tc>
        <w:tc>
          <w:tcPr>
            <w:tcW w:w="1162" w:type="dxa"/>
            <w:tcBorders>
              <w:top w:val="single" w:sz="4" w:space="0" w:color="000000"/>
              <w:left w:val="single" w:sz="4" w:space="0" w:color="000000"/>
              <w:bottom w:val="single" w:sz="4" w:space="0" w:color="000000"/>
              <w:right w:val="single" w:sz="4" w:space="0" w:color="000000"/>
            </w:tcBorders>
            <w:vAlign w:val="center"/>
            <w:hideMark/>
          </w:tcPr>
          <w:p w14:paraId="1E5FB765" w14:textId="77777777" w:rsidR="00BB1183" w:rsidRPr="00F469D8" w:rsidRDefault="00BB1183" w:rsidP="00450CD9">
            <w:pPr>
              <w:autoSpaceDE w:val="0"/>
              <w:autoSpaceDN w:val="0"/>
              <w:adjustRightInd w:val="0"/>
              <w:spacing w:after="0" w:line="240" w:lineRule="auto"/>
              <w:jc w:val="center"/>
              <w:rPr>
                <w:rFonts w:ascii="Aptos" w:hAnsi="Aptos" w:cs="Arial"/>
                <w:sz w:val="20"/>
                <w:szCs w:val="20"/>
              </w:rPr>
            </w:pPr>
            <w:r w:rsidRPr="00F469D8">
              <w:rPr>
                <w:rFonts w:ascii="Aptos" w:hAnsi="Aptos" w:cs="Arial"/>
                <w:sz w:val="20"/>
                <w:szCs w:val="20"/>
              </w:rPr>
              <w:t>100</w:t>
            </w:r>
          </w:p>
        </w:tc>
      </w:tr>
      <w:tr w:rsidR="00BB1183" w:rsidRPr="00F469D8" w14:paraId="679EA22D" w14:textId="77777777" w:rsidTr="00450CD9">
        <w:trPr>
          <w:trHeight w:val="206"/>
          <w:jc w:val="center"/>
        </w:trPr>
        <w:tc>
          <w:tcPr>
            <w:tcW w:w="7650" w:type="dxa"/>
            <w:tcBorders>
              <w:top w:val="single" w:sz="4" w:space="0" w:color="000000"/>
              <w:left w:val="single" w:sz="4" w:space="0" w:color="000000"/>
              <w:bottom w:val="single" w:sz="4" w:space="0" w:color="000000"/>
              <w:right w:val="single" w:sz="4" w:space="0" w:color="000000"/>
            </w:tcBorders>
            <w:vAlign w:val="center"/>
            <w:hideMark/>
          </w:tcPr>
          <w:p w14:paraId="23946084" w14:textId="77777777" w:rsidR="00BB1183" w:rsidRPr="00F469D8" w:rsidRDefault="00BB1183" w:rsidP="00450CD9">
            <w:pPr>
              <w:autoSpaceDE w:val="0"/>
              <w:autoSpaceDN w:val="0"/>
              <w:adjustRightInd w:val="0"/>
              <w:spacing w:after="0" w:line="240" w:lineRule="auto"/>
              <w:jc w:val="both"/>
              <w:rPr>
                <w:rFonts w:ascii="Aptos" w:hAnsi="Aptos" w:cs="Arial"/>
                <w:sz w:val="20"/>
                <w:szCs w:val="20"/>
              </w:rPr>
            </w:pPr>
            <w:r w:rsidRPr="00F469D8">
              <w:rPr>
                <w:rFonts w:ascii="Aptos" w:hAnsi="Aptos" w:cs="Arial"/>
                <w:sz w:val="20"/>
                <w:szCs w:val="20"/>
              </w:rPr>
              <w:t>No posee autorización de fábrica</w:t>
            </w:r>
          </w:p>
        </w:tc>
        <w:tc>
          <w:tcPr>
            <w:tcW w:w="1162" w:type="dxa"/>
            <w:tcBorders>
              <w:top w:val="single" w:sz="4" w:space="0" w:color="000000"/>
              <w:left w:val="single" w:sz="4" w:space="0" w:color="000000"/>
              <w:bottom w:val="single" w:sz="4" w:space="0" w:color="000000"/>
              <w:right w:val="single" w:sz="4" w:space="0" w:color="000000"/>
            </w:tcBorders>
            <w:vAlign w:val="center"/>
            <w:hideMark/>
          </w:tcPr>
          <w:p w14:paraId="0E477D4D" w14:textId="77777777" w:rsidR="00BB1183" w:rsidRPr="00F469D8" w:rsidRDefault="00BB1183" w:rsidP="00450CD9">
            <w:pPr>
              <w:autoSpaceDE w:val="0"/>
              <w:autoSpaceDN w:val="0"/>
              <w:adjustRightInd w:val="0"/>
              <w:spacing w:after="0" w:line="240" w:lineRule="auto"/>
              <w:jc w:val="center"/>
              <w:rPr>
                <w:rFonts w:ascii="Aptos" w:hAnsi="Aptos" w:cs="Arial"/>
                <w:sz w:val="20"/>
                <w:szCs w:val="20"/>
              </w:rPr>
            </w:pPr>
            <w:r w:rsidRPr="00F469D8">
              <w:rPr>
                <w:rFonts w:ascii="Aptos" w:hAnsi="Aptos" w:cs="Arial"/>
                <w:sz w:val="20"/>
                <w:szCs w:val="20"/>
              </w:rPr>
              <w:t>0</w:t>
            </w:r>
          </w:p>
        </w:tc>
      </w:tr>
    </w:tbl>
    <w:p w14:paraId="4BC082D2" w14:textId="77777777" w:rsidR="00BB1183" w:rsidRPr="00F469D8" w:rsidRDefault="00BB1183" w:rsidP="00BB1183">
      <w:pPr>
        <w:autoSpaceDE w:val="0"/>
        <w:autoSpaceDN w:val="0"/>
        <w:adjustRightInd w:val="0"/>
        <w:spacing w:after="0" w:line="240" w:lineRule="auto"/>
        <w:jc w:val="both"/>
        <w:rPr>
          <w:rFonts w:ascii="Aptos" w:hAnsi="Aptos" w:cs="Arial"/>
          <w:sz w:val="20"/>
          <w:szCs w:val="20"/>
        </w:rPr>
      </w:pPr>
    </w:p>
    <w:p w14:paraId="33679066" w14:textId="77777777" w:rsidR="00BB1183" w:rsidRPr="00F469D8" w:rsidRDefault="00BB1183" w:rsidP="00BB1183">
      <w:pPr>
        <w:autoSpaceDE w:val="0"/>
        <w:autoSpaceDN w:val="0"/>
        <w:adjustRightInd w:val="0"/>
        <w:spacing w:after="0" w:line="240" w:lineRule="auto"/>
        <w:jc w:val="both"/>
        <w:rPr>
          <w:rFonts w:ascii="Aptos" w:hAnsi="Aptos" w:cs="Arial"/>
          <w:sz w:val="20"/>
          <w:szCs w:val="20"/>
        </w:rPr>
      </w:pPr>
      <w:r w:rsidRPr="00F469D8">
        <w:rPr>
          <w:rFonts w:ascii="Aptos" w:hAnsi="Aptos" w:cs="Arial"/>
          <w:sz w:val="20"/>
          <w:szCs w:val="20"/>
        </w:rPr>
        <w:t>Si el proveedor no adjunta el certificado solicitado, se considerará que el oferente no cuenta con la autorización, por lo tanto, obtendrá nota 0 en este criterio. En caso de las líneas que están compuestas por más de un equipo, el proveedor deberá contar con la autorización de fábrica de todos los equipos que componen la línea para obtener puntaje 100.</w:t>
      </w:r>
    </w:p>
    <w:p w14:paraId="271B784A" w14:textId="77777777" w:rsidR="00BB1183" w:rsidRPr="00F469D8" w:rsidRDefault="00BB1183" w:rsidP="00BB1183">
      <w:pPr>
        <w:autoSpaceDE w:val="0"/>
        <w:autoSpaceDN w:val="0"/>
        <w:adjustRightInd w:val="0"/>
        <w:spacing w:after="0" w:line="240" w:lineRule="auto"/>
        <w:jc w:val="both"/>
        <w:rPr>
          <w:rFonts w:ascii="Aptos" w:hAnsi="Aptos" w:cs="Arial"/>
          <w:sz w:val="20"/>
          <w:szCs w:val="20"/>
        </w:rPr>
      </w:pPr>
    </w:p>
    <w:p w14:paraId="63E2838D" w14:textId="77777777" w:rsidR="00BB1183" w:rsidRPr="00F469D8" w:rsidRDefault="00BB1183" w:rsidP="00BB1183">
      <w:pPr>
        <w:pStyle w:val="Prrafodelista"/>
        <w:numPr>
          <w:ilvl w:val="0"/>
          <w:numId w:val="10"/>
        </w:numPr>
        <w:spacing w:after="0" w:line="240" w:lineRule="auto"/>
        <w:jc w:val="both"/>
        <w:rPr>
          <w:rFonts w:ascii="Aptos" w:hAnsi="Aptos" w:cs="Calibri"/>
          <w:b/>
          <w:sz w:val="20"/>
          <w:szCs w:val="20"/>
        </w:rPr>
      </w:pPr>
      <w:r w:rsidRPr="00F469D8">
        <w:rPr>
          <w:rFonts w:ascii="Aptos" w:hAnsi="Aptos" w:cs="Calibri"/>
          <w:b/>
          <w:sz w:val="20"/>
          <w:szCs w:val="20"/>
        </w:rPr>
        <w:t xml:space="preserve"> Evaluación oferta económica </w:t>
      </w:r>
      <w:r w:rsidRPr="00F469D8">
        <w:rPr>
          <w:rFonts w:ascii="Aptos" w:hAnsi="Aptos" w:cs="Arial"/>
          <w:b/>
          <w:sz w:val="20"/>
          <w:szCs w:val="20"/>
        </w:rPr>
        <w:t>(40%):</w:t>
      </w:r>
    </w:p>
    <w:p w14:paraId="03DD9BCE" w14:textId="77777777" w:rsidR="00BB1183" w:rsidRPr="00F469D8" w:rsidRDefault="00BB1183" w:rsidP="00BB1183">
      <w:pPr>
        <w:pStyle w:val="Prrafodelista"/>
        <w:spacing w:after="0" w:line="240" w:lineRule="auto"/>
        <w:ind w:left="0"/>
        <w:jc w:val="both"/>
        <w:rPr>
          <w:rFonts w:ascii="Aptos" w:hAnsi="Aptos" w:cs="Calibri"/>
          <w:b/>
          <w:sz w:val="20"/>
          <w:szCs w:val="20"/>
        </w:rPr>
      </w:pPr>
    </w:p>
    <w:p w14:paraId="67AEF0AB" w14:textId="77777777" w:rsidR="00BB1183" w:rsidRPr="00F469D8" w:rsidRDefault="00BB1183" w:rsidP="00BB1183">
      <w:pPr>
        <w:spacing w:line="240" w:lineRule="auto"/>
        <w:jc w:val="both"/>
        <w:rPr>
          <w:rFonts w:ascii="Aptos" w:hAnsi="Aptos" w:cs="Calibri"/>
          <w:sz w:val="20"/>
          <w:szCs w:val="20"/>
        </w:rPr>
      </w:pPr>
      <w:r w:rsidRPr="00F469D8">
        <w:rPr>
          <w:rFonts w:ascii="Aptos" w:hAnsi="Aptos" w:cs="Calibri"/>
          <w:sz w:val="20"/>
          <w:szCs w:val="20"/>
        </w:rPr>
        <w:t>Se calculará el puntaje obtenido en este criterio conforme a lo ofertado por el proveedor en cotización de elaboración propia y de acuerdo a la siguiente fórmula:</w:t>
      </w:r>
    </w:p>
    <w:tbl>
      <w:tblPr>
        <w:tblW w:w="8500" w:type="dxa"/>
        <w:jc w:val="center"/>
        <w:tblCellMar>
          <w:left w:w="70" w:type="dxa"/>
          <w:right w:w="70" w:type="dxa"/>
        </w:tblCellMar>
        <w:tblLook w:val="04A0" w:firstRow="1" w:lastRow="0" w:firstColumn="1" w:lastColumn="0" w:noHBand="0" w:noVBand="1"/>
      </w:tblPr>
      <w:tblGrid>
        <w:gridCol w:w="8500"/>
      </w:tblGrid>
      <w:tr w:rsidR="00BB1183" w:rsidRPr="00F469D8" w14:paraId="538E5045" w14:textId="77777777" w:rsidTr="00450CD9">
        <w:trPr>
          <w:trHeight w:val="262"/>
          <w:jc w:val="center"/>
        </w:trPr>
        <w:tc>
          <w:tcPr>
            <w:tcW w:w="850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D53D139" w14:textId="77777777" w:rsidR="00BB1183" w:rsidRPr="00F469D8" w:rsidRDefault="00BB1183" w:rsidP="00450CD9">
            <w:pPr>
              <w:spacing w:after="0" w:line="240" w:lineRule="auto"/>
              <w:jc w:val="center"/>
              <w:rPr>
                <w:rFonts w:ascii="Aptos" w:eastAsia="Times New Roman" w:hAnsi="Aptos" w:cs="Times New Roman"/>
                <w:sz w:val="20"/>
                <w:szCs w:val="20"/>
                <w:lang w:eastAsia="es-CL"/>
              </w:rPr>
            </w:pPr>
            <w:r w:rsidRPr="00F469D8">
              <w:rPr>
                <w:rFonts w:ascii="Aptos" w:eastAsia="Times New Roman" w:hAnsi="Aptos" w:cs="Times New Roman"/>
                <w:sz w:val="20"/>
                <w:szCs w:val="20"/>
                <w:lang w:eastAsia="es-CL"/>
              </w:rPr>
              <w:t>(Precio Menor Oferta presentada / Precio Oferta en evaluación) * 100</w:t>
            </w:r>
          </w:p>
        </w:tc>
      </w:tr>
    </w:tbl>
    <w:p w14:paraId="15AA5BBC" w14:textId="77777777" w:rsidR="00BB1183" w:rsidRPr="00F469D8" w:rsidRDefault="00BB1183" w:rsidP="00BB1183">
      <w:pPr>
        <w:spacing w:after="0" w:line="240" w:lineRule="auto"/>
        <w:rPr>
          <w:rFonts w:ascii="Aptos" w:eastAsia="Times New Roman" w:hAnsi="Aptos" w:cs="Arial"/>
          <w:b/>
          <w:bCs/>
          <w:sz w:val="20"/>
          <w:szCs w:val="20"/>
          <w:lang w:val="es-MX" w:eastAsia="es-ES"/>
        </w:rPr>
      </w:pPr>
    </w:p>
    <w:p w14:paraId="438DE7A8" w14:textId="77777777" w:rsidR="00BB1183" w:rsidRPr="00F469D8" w:rsidRDefault="00BB1183" w:rsidP="00BB1183">
      <w:pPr>
        <w:spacing w:after="0" w:line="240" w:lineRule="auto"/>
        <w:rPr>
          <w:rFonts w:ascii="Aptos" w:eastAsia="Times New Roman" w:hAnsi="Aptos" w:cs="Arial"/>
          <w:b/>
          <w:bCs/>
          <w:sz w:val="20"/>
          <w:szCs w:val="20"/>
          <w:lang w:val="es-MX" w:eastAsia="es-ES"/>
        </w:rPr>
      </w:pPr>
    </w:p>
    <w:p w14:paraId="35FCDFE3" w14:textId="77777777" w:rsidR="00BB1183" w:rsidRPr="00F469D8" w:rsidRDefault="00BB1183" w:rsidP="00BB1183">
      <w:pPr>
        <w:numPr>
          <w:ilvl w:val="0"/>
          <w:numId w:val="10"/>
        </w:numPr>
        <w:rPr>
          <w:rFonts w:ascii="Aptos" w:hAnsi="Aptos"/>
          <w:b/>
          <w:sz w:val="20"/>
          <w:szCs w:val="20"/>
        </w:rPr>
      </w:pPr>
      <w:r w:rsidRPr="00F469D8">
        <w:rPr>
          <w:rFonts w:ascii="Aptos" w:hAnsi="Aptos"/>
          <w:b/>
          <w:sz w:val="20"/>
          <w:szCs w:val="20"/>
        </w:rPr>
        <w:t>Antecedentes de multas (20%):</w:t>
      </w:r>
    </w:p>
    <w:tbl>
      <w:tblPr>
        <w:tblW w:w="841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142"/>
        <w:gridCol w:w="914"/>
        <w:gridCol w:w="1553"/>
      </w:tblGrid>
      <w:tr w:rsidR="00BB1183" w:rsidRPr="00F469D8" w14:paraId="55BC9632" w14:textId="77777777" w:rsidTr="00450CD9">
        <w:trPr>
          <w:trHeight w:val="350"/>
        </w:trPr>
        <w:tc>
          <w:tcPr>
            <w:tcW w:w="6142" w:type="dxa"/>
            <w:tcBorders>
              <w:top w:val="single" w:sz="4" w:space="0" w:color="auto"/>
              <w:left w:val="single" w:sz="4" w:space="0" w:color="auto"/>
              <w:bottom w:val="single" w:sz="4" w:space="0" w:color="auto"/>
              <w:right w:val="single" w:sz="4" w:space="0" w:color="auto"/>
            </w:tcBorders>
            <w:noWrap/>
            <w:vAlign w:val="center"/>
            <w:hideMark/>
          </w:tcPr>
          <w:p w14:paraId="4125E8B9" w14:textId="77777777" w:rsidR="00BB1183" w:rsidRPr="00F469D8" w:rsidRDefault="00BB1183" w:rsidP="00450CD9">
            <w:pPr>
              <w:pStyle w:val="Sinespaciado"/>
              <w:rPr>
                <w:rFonts w:ascii="Aptos" w:hAnsi="Aptos"/>
                <w:b/>
                <w:bCs/>
                <w:sz w:val="20"/>
                <w:szCs w:val="20"/>
              </w:rPr>
            </w:pPr>
            <w:r w:rsidRPr="00F469D8">
              <w:rPr>
                <w:rFonts w:ascii="Aptos" w:hAnsi="Aptos"/>
                <w:b/>
                <w:bCs/>
                <w:sz w:val="20"/>
                <w:szCs w:val="20"/>
              </w:rPr>
              <w:t>ANTECEDENTES DE MULTAS EN HOSPITAL EXEQUIEL GONZÁLEZ CORTÉS (verificación por medio de los registros del Hospital)</w:t>
            </w:r>
          </w:p>
        </w:tc>
        <w:tc>
          <w:tcPr>
            <w:tcW w:w="851" w:type="dxa"/>
            <w:tcBorders>
              <w:top w:val="single" w:sz="4" w:space="0" w:color="auto"/>
              <w:left w:val="single" w:sz="4" w:space="0" w:color="auto"/>
              <w:bottom w:val="single" w:sz="4" w:space="0" w:color="auto"/>
              <w:right w:val="single" w:sz="4" w:space="0" w:color="auto"/>
            </w:tcBorders>
            <w:noWrap/>
            <w:vAlign w:val="center"/>
            <w:hideMark/>
          </w:tcPr>
          <w:p w14:paraId="665DD234" w14:textId="77777777" w:rsidR="00BB1183" w:rsidRPr="00F469D8" w:rsidRDefault="00BB1183" w:rsidP="00450CD9">
            <w:pPr>
              <w:pStyle w:val="Sinespaciado"/>
              <w:rPr>
                <w:rFonts w:ascii="Aptos" w:hAnsi="Aptos"/>
                <w:b/>
                <w:bCs/>
                <w:sz w:val="20"/>
                <w:szCs w:val="20"/>
              </w:rPr>
            </w:pPr>
            <w:r w:rsidRPr="00F469D8">
              <w:rPr>
                <w:rFonts w:ascii="Aptos" w:hAnsi="Aptos"/>
                <w:b/>
                <w:bCs/>
                <w:sz w:val="20"/>
                <w:szCs w:val="20"/>
              </w:rPr>
              <w:t xml:space="preserve">PUNTOS </w:t>
            </w:r>
          </w:p>
        </w:tc>
        <w:tc>
          <w:tcPr>
            <w:tcW w:w="1417" w:type="dxa"/>
            <w:tcBorders>
              <w:top w:val="single" w:sz="4" w:space="0" w:color="auto"/>
              <w:left w:val="single" w:sz="4" w:space="0" w:color="auto"/>
              <w:bottom w:val="single" w:sz="4" w:space="0" w:color="auto"/>
              <w:right w:val="single" w:sz="4" w:space="0" w:color="auto"/>
            </w:tcBorders>
            <w:noWrap/>
            <w:vAlign w:val="center"/>
            <w:hideMark/>
          </w:tcPr>
          <w:p w14:paraId="3855FC4B" w14:textId="77777777" w:rsidR="00BB1183" w:rsidRPr="00F469D8" w:rsidRDefault="00BB1183" w:rsidP="00450CD9">
            <w:pPr>
              <w:pStyle w:val="Sinespaciado"/>
              <w:rPr>
                <w:rFonts w:ascii="Aptos" w:hAnsi="Aptos"/>
                <w:b/>
                <w:bCs/>
                <w:sz w:val="20"/>
                <w:szCs w:val="20"/>
              </w:rPr>
            </w:pPr>
            <w:r w:rsidRPr="00F469D8">
              <w:rPr>
                <w:rFonts w:ascii="Aptos" w:hAnsi="Aptos"/>
                <w:b/>
                <w:bCs/>
                <w:sz w:val="20"/>
                <w:szCs w:val="20"/>
              </w:rPr>
              <w:t>PONDERACIÓN</w:t>
            </w:r>
          </w:p>
        </w:tc>
      </w:tr>
      <w:tr w:rsidR="00BB1183" w:rsidRPr="00F469D8" w14:paraId="0EA29A32" w14:textId="77777777" w:rsidTr="00450CD9">
        <w:trPr>
          <w:trHeight w:val="20"/>
        </w:trPr>
        <w:tc>
          <w:tcPr>
            <w:tcW w:w="6142" w:type="dxa"/>
            <w:tcBorders>
              <w:top w:val="single" w:sz="4" w:space="0" w:color="auto"/>
              <w:left w:val="single" w:sz="4" w:space="0" w:color="auto"/>
              <w:bottom w:val="single" w:sz="4" w:space="0" w:color="auto"/>
              <w:right w:val="single" w:sz="4" w:space="0" w:color="auto"/>
            </w:tcBorders>
            <w:noWrap/>
            <w:vAlign w:val="center"/>
            <w:hideMark/>
          </w:tcPr>
          <w:p w14:paraId="3EDAEAE9" w14:textId="77777777" w:rsidR="00BB1183" w:rsidRPr="00F469D8" w:rsidRDefault="00BB1183" w:rsidP="00450CD9">
            <w:pPr>
              <w:pStyle w:val="Sinespaciado"/>
              <w:rPr>
                <w:rFonts w:ascii="Aptos" w:hAnsi="Aptos"/>
                <w:sz w:val="20"/>
                <w:szCs w:val="20"/>
              </w:rPr>
            </w:pPr>
            <w:r w:rsidRPr="00F469D8">
              <w:rPr>
                <w:rFonts w:ascii="Aptos" w:hAnsi="Aptos"/>
                <w:sz w:val="20"/>
                <w:szCs w:val="20"/>
              </w:rPr>
              <w:t xml:space="preserve">Sin antecedentes de multas en los últimos 2 años </w:t>
            </w:r>
          </w:p>
        </w:tc>
        <w:tc>
          <w:tcPr>
            <w:tcW w:w="851" w:type="dxa"/>
            <w:tcBorders>
              <w:top w:val="single" w:sz="4" w:space="0" w:color="auto"/>
              <w:left w:val="single" w:sz="4" w:space="0" w:color="auto"/>
              <w:bottom w:val="single" w:sz="4" w:space="0" w:color="auto"/>
              <w:right w:val="single" w:sz="4" w:space="0" w:color="auto"/>
            </w:tcBorders>
            <w:noWrap/>
            <w:vAlign w:val="center"/>
            <w:hideMark/>
          </w:tcPr>
          <w:p w14:paraId="6F72B1F3" w14:textId="77777777" w:rsidR="00BB1183" w:rsidRPr="00F469D8" w:rsidRDefault="00BB1183" w:rsidP="00450CD9">
            <w:pPr>
              <w:pStyle w:val="Sinespaciado"/>
              <w:jc w:val="center"/>
              <w:rPr>
                <w:rFonts w:ascii="Aptos" w:hAnsi="Aptos"/>
                <w:sz w:val="20"/>
                <w:szCs w:val="20"/>
              </w:rPr>
            </w:pPr>
            <w:r w:rsidRPr="00F469D8">
              <w:rPr>
                <w:rFonts w:ascii="Aptos" w:hAnsi="Aptos"/>
                <w:sz w:val="20"/>
                <w:szCs w:val="20"/>
              </w:rPr>
              <w:t>100</w:t>
            </w:r>
          </w:p>
        </w:tc>
        <w:tc>
          <w:tcPr>
            <w:tcW w:w="1417" w:type="dxa"/>
            <w:vMerge w:val="restart"/>
            <w:tcBorders>
              <w:top w:val="single" w:sz="4" w:space="0" w:color="auto"/>
              <w:left w:val="single" w:sz="4" w:space="0" w:color="auto"/>
              <w:bottom w:val="single" w:sz="4" w:space="0" w:color="auto"/>
              <w:right w:val="single" w:sz="4" w:space="0" w:color="auto"/>
            </w:tcBorders>
            <w:vAlign w:val="center"/>
            <w:hideMark/>
          </w:tcPr>
          <w:p w14:paraId="1E21B828" w14:textId="77777777" w:rsidR="00BB1183" w:rsidRPr="00F469D8" w:rsidRDefault="00BB1183" w:rsidP="00450CD9">
            <w:pPr>
              <w:pStyle w:val="Sinespaciado"/>
              <w:jc w:val="center"/>
              <w:rPr>
                <w:rFonts w:ascii="Aptos" w:hAnsi="Aptos"/>
                <w:sz w:val="20"/>
                <w:szCs w:val="20"/>
              </w:rPr>
            </w:pPr>
            <w:r w:rsidRPr="00F469D8">
              <w:rPr>
                <w:rFonts w:ascii="Aptos" w:hAnsi="Aptos"/>
                <w:sz w:val="20"/>
                <w:szCs w:val="20"/>
              </w:rPr>
              <w:t>20%</w:t>
            </w:r>
          </w:p>
        </w:tc>
      </w:tr>
      <w:tr w:rsidR="00BB1183" w:rsidRPr="00F469D8" w14:paraId="0183800A" w14:textId="77777777" w:rsidTr="00450CD9">
        <w:trPr>
          <w:trHeight w:val="20"/>
        </w:trPr>
        <w:tc>
          <w:tcPr>
            <w:tcW w:w="6142" w:type="dxa"/>
            <w:tcBorders>
              <w:top w:val="single" w:sz="4" w:space="0" w:color="auto"/>
              <w:left w:val="single" w:sz="4" w:space="0" w:color="auto"/>
              <w:bottom w:val="single" w:sz="4" w:space="0" w:color="auto"/>
              <w:right w:val="single" w:sz="4" w:space="0" w:color="auto"/>
            </w:tcBorders>
            <w:noWrap/>
            <w:vAlign w:val="center"/>
            <w:hideMark/>
          </w:tcPr>
          <w:p w14:paraId="0F022478" w14:textId="77777777" w:rsidR="00BB1183" w:rsidRPr="00F469D8" w:rsidRDefault="00BB1183" w:rsidP="00450CD9">
            <w:pPr>
              <w:pStyle w:val="Sinespaciado"/>
              <w:rPr>
                <w:rFonts w:ascii="Aptos" w:hAnsi="Aptos"/>
                <w:sz w:val="20"/>
                <w:szCs w:val="20"/>
              </w:rPr>
            </w:pPr>
            <w:r w:rsidRPr="00F469D8">
              <w:rPr>
                <w:rFonts w:ascii="Aptos" w:hAnsi="Aptos"/>
                <w:sz w:val="20"/>
                <w:szCs w:val="20"/>
              </w:rPr>
              <w:t xml:space="preserve">Con antecedentes de multas en los últimos 2 años </w:t>
            </w:r>
          </w:p>
        </w:tc>
        <w:tc>
          <w:tcPr>
            <w:tcW w:w="851" w:type="dxa"/>
            <w:tcBorders>
              <w:top w:val="single" w:sz="4" w:space="0" w:color="auto"/>
              <w:left w:val="single" w:sz="4" w:space="0" w:color="auto"/>
              <w:bottom w:val="single" w:sz="4" w:space="0" w:color="auto"/>
              <w:right w:val="single" w:sz="4" w:space="0" w:color="auto"/>
            </w:tcBorders>
            <w:noWrap/>
            <w:vAlign w:val="center"/>
            <w:hideMark/>
          </w:tcPr>
          <w:p w14:paraId="603DBAD3" w14:textId="77777777" w:rsidR="00BB1183" w:rsidRPr="00F469D8" w:rsidRDefault="00BB1183" w:rsidP="00450CD9">
            <w:pPr>
              <w:pStyle w:val="Sinespaciado"/>
              <w:jc w:val="center"/>
              <w:rPr>
                <w:rFonts w:ascii="Aptos" w:hAnsi="Aptos"/>
                <w:sz w:val="20"/>
                <w:szCs w:val="20"/>
              </w:rPr>
            </w:pPr>
            <w:r w:rsidRPr="00F469D8">
              <w:rPr>
                <w:rFonts w:ascii="Aptos" w:hAnsi="Aptos"/>
                <w:sz w:val="20"/>
                <w:szCs w:val="20"/>
              </w:rPr>
              <w:t>20</w:t>
            </w: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3B352970" w14:textId="77777777" w:rsidR="00BB1183" w:rsidRPr="00F469D8" w:rsidRDefault="00BB1183" w:rsidP="00450CD9">
            <w:pPr>
              <w:pStyle w:val="Sinespaciado"/>
              <w:jc w:val="center"/>
              <w:rPr>
                <w:rFonts w:ascii="Aptos" w:hAnsi="Aptos"/>
                <w:sz w:val="20"/>
                <w:szCs w:val="20"/>
              </w:rPr>
            </w:pPr>
          </w:p>
        </w:tc>
      </w:tr>
      <w:tr w:rsidR="00BB1183" w:rsidRPr="00F469D8" w14:paraId="0F826021" w14:textId="77777777" w:rsidTr="00450CD9">
        <w:trPr>
          <w:trHeight w:val="20"/>
        </w:trPr>
        <w:tc>
          <w:tcPr>
            <w:tcW w:w="6142" w:type="dxa"/>
            <w:tcBorders>
              <w:top w:val="single" w:sz="4" w:space="0" w:color="auto"/>
              <w:left w:val="single" w:sz="4" w:space="0" w:color="auto"/>
              <w:bottom w:val="single" w:sz="4" w:space="0" w:color="auto"/>
              <w:right w:val="single" w:sz="4" w:space="0" w:color="auto"/>
            </w:tcBorders>
            <w:noWrap/>
            <w:vAlign w:val="center"/>
            <w:hideMark/>
          </w:tcPr>
          <w:p w14:paraId="2CD3A4A6" w14:textId="77777777" w:rsidR="00BB1183" w:rsidRPr="00F469D8" w:rsidRDefault="00BB1183" w:rsidP="00450CD9">
            <w:pPr>
              <w:pStyle w:val="Sinespaciado"/>
              <w:rPr>
                <w:rFonts w:ascii="Aptos" w:hAnsi="Aptos"/>
                <w:sz w:val="20"/>
                <w:szCs w:val="20"/>
              </w:rPr>
            </w:pPr>
            <w:r w:rsidRPr="00F469D8">
              <w:rPr>
                <w:rFonts w:ascii="Aptos" w:hAnsi="Aptos"/>
                <w:sz w:val="20"/>
                <w:szCs w:val="20"/>
              </w:rPr>
              <w:t>Aplicación de multa gravísima</w:t>
            </w:r>
          </w:p>
        </w:tc>
        <w:tc>
          <w:tcPr>
            <w:tcW w:w="851" w:type="dxa"/>
            <w:tcBorders>
              <w:top w:val="single" w:sz="4" w:space="0" w:color="auto"/>
              <w:left w:val="single" w:sz="4" w:space="0" w:color="auto"/>
              <w:bottom w:val="single" w:sz="4" w:space="0" w:color="auto"/>
              <w:right w:val="single" w:sz="4" w:space="0" w:color="auto"/>
            </w:tcBorders>
            <w:noWrap/>
            <w:vAlign w:val="center"/>
            <w:hideMark/>
          </w:tcPr>
          <w:p w14:paraId="4E6043CE" w14:textId="77777777" w:rsidR="00BB1183" w:rsidRPr="00F469D8" w:rsidRDefault="00BB1183" w:rsidP="00450CD9">
            <w:pPr>
              <w:pStyle w:val="Sinespaciado"/>
              <w:jc w:val="center"/>
              <w:rPr>
                <w:rFonts w:ascii="Aptos" w:hAnsi="Aptos"/>
                <w:sz w:val="20"/>
                <w:szCs w:val="20"/>
              </w:rPr>
            </w:pPr>
            <w:r w:rsidRPr="00F469D8">
              <w:rPr>
                <w:rFonts w:ascii="Aptos" w:hAnsi="Aptos"/>
                <w:sz w:val="20"/>
                <w:szCs w:val="20"/>
              </w:rPr>
              <w:t>0</w:t>
            </w: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5E161076" w14:textId="77777777" w:rsidR="00BB1183" w:rsidRPr="00F469D8" w:rsidRDefault="00BB1183" w:rsidP="00450CD9">
            <w:pPr>
              <w:pStyle w:val="Sinespaciado"/>
              <w:jc w:val="center"/>
              <w:rPr>
                <w:rFonts w:ascii="Aptos" w:hAnsi="Aptos"/>
                <w:sz w:val="20"/>
                <w:szCs w:val="20"/>
              </w:rPr>
            </w:pPr>
          </w:p>
        </w:tc>
      </w:tr>
    </w:tbl>
    <w:p w14:paraId="48DB8B93" w14:textId="4E2369E2" w:rsidR="00BB1183" w:rsidRPr="00F469D8" w:rsidRDefault="00BB1183" w:rsidP="00B1562F">
      <w:pPr>
        <w:spacing w:after="0" w:line="240" w:lineRule="auto"/>
        <w:rPr>
          <w:rFonts w:ascii="Aptos" w:eastAsia="Times New Roman" w:hAnsi="Aptos" w:cs="Arial"/>
          <w:b/>
          <w:bCs/>
          <w:sz w:val="20"/>
          <w:szCs w:val="20"/>
          <w:lang w:val="es-MX" w:eastAsia="es-ES"/>
        </w:rPr>
      </w:pPr>
    </w:p>
    <w:p w14:paraId="3FA1E64F" w14:textId="77777777" w:rsidR="00BB1183" w:rsidRPr="00F469D8" w:rsidRDefault="00BB1183">
      <w:pPr>
        <w:rPr>
          <w:rFonts w:ascii="Aptos" w:eastAsia="Times New Roman" w:hAnsi="Aptos" w:cs="Arial"/>
          <w:b/>
          <w:bCs/>
          <w:sz w:val="20"/>
          <w:szCs w:val="20"/>
          <w:lang w:val="es-MX" w:eastAsia="es-ES"/>
        </w:rPr>
      </w:pPr>
      <w:r w:rsidRPr="00F469D8">
        <w:rPr>
          <w:rFonts w:ascii="Aptos" w:eastAsia="Times New Roman" w:hAnsi="Aptos" w:cs="Arial"/>
          <w:b/>
          <w:bCs/>
          <w:sz w:val="20"/>
          <w:szCs w:val="20"/>
          <w:lang w:val="es-MX" w:eastAsia="es-ES"/>
        </w:rPr>
        <w:br w:type="page"/>
      </w:r>
    </w:p>
    <w:p w14:paraId="03502892" w14:textId="77777777" w:rsidR="008714B1" w:rsidRPr="00F469D8" w:rsidRDefault="008714B1" w:rsidP="008714B1">
      <w:pPr>
        <w:pBdr>
          <w:top w:val="single" w:sz="4" w:space="1" w:color="auto"/>
          <w:left w:val="single" w:sz="4" w:space="4" w:color="auto"/>
          <w:bottom w:val="single" w:sz="4" w:space="1" w:color="auto"/>
          <w:right w:val="single" w:sz="4" w:space="4" w:color="auto"/>
        </w:pBdr>
        <w:spacing w:after="0" w:line="240" w:lineRule="auto"/>
        <w:jc w:val="center"/>
        <w:rPr>
          <w:rFonts w:ascii="Aptos" w:hAnsi="Aptos" w:cstheme="minorHAnsi"/>
          <w:b/>
          <w:sz w:val="20"/>
          <w:szCs w:val="20"/>
        </w:rPr>
      </w:pPr>
      <w:r w:rsidRPr="00F469D8">
        <w:rPr>
          <w:rFonts w:ascii="Aptos" w:hAnsi="Aptos" w:cstheme="minorHAnsi"/>
          <w:b/>
          <w:sz w:val="20"/>
          <w:szCs w:val="20"/>
        </w:rPr>
        <w:lastRenderedPageBreak/>
        <w:t>ANEXO OFERTA PROVEEDOR</w:t>
      </w:r>
    </w:p>
    <w:p w14:paraId="22EA9EEA" w14:textId="77777777" w:rsidR="008714B1" w:rsidRPr="00F469D8" w:rsidRDefault="008714B1" w:rsidP="00B1562F">
      <w:pPr>
        <w:spacing w:after="0" w:line="240" w:lineRule="auto"/>
        <w:rPr>
          <w:rFonts w:ascii="Aptos" w:eastAsia="Times New Roman" w:hAnsi="Aptos" w:cs="Arial"/>
          <w:b/>
          <w:bCs/>
          <w:sz w:val="20"/>
          <w:szCs w:val="20"/>
          <w:lang w:val="es-MX" w:eastAsia="es-ES"/>
        </w:rPr>
      </w:pPr>
    </w:p>
    <w:p w14:paraId="750CCCFD" w14:textId="1637BB82" w:rsidR="00AC643E" w:rsidRPr="00F469D8" w:rsidRDefault="00AC643E" w:rsidP="00CC3BF5">
      <w:pPr>
        <w:pStyle w:val="Sinespaciado"/>
        <w:jc w:val="center"/>
        <w:rPr>
          <w:rFonts w:ascii="Aptos" w:hAnsi="Aptos" w:cs="Calibri"/>
          <w:bCs/>
          <w:sz w:val="20"/>
          <w:szCs w:val="20"/>
        </w:rPr>
      </w:pPr>
      <w:r w:rsidRPr="00F469D8">
        <w:rPr>
          <w:rFonts w:ascii="Aptos" w:hAnsi="Aptos" w:cs="Arial"/>
          <w:bCs/>
          <w:sz w:val="20"/>
          <w:szCs w:val="20"/>
        </w:rPr>
        <w:t>“</w:t>
      </w:r>
      <w:r w:rsidR="00516882" w:rsidRPr="00516882">
        <w:rPr>
          <w:rFonts w:ascii="Aptos" w:hAnsi="Aptos" w:cstheme="minorHAnsi"/>
          <w:bCs/>
          <w:sz w:val="20"/>
          <w:szCs w:val="20"/>
        </w:rPr>
        <w:t xml:space="preserve">Mantención preventiva de 01 Envasadora automática para dosis unitaria marca Grifols modelo </w:t>
      </w:r>
      <w:proofErr w:type="spellStart"/>
      <w:r w:rsidR="00516882" w:rsidRPr="00516882">
        <w:rPr>
          <w:rFonts w:ascii="Aptos" w:hAnsi="Aptos" w:cstheme="minorHAnsi"/>
          <w:bCs/>
          <w:sz w:val="20"/>
          <w:szCs w:val="20"/>
        </w:rPr>
        <w:t>Blispack</w:t>
      </w:r>
      <w:proofErr w:type="spellEnd"/>
      <w:r w:rsidRPr="00F469D8">
        <w:rPr>
          <w:rFonts w:ascii="Aptos" w:hAnsi="Aptos" w:cstheme="minorHAnsi"/>
          <w:bCs/>
          <w:sz w:val="20"/>
          <w:szCs w:val="20"/>
        </w:rPr>
        <w:t>”</w:t>
      </w:r>
    </w:p>
    <w:p w14:paraId="0C3F0BB5" w14:textId="77777777" w:rsidR="00630258" w:rsidRPr="00F469D8" w:rsidRDefault="00630258" w:rsidP="00CC3BF5">
      <w:pPr>
        <w:pStyle w:val="Sinespaciado"/>
        <w:jc w:val="center"/>
        <w:rPr>
          <w:rFonts w:ascii="Aptos" w:hAnsi="Aptos" w:cs="Calibri"/>
          <w:b/>
          <w:sz w:val="20"/>
          <w:szCs w:val="20"/>
        </w:rPr>
      </w:pPr>
    </w:p>
    <w:p w14:paraId="2ED923B1" w14:textId="77777777" w:rsidR="00630258" w:rsidRPr="00F469D8" w:rsidRDefault="00630258" w:rsidP="00630258">
      <w:pPr>
        <w:pStyle w:val="Sinespaciado"/>
        <w:numPr>
          <w:ilvl w:val="0"/>
          <w:numId w:val="17"/>
        </w:numPr>
        <w:jc w:val="both"/>
        <w:rPr>
          <w:rFonts w:ascii="Aptos" w:hAnsi="Aptos" w:cs="Calibri"/>
          <w:b/>
          <w:sz w:val="20"/>
          <w:szCs w:val="20"/>
        </w:rPr>
      </w:pPr>
      <w:r w:rsidRPr="00F469D8">
        <w:rPr>
          <w:rFonts w:ascii="Aptos" w:hAnsi="Aptos" w:cs="Calibri"/>
          <w:b/>
          <w:sz w:val="20"/>
          <w:szCs w:val="20"/>
        </w:rPr>
        <w:t>PROTOCOLO DE MANTENCIÓN PREVENTIVA</w:t>
      </w:r>
    </w:p>
    <w:p w14:paraId="57D4868F" w14:textId="77777777" w:rsidR="001340F7" w:rsidRPr="00F469D8" w:rsidRDefault="001340F7" w:rsidP="001340F7">
      <w:pPr>
        <w:pStyle w:val="Sinespaciado"/>
        <w:jc w:val="both"/>
        <w:rPr>
          <w:rFonts w:ascii="Aptos" w:hAnsi="Aptos" w:cs="Calibri"/>
          <w:b/>
          <w:sz w:val="20"/>
          <w:szCs w:val="20"/>
        </w:rPr>
      </w:pPr>
    </w:p>
    <w:p w14:paraId="43F45548" w14:textId="123530F0" w:rsidR="001340F7" w:rsidRPr="00F469D8" w:rsidRDefault="001340F7" w:rsidP="001340F7">
      <w:pPr>
        <w:spacing w:line="240" w:lineRule="auto"/>
        <w:jc w:val="both"/>
        <w:rPr>
          <w:rFonts w:ascii="Aptos" w:hAnsi="Aptos" w:cs="Arial"/>
          <w:sz w:val="20"/>
          <w:szCs w:val="20"/>
          <w:lang w:val="es-MX"/>
        </w:rPr>
      </w:pPr>
      <w:r w:rsidRPr="00F469D8">
        <w:rPr>
          <w:rFonts w:ascii="Aptos" w:hAnsi="Aptos" w:cs="Arial"/>
          <w:sz w:val="20"/>
          <w:szCs w:val="20"/>
          <w:lang w:val="es-MX"/>
        </w:rPr>
        <w:t>El proveedor deberá cumplir con las siguientes actividades de mantención preventiva como mínimo.</w:t>
      </w:r>
      <w:r w:rsidRPr="00F469D8">
        <w:rPr>
          <w:rFonts w:ascii="Aptos" w:hAnsi="Aptos"/>
          <w:sz w:val="20"/>
          <w:szCs w:val="20"/>
        </w:rPr>
        <w:t xml:space="preserve"> Es obligación cumplir con todos los puntos solicitados, de lo contrario se declara inadmisible la postulación.</w:t>
      </w:r>
    </w:p>
    <w:p w14:paraId="1F20C790" w14:textId="71749EB2" w:rsidR="001900A0" w:rsidRDefault="000C50CD" w:rsidP="000C50CD">
      <w:pPr>
        <w:spacing w:line="240" w:lineRule="auto"/>
        <w:rPr>
          <w:rFonts w:ascii="Aptos" w:hAnsi="Aptos" w:cs="Arial"/>
          <w:sz w:val="20"/>
          <w:szCs w:val="20"/>
          <w:lang w:val="es-MX"/>
        </w:rPr>
      </w:pPr>
      <w:r w:rsidRPr="00F469D8">
        <w:rPr>
          <w:rFonts w:ascii="Aptos" w:hAnsi="Aptos" w:cs="Arial"/>
          <w:sz w:val="20"/>
          <w:szCs w:val="20"/>
          <w:lang w:val="es-MX"/>
        </w:rPr>
        <w:t>Se deberá completar el siguiente protocolo:</w:t>
      </w:r>
    </w:p>
    <w:tbl>
      <w:tblPr>
        <w:tblW w:w="9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7"/>
        <w:gridCol w:w="4808"/>
        <w:gridCol w:w="1134"/>
        <w:gridCol w:w="3129"/>
      </w:tblGrid>
      <w:tr w:rsidR="001900A0" w:rsidRPr="001900A0" w14:paraId="35FBAA30" w14:textId="77777777">
        <w:trPr>
          <w:trHeight w:val="283"/>
        </w:trPr>
        <w:tc>
          <w:tcPr>
            <w:tcW w:w="42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ACAB753" w14:textId="77777777" w:rsidR="001900A0" w:rsidRPr="001900A0" w:rsidRDefault="001900A0" w:rsidP="001900A0">
            <w:pPr>
              <w:spacing w:after="0" w:line="240" w:lineRule="auto"/>
              <w:jc w:val="center"/>
              <w:rPr>
                <w:rFonts w:ascii="Aptos" w:hAnsi="Aptos" w:cs="Arial"/>
                <w:b/>
                <w:sz w:val="20"/>
                <w:szCs w:val="20"/>
              </w:rPr>
            </w:pPr>
            <w:proofErr w:type="spellStart"/>
            <w:r w:rsidRPr="001900A0">
              <w:rPr>
                <w:rFonts w:ascii="Aptos" w:hAnsi="Aptos" w:cs="Arial"/>
                <w:b/>
                <w:sz w:val="20"/>
                <w:szCs w:val="20"/>
              </w:rPr>
              <w:t>N°</w:t>
            </w:r>
            <w:proofErr w:type="spellEnd"/>
          </w:p>
        </w:tc>
        <w:tc>
          <w:tcPr>
            <w:tcW w:w="481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DE7E3DC" w14:textId="77777777" w:rsidR="001900A0" w:rsidRPr="001900A0" w:rsidRDefault="001900A0" w:rsidP="001900A0">
            <w:pPr>
              <w:spacing w:after="0" w:line="240" w:lineRule="auto"/>
              <w:jc w:val="center"/>
              <w:rPr>
                <w:rFonts w:ascii="Aptos" w:hAnsi="Aptos" w:cs="Arial"/>
                <w:b/>
                <w:sz w:val="20"/>
                <w:szCs w:val="20"/>
              </w:rPr>
            </w:pPr>
            <w:r w:rsidRPr="001900A0">
              <w:rPr>
                <w:rFonts w:ascii="Aptos" w:hAnsi="Aptos" w:cs="Arial"/>
                <w:b/>
                <w:sz w:val="20"/>
                <w:szCs w:val="20"/>
              </w:rPr>
              <w:t>ACTIVIDADES MÍNIMAS A REALIZAR</w:t>
            </w:r>
          </w:p>
        </w:tc>
        <w:tc>
          <w:tcPr>
            <w:tcW w:w="113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41D60BD" w14:textId="77777777" w:rsidR="001900A0" w:rsidRPr="001900A0" w:rsidRDefault="001900A0" w:rsidP="001900A0">
            <w:pPr>
              <w:spacing w:after="0" w:line="240" w:lineRule="auto"/>
              <w:jc w:val="center"/>
              <w:rPr>
                <w:rFonts w:ascii="Aptos" w:hAnsi="Aptos" w:cs="Arial"/>
                <w:b/>
                <w:sz w:val="20"/>
                <w:szCs w:val="20"/>
              </w:rPr>
            </w:pPr>
            <w:r w:rsidRPr="001900A0">
              <w:rPr>
                <w:rFonts w:ascii="Aptos" w:hAnsi="Aptos" w:cs="Arial"/>
                <w:b/>
                <w:sz w:val="20"/>
                <w:szCs w:val="20"/>
              </w:rPr>
              <w:t>CUMPLE</w:t>
            </w:r>
          </w:p>
          <w:p w14:paraId="36150934" w14:textId="77777777" w:rsidR="001900A0" w:rsidRPr="001900A0" w:rsidRDefault="001900A0" w:rsidP="001900A0">
            <w:pPr>
              <w:spacing w:after="0" w:line="240" w:lineRule="auto"/>
              <w:jc w:val="center"/>
              <w:rPr>
                <w:rFonts w:ascii="Aptos" w:hAnsi="Aptos" w:cs="Arial"/>
                <w:b/>
                <w:sz w:val="20"/>
                <w:szCs w:val="20"/>
              </w:rPr>
            </w:pPr>
            <w:r w:rsidRPr="001900A0">
              <w:rPr>
                <w:rFonts w:ascii="Aptos" w:hAnsi="Aptos" w:cs="Arial"/>
                <w:b/>
                <w:sz w:val="20"/>
                <w:szCs w:val="20"/>
              </w:rPr>
              <w:t>SI/NO/NA</w:t>
            </w:r>
          </w:p>
        </w:tc>
        <w:tc>
          <w:tcPr>
            <w:tcW w:w="313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00EE1DC" w14:textId="77777777" w:rsidR="001900A0" w:rsidRPr="001900A0" w:rsidRDefault="001900A0" w:rsidP="001900A0">
            <w:pPr>
              <w:spacing w:after="0" w:line="240" w:lineRule="auto"/>
              <w:jc w:val="center"/>
              <w:rPr>
                <w:rFonts w:ascii="Aptos" w:hAnsi="Aptos" w:cs="Arial"/>
                <w:b/>
                <w:sz w:val="20"/>
                <w:szCs w:val="20"/>
              </w:rPr>
            </w:pPr>
            <w:r w:rsidRPr="001900A0">
              <w:rPr>
                <w:rFonts w:ascii="Aptos" w:hAnsi="Aptos" w:cs="Arial"/>
                <w:b/>
                <w:sz w:val="20"/>
                <w:szCs w:val="20"/>
              </w:rPr>
              <w:t>OBSERVACIONES</w:t>
            </w:r>
          </w:p>
        </w:tc>
      </w:tr>
      <w:tr w:rsidR="001900A0" w:rsidRPr="001900A0" w14:paraId="21D9BB1C" w14:textId="77777777">
        <w:trPr>
          <w:trHeight w:val="283"/>
        </w:trPr>
        <w:tc>
          <w:tcPr>
            <w:tcW w:w="421" w:type="dxa"/>
            <w:tcBorders>
              <w:top w:val="single" w:sz="4" w:space="0" w:color="auto"/>
              <w:left w:val="single" w:sz="4" w:space="0" w:color="auto"/>
              <w:bottom w:val="single" w:sz="4" w:space="0" w:color="auto"/>
              <w:right w:val="single" w:sz="4" w:space="0" w:color="auto"/>
            </w:tcBorders>
            <w:hideMark/>
          </w:tcPr>
          <w:p w14:paraId="12BCB12E" w14:textId="77777777" w:rsidR="001900A0" w:rsidRPr="001900A0" w:rsidRDefault="001900A0" w:rsidP="001900A0">
            <w:pPr>
              <w:spacing w:after="0" w:line="240" w:lineRule="auto"/>
              <w:rPr>
                <w:rFonts w:ascii="Aptos" w:hAnsi="Aptos" w:cs="Arial"/>
                <w:sz w:val="20"/>
                <w:szCs w:val="20"/>
              </w:rPr>
            </w:pPr>
            <w:r w:rsidRPr="001900A0">
              <w:rPr>
                <w:rFonts w:ascii="Aptos" w:hAnsi="Aptos" w:cs="Arial"/>
                <w:sz w:val="20"/>
                <w:szCs w:val="20"/>
              </w:rPr>
              <w:t>1</w:t>
            </w:r>
          </w:p>
        </w:tc>
        <w:tc>
          <w:tcPr>
            <w:tcW w:w="4819" w:type="dxa"/>
            <w:tcBorders>
              <w:top w:val="single" w:sz="4" w:space="0" w:color="auto"/>
              <w:left w:val="single" w:sz="4" w:space="0" w:color="auto"/>
              <w:bottom w:val="single" w:sz="4" w:space="0" w:color="auto"/>
              <w:right w:val="single" w:sz="4" w:space="0" w:color="auto"/>
            </w:tcBorders>
            <w:hideMark/>
          </w:tcPr>
          <w:p w14:paraId="6BE5FEF6" w14:textId="77777777" w:rsidR="001900A0" w:rsidRPr="001900A0" w:rsidRDefault="001900A0" w:rsidP="001900A0">
            <w:pPr>
              <w:spacing w:after="0" w:line="240" w:lineRule="auto"/>
              <w:rPr>
                <w:rFonts w:ascii="Aptos" w:hAnsi="Aptos" w:cs="Arial"/>
                <w:bCs/>
                <w:sz w:val="20"/>
                <w:szCs w:val="20"/>
              </w:rPr>
            </w:pPr>
            <w:r w:rsidRPr="001900A0">
              <w:rPr>
                <w:rFonts w:ascii="Aptos" w:hAnsi="Aptos" w:cs="Arial"/>
                <w:sz w:val="20"/>
                <w:szCs w:val="20"/>
              </w:rPr>
              <w:t>Comprobar el correcto ajuste de corte con plantilla</w:t>
            </w:r>
          </w:p>
        </w:tc>
        <w:tc>
          <w:tcPr>
            <w:tcW w:w="1134" w:type="dxa"/>
            <w:tcBorders>
              <w:top w:val="single" w:sz="4" w:space="0" w:color="auto"/>
              <w:left w:val="single" w:sz="4" w:space="0" w:color="auto"/>
              <w:bottom w:val="single" w:sz="4" w:space="0" w:color="auto"/>
              <w:right w:val="single" w:sz="4" w:space="0" w:color="auto"/>
            </w:tcBorders>
            <w:vAlign w:val="center"/>
          </w:tcPr>
          <w:p w14:paraId="7173079E" w14:textId="77777777" w:rsidR="001900A0" w:rsidRPr="001900A0" w:rsidRDefault="001900A0" w:rsidP="001900A0">
            <w:pPr>
              <w:spacing w:after="0" w:line="240" w:lineRule="auto"/>
              <w:rPr>
                <w:rFonts w:ascii="Aptos" w:hAnsi="Aptos" w:cs="Arial"/>
                <w:b/>
                <w:sz w:val="20"/>
                <w:szCs w:val="20"/>
              </w:rPr>
            </w:pPr>
          </w:p>
        </w:tc>
        <w:tc>
          <w:tcPr>
            <w:tcW w:w="3134" w:type="dxa"/>
            <w:tcBorders>
              <w:top w:val="single" w:sz="4" w:space="0" w:color="auto"/>
              <w:left w:val="single" w:sz="4" w:space="0" w:color="auto"/>
              <w:bottom w:val="single" w:sz="4" w:space="0" w:color="auto"/>
              <w:right w:val="single" w:sz="4" w:space="0" w:color="auto"/>
            </w:tcBorders>
            <w:vAlign w:val="center"/>
          </w:tcPr>
          <w:p w14:paraId="64F83A19" w14:textId="77777777" w:rsidR="001900A0" w:rsidRPr="001900A0" w:rsidRDefault="001900A0" w:rsidP="001900A0">
            <w:pPr>
              <w:spacing w:after="0" w:line="240" w:lineRule="auto"/>
              <w:rPr>
                <w:rFonts w:ascii="Aptos" w:hAnsi="Aptos" w:cs="Arial"/>
                <w:b/>
                <w:sz w:val="20"/>
                <w:szCs w:val="20"/>
              </w:rPr>
            </w:pPr>
          </w:p>
        </w:tc>
      </w:tr>
      <w:tr w:rsidR="001900A0" w:rsidRPr="001900A0" w14:paraId="3C14F548" w14:textId="77777777">
        <w:trPr>
          <w:trHeight w:val="283"/>
        </w:trPr>
        <w:tc>
          <w:tcPr>
            <w:tcW w:w="421" w:type="dxa"/>
            <w:tcBorders>
              <w:top w:val="single" w:sz="4" w:space="0" w:color="auto"/>
              <w:left w:val="single" w:sz="4" w:space="0" w:color="auto"/>
              <w:bottom w:val="single" w:sz="4" w:space="0" w:color="auto"/>
              <w:right w:val="single" w:sz="4" w:space="0" w:color="auto"/>
            </w:tcBorders>
            <w:hideMark/>
          </w:tcPr>
          <w:p w14:paraId="38EBD579" w14:textId="77777777" w:rsidR="001900A0" w:rsidRPr="001900A0" w:rsidRDefault="001900A0" w:rsidP="001900A0">
            <w:pPr>
              <w:spacing w:after="0" w:line="240" w:lineRule="auto"/>
              <w:rPr>
                <w:rFonts w:ascii="Aptos" w:hAnsi="Aptos" w:cs="Arial"/>
                <w:sz w:val="20"/>
                <w:szCs w:val="20"/>
              </w:rPr>
            </w:pPr>
            <w:r w:rsidRPr="001900A0">
              <w:rPr>
                <w:rFonts w:ascii="Aptos" w:hAnsi="Aptos" w:cs="Arial"/>
                <w:sz w:val="20"/>
                <w:szCs w:val="20"/>
              </w:rPr>
              <w:t>2</w:t>
            </w:r>
          </w:p>
        </w:tc>
        <w:tc>
          <w:tcPr>
            <w:tcW w:w="4819" w:type="dxa"/>
            <w:tcBorders>
              <w:top w:val="single" w:sz="4" w:space="0" w:color="auto"/>
              <w:left w:val="single" w:sz="4" w:space="0" w:color="auto"/>
              <w:bottom w:val="single" w:sz="4" w:space="0" w:color="auto"/>
              <w:right w:val="single" w:sz="4" w:space="0" w:color="auto"/>
            </w:tcBorders>
            <w:hideMark/>
          </w:tcPr>
          <w:p w14:paraId="4A69548E" w14:textId="77777777" w:rsidR="001900A0" w:rsidRPr="001900A0" w:rsidRDefault="001900A0" w:rsidP="001900A0">
            <w:pPr>
              <w:spacing w:after="0" w:line="240" w:lineRule="auto"/>
              <w:rPr>
                <w:rFonts w:ascii="Aptos" w:hAnsi="Aptos" w:cs="Arial"/>
                <w:bCs/>
                <w:sz w:val="20"/>
                <w:szCs w:val="20"/>
              </w:rPr>
            </w:pPr>
            <w:r w:rsidRPr="001900A0">
              <w:rPr>
                <w:rFonts w:ascii="Aptos" w:hAnsi="Aptos" w:cs="Arial"/>
                <w:sz w:val="20"/>
                <w:szCs w:val="20"/>
              </w:rPr>
              <w:t>Comprobar sellado de bolsa uniforme y alineado</w:t>
            </w:r>
          </w:p>
        </w:tc>
        <w:tc>
          <w:tcPr>
            <w:tcW w:w="1134" w:type="dxa"/>
            <w:tcBorders>
              <w:top w:val="single" w:sz="4" w:space="0" w:color="auto"/>
              <w:left w:val="single" w:sz="4" w:space="0" w:color="auto"/>
              <w:bottom w:val="single" w:sz="4" w:space="0" w:color="auto"/>
              <w:right w:val="single" w:sz="4" w:space="0" w:color="auto"/>
            </w:tcBorders>
            <w:vAlign w:val="center"/>
          </w:tcPr>
          <w:p w14:paraId="45DD9E02" w14:textId="77777777" w:rsidR="001900A0" w:rsidRPr="001900A0" w:rsidRDefault="001900A0" w:rsidP="001900A0">
            <w:pPr>
              <w:spacing w:after="0" w:line="240" w:lineRule="auto"/>
              <w:rPr>
                <w:rFonts w:ascii="Aptos" w:hAnsi="Aptos" w:cs="Arial"/>
                <w:b/>
                <w:sz w:val="20"/>
                <w:szCs w:val="20"/>
              </w:rPr>
            </w:pPr>
          </w:p>
        </w:tc>
        <w:tc>
          <w:tcPr>
            <w:tcW w:w="3134" w:type="dxa"/>
            <w:tcBorders>
              <w:top w:val="single" w:sz="4" w:space="0" w:color="auto"/>
              <w:left w:val="single" w:sz="4" w:space="0" w:color="auto"/>
              <w:bottom w:val="single" w:sz="4" w:space="0" w:color="auto"/>
              <w:right w:val="single" w:sz="4" w:space="0" w:color="auto"/>
            </w:tcBorders>
            <w:vAlign w:val="center"/>
          </w:tcPr>
          <w:p w14:paraId="62038512" w14:textId="77777777" w:rsidR="001900A0" w:rsidRPr="001900A0" w:rsidRDefault="001900A0" w:rsidP="001900A0">
            <w:pPr>
              <w:spacing w:after="0" w:line="240" w:lineRule="auto"/>
              <w:rPr>
                <w:rFonts w:ascii="Aptos" w:hAnsi="Aptos" w:cs="Arial"/>
                <w:b/>
                <w:sz w:val="20"/>
                <w:szCs w:val="20"/>
              </w:rPr>
            </w:pPr>
          </w:p>
        </w:tc>
      </w:tr>
      <w:tr w:rsidR="001900A0" w:rsidRPr="001900A0" w14:paraId="1F9B831D" w14:textId="77777777">
        <w:trPr>
          <w:trHeight w:val="283"/>
        </w:trPr>
        <w:tc>
          <w:tcPr>
            <w:tcW w:w="421" w:type="dxa"/>
            <w:tcBorders>
              <w:top w:val="single" w:sz="4" w:space="0" w:color="auto"/>
              <w:left w:val="single" w:sz="4" w:space="0" w:color="auto"/>
              <w:bottom w:val="single" w:sz="4" w:space="0" w:color="auto"/>
              <w:right w:val="single" w:sz="4" w:space="0" w:color="auto"/>
            </w:tcBorders>
            <w:hideMark/>
          </w:tcPr>
          <w:p w14:paraId="0B129AA9" w14:textId="77777777" w:rsidR="001900A0" w:rsidRPr="001900A0" w:rsidRDefault="001900A0" w:rsidP="001900A0">
            <w:pPr>
              <w:spacing w:after="0" w:line="240" w:lineRule="auto"/>
              <w:rPr>
                <w:rFonts w:ascii="Aptos" w:hAnsi="Aptos" w:cs="Arial"/>
                <w:sz w:val="20"/>
                <w:szCs w:val="20"/>
              </w:rPr>
            </w:pPr>
            <w:r w:rsidRPr="001900A0">
              <w:rPr>
                <w:rFonts w:ascii="Aptos" w:hAnsi="Aptos" w:cs="Arial"/>
                <w:sz w:val="20"/>
                <w:szCs w:val="20"/>
              </w:rPr>
              <w:t>3</w:t>
            </w:r>
          </w:p>
        </w:tc>
        <w:tc>
          <w:tcPr>
            <w:tcW w:w="4819" w:type="dxa"/>
            <w:tcBorders>
              <w:top w:val="single" w:sz="4" w:space="0" w:color="auto"/>
              <w:left w:val="single" w:sz="4" w:space="0" w:color="auto"/>
              <w:bottom w:val="single" w:sz="4" w:space="0" w:color="auto"/>
              <w:right w:val="single" w:sz="4" w:space="0" w:color="auto"/>
            </w:tcBorders>
            <w:hideMark/>
          </w:tcPr>
          <w:p w14:paraId="63C3EE27" w14:textId="77777777" w:rsidR="001900A0" w:rsidRPr="001900A0" w:rsidRDefault="001900A0" w:rsidP="001900A0">
            <w:pPr>
              <w:spacing w:after="0" w:line="240" w:lineRule="auto"/>
              <w:rPr>
                <w:rFonts w:ascii="Aptos" w:hAnsi="Aptos" w:cs="Arial"/>
                <w:b/>
                <w:sz w:val="20"/>
                <w:szCs w:val="20"/>
              </w:rPr>
            </w:pPr>
            <w:r w:rsidRPr="001900A0">
              <w:rPr>
                <w:rFonts w:ascii="Aptos" w:hAnsi="Aptos" w:cs="Arial"/>
                <w:sz w:val="20"/>
                <w:szCs w:val="20"/>
              </w:rPr>
              <w:t>Comprobar corte de cuchilla correcto</w:t>
            </w:r>
          </w:p>
        </w:tc>
        <w:tc>
          <w:tcPr>
            <w:tcW w:w="1134" w:type="dxa"/>
            <w:tcBorders>
              <w:top w:val="single" w:sz="4" w:space="0" w:color="auto"/>
              <w:left w:val="single" w:sz="4" w:space="0" w:color="auto"/>
              <w:bottom w:val="single" w:sz="4" w:space="0" w:color="auto"/>
              <w:right w:val="single" w:sz="4" w:space="0" w:color="auto"/>
            </w:tcBorders>
            <w:vAlign w:val="center"/>
          </w:tcPr>
          <w:p w14:paraId="6E94472D" w14:textId="77777777" w:rsidR="001900A0" w:rsidRPr="001900A0" w:rsidRDefault="001900A0" w:rsidP="001900A0">
            <w:pPr>
              <w:spacing w:after="0" w:line="240" w:lineRule="auto"/>
              <w:rPr>
                <w:rFonts w:ascii="Aptos" w:hAnsi="Aptos" w:cs="Arial"/>
                <w:b/>
                <w:sz w:val="20"/>
                <w:szCs w:val="20"/>
              </w:rPr>
            </w:pPr>
          </w:p>
        </w:tc>
        <w:tc>
          <w:tcPr>
            <w:tcW w:w="3134" w:type="dxa"/>
            <w:tcBorders>
              <w:top w:val="single" w:sz="4" w:space="0" w:color="auto"/>
              <w:left w:val="single" w:sz="4" w:space="0" w:color="auto"/>
              <w:bottom w:val="single" w:sz="4" w:space="0" w:color="auto"/>
              <w:right w:val="single" w:sz="4" w:space="0" w:color="auto"/>
            </w:tcBorders>
            <w:vAlign w:val="center"/>
          </w:tcPr>
          <w:p w14:paraId="497B7099" w14:textId="77777777" w:rsidR="001900A0" w:rsidRPr="001900A0" w:rsidRDefault="001900A0" w:rsidP="001900A0">
            <w:pPr>
              <w:spacing w:after="0" w:line="240" w:lineRule="auto"/>
              <w:rPr>
                <w:rFonts w:ascii="Aptos" w:hAnsi="Aptos" w:cs="Arial"/>
                <w:b/>
                <w:sz w:val="20"/>
                <w:szCs w:val="20"/>
              </w:rPr>
            </w:pPr>
          </w:p>
        </w:tc>
      </w:tr>
      <w:tr w:rsidR="001900A0" w:rsidRPr="001900A0" w14:paraId="01B59966" w14:textId="77777777">
        <w:trPr>
          <w:trHeight w:val="283"/>
        </w:trPr>
        <w:tc>
          <w:tcPr>
            <w:tcW w:w="421" w:type="dxa"/>
            <w:tcBorders>
              <w:top w:val="single" w:sz="4" w:space="0" w:color="auto"/>
              <w:left w:val="single" w:sz="4" w:space="0" w:color="auto"/>
              <w:bottom w:val="single" w:sz="4" w:space="0" w:color="auto"/>
              <w:right w:val="single" w:sz="4" w:space="0" w:color="auto"/>
            </w:tcBorders>
            <w:hideMark/>
          </w:tcPr>
          <w:p w14:paraId="2C01A7BC" w14:textId="77777777" w:rsidR="001900A0" w:rsidRPr="001900A0" w:rsidRDefault="001900A0" w:rsidP="001900A0">
            <w:pPr>
              <w:spacing w:after="0" w:line="240" w:lineRule="auto"/>
              <w:rPr>
                <w:rFonts w:ascii="Aptos" w:hAnsi="Aptos" w:cs="Arial"/>
                <w:sz w:val="20"/>
                <w:szCs w:val="20"/>
              </w:rPr>
            </w:pPr>
            <w:r w:rsidRPr="001900A0">
              <w:rPr>
                <w:rFonts w:ascii="Aptos" w:hAnsi="Aptos" w:cs="Arial"/>
                <w:sz w:val="20"/>
                <w:szCs w:val="20"/>
              </w:rPr>
              <w:t>4</w:t>
            </w:r>
          </w:p>
        </w:tc>
        <w:tc>
          <w:tcPr>
            <w:tcW w:w="4819" w:type="dxa"/>
            <w:tcBorders>
              <w:top w:val="single" w:sz="4" w:space="0" w:color="auto"/>
              <w:left w:val="single" w:sz="4" w:space="0" w:color="auto"/>
              <w:bottom w:val="single" w:sz="4" w:space="0" w:color="auto"/>
              <w:right w:val="single" w:sz="4" w:space="0" w:color="auto"/>
            </w:tcBorders>
            <w:hideMark/>
          </w:tcPr>
          <w:p w14:paraId="568C939D" w14:textId="77777777" w:rsidR="001900A0" w:rsidRPr="001900A0" w:rsidRDefault="001900A0" w:rsidP="001900A0">
            <w:pPr>
              <w:spacing w:after="0" w:line="240" w:lineRule="auto"/>
              <w:rPr>
                <w:rFonts w:ascii="Aptos" w:hAnsi="Aptos" w:cs="Arial"/>
                <w:bCs/>
                <w:sz w:val="20"/>
                <w:szCs w:val="20"/>
              </w:rPr>
            </w:pPr>
            <w:r w:rsidRPr="001900A0">
              <w:rPr>
                <w:rFonts w:ascii="Aptos" w:hAnsi="Aptos" w:cs="Arial"/>
                <w:sz w:val="20"/>
                <w:szCs w:val="20"/>
              </w:rPr>
              <w:t>Comprobar sensor paso de pastilla pequeña</w:t>
            </w:r>
          </w:p>
        </w:tc>
        <w:tc>
          <w:tcPr>
            <w:tcW w:w="1134" w:type="dxa"/>
            <w:tcBorders>
              <w:top w:val="single" w:sz="4" w:space="0" w:color="auto"/>
              <w:left w:val="single" w:sz="4" w:space="0" w:color="auto"/>
              <w:bottom w:val="single" w:sz="4" w:space="0" w:color="auto"/>
              <w:right w:val="single" w:sz="4" w:space="0" w:color="auto"/>
            </w:tcBorders>
            <w:vAlign w:val="center"/>
          </w:tcPr>
          <w:p w14:paraId="6A07D057" w14:textId="77777777" w:rsidR="001900A0" w:rsidRPr="001900A0" w:rsidRDefault="001900A0" w:rsidP="001900A0">
            <w:pPr>
              <w:spacing w:after="0" w:line="240" w:lineRule="auto"/>
              <w:rPr>
                <w:rFonts w:ascii="Aptos" w:hAnsi="Aptos" w:cs="Arial"/>
                <w:b/>
                <w:sz w:val="20"/>
                <w:szCs w:val="20"/>
              </w:rPr>
            </w:pPr>
          </w:p>
        </w:tc>
        <w:tc>
          <w:tcPr>
            <w:tcW w:w="3134" w:type="dxa"/>
            <w:tcBorders>
              <w:top w:val="single" w:sz="4" w:space="0" w:color="auto"/>
              <w:left w:val="single" w:sz="4" w:space="0" w:color="auto"/>
              <w:bottom w:val="single" w:sz="4" w:space="0" w:color="auto"/>
              <w:right w:val="single" w:sz="4" w:space="0" w:color="auto"/>
            </w:tcBorders>
            <w:vAlign w:val="center"/>
          </w:tcPr>
          <w:p w14:paraId="48D07F6F" w14:textId="77777777" w:rsidR="001900A0" w:rsidRPr="001900A0" w:rsidRDefault="001900A0" w:rsidP="001900A0">
            <w:pPr>
              <w:spacing w:after="0" w:line="240" w:lineRule="auto"/>
              <w:rPr>
                <w:rFonts w:ascii="Aptos" w:hAnsi="Aptos" w:cs="Arial"/>
                <w:b/>
                <w:sz w:val="20"/>
                <w:szCs w:val="20"/>
              </w:rPr>
            </w:pPr>
          </w:p>
        </w:tc>
      </w:tr>
      <w:tr w:rsidR="001900A0" w:rsidRPr="001900A0" w14:paraId="239E039A" w14:textId="77777777">
        <w:trPr>
          <w:trHeight w:val="283"/>
        </w:trPr>
        <w:tc>
          <w:tcPr>
            <w:tcW w:w="421" w:type="dxa"/>
            <w:tcBorders>
              <w:top w:val="single" w:sz="4" w:space="0" w:color="auto"/>
              <w:left w:val="single" w:sz="4" w:space="0" w:color="auto"/>
              <w:bottom w:val="single" w:sz="4" w:space="0" w:color="auto"/>
              <w:right w:val="single" w:sz="4" w:space="0" w:color="auto"/>
            </w:tcBorders>
            <w:hideMark/>
          </w:tcPr>
          <w:p w14:paraId="2ECA89E4" w14:textId="77777777" w:rsidR="001900A0" w:rsidRPr="001900A0" w:rsidRDefault="001900A0" w:rsidP="001900A0">
            <w:pPr>
              <w:spacing w:after="0" w:line="240" w:lineRule="auto"/>
              <w:rPr>
                <w:rFonts w:ascii="Aptos" w:hAnsi="Aptos" w:cs="Arial"/>
                <w:sz w:val="20"/>
                <w:szCs w:val="20"/>
              </w:rPr>
            </w:pPr>
            <w:r w:rsidRPr="001900A0">
              <w:rPr>
                <w:rFonts w:ascii="Aptos" w:hAnsi="Aptos" w:cs="Arial"/>
                <w:sz w:val="20"/>
                <w:szCs w:val="20"/>
              </w:rPr>
              <w:t>5</w:t>
            </w:r>
          </w:p>
        </w:tc>
        <w:tc>
          <w:tcPr>
            <w:tcW w:w="4819" w:type="dxa"/>
            <w:tcBorders>
              <w:top w:val="single" w:sz="4" w:space="0" w:color="auto"/>
              <w:left w:val="single" w:sz="4" w:space="0" w:color="auto"/>
              <w:bottom w:val="single" w:sz="4" w:space="0" w:color="auto"/>
              <w:right w:val="single" w:sz="4" w:space="0" w:color="auto"/>
            </w:tcBorders>
            <w:hideMark/>
          </w:tcPr>
          <w:p w14:paraId="2B18AD46" w14:textId="77777777" w:rsidR="001900A0" w:rsidRPr="001900A0" w:rsidRDefault="001900A0" w:rsidP="001900A0">
            <w:pPr>
              <w:spacing w:after="0" w:line="240" w:lineRule="auto"/>
              <w:rPr>
                <w:rFonts w:ascii="Aptos" w:hAnsi="Aptos" w:cs="Arial"/>
                <w:bCs/>
                <w:sz w:val="20"/>
                <w:szCs w:val="20"/>
              </w:rPr>
            </w:pPr>
            <w:r w:rsidRPr="001900A0">
              <w:rPr>
                <w:rFonts w:ascii="Aptos" w:hAnsi="Aptos" w:cs="Arial"/>
                <w:sz w:val="20"/>
                <w:szCs w:val="20"/>
              </w:rPr>
              <w:t>Limpieza general de componentes del equipo</w:t>
            </w:r>
          </w:p>
        </w:tc>
        <w:tc>
          <w:tcPr>
            <w:tcW w:w="1134" w:type="dxa"/>
            <w:tcBorders>
              <w:top w:val="single" w:sz="4" w:space="0" w:color="auto"/>
              <w:left w:val="single" w:sz="4" w:space="0" w:color="auto"/>
              <w:bottom w:val="single" w:sz="4" w:space="0" w:color="auto"/>
              <w:right w:val="single" w:sz="4" w:space="0" w:color="auto"/>
            </w:tcBorders>
            <w:vAlign w:val="center"/>
          </w:tcPr>
          <w:p w14:paraId="6CBC1ECF" w14:textId="77777777" w:rsidR="001900A0" w:rsidRPr="001900A0" w:rsidRDefault="001900A0" w:rsidP="001900A0">
            <w:pPr>
              <w:spacing w:after="0" w:line="240" w:lineRule="auto"/>
              <w:rPr>
                <w:rFonts w:ascii="Aptos" w:hAnsi="Aptos" w:cs="Arial"/>
                <w:b/>
                <w:sz w:val="20"/>
                <w:szCs w:val="20"/>
              </w:rPr>
            </w:pPr>
          </w:p>
        </w:tc>
        <w:tc>
          <w:tcPr>
            <w:tcW w:w="3134" w:type="dxa"/>
            <w:tcBorders>
              <w:top w:val="single" w:sz="4" w:space="0" w:color="auto"/>
              <w:left w:val="single" w:sz="4" w:space="0" w:color="auto"/>
              <w:bottom w:val="single" w:sz="4" w:space="0" w:color="auto"/>
              <w:right w:val="single" w:sz="4" w:space="0" w:color="auto"/>
            </w:tcBorders>
            <w:vAlign w:val="center"/>
          </w:tcPr>
          <w:p w14:paraId="07F6D6E0" w14:textId="77777777" w:rsidR="001900A0" w:rsidRPr="001900A0" w:rsidRDefault="001900A0" w:rsidP="001900A0">
            <w:pPr>
              <w:spacing w:after="0" w:line="240" w:lineRule="auto"/>
              <w:rPr>
                <w:rFonts w:ascii="Aptos" w:hAnsi="Aptos" w:cs="Arial"/>
                <w:b/>
                <w:sz w:val="20"/>
                <w:szCs w:val="20"/>
              </w:rPr>
            </w:pPr>
          </w:p>
        </w:tc>
      </w:tr>
      <w:tr w:rsidR="001900A0" w:rsidRPr="001900A0" w14:paraId="6D2DB7C7" w14:textId="77777777">
        <w:trPr>
          <w:trHeight w:val="283"/>
        </w:trPr>
        <w:tc>
          <w:tcPr>
            <w:tcW w:w="421" w:type="dxa"/>
            <w:tcBorders>
              <w:top w:val="single" w:sz="4" w:space="0" w:color="auto"/>
              <w:left w:val="single" w:sz="4" w:space="0" w:color="auto"/>
              <w:bottom w:val="single" w:sz="4" w:space="0" w:color="auto"/>
              <w:right w:val="single" w:sz="4" w:space="0" w:color="auto"/>
            </w:tcBorders>
            <w:hideMark/>
          </w:tcPr>
          <w:p w14:paraId="7FFCF592" w14:textId="77777777" w:rsidR="001900A0" w:rsidRPr="001900A0" w:rsidRDefault="001900A0" w:rsidP="001900A0">
            <w:pPr>
              <w:spacing w:after="0" w:line="240" w:lineRule="auto"/>
              <w:rPr>
                <w:rFonts w:ascii="Aptos" w:hAnsi="Aptos" w:cs="Arial"/>
                <w:sz w:val="20"/>
                <w:szCs w:val="20"/>
              </w:rPr>
            </w:pPr>
            <w:r w:rsidRPr="001900A0">
              <w:rPr>
                <w:rFonts w:ascii="Aptos" w:hAnsi="Aptos" w:cs="Arial"/>
                <w:sz w:val="20"/>
                <w:szCs w:val="20"/>
              </w:rPr>
              <w:t>6</w:t>
            </w:r>
          </w:p>
        </w:tc>
        <w:tc>
          <w:tcPr>
            <w:tcW w:w="4819" w:type="dxa"/>
            <w:tcBorders>
              <w:top w:val="single" w:sz="4" w:space="0" w:color="auto"/>
              <w:left w:val="single" w:sz="4" w:space="0" w:color="auto"/>
              <w:bottom w:val="single" w:sz="4" w:space="0" w:color="auto"/>
              <w:right w:val="single" w:sz="4" w:space="0" w:color="auto"/>
            </w:tcBorders>
            <w:hideMark/>
          </w:tcPr>
          <w:p w14:paraId="2665DEF2" w14:textId="77777777" w:rsidR="001900A0" w:rsidRPr="001900A0" w:rsidRDefault="001900A0" w:rsidP="001900A0">
            <w:pPr>
              <w:spacing w:after="0" w:line="240" w:lineRule="auto"/>
              <w:rPr>
                <w:rFonts w:ascii="Aptos" w:hAnsi="Aptos" w:cs="Arial"/>
                <w:bCs/>
                <w:sz w:val="20"/>
                <w:szCs w:val="20"/>
              </w:rPr>
            </w:pPr>
            <w:r w:rsidRPr="001900A0">
              <w:rPr>
                <w:rFonts w:ascii="Aptos" w:hAnsi="Aptos" w:cs="Arial"/>
                <w:sz w:val="20"/>
                <w:szCs w:val="20"/>
              </w:rPr>
              <w:t>Limpieza y lubricación piezas mecánicas</w:t>
            </w:r>
          </w:p>
        </w:tc>
        <w:tc>
          <w:tcPr>
            <w:tcW w:w="1134" w:type="dxa"/>
            <w:tcBorders>
              <w:top w:val="single" w:sz="4" w:space="0" w:color="auto"/>
              <w:left w:val="single" w:sz="4" w:space="0" w:color="auto"/>
              <w:bottom w:val="single" w:sz="4" w:space="0" w:color="auto"/>
              <w:right w:val="single" w:sz="4" w:space="0" w:color="auto"/>
            </w:tcBorders>
            <w:vAlign w:val="center"/>
          </w:tcPr>
          <w:p w14:paraId="2D26BBF6" w14:textId="77777777" w:rsidR="001900A0" w:rsidRPr="001900A0" w:rsidRDefault="001900A0" w:rsidP="001900A0">
            <w:pPr>
              <w:spacing w:after="0" w:line="240" w:lineRule="auto"/>
              <w:rPr>
                <w:rFonts w:ascii="Aptos" w:hAnsi="Aptos" w:cs="Arial"/>
                <w:b/>
                <w:sz w:val="20"/>
                <w:szCs w:val="20"/>
              </w:rPr>
            </w:pPr>
          </w:p>
        </w:tc>
        <w:tc>
          <w:tcPr>
            <w:tcW w:w="3134" w:type="dxa"/>
            <w:tcBorders>
              <w:top w:val="single" w:sz="4" w:space="0" w:color="auto"/>
              <w:left w:val="single" w:sz="4" w:space="0" w:color="auto"/>
              <w:bottom w:val="single" w:sz="4" w:space="0" w:color="auto"/>
              <w:right w:val="single" w:sz="4" w:space="0" w:color="auto"/>
            </w:tcBorders>
            <w:vAlign w:val="center"/>
          </w:tcPr>
          <w:p w14:paraId="4205A23C" w14:textId="77777777" w:rsidR="001900A0" w:rsidRPr="001900A0" w:rsidRDefault="001900A0" w:rsidP="001900A0">
            <w:pPr>
              <w:spacing w:after="0" w:line="240" w:lineRule="auto"/>
              <w:rPr>
                <w:rFonts w:ascii="Aptos" w:hAnsi="Aptos" w:cs="Arial"/>
                <w:b/>
                <w:sz w:val="20"/>
                <w:szCs w:val="20"/>
              </w:rPr>
            </w:pPr>
          </w:p>
        </w:tc>
      </w:tr>
      <w:tr w:rsidR="001900A0" w:rsidRPr="001900A0" w14:paraId="4FA88B3C" w14:textId="77777777">
        <w:trPr>
          <w:trHeight w:val="283"/>
        </w:trPr>
        <w:tc>
          <w:tcPr>
            <w:tcW w:w="421" w:type="dxa"/>
            <w:tcBorders>
              <w:top w:val="single" w:sz="4" w:space="0" w:color="auto"/>
              <w:left w:val="single" w:sz="4" w:space="0" w:color="auto"/>
              <w:bottom w:val="single" w:sz="4" w:space="0" w:color="auto"/>
              <w:right w:val="single" w:sz="4" w:space="0" w:color="auto"/>
            </w:tcBorders>
            <w:hideMark/>
          </w:tcPr>
          <w:p w14:paraId="0DF04149" w14:textId="77777777" w:rsidR="001900A0" w:rsidRPr="001900A0" w:rsidRDefault="001900A0" w:rsidP="001900A0">
            <w:pPr>
              <w:spacing w:after="0" w:line="240" w:lineRule="auto"/>
              <w:rPr>
                <w:rFonts w:ascii="Aptos" w:hAnsi="Aptos" w:cs="Arial"/>
                <w:sz w:val="20"/>
                <w:szCs w:val="20"/>
              </w:rPr>
            </w:pPr>
            <w:r w:rsidRPr="001900A0">
              <w:rPr>
                <w:rFonts w:ascii="Aptos" w:hAnsi="Aptos" w:cs="Arial"/>
                <w:sz w:val="20"/>
                <w:szCs w:val="20"/>
              </w:rPr>
              <w:t>7</w:t>
            </w:r>
          </w:p>
        </w:tc>
        <w:tc>
          <w:tcPr>
            <w:tcW w:w="4819" w:type="dxa"/>
            <w:tcBorders>
              <w:top w:val="single" w:sz="4" w:space="0" w:color="auto"/>
              <w:left w:val="single" w:sz="4" w:space="0" w:color="auto"/>
              <w:bottom w:val="single" w:sz="4" w:space="0" w:color="auto"/>
              <w:right w:val="single" w:sz="4" w:space="0" w:color="auto"/>
            </w:tcBorders>
            <w:hideMark/>
          </w:tcPr>
          <w:p w14:paraId="550547E3" w14:textId="77777777" w:rsidR="001900A0" w:rsidRPr="001900A0" w:rsidRDefault="001900A0" w:rsidP="001900A0">
            <w:pPr>
              <w:spacing w:after="0" w:line="240" w:lineRule="auto"/>
              <w:rPr>
                <w:rFonts w:ascii="Aptos" w:hAnsi="Aptos" w:cs="Arial"/>
                <w:bCs/>
                <w:sz w:val="20"/>
                <w:szCs w:val="20"/>
              </w:rPr>
            </w:pPr>
            <w:r w:rsidRPr="001900A0">
              <w:rPr>
                <w:rFonts w:ascii="Aptos" w:hAnsi="Aptos" w:cs="Arial"/>
                <w:sz w:val="20"/>
                <w:szCs w:val="20"/>
              </w:rPr>
              <w:t>Revisar muelles</w:t>
            </w:r>
          </w:p>
        </w:tc>
        <w:tc>
          <w:tcPr>
            <w:tcW w:w="1134" w:type="dxa"/>
            <w:tcBorders>
              <w:top w:val="single" w:sz="4" w:space="0" w:color="auto"/>
              <w:left w:val="single" w:sz="4" w:space="0" w:color="auto"/>
              <w:bottom w:val="single" w:sz="4" w:space="0" w:color="auto"/>
              <w:right w:val="single" w:sz="4" w:space="0" w:color="auto"/>
            </w:tcBorders>
            <w:vAlign w:val="center"/>
          </w:tcPr>
          <w:p w14:paraId="46A3BC69" w14:textId="77777777" w:rsidR="001900A0" w:rsidRPr="001900A0" w:rsidRDefault="001900A0" w:rsidP="001900A0">
            <w:pPr>
              <w:spacing w:after="0" w:line="240" w:lineRule="auto"/>
              <w:rPr>
                <w:rFonts w:ascii="Aptos" w:hAnsi="Aptos" w:cs="Arial"/>
                <w:b/>
                <w:sz w:val="20"/>
                <w:szCs w:val="20"/>
              </w:rPr>
            </w:pPr>
          </w:p>
        </w:tc>
        <w:tc>
          <w:tcPr>
            <w:tcW w:w="3134" w:type="dxa"/>
            <w:tcBorders>
              <w:top w:val="single" w:sz="4" w:space="0" w:color="auto"/>
              <w:left w:val="single" w:sz="4" w:space="0" w:color="auto"/>
              <w:bottom w:val="single" w:sz="4" w:space="0" w:color="auto"/>
              <w:right w:val="single" w:sz="4" w:space="0" w:color="auto"/>
            </w:tcBorders>
            <w:vAlign w:val="center"/>
          </w:tcPr>
          <w:p w14:paraId="127FE608" w14:textId="77777777" w:rsidR="001900A0" w:rsidRPr="001900A0" w:rsidRDefault="001900A0" w:rsidP="001900A0">
            <w:pPr>
              <w:spacing w:after="0" w:line="240" w:lineRule="auto"/>
              <w:rPr>
                <w:rFonts w:ascii="Aptos" w:hAnsi="Aptos" w:cs="Arial"/>
                <w:b/>
                <w:sz w:val="20"/>
                <w:szCs w:val="20"/>
              </w:rPr>
            </w:pPr>
          </w:p>
        </w:tc>
      </w:tr>
      <w:tr w:rsidR="001900A0" w:rsidRPr="001900A0" w14:paraId="10396233" w14:textId="77777777">
        <w:trPr>
          <w:trHeight w:val="283"/>
        </w:trPr>
        <w:tc>
          <w:tcPr>
            <w:tcW w:w="421" w:type="dxa"/>
            <w:tcBorders>
              <w:top w:val="single" w:sz="4" w:space="0" w:color="auto"/>
              <w:left w:val="single" w:sz="4" w:space="0" w:color="auto"/>
              <w:bottom w:val="single" w:sz="4" w:space="0" w:color="auto"/>
              <w:right w:val="single" w:sz="4" w:space="0" w:color="auto"/>
            </w:tcBorders>
            <w:hideMark/>
          </w:tcPr>
          <w:p w14:paraId="0FF25DD5" w14:textId="77777777" w:rsidR="001900A0" w:rsidRPr="001900A0" w:rsidRDefault="001900A0" w:rsidP="001900A0">
            <w:pPr>
              <w:spacing w:after="0" w:line="240" w:lineRule="auto"/>
              <w:rPr>
                <w:rFonts w:ascii="Aptos" w:hAnsi="Aptos" w:cs="Arial"/>
                <w:sz w:val="20"/>
                <w:szCs w:val="20"/>
                <w:lang w:val="es-MX"/>
              </w:rPr>
            </w:pPr>
            <w:r w:rsidRPr="001900A0">
              <w:rPr>
                <w:rFonts w:ascii="Aptos" w:hAnsi="Aptos" w:cs="Arial"/>
                <w:sz w:val="20"/>
                <w:szCs w:val="20"/>
                <w:lang w:val="es-MX"/>
              </w:rPr>
              <w:t>8</w:t>
            </w:r>
          </w:p>
        </w:tc>
        <w:tc>
          <w:tcPr>
            <w:tcW w:w="4819" w:type="dxa"/>
            <w:tcBorders>
              <w:top w:val="single" w:sz="4" w:space="0" w:color="auto"/>
              <w:left w:val="single" w:sz="4" w:space="0" w:color="auto"/>
              <w:bottom w:val="single" w:sz="4" w:space="0" w:color="auto"/>
              <w:right w:val="single" w:sz="4" w:space="0" w:color="auto"/>
            </w:tcBorders>
            <w:hideMark/>
          </w:tcPr>
          <w:p w14:paraId="60067078" w14:textId="77777777" w:rsidR="001900A0" w:rsidRPr="001900A0" w:rsidRDefault="001900A0" w:rsidP="001900A0">
            <w:pPr>
              <w:spacing w:after="0" w:line="240" w:lineRule="auto"/>
              <w:rPr>
                <w:rFonts w:ascii="Aptos" w:hAnsi="Aptos" w:cs="Arial"/>
                <w:bCs/>
                <w:sz w:val="20"/>
                <w:szCs w:val="20"/>
              </w:rPr>
            </w:pPr>
            <w:r w:rsidRPr="001900A0">
              <w:rPr>
                <w:rFonts w:ascii="Aptos" w:hAnsi="Aptos" w:cs="Arial"/>
                <w:sz w:val="20"/>
                <w:szCs w:val="20"/>
                <w:lang w:val="es-MX"/>
              </w:rPr>
              <w:t>Revisar estado y tensión de correas</w:t>
            </w:r>
          </w:p>
        </w:tc>
        <w:tc>
          <w:tcPr>
            <w:tcW w:w="1134" w:type="dxa"/>
            <w:tcBorders>
              <w:top w:val="single" w:sz="4" w:space="0" w:color="auto"/>
              <w:left w:val="single" w:sz="4" w:space="0" w:color="auto"/>
              <w:bottom w:val="single" w:sz="4" w:space="0" w:color="auto"/>
              <w:right w:val="single" w:sz="4" w:space="0" w:color="auto"/>
            </w:tcBorders>
            <w:vAlign w:val="center"/>
          </w:tcPr>
          <w:p w14:paraId="72159F5B" w14:textId="77777777" w:rsidR="001900A0" w:rsidRPr="001900A0" w:rsidRDefault="001900A0" w:rsidP="001900A0">
            <w:pPr>
              <w:spacing w:after="0" w:line="240" w:lineRule="auto"/>
              <w:rPr>
                <w:rFonts w:ascii="Aptos" w:hAnsi="Aptos" w:cs="Arial"/>
                <w:b/>
                <w:sz w:val="20"/>
                <w:szCs w:val="20"/>
              </w:rPr>
            </w:pPr>
          </w:p>
        </w:tc>
        <w:tc>
          <w:tcPr>
            <w:tcW w:w="3134" w:type="dxa"/>
            <w:tcBorders>
              <w:top w:val="single" w:sz="4" w:space="0" w:color="auto"/>
              <w:left w:val="single" w:sz="4" w:space="0" w:color="auto"/>
              <w:bottom w:val="single" w:sz="4" w:space="0" w:color="auto"/>
              <w:right w:val="single" w:sz="4" w:space="0" w:color="auto"/>
            </w:tcBorders>
            <w:vAlign w:val="center"/>
          </w:tcPr>
          <w:p w14:paraId="428F5840" w14:textId="77777777" w:rsidR="001900A0" w:rsidRPr="001900A0" w:rsidRDefault="001900A0" w:rsidP="001900A0">
            <w:pPr>
              <w:spacing w:after="0" w:line="240" w:lineRule="auto"/>
              <w:rPr>
                <w:rFonts w:ascii="Aptos" w:hAnsi="Aptos" w:cs="Arial"/>
                <w:b/>
                <w:sz w:val="20"/>
                <w:szCs w:val="20"/>
              </w:rPr>
            </w:pPr>
          </w:p>
        </w:tc>
      </w:tr>
      <w:tr w:rsidR="001900A0" w:rsidRPr="001900A0" w14:paraId="4B9117E8" w14:textId="77777777">
        <w:trPr>
          <w:trHeight w:val="283"/>
        </w:trPr>
        <w:tc>
          <w:tcPr>
            <w:tcW w:w="421" w:type="dxa"/>
            <w:tcBorders>
              <w:top w:val="single" w:sz="4" w:space="0" w:color="auto"/>
              <w:left w:val="single" w:sz="4" w:space="0" w:color="auto"/>
              <w:bottom w:val="single" w:sz="4" w:space="0" w:color="auto"/>
              <w:right w:val="single" w:sz="4" w:space="0" w:color="auto"/>
            </w:tcBorders>
            <w:hideMark/>
          </w:tcPr>
          <w:p w14:paraId="0478F4EE" w14:textId="77777777" w:rsidR="001900A0" w:rsidRPr="001900A0" w:rsidRDefault="001900A0" w:rsidP="001900A0">
            <w:pPr>
              <w:spacing w:after="0" w:line="240" w:lineRule="auto"/>
              <w:rPr>
                <w:rFonts w:ascii="Aptos" w:hAnsi="Aptos" w:cs="Arial"/>
                <w:sz w:val="20"/>
                <w:szCs w:val="20"/>
              </w:rPr>
            </w:pPr>
            <w:r w:rsidRPr="001900A0">
              <w:rPr>
                <w:rFonts w:ascii="Aptos" w:hAnsi="Aptos" w:cs="Arial"/>
                <w:sz w:val="20"/>
                <w:szCs w:val="20"/>
              </w:rPr>
              <w:t>9</w:t>
            </w:r>
          </w:p>
        </w:tc>
        <w:tc>
          <w:tcPr>
            <w:tcW w:w="4819" w:type="dxa"/>
            <w:tcBorders>
              <w:top w:val="single" w:sz="4" w:space="0" w:color="auto"/>
              <w:left w:val="single" w:sz="4" w:space="0" w:color="auto"/>
              <w:bottom w:val="single" w:sz="4" w:space="0" w:color="auto"/>
              <w:right w:val="single" w:sz="4" w:space="0" w:color="auto"/>
            </w:tcBorders>
            <w:hideMark/>
          </w:tcPr>
          <w:p w14:paraId="2F58FCFE" w14:textId="77777777" w:rsidR="001900A0" w:rsidRPr="001900A0" w:rsidRDefault="001900A0" w:rsidP="001900A0">
            <w:pPr>
              <w:spacing w:after="0" w:line="240" w:lineRule="auto"/>
              <w:rPr>
                <w:rFonts w:ascii="Aptos" w:hAnsi="Aptos" w:cs="Arial"/>
                <w:bCs/>
                <w:sz w:val="20"/>
                <w:szCs w:val="20"/>
              </w:rPr>
            </w:pPr>
            <w:r w:rsidRPr="001900A0">
              <w:rPr>
                <w:rFonts w:ascii="Aptos" w:hAnsi="Aptos" w:cs="Arial"/>
                <w:sz w:val="20"/>
                <w:szCs w:val="20"/>
              </w:rPr>
              <w:t>Apretar tornillos</w:t>
            </w:r>
          </w:p>
        </w:tc>
        <w:tc>
          <w:tcPr>
            <w:tcW w:w="1134" w:type="dxa"/>
            <w:tcBorders>
              <w:top w:val="single" w:sz="4" w:space="0" w:color="auto"/>
              <w:left w:val="single" w:sz="4" w:space="0" w:color="auto"/>
              <w:bottom w:val="single" w:sz="4" w:space="0" w:color="auto"/>
              <w:right w:val="single" w:sz="4" w:space="0" w:color="auto"/>
            </w:tcBorders>
            <w:vAlign w:val="center"/>
          </w:tcPr>
          <w:p w14:paraId="03EE6E66" w14:textId="77777777" w:rsidR="001900A0" w:rsidRPr="001900A0" w:rsidRDefault="001900A0" w:rsidP="001900A0">
            <w:pPr>
              <w:spacing w:after="0" w:line="240" w:lineRule="auto"/>
              <w:rPr>
                <w:rFonts w:ascii="Aptos" w:hAnsi="Aptos" w:cs="Arial"/>
                <w:b/>
                <w:sz w:val="20"/>
                <w:szCs w:val="20"/>
              </w:rPr>
            </w:pPr>
          </w:p>
        </w:tc>
        <w:tc>
          <w:tcPr>
            <w:tcW w:w="3134" w:type="dxa"/>
            <w:tcBorders>
              <w:top w:val="single" w:sz="4" w:space="0" w:color="auto"/>
              <w:left w:val="single" w:sz="4" w:space="0" w:color="auto"/>
              <w:bottom w:val="single" w:sz="4" w:space="0" w:color="auto"/>
              <w:right w:val="single" w:sz="4" w:space="0" w:color="auto"/>
            </w:tcBorders>
            <w:vAlign w:val="center"/>
          </w:tcPr>
          <w:p w14:paraId="6D0DF586" w14:textId="77777777" w:rsidR="001900A0" w:rsidRPr="001900A0" w:rsidRDefault="001900A0" w:rsidP="001900A0">
            <w:pPr>
              <w:spacing w:after="0" w:line="240" w:lineRule="auto"/>
              <w:rPr>
                <w:rFonts w:ascii="Aptos" w:hAnsi="Aptos" w:cs="Arial"/>
                <w:b/>
                <w:sz w:val="20"/>
                <w:szCs w:val="20"/>
              </w:rPr>
            </w:pPr>
          </w:p>
        </w:tc>
      </w:tr>
      <w:tr w:rsidR="001900A0" w:rsidRPr="001900A0" w14:paraId="5065EC71" w14:textId="77777777">
        <w:trPr>
          <w:trHeight w:val="283"/>
        </w:trPr>
        <w:tc>
          <w:tcPr>
            <w:tcW w:w="421" w:type="dxa"/>
            <w:tcBorders>
              <w:top w:val="single" w:sz="4" w:space="0" w:color="auto"/>
              <w:left w:val="single" w:sz="4" w:space="0" w:color="auto"/>
              <w:bottom w:val="single" w:sz="4" w:space="0" w:color="auto"/>
              <w:right w:val="single" w:sz="4" w:space="0" w:color="auto"/>
            </w:tcBorders>
            <w:hideMark/>
          </w:tcPr>
          <w:p w14:paraId="184EED6F" w14:textId="77777777" w:rsidR="001900A0" w:rsidRPr="001900A0" w:rsidRDefault="001900A0" w:rsidP="001900A0">
            <w:pPr>
              <w:spacing w:after="0" w:line="240" w:lineRule="auto"/>
              <w:rPr>
                <w:rFonts w:ascii="Aptos" w:hAnsi="Aptos" w:cs="Arial"/>
                <w:sz w:val="20"/>
                <w:szCs w:val="20"/>
                <w:lang w:val="es-MX"/>
              </w:rPr>
            </w:pPr>
            <w:r w:rsidRPr="001900A0">
              <w:rPr>
                <w:rFonts w:ascii="Aptos" w:hAnsi="Aptos" w:cs="Arial"/>
                <w:sz w:val="20"/>
                <w:szCs w:val="20"/>
                <w:lang w:val="es-MX"/>
              </w:rPr>
              <w:t>10</w:t>
            </w:r>
          </w:p>
        </w:tc>
        <w:tc>
          <w:tcPr>
            <w:tcW w:w="4819" w:type="dxa"/>
            <w:tcBorders>
              <w:top w:val="single" w:sz="4" w:space="0" w:color="auto"/>
              <w:left w:val="single" w:sz="4" w:space="0" w:color="auto"/>
              <w:bottom w:val="single" w:sz="4" w:space="0" w:color="auto"/>
              <w:right w:val="single" w:sz="4" w:space="0" w:color="auto"/>
            </w:tcBorders>
            <w:hideMark/>
          </w:tcPr>
          <w:p w14:paraId="26F7801C" w14:textId="77777777" w:rsidR="001900A0" w:rsidRPr="001900A0" w:rsidRDefault="001900A0" w:rsidP="001900A0">
            <w:pPr>
              <w:spacing w:after="0" w:line="240" w:lineRule="auto"/>
              <w:rPr>
                <w:rFonts w:ascii="Aptos" w:hAnsi="Aptos" w:cs="Arial"/>
                <w:bCs/>
                <w:sz w:val="20"/>
                <w:szCs w:val="20"/>
              </w:rPr>
            </w:pPr>
            <w:r w:rsidRPr="001900A0">
              <w:rPr>
                <w:rFonts w:ascii="Aptos" w:hAnsi="Aptos" w:cs="Arial"/>
                <w:sz w:val="20"/>
                <w:szCs w:val="20"/>
                <w:lang w:val="es-MX"/>
              </w:rPr>
              <w:t>Revisar estado mordaza fría</w:t>
            </w:r>
          </w:p>
        </w:tc>
        <w:tc>
          <w:tcPr>
            <w:tcW w:w="1134" w:type="dxa"/>
            <w:tcBorders>
              <w:top w:val="single" w:sz="4" w:space="0" w:color="auto"/>
              <w:left w:val="single" w:sz="4" w:space="0" w:color="auto"/>
              <w:bottom w:val="single" w:sz="4" w:space="0" w:color="auto"/>
              <w:right w:val="single" w:sz="4" w:space="0" w:color="auto"/>
            </w:tcBorders>
            <w:vAlign w:val="center"/>
          </w:tcPr>
          <w:p w14:paraId="7FFA8244" w14:textId="77777777" w:rsidR="001900A0" w:rsidRPr="001900A0" w:rsidRDefault="001900A0" w:rsidP="001900A0">
            <w:pPr>
              <w:spacing w:after="0" w:line="240" w:lineRule="auto"/>
              <w:rPr>
                <w:rFonts w:ascii="Aptos" w:hAnsi="Aptos" w:cs="Arial"/>
                <w:b/>
                <w:sz w:val="20"/>
                <w:szCs w:val="20"/>
              </w:rPr>
            </w:pPr>
          </w:p>
        </w:tc>
        <w:tc>
          <w:tcPr>
            <w:tcW w:w="3134" w:type="dxa"/>
            <w:tcBorders>
              <w:top w:val="single" w:sz="4" w:space="0" w:color="auto"/>
              <w:left w:val="single" w:sz="4" w:space="0" w:color="auto"/>
              <w:bottom w:val="single" w:sz="4" w:space="0" w:color="auto"/>
              <w:right w:val="single" w:sz="4" w:space="0" w:color="auto"/>
            </w:tcBorders>
            <w:vAlign w:val="center"/>
          </w:tcPr>
          <w:p w14:paraId="48647193" w14:textId="77777777" w:rsidR="001900A0" w:rsidRPr="001900A0" w:rsidRDefault="001900A0" w:rsidP="001900A0">
            <w:pPr>
              <w:spacing w:after="0" w:line="240" w:lineRule="auto"/>
              <w:rPr>
                <w:rFonts w:ascii="Aptos" w:hAnsi="Aptos" w:cs="Arial"/>
                <w:b/>
                <w:sz w:val="20"/>
                <w:szCs w:val="20"/>
              </w:rPr>
            </w:pPr>
          </w:p>
        </w:tc>
      </w:tr>
      <w:tr w:rsidR="001900A0" w:rsidRPr="001900A0" w14:paraId="7783308A" w14:textId="77777777">
        <w:trPr>
          <w:trHeight w:val="283"/>
        </w:trPr>
        <w:tc>
          <w:tcPr>
            <w:tcW w:w="421" w:type="dxa"/>
            <w:tcBorders>
              <w:top w:val="single" w:sz="4" w:space="0" w:color="auto"/>
              <w:left w:val="single" w:sz="4" w:space="0" w:color="auto"/>
              <w:bottom w:val="single" w:sz="4" w:space="0" w:color="auto"/>
              <w:right w:val="single" w:sz="4" w:space="0" w:color="auto"/>
            </w:tcBorders>
            <w:hideMark/>
          </w:tcPr>
          <w:p w14:paraId="712C954C" w14:textId="77777777" w:rsidR="001900A0" w:rsidRPr="001900A0" w:rsidRDefault="001900A0" w:rsidP="001900A0">
            <w:pPr>
              <w:spacing w:after="0" w:line="240" w:lineRule="auto"/>
              <w:rPr>
                <w:rFonts w:ascii="Aptos" w:hAnsi="Aptos" w:cs="Arial"/>
                <w:sz w:val="20"/>
                <w:szCs w:val="20"/>
              </w:rPr>
            </w:pPr>
            <w:r w:rsidRPr="001900A0">
              <w:rPr>
                <w:rFonts w:ascii="Aptos" w:hAnsi="Aptos" w:cs="Arial"/>
                <w:sz w:val="20"/>
                <w:szCs w:val="20"/>
              </w:rPr>
              <w:t>11</w:t>
            </w:r>
          </w:p>
        </w:tc>
        <w:tc>
          <w:tcPr>
            <w:tcW w:w="4819" w:type="dxa"/>
            <w:tcBorders>
              <w:top w:val="single" w:sz="4" w:space="0" w:color="auto"/>
              <w:left w:val="single" w:sz="4" w:space="0" w:color="auto"/>
              <w:bottom w:val="single" w:sz="4" w:space="0" w:color="auto"/>
              <w:right w:val="single" w:sz="4" w:space="0" w:color="auto"/>
            </w:tcBorders>
            <w:hideMark/>
          </w:tcPr>
          <w:p w14:paraId="5668742D" w14:textId="77777777" w:rsidR="001900A0" w:rsidRPr="001900A0" w:rsidRDefault="001900A0" w:rsidP="001900A0">
            <w:pPr>
              <w:spacing w:after="0" w:line="240" w:lineRule="auto"/>
              <w:rPr>
                <w:rFonts w:ascii="Aptos" w:hAnsi="Aptos" w:cs="Arial"/>
                <w:b/>
                <w:sz w:val="20"/>
                <w:szCs w:val="20"/>
              </w:rPr>
            </w:pPr>
            <w:r w:rsidRPr="001900A0">
              <w:rPr>
                <w:rFonts w:ascii="Aptos" w:hAnsi="Aptos" w:cs="Arial"/>
                <w:sz w:val="20"/>
                <w:szCs w:val="20"/>
              </w:rPr>
              <w:t>Revisar estado mordaza caliente</w:t>
            </w:r>
          </w:p>
        </w:tc>
        <w:tc>
          <w:tcPr>
            <w:tcW w:w="1134" w:type="dxa"/>
            <w:tcBorders>
              <w:top w:val="single" w:sz="4" w:space="0" w:color="auto"/>
              <w:left w:val="single" w:sz="4" w:space="0" w:color="auto"/>
              <w:bottom w:val="single" w:sz="4" w:space="0" w:color="auto"/>
              <w:right w:val="single" w:sz="4" w:space="0" w:color="auto"/>
            </w:tcBorders>
            <w:vAlign w:val="center"/>
          </w:tcPr>
          <w:p w14:paraId="003DCE06" w14:textId="77777777" w:rsidR="001900A0" w:rsidRPr="001900A0" w:rsidRDefault="001900A0" w:rsidP="001900A0">
            <w:pPr>
              <w:spacing w:after="0" w:line="240" w:lineRule="auto"/>
              <w:rPr>
                <w:rFonts w:ascii="Aptos" w:hAnsi="Aptos" w:cs="Arial"/>
                <w:b/>
                <w:sz w:val="20"/>
                <w:szCs w:val="20"/>
              </w:rPr>
            </w:pPr>
          </w:p>
        </w:tc>
        <w:tc>
          <w:tcPr>
            <w:tcW w:w="3134" w:type="dxa"/>
            <w:tcBorders>
              <w:top w:val="single" w:sz="4" w:space="0" w:color="auto"/>
              <w:left w:val="single" w:sz="4" w:space="0" w:color="auto"/>
              <w:bottom w:val="single" w:sz="4" w:space="0" w:color="auto"/>
              <w:right w:val="single" w:sz="4" w:space="0" w:color="auto"/>
            </w:tcBorders>
            <w:vAlign w:val="center"/>
          </w:tcPr>
          <w:p w14:paraId="5E157054" w14:textId="77777777" w:rsidR="001900A0" w:rsidRPr="001900A0" w:rsidRDefault="001900A0" w:rsidP="001900A0">
            <w:pPr>
              <w:spacing w:after="0" w:line="240" w:lineRule="auto"/>
              <w:rPr>
                <w:rFonts w:ascii="Aptos" w:hAnsi="Aptos" w:cs="Arial"/>
                <w:b/>
                <w:sz w:val="20"/>
                <w:szCs w:val="20"/>
              </w:rPr>
            </w:pPr>
          </w:p>
        </w:tc>
      </w:tr>
      <w:tr w:rsidR="001900A0" w:rsidRPr="001900A0" w14:paraId="6A29A20E" w14:textId="77777777">
        <w:trPr>
          <w:trHeight w:val="283"/>
        </w:trPr>
        <w:tc>
          <w:tcPr>
            <w:tcW w:w="421" w:type="dxa"/>
            <w:tcBorders>
              <w:top w:val="single" w:sz="4" w:space="0" w:color="auto"/>
              <w:left w:val="single" w:sz="4" w:space="0" w:color="auto"/>
              <w:bottom w:val="single" w:sz="4" w:space="0" w:color="auto"/>
              <w:right w:val="single" w:sz="4" w:space="0" w:color="auto"/>
            </w:tcBorders>
            <w:hideMark/>
          </w:tcPr>
          <w:p w14:paraId="7EEA072E" w14:textId="77777777" w:rsidR="001900A0" w:rsidRPr="001900A0" w:rsidRDefault="001900A0" w:rsidP="001900A0">
            <w:pPr>
              <w:spacing w:after="0" w:line="240" w:lineRule="auto"/>
              <w:rPr>
                <w:rFonts w:ascii="Aptos" w:hAnsi="Aptos" w:cs="Arial"/>
                <w:sz w:val="20"/>
                <w:szCs w:val="20"/>
              </w:rPr>
            </w:pPr>
            <w:r w:rsidRPr="001900A0">
              <w:rPr>
                <w:rFonts w:ascii="Aptos" w:hAnsi="Aptos" w:cs="Arial"/>
                <w:sz w:val="20"/>
                <w:szCs w:val="20"/>
              </w:rPr>
              <w:t>12</w:t>
            </w:r>
          </w:p>
        </w:tc>
        <w:tc>
          <w:tcPr>
            <w:tcW w:w="4819" w:type="dxa"/>
            <w:tcBorders>
              <w:top w:val="single" w:sz="4" w:space="0" w:color="auto"/>
              <w:left w:val="single" w:sz="4" w:space="0" w:color="auto"/>
              <w:bottom w:val="single" w:sz="4" w:space="0" w:color="auto"/>
              <w:right w:val="single" w:sz="4" w:space="0" w:color="auto"/>
            </w:tcBorders>
            <w:hideMark/>
          </w:tcPr>
          <w:p w14:paraId="73226306" w14:textId="77777777" w:rsidR="001900A0" w:rsidRPr="001900A0" w:rsidRDefault="001900A0" w:rsidP="001900A0">
            <w:pPr>
              <w:spacing w:after="0" w:line="240" w:lineRule="auto"/>
              <w:rPr>
                <w:rFonts w:ascii="Aptos" w:hAnsi="Aptos" w:cs="Arial"/>
                <w:bCs/>
                <w:sz w:val="20"/>
                <w:szCs w:val="20"/>
              </w:rPr>
            </w:pPr>
            <w:r w:rsidRPr="001900A0">
              <w:rPr>
                <w:rFonts w:ascii="Aptos" w:hAnsi="Aptos" w:cs="Arial"/>
                <w:sz w:val="20"/>
                <w:szCs w:val="20"/>
              </w:rPr>
              <w:t>Comprobar funcionamiento freno pomo</w:t>
            </w:r>
          </w:p>
        </w:tc>
        <w:tc>
          <w:tcPr>
            <w:tcW w:w="1134" w:type="dxa"/>
            <w:tcBorders>
              <w:top w:val="single" w:sz="4" w:space="0" w:color="auto"/>
              <w:left w:val="single" w:sz="4" w:space="0" w:color="auto"/>
              <w:bottom w:val="single" w:sz="4" w:space="0" w:color="auto"/>
              <w:right w:val="single" w:sz="4" w:space="0" w:color="auto"/>
            </w:tcBorders>
            <w:vAlign w:val="center"/>
          </w:tcPr>
          <w:p w14:paraId="093DCC01" w14:textId="77777777" w:rsidR="001900A0" w:rsidRPr="001900A0" w:rsidRDefault="001900A0" w:rsidP="001900A0">
            <w:pPr>
              <w:spacing w:after="0" w:line="240" w:lineRule="auto"/>
              <w:rPr>
                <w:rFonts w:ascii="Aptos" w:hAnsi="Aptos" w:cs="Arial"/>
                <w:b/>
                <w:sz w:val="20"/>
                <w:szCs w:val="20"/>
              </w:rPr>
            </w:pPr>
          </w:p>
        </w:tc>
        <w:tc>
          <w:tcPr>
            <w:tcW w:w="3134" w:type="dxa"/>
            <w:tcBorders>
              <w:top w:val="single" w:sz="4" w:space="0" w:color="auto"/>
              <w:left w:val="single" w:sz="4" w:space="0" w:color="auto"/>
              <w:bottom w:val="single" w:sz="4" w:space="0" w:color="auto"/>
              <w:right w:val="single" w:sz="4" w:space="0" w:color="auto"/>
            </w:tcBorders>
            <w:vAlign w:val="center"/>
          </w:tcPr>
          <w:p w14:paraId="22C7E85B" w14:textId="77777777" w:rsidR="001900A0" w:rsidRPr="001900A0" w:rsidRDefault="001900A0" w:rsidP="001900A0">
            <w:pPr>
              <w:spacing w:after="0" w:line="240" w:lineRule="auto"/>
              <w:rPr>
                <w:rFonts w:ascii="Aptos" w:hAnsi="Aptos" w:cs="Arial"/>
                <w:b/>
                <w:sz w:val="20"/>
                <w:szCs w:val="20"/>
              </w:rPr>
            </w:pPr>
          </w:p>
        </w:tc>
      </w:tr>
      <w:tr w:rsidR="001900A0" w:rsidRPr="001900A0" w14:paraId="0B349E71" w14:textId="77777777">
        <w:trPr>
          <w:trHeight w:val="283"/>
        </w:trPr>
        <w:tc>
          <w:tcPr>
            <w:tcW w:w="421" w:type="dxa"/>
            <w:tcBorders>
              <w:top w:val="single" w:sz="4" w:space="0" w:color="auto"/>
              <w:left w:val="single" w:sz="4" w:space="0" w:color="auto"/>
              <w:bottom w:val="single" w:sz="4" w:space="0" w:color="auto"/>
              <w:right w:val="single" w:sz="4" w:space="0" w:color="auto"/>
            </w:tcBorders>
            <w:hideMark/>
          </w:tcPr>
          <w:p w14:paraId="5A3AD95D" w14:textId="77777777" w:rsidR="001900A0" w:rsidRPr="001900A0" w:rsidRDefault="001900A0" w:rsidP="001900A0">
            <w:pPr>
              <w:spacing w:after="0" w:line="240" w:lineRule="auto"/>
              <w:rPr>
                <w:rFonts w:ascii="Aptos" w:hAnsi="Aptos" w:cs="Arial"/>
                <w:sz w:val="20"/>
                <w:szCs w:val="20"/>
              </w:rPr>
            </w:pPr>
            <w:r w:rsidRPr="001900A0">
              <w:rPr>
                <w:rFonts w:ascii="Aptos" w:hAnsi="Aptos" w:cs="Arial"/>
                <w:sz w:val="20"/>
                <w:szCs w:val="20"/>
              </w:rPr>
              <w:t>13</w:t>
            </w:r>
          </w:p>
        </w:tc>
        <w:tc>
          <w:tcPr>
            <w:tcW w:w="4819" w:type="dxa"/>
            <w:tcBorders>
              <w:top w:val="single" w:sz="4" w:space="0" w:color="auto"/>
              <w:left w:val="single" w:sz="4" w:space="0" w:color="auto"/>
              <w:bottom w:val="single" w:sz="4" w:space="0" w:color="auto"/>
              <w:right w:val="single" w:sz="4" w:space="0" w:color="auto"/>
            </w:tcBorders>
            <w:hideMark/>
          </w:tcPr>
          <w:p w14:paraId="1EB19C4E" w14:textId="77777777" w:rsidR="001900A0" w:rsidRPr="001900A0" w:rsidRDefault="001900A0" w:rsidP="001900A0">
            <w:pPr>
              <w:spacing w:after="0" w:line="240" w:lineRule="auto"/>
              <w:rPr>
                <w:rFonts w:ascii="Aptos" w:hAnsi="Aptos" w:cs="Arial"/>
                <w:bCs/>
                <w:sz w:val="20"/>
                <w:szCs w:val="20"/>
              </w:rPr>
            </w:pPr>
            <w:r w:rsidRPr="001900A0">
              <w:rPr>
                <w:rFonts w:ascii="Aptos" w:hAnsi="Aptos" w:cs="Arial"/>
                <w:sz w:val="20"/>
                <w:szCs w:val="20"/>
              </w:rPr>
              <w:t>Revisar estado cepillo</w:t>
            </w:r>
          </w:p>
        </w:tc>
        <w:tc>
          <w:tcPr>
            <w:tcW w:w="1134" w:type="dxa"/>
            <w:tcBorders>
              <w:top w:val="single" w:sz="4" w:space="0" w:color="auto"/>
              <w:left w:val="single" w:sz="4" w:space="0" w:color="auto"/>
              <w:bottom w:val="single" w:sz="4" w:space="0" w:color="auto"/>
              <w:right w:val="single" w:sz="4" w:space="0" w:color="auto"/>
            </w:tcBorders>
            <w:vAlign w:val="center"/>
          </w:tcPr>
          <w:p w14:paraId="1EC615CF" w14:textId="77777777" w:rsidR="001900A0" w:rsidRPr="001900A0" w:rsidRDefault="001900A0" w:rsidP="001900A0">
            <w:pPr>
              <w:spacing w:after="0" w:line="240" w:lineRule="auto"/>
              <w:rPr>
                <w:rFonts w:ascii="Aptos" w:hAnsi="Aptos" w:cs="Arial"/>
                <w:b/>
                <w:sz w:val="20"/>
                <w:szCs w:val="20"/>
              </w:rPr>
            </w:pPr>
          </w:p>
        </w:tc>
        <w:tc>
          <w:tcPr>
            <w:tcW w:w="3134" w:type="dxa"/>
            <w:tcBorders>
              <w:top w:val="single" w:sz="4" w:space="0" w:color="auto"/>
              <w:left w:val="single" w:sz="4" w:space="0" w:color="auto"/>
              <w:bottom w:val="single" w:sz="4" w:space="0" w:color="auto"/>
              <w:right w:val="single" w:sz="4" w:space="0" w:color="auto"/>
            </w:tcBorders>
            <w:vAlign w:val="center"/>
          </w:tcPr>
          <w:p w14:paraId="303F65E4" w14:textId="77777777" w:rsidR="001900A0" w:rsidRPr="001900A0" w:rsidRDefault="001900A0" w:rsidP="001900A0">
            <w:pPr>
              <w:spacing w:after="0" w:line="240" w:lineRule="auto"/>
              <w:rPr>
                <w:rFonts w:ascii="Aptos" w:hAnsi="Aptos" w:cs="Arial"/>
                <w:b/>
                <w:sz w:val="20"/>
                <w:szCs w:val="20"/>
              </w:rPr>
            </w:pPr>
          </w:p>
        </w:tc>
      </w:tr>
      <w:tr w:rsidR="001900A0" w:rsidRPr="001900A0" w14:paraId="1A3D1D5C" w14:textId="77777777">
        <w:trPr>
          <w:trHeight w:val="283"/>
        </w:trPr>
        <w:tc>
          <w:tcPr>
            <w:tcW w:w="421" w:type="dxa"/>
            <w:tcBorders>
              <w:top w:val="single" w:sz="4" w:space="0" w:color="auto"/>
              <w:left w:val="single" w:sz="4" w:space="0" w:color="auto"/>
              <w:bottom w:val="single" w:sz="4" w:space="0" w:color="auto"/>
              <w:right w:val="single" w:sz="4" w:space="0" w:color="auto"/>
            </w:tcBorders>
            <w:hideMark/>
          </w:tcPr>
          <w:p w14:paraId="7CAF1AE1" w14:textId="77777777" w:rsidR="001900A0" w:rsidRPr="001900A0" w:rsidRDefault="001900A0" w:rsidP="001900A0">
            <w:pPr>
              <w:spacing w:after="0" w:line="240" w:lineRule="auto"/>
              <w:rPr>
                <w:rFonts w:ascii="Aptos" w:hAnsi="Aptos" w:cs="Arial"/>
                <w:sz w:val="20"/>
                <w:szCs w:val="20"/>
                <w:lang w:val="es-MX"/>
              </w:rPr>
            </w:pPr>
            <w:r w:rsidRPr="001900A0">
              <w:rPr>
                <w:rFonts w:ascii="Aptos" w:hAnsi="Aptos" w:cs="Arial"/>
                <w:sz w:val="20"/>
                <w:szCs w:val="20"/>
                <w:lang w:val="es-MX"/>
              </w:rPr>
              <w:t>14</w:t>
            </w:r>
          </w:p>
        </w:tc>
        <w:tc>
          <w:tcPr>
            <w:tcW w:w="4819" w:type="dxa"/>
            <w:tcBorders>
              <w:top w:val="single" w:sz="4" w:space="0" w:color="auto"/>
              <w:left w:val="single" w:sz="4" w:space="0" w:color="auto"/>
              <w:bottom w:val="single" w:sz="4" w:space="0" w:color="auto"/>
              <w:right w:val="single" w:sz="4" w:space="0" w:color="auto"/>
            </w:tcBorders>
            <w:hideMark/>
          </w:tcPr>
          <w:p w14:paraId="64A73507" w14:textId="77777777" w:rsidR="001900A0" w:rsidRPr="001900A0" w:rsidRDefault="001900A0" w:rsidP="001900A0">
            <w:pPr>
              <w:spacing w:after="0" w:line="240" w:lineRule="auto"/>
              <w:rPr>
                <w:rFonts w:ascii="Aptos" w:hAnsi="Aptos" w:cs="Arial"/>
                <w:bCs/>
                <w:sz w:val="20"/>
                <w:szCs w:val="20"/>
              </w:rPr>
            </w:pPr>
            <w:r w:rsidRPr="001900A0">
              <w:rPr>
                <w:rFonts w:ascii="Aptos" w:hAnsi="Aptos" w:cs="Arial"/>
                <w:sz w:val="20"/>
                <w:szCs w:val="20"/>
                <w:lang w:val="es-MX"/>
              </w:rPr>
              <w:t>Revisar funcionamiento puertas y cajones</w:t>
            </w:r>
          </w:p>
        </w:tc>
        <w:tc>
          <w:tcPr>
            <w:tcW w:w="1134" w:type="dxa"/>
            <w:tcBorders>
              <w:top w:val="single" w:sz="4" w:space="0" w:color="auto"/>
              <w:left w:val="single" w:sz="4" w:space="0" w:color="auto"/>
              <w:bottom w:val="single" w:sz="4" w:space="0" w:color="auto"/>
              <w:right w:val="single" w:sz="4" w:space="0" w:color="auto"/>
            </w:tcBorders>
            <w:vAlign w:val="center"/>
          </w:tcPr>
          <w:p w14:paraId="7DAA4127" w14:textId="77777777" w:rsidR="001900A0" w:rsidRPr="001900A0" w:rsidRDefault="001900A0" w:rsidP="001900A0">
            <w:pPr>
              <w:spacing w:after="0" w:line="240" w:lineRule="auto"/>
              <w:rPr>
                <w:rFonts w:ascii="Aptos" w:hAnsi="Aptos" w:cs="Arial"/>
                <w:b/>
                <w:sz w:val="20"/>
                <w:szCs w:val="20"/>
              </w:rPr>
            </w:pPr>
          </w:p>
        </w:tc>
        <w:tc>
          <w:tcPr>
            <w:tcW w:w="3134" w:type="dxa"/>
            <w:tcBorders>
              <w:top w:val="single" w:sz="4" w:space="0" w:color="auto"/>
              <w:left w:val="single" w:sz="4" w:space="0" w:color="auto"/>
              <w:bottom w:val="single" w:sz="4" w:space="0" w:color="auto"/>
              <w:right w:val="single" w:sz="4" w:space="0" w:color="auto"/>
            </w:tcBorders>
            <w:vAlign w:val="center"/>
          </w:tcPr>
          <w:p w14:paraId="07927FCA" w14:textId="77777777" w:rsidR="001900A0" w:rsidRPr="001900A0" w:rsidRDefault="001900A0" w:rsidP="001900A0">
            <w:pPr>
              <w:spacing w:after="0" w:line="240" w:lineRule="auto"/>
              <w:rPr>
                <w:rFonts w:ascii="Aptos" w:hAnsi="Aptos" w:cs="Arial"/>
                <w:b/>
                <w:sz w:val="20"/>
                <w:szCs w:val="20"/>
              </w:rPr>
            </w:pPr>
          </w:p>
        </w:tc>
      </w:tr>
      <w:tr w:rsidR="001900A0" w:rsidRPr="001900A0" w14:paraId="7BE989CD" w14:textId="77777777">
        <w:trPr>
          <w:trHeight w:val="283"/>
        </w:trPr>
        <w:tc>
          <w:tcPr>
            <w:tcW w:w="421" w:type="dxa"/>
            <w:tcBorders>
              <w:top w:val="single" w:sz="4" w:space="0" w:color="auto"/>
              <w:left w:val="single" w:sz="4" w:space="0" w:color="auto"/>
              <w:bottom w:val="single" w:sz="4" w:space="0" w:color="auto"/>
              <w:right w:val="single" w:sz="4" w:space="0" w:color="auto"/>
            </w:tcBorders>
            <w:hideMark/>
          </w:tcPr>
          <w:p w14:paraId="359C1602" w14:textId="77777777" w:rsidR="001900A0" w:rsidRPr="001900A0" w:rsidRDefault="001900A0" w:rsidP="001900A0">
            <w:pPr>
              <w:spacing w:after="0" w:line="240" w:lineRule="auto"/>
              <w:rPr>
                <w:rFonts w:ascii="Aptos" w:hAnsi="Aptos" w:cs="Arial"/>
                <w:sz w:val="20"/>
                <w:szCs w:val="20"/>
                <w:lang w:val="es-MX"/>
              </w:rPr>
            </w:pPr>
            <w:r w:rsidRPr="001900A0">
              <w:rPr>
                <w:rFonts w:ascii="Aptos" w:hAnsi="Aptos" w:cs="Arial"/>
                <w:sz w:val="20"/>
                <w:szCs w:val="20"/>
                <w:lang w:val="es-MX"/>
              </w:rPr>
              <w:t>15</w:t>
            </w:r>
          </w:p>
        </w:tc>
        <w:tc>
          <w:tcPr>
            <w:tcW w:w="4819" w:type="dxa"/>
            <w:tcBorders>
              <w:top w:val="single" w:sz="4" w:space="0" w:color="auto"/>
              <w:left w:val="single" w:sz="4" w:space="0" w:color="auto"/>
              <w:bottom w:val="single" w:sz="4" w:space="0" w:color="auto"/>
              <w:right w:val="single" w:sz="4" w:space="0" w:color="auto"/>
            </w:tcBorders>
            <w:hideMark/>
          </w:tcPr>
          <w:p w14:paraId="40051E6C" w14:textId="77777777" w:rsidR="001900A0" w:rsidRPr="001900A0" w:rsidRDefault="001900A0" w:rsidP="001900A0">
            <w:pPr>
              <w:spacing w:after="0" w:line="240" w:lineRule="auto"/>
              <w:rPr>
                <w:rFonts w:ascii="Aptos" w:hAnsi="Aptos" w:cs="Arial"/>
                <w:bCs/>
                <w:sz w:val="20"/>
                <w:szCs w:val="20"/>
              </w:rPr>
            </w:pPr>
            <w:r w:rsidRPr="001900A0">
              <w:rPr>
                <w:rFonts w:ascii="Aptos" w:hAnsi="Aptos" w:cs="Arial"/>
                <w:sz w:val="20"/>
                <w:szCs w:val="20"/>
                <w:lang w:val="es-MX"/>
              </w:rPr>
              <w:t xml:space="preserve">Comprobar corte correcto </w:t>
            </w:r>
          </w:p>
        </w:tc>
        <w:tc>
          <w:tcPr>
            <w:tcW w:w="1134" w:type="dxa"/>
            <w:tcBorders>
              <w:top w:val="single" w:sz="4" w:space="0" w:color="auto"/>
              <w:left w:val="single" w:sz="4" w:space="0" w:color="auto"/>
              <w:bottom w:val="single" w:sz="4" w:space="0" w:color="auto"/>
              <w:right w:val="single" w:sz="4" w:space="0" w:color="auto"/>
            </w:tcBorders>
            <w:vAlign w:val="center"/>
          </w:tcPr>
          <w:p w14:paraId="1F6CEAF4" w14:textId="77777777" w:rsidR="001900A0" w:rsidRPr="001900A0" w:rsidRDefault="001900A0" w:rsidP="001900A0">
            <w:pPr>
              <w:spacing w:after="0" w:line="240" w:lineRule="auto"/>
              <w:rPr>
                <w:rFonts w:ascii="Aptos" w:hAnsi="Aptos" w:cs="Arial"/>
                <w:b/>
                <w:sz w:val="20"/>
                <w:szCs w:val="20"/>
              </w:rPr>
            </w:pPr>
          </w:p>
        </w:tc>
        <w:tc>
          <w:tcPr>
            <w:tcW w:w="3134" w:type="dxa"/>
            <w:tcBorders>
              <w:top w:val="single" w:sz="4" w:space="0" w:color="auto"/>
              <w:left w:val="single" w:sz="4" w:space="0" w:color="auto"/>
              <w:bottom w:val="single" w:sz="4" w:space="0" w:color="auto"/>
              <w:right w:val="single" w:sz="4" w:space="0" w:color="auto"/>
            </w:tcBorders>
            <w:vAlign w:val="center"/>
          </w:tcPr>
          <w:p w14:paraId="307E64B0" w14:textId="77777777" w:rsidR="001900A0" w:rsidRPr="001900A0" w:rsidRDefault="001900A0" w:rsidP="001900A0">
            <w:pPr>
              <w:spacing w:after="0" w:line="240" w:lineRule="auto"/>
              <w:rPr>
                <w:rFonts w:ascii="Aptos" w:hAnsi="Aptos" w:cs="Arial"/>
                <w:b/>
                <w:sz w:val="20"/>
                <w:szCs w:val="20"/>
              </w:rPr>
            </w:pPr>
          </w:p>
        </w:tc>
      </w:tr>
      <w:tr w:rsidR="001900A0" w:rsidRPr="001900A0" w14:paraId="0314D067" w14:textId="77777777">
        <w:trPr>
          <w:trHeight w:val="283"/>
        </w:trPr>
        <w:tc>
          <w:tcPr>
            <w:tcW w:w="421" w:type="dxa"/>
            <w:tcBorders>
              <w:top w:val="single" w:sz="4" w:space="0" w:color="auto"/>
              <w:left w:val="single" w:sz="4" w:space="0" w:color="auto"/>
              <w:bottom w:val="single" w:sz="4" w:space="0" w:color="auto"/>
              <w:right w:val="single" w:sz="4" w:space="0" w:color="auto"/>
            </w:tcBorders>
            <w:hideMark/>
          </w:tcPr>
          <w:p w14:paraId="495883D2" w14:textId="77777777" w:rsidR="001900A0" w:rsidRPr="001900A0" w:rsidRDefault="001900A0" w:rsidP="001900A0">
            <w:pPr>
              <w:spacing w:after="0" w:line="240" w:lineRule="auto"/>
              <w:rPr>
                <w:rFonts w:ascii="Aptos" w:hAnsi="Aptos" w:cs="Arial"/>
                <w:sz w:val="20"/>
                <w:szCs w:val="20"/>
                <w:lang w:val="es-MX"/>
              </w:rPr>
            </w:pPr>
            <w:r w:rsidRPr="001900A0">
              <w:rPr>
                <w:rFonts w:ascii="Aptos" w:hAnsi="Aptos" w:cs="Arial"/>
                <w:sz w:val="20"/>
                <w:szCs w:val="20"/>
                <w:lang w:val="es-MX"/>
              </w:rPr>
              <w:t>16</w:t>
            </w:r>
          </w:p>
        </w:tc>
        <w:tc>
          <w:tcPr>
            <w:tcW w:w="4819" w:type="dxa"/>
            <w:tcBorders>
              <w:top w:val="single" w:sz="4" w:space="0" w:color="auto"/>
              <w:left w:val="single" w:sz="4" w:space="0" w:color="auto"/>
              <w:bottom w:val="single" w:sz="4" w:space="0" w:color="auto"/>
              <w:right w:val="single" w:sz="4" w:space="0" w:color="auto"/>
            </w:tcBorders>
            <w:hideMark/>
          </w:tcPr>
          <w:p w14:paraId="63C5DCFD" w14:textId="77777777" w:rsidR="001900A0" w:rsidRPr="001900A0" w:rsidRDefault="001900A0" w:rsidP="001900A0">
            <w:pPr>
              <w:spacing w:after="0" w:line="240" w:lineRule="auto"/>
              <w:rPr>
                <w:rFonts w:ascii="Aptos" w:hAnsi="Aptos" w:cs="Arial"/>
                <w:bCs/>
                <w:sz w:val="20"/>
                <w:szCs w:val="20"/>
              </w:rPr>
            </w:pPr>
            <w:r w:rsidRPr="001900A0">
              <w:rPr>
                <w:rFonts w:ascii="Aptos" w:hAnsi="Aptos" w:cs="Arial"/>
                <w:sz w:val="20"/>
                <w:szCs w:val="20"/>
                <w:lang w:val="es-MX"/>
              </w:rPr>
              <w:t>Verificación funcionamiento baliza</w:t>
            </w:r>
          </w:p>
        </w:tc>
        <w:tc>
          <w:tcPr>
            <w:tcW w:w="1134" w:type="dxa"/>
            <w:tcBorders>
              <w:top w:val="single" w:sz="4" w:space="0" w:color="auto"/>
              <w:left w:val="single" w:sz="4" w:space="0" w:color="auto"/>
              <w:bottom w:val="single" w:sz="4" w:space="0" w:color="auto"/>
              <w:right w:val="single" w:sz="4" w:space="0" w:color="auto"/>
            </w:tcBorders>
            <w:vAlign w:val="center"/>
          </w:tcPr>
          <w:p w14:paraId="38BBBD9D" w14:textId="77777777" w:rsidR="001900A0" w:rsidRPr="001900A0" w:rsidRDefault="001900A0" w:rsidP="001900A0">
            <w:pPr>
              <w:spacing w:after="0" w:line="240" w:lineRule="auto"/>
              <w:rPr>
                <w:rFonts w:ascii="Aptos" w:hAnsi="Aptos" w:cs="Arial"/>
                <w:b/>
                <w:sz w:val="20"/>
                <w:szCs w:val="20"/>
              </w:rPr>
            </w:pPr>
          </w:p>
        </w:tc>
        <w:tc>
          <w:tcPr>
            <w:tcW w:w="3134" w:type="dxa"/>
            <w:tcBorders>
              <w:top w:val="single" w:sz="4" w:space="0" w:color="auto"/>
              <w:left w:val="single" w:sz="4" w:space="0" w:color="auto"/>
              <w:bottom w:val="single" w:sz="4" w:space="0" w:color="auto"/>
              <w:right w:val="single" w:sz="4" w:space="0" w:color="auto"/>
            </w:tcBorders>
            <w:vAlign w:val="center"/>
          </w:tcPr>
          <w:p w14:paraId="1565F280" w14:textId="77777777" w:rsidR="001900A0" w:rsidRPr="001900A0" w:rsidRDefault="001900A0" w:rsidP="001900A0">
            <w:pPr>
              <w:spacing w:after="0" w:line="240" w:lineRule="auto"/>
              <w:rPr>
                <w:rFonts w:ascii="Aptos" w:hAnsi="Aptos" w:cs="Arial"/>
                <w:b/>
                <w:sz w:val="20"/>
                <w:szCs w:val="20"/>
              </w:rPr>
            </w:pPr>
          </w:p>
        </w:tc>
      </w:tr>
      <w:tr w:rsidR="001900A0" w:rsidRPr="001900A0" w14:paraId="0956CB5E" w14:textId="77777777">
        <w:trPr>
          <w:trHeight w:val="283"/>
        </w:trPr>
        <w:tc>
          <w:tcPr>
            <w:tcW w:w="421" w:type="dxa"/>
            <w:tcBorders>
              <w:top w:val="single" w:sz="4" w:space="0" w:color="auto"/>
              <w:left w:val="single" w:sz="4" w:space="0" w:color="auto"/>
              <w:bottom w:val="single" w:sz="4" w:space="0" w:color="auto"/>
              <w:right w:val="single" w:sz="4" w:space="0" w:color="auto"/>
            </w:tcBorders>
            <w:hideMark/>
          </w:tcPr>
          <w:p w14:paraId="508B9FDC" w14:textId="77777777" w:rsidR="001900A0" w:rsidRPr="001900A0" w:rsidRDefault="001900A0" w:rsidP="001900A0">
            <w:pPr>
              <w:spacing w:after="0" w:line="240" w:lineRule="auto"/>
              <w:rPr>
                <w:rFonts w:ascii="Aptos" w:hAnsi="Aptos" w:cs="Arial"/>
                <w:sz w:val="20"/>
                <w:szCs w:val="20"/>
              </w:rPr>
            </w:pPr>
            <w:r w:rsidRPr="001900A0">
              <w:rPr>
                <w:rFonts w:ascii="Aptos" w:hAnsi="Aptos" w:cs="Arial"/>
                <w:sz w:val="20"/>
                <w:szCs w:val="20"/>
              </w:rPr>
              <w:t>17</w:t>
            </w:r>
          </w:p>
        </w:tc>
        <w:tc>
          <w:tcPr>
            <w:tcW w:w="4819" w:type="dxa"/>
            <w:tcBorders>
              <w:top w:val="single" w:sz="4" w:space="0" w:color="auto"/>
              <w:left w:val="single" w:sz="4" w:space="0" w:color="auto"/>
              <w:bottom w:val="single" w:sz="4" w:space="0" w:color="auto"/>
              <w:right w:val="single" w:sz="4" w:space="0" w:color="auto"/>
            </w:tcBorders>
            <w:hideMark/>
          </w:tcPr>
          <w:p w14:paraId="1780ADB8" w14:textId="77777777" w:rsidR="001900A0" w:rsidRPr="001900A0" w:rsidRDefault="001900A0" w:rsidP="001900A0">
            <w:pPr>
              <w:spacing w:after="0" w:line="240" w:lineRule="auto"/>
              <w:rPr>
                <w:rFonts w:ascii="Aptos" w:hAnsi="Aptos" w:cs="Arial"/>
                <w:bCs/>
                <w:sz w:val="20"/>
                <w:szCs w:val="20"/>
              </w:rPr>
            </w:pPr>
            <w:r w:rsidRPr="001900A0">
              <w:rPr>
                <w:rFonts w:ascii="Aptos" w:hAnsi="Aptos" w:cs="Arial"/>
                <w:sz w:val="20"/>
                <w:szCs w:val="20"/>
              </w:rPr>
              <w:t>Revisar cableado y conexiones</w:t>
            </w:r>
          </w:p>
        </w:tc>
        <w:tc>
          <w:tcPr>
            <w:tcW w:w="1134" w:type="dxa"/>
            <w:tcBorders>
              <w:top w:val="single" w:sz="4" w:space="0" w:color="auto"/>
              <w:left w:val="single" w:sz="4" w:space="0" w:color="auto"/>
              <w:bottom w:val="single" w:sz="4" w:space="0" w:color="auto"/>
              <w:right w:val="single" w:sz="4" w:space="0" w:color="auto"/>
            </w:tcBorders>
            <w:vAlign w:val="center"/>
          </w:tcPr>
          <w:p w14:paraId="3E951A73" w14:textId="77777777" w:rsidR="001900A0" w:rsidRPr="001900A0" w:rsidRDefault="001900A0" w:rsidP="001900A0">
            <w:pPr>
              <w:spacing w:after="0" w:line="240" w:lineRule="auto"/>
              <w:rPr>
                <w:rFonts w:ascii="Aptos" w:hAnsi="Aptos" w:cs="Arial"/>
                <w:b/>
                <w:sz w:val="20"/>
                <w:szCs w:val="20"/>
              </w:rPr>
            </w:pPr>
          </w:p>
        </w:tc>
        <w:tc>
          <w:tcPr>
            <w:tcW w:w="3134" w:type="dxa"/>
            <w:tcBorders>
              <w:top w:val="single" w:sz="4" w:space="0" w:color="auto"/>
              <w:left w:val="single" w:sz="4" w:space="0" w:color="auto"/>
              <w:bottom w:val="single" w:sz="4" w:space="0" w:color="auto"/>
              <w:right w:val="single" w:sz="4" w:space="0" w:color="auto"/>
            </w:tcBorders>
            <w:vAlign w:val="center"/>
          </w:tcPr>
          <w:p w14:paraId="792486DD" w14:textId="77777777" w:rsidR="001900A0" w:rsidRPr="001900A0" w:rsidRDefault="001900A0" w:rsidP="001900A0">
            <w:pPr>
              <w:spacing w:after="0" w:line="240" w:lineRule="auto"/>
              <w:rPr>
                <w:rFonts w:ascii="Aptos" w:hAnsi="Aptos" w:cs="Arial"/>
                <w:b/>
                <w:sz w:val="20"/>
                <w:szCs w:val="20"/>
              </w:rPr>
            </w:pPr>
          </w:p>
        </w:tc>
      </w:tr>
      <w:tr w:rsidR="001900A0" w:rsidRPr="001900A0" w14:paraId="3CDB2522" w14:textId="77777777">
        <w:trPr>
          <w:trHeight w:val="283"/>
        </w:trPr>
        <w:tc>
          <w:tcPr>
            <w:tcW w:w="421" w:type="dxa"/>
            <w:tcBorders>
              <w:top w:val="single" w:sz="4" w:space="0" w:color="auto"/>
              <w:left w:val="single" w:sz="4" w:space="0" w:color="auto"/>
              <w:bottom w:val="single" w:sz="4" w:space="0" w:color="auto"/>
              <w:right w:val="single" w:sz="4" w:space="0" w:color="auto"/>
            </w:tcBorders>
            <w:hideMark/>
          </w:tcPr>
          <w:p w14:paraId="61C48B05" w14:textId="77777777" w:rsidR="001900A0" w:rsidRPr="001900A0" w:rsidRDefault="001900A0" w:rsidP="001900A0">
            <w:pPr>
              <w:spacing w:after="0" w:line="240" w:lineRule="auto"/>
              <w:rPr>
                <w:rFonts w:ascii="Aptos" w:hAnsi="Aptos" w:cs="Arial"/>
                <w:sz w:val="20"/>
                <w:szCs w:val="20"/>
                <w:lang w:val="es-MX"/>
              </w:rPr>
            </w:pPr>
            <w:r w:rsidRPr="001900A0">
              <w:rPr>
                <w:rFonts w:ascii="Aptos" w:hAnsi="Aptos" w:cs="Arial"/>
                <w:sz w:val="20"/>
                <w:szCs w:val="20"/>
                <w:lang w:val="es-MX"/>
              </w:rPr>
              <w:t>18</w:t>
            </w:r>
          </w:p>
        </w:tc>
        <w:tc>
          <w:tcPr>
            <w:tcW w:w="4819" w:type="dxa"/>
            <w:tcBorders>
              <w:top w:val="single" w:sz="4" w:space="0" w:color="auto"/>
              <w:left w:val="single" w:sz="4" w:space="0" w:color="auto"/>
              <w:bottom w:val="single" w:sz="4" w:space="0" w:color="auto"/>
              <w:right w:val="single" w:sz="4" w:space="0" w:color="auto"/>
            </w:tcBorders>
            <w:hideMark/>
          </w:tcPr>
          <w:p w14:paraId="4C162FA8" w14:textId="77777777" w:rsidR="001900A0" w:rsidRPr="001900A0" w:rsidRDefault="001900A0" w:rsidP="001900A0">
            <w:pPr>
              <w:spacing w:after="0" w:line="240" w:lineRule="auto"/>
              <w:rPr>
                <w:rFonts w:ascii="Aptos" w:hAnsi="Aptos" w:cs="Arial"/>
                <w:bCs/>
                <w:sz w:val="20"/>
                <w:szCs w:val="20"/>
              </w:rPr>
            </w:pPr>
            <w:r w:rsidRPr="001900A0">
              <w:rPr>
                <w:rFonts w:ascii="Aptos" w:hAnsi="Aptos" w:cs="Arial"/>
                <w:sz w:val="20"/>
                <w:szCs w:val="20"/>
                <w:lang w:val="es-MX"/>
              </w:rPr>
              <w:t>Revisar acción de interruptor diferencial</w:t>
            </w:r>
          </w:p>
        </w:tc>
        <w:tc>
          <w:tcPr>
            <w:tcW w:w="1134" w:type="dxa"/>
            <w:tcBorders>
              <w:top w:val="single" w:sz="4" w:space="0" w:color="auto"/>
              <w:left w:val="single" w:sz="4" w:space="0" w:color="auto"/>
              <w:bottom w:val="single" w:sz="4" w:space="0" w:color="auto"/>
              <w:right w:val="single" w:sz="4" w:space="0" w:color="auto"/>
            </w:tcBorders>
            <w:vAlign w:val="center"/>
          </w:tcPr>
          <w:p w14:paraId="0A2F2F01" w14:textId="77777777" w:rsidR="001900A0" w:rsidRPr="001900A0" w:rsidRDefault="001900A0" w:rsidP="001900A0">
            <w:pPr>
              <w:spacing w:after="0" w:line="240" w:lineRule="auto"/>
              <w:rPr>
                <w:rFonts w:ascii="Aptos" w:hAnsi="Aptos" w:cs="Arial"/>
                <w:b/>
                <w:sz w:val="20"/>
                <w:szCs w:val="20"/>
              </w:rPr>
            </w:pPr>
          </w:p>
        </w:tc>
        <w:tc>
          <w:tcPr>
            <w:tcW w:w="3134" w:type="dxa"/>
            <w:tcBorders>
              <w:top w:val="single" w:sz="4" w:space="0" w:color="auto"/>
              <w:left w:val="single" w:sz="4" w:space="0" w:color="auto"/>
              <w:bottom w:val="single" w:sz="4" w:space="0" w:color="auto"/>
              <w:right w:val="single" w:sz="4" w:space="0" w:color="auto"/>
            </w:tcBorders>
            <w:vAlign w:val="center"/>
          </w:tcPr>
          <w:p w14:paraId="4F2AED37" w14:textId="77777777" w:rsidR="001900A0" w:rsidRPr="001900A0" w:rsidRDefault="001900A0" w:rsidP="001900A0">
            <w:pPr>
              <w:spacing w:after="0" w:line="240" w:lineRule="auto"/>
              <w:rPr>
                <w:rFonts w:ascii="Aptos" w:hAnsi="Aptos" w:cs="Arial"/>
                <w:b/>
                <w:sz w:val="20"/>
                <w:szCs w:val="20"/>
              </w:rPr>
            </w:pPr>
          </w:p>
        </w:tc>
      </w:tr>
      <w:tr w:rsidR="001900A0" w:rsidRPr="001900A0" w14:paraId="0E8D9A04" w14:textId="77777777">
        <w:trPr>
          <w:trHeight w:val="283"/>
        </w:trPr>
        <w:tc>
          <w:tcPr>
            <w:tcW w:w="421" w:type="dxa"/>
            <w:tcBorders>
              <w:top w:val="single" w:sz="4" w:space="0" w:color="auto"/>
              <w:left w:val="single" w:sz="4" w:space="0" w:color="auto"/>
              <w:bottom w:val="single" w:sz="4" w:space="0" w:color="auto"/>
              <w:right w:val="single" w:sz="4" w:space="0" w:color="auto"/>
            </w:tcBorders>
            <w:hideMark/>
          </w:tcPr>
          <w:p w14:paraId="3E2C4E23" w14:textId="77777777" w:rsidR="001900A0" w:rsidRPr="001900A0" w:rsidRDefault="001900A0" w:rsidP="001900A0">
            <w:pPr>
              <w:spacing w:after="0" w:line="240" w:lineRule="auto"/>
              <w:rPr>
                <w:rFonts w:ascii="Aptos" w:hAnsi="Aptos" w:cs="Arial"/>
                <w:sz w:val="20"/>
                <w:szCs w:val="20"/>
                <w:lang w:val="es-MX"/>
              </w:rPr>
            </w:pPr>
            <w:r w:rsidRPr="001900A0">
              <w:rPr>
                <w:rFonts w:ascii="Aptos" w:hAnsi="Aptos" w:cs="Arial"/>
                <w:sz w:val="20"/>
                <w:szCs w:val="20"/>
                <w:lang w:val="es-MX"/>
              </w:rPr>
              <w:t>19</w:t>
            </w:r>
          </w:p>
        </w:tc>
        <w:tc>
          <w:tcPr>
            <w:tcW w:w="4819" w:type="dxa"/>
            <w:tcBorders>
              <w:top w:val="single" w:sz="4" w:space="0" w:color="auto"/>
              <w:left w:val="single" w:sz="4" w:space="0" w:color="auto"/>
              <w:bottom w:val="single" w:sz="4" w:space="0" w:color="auto"/>
              <w:right w:val="single" w:sz="4" w:space="0" w:color="auto"/>
            </w:tcBorders>
            <w:hideMark/>
          </w:tcPr>
          <w:p w14:paraId="44BE64D0" w14:textId="77777777" w:rsidR="001900A0" w:rsidRPr="001900A0" w:rsidRDefault="001900A0" w:rsidP="001900A0">
            <w:pPr>
              <w:spacing w:after="0" w:line="240" w:lineRule="auto"/>
              <w:rPr>
                <w:rFonts w:ascii="Aptos" w:hAnsi="Aptos" w:cs="Arial"/>
                <w:bCs/>
                <w:sz w:val="20"/>
                <w:szCs w:val="20"/>
              </w:rPr>
            </w:pPr>
            <w:r w:rsidRPr="001900A0">
              <w:rPr>
                <w:rFonts w:ascii="Aptos" w:hAnsi="Aptos" w:cs="Arial"/>
                <w:sz w:val="20"/>
                <w:szCs w:val="20"/>
                <w:lang w:val="es-MX"/>
              </w:rPr>
              <w:t>Comprobar funcionamiento micros apertura puertas</w:t>
            </w:r>
          </w:p>
        </w:tc>
        <w:tc>
          <w:tcPr>
            <w:tcW w:w="1134" w:type="dxa"/>
            <w:tcBorders>
              <w:top w:val="single" w:sz="4" w:space="0" w:color="auto"/>
              <w:left w:val="single" w:sz="4" w:space="0" w:color="auto"/>
              <w:bottom w:val="single" w:sz="4" w:space="0" w:color="auto"/>
              <w:right w:val="single" w:sz="4" w:space="0" w:color="auto"/>
            </w:tcBorders>
            <w:vAlign w:val="center"/>
          </w:tcPr>
          <w:p w14:paraId="572E6012" w14:textId="77777777" w:rsidR="001900A0" w:rsidRPr="001900A0" w:rsidRDefault="001900A0" w:rsidP="001900A0">
            <w:pPr>
              <w:spacing w:after="0" w:line="240" w:lineRule="auto"/>
              <w:rPr>
                <w:rFonts w:ascii="Aptos" w:hAnsi="Aptos" w:cs="Arial"/>
                <w:b/>
                <w:sz w:val="20"/>
                <w:szCs w:val="20"/>
              </w:rPr>
            </w:pPr>
          </w:p>
        </w:tc>
        <w:tc>
          <w:tcPr>
            <w:tcW w:w="3134" w:type="dxa"/>
            <w:tcBorders>
              <w:top w:val="single" w:sz="4" w:space="0" w:color="auto"/>
              <w:left w:val="single" w:sz="4" w:space="0" w:color="auto"/>
              <w:bottom w:val="single" w:sz="4" w:space="0" w:color="auto"/>
              <w:right w:val="single" w:sz="4" w:space="0" w:color="auto"/>
            </w:tcBorders>
            <w:vAlign w:val="center"/>
          </w:tcPr>
          <w:p w14:paraId="29286A95" w14:textId="77777777" w:rsidR="001900A0" w:rsidRPr="001900A0" w:rsidRDefault="001900A0" w:rsidP="001900A0">
            <w:pPr>
              <w:spacing w:after="0" w:line="240" w:lineRule="auto"/>
              <w:rPr>
                <w:rFonts w:ascii="Aptos" w:hAnsi="Aptos" w:cs="Arial"/>
                <w:b/>
                <w:sz w:val="20"/>
                <w:szCs w:val="20"/>
              </w:rPr>
            </w:pPr>
          </w:p>
        </w:tc>
      </w:tr>
      <w:tr w:rsidR="001900A0" w:rsidRPr="001900A0" w14:paraId="19476A04" w14:textId="77777777">
        <w:trPr>
          <w:trHeight w:val="283"/>
        </w:trPr>
        <w:tc>
          <w:tcPr>
            <w:tcW w:w="421" w:type="dxa"/>
            <w:tcBorders>
              <w:top w:val="single" w:sz="4" w:space="0" w:color="auto"/>
              <w:left w:val="single" w:sz="4" w:space="0" w:color="auto"/>
              <w:bottom w:val="single" w:sz="4" w:space="0" w:color="auto"/>
              <w:right w:val="single" w:sz="4" w:space="0" w:color="auto"/>
            </w:tcBorders>
            <w:hideMark/>
          </w:tcPr>
          <w:p w14:paraId="695A54A8" w14:textId="77777777" w:rsidR="001900A0" w:rsidRPr="001900A0" w:rsidRDefault="001900A0" w:rsidP="001900A0">
            <w:pPr>
              <w:spacing w:after="0" w:line="240" w:lineRule="auto"/>
              <w:rPr>
                <w:rFonts w:ascii="Aptos" w:hAnsi="Aptos" w:cs="Arial"/>
                <w:sz w:val="20"/>
                <w:szCs w:val="20"/>
              </w:rPr>
            </w:pPr>
            <w:r w:rsidRPr="001900A0">
              <w:rPr>
                <w:rFonts w:ascii="Aptos" w:hAnsi="Aptos" w:cs="Arial"/>
                <w:sz w:val="20"/>
                <w:szCs w:val="20"/>
              </w:rPr>
              <w:t>20</w:t>
            </w:r>
          </w:p>
        </w:tc>
        <w:tc>
          <w:tcPr>
            <w:tcW w:w="4819" w:type="dxa"/>
            <w:tcBorders>
              <w:top w:val="single" w:sz="4" w:space="0" w:color="auto"/>
              <w:left w:val="single" w:sz="4" w:space="0" w:color="auto"/>
              <w:bottom w:val="single" w:sz="4" w:space="0" w:color="auto"/>
              <w:right w:val="single" w:sz="4" w:space="0" w:color="auto"/>
            </w:tcBorders>
            <w:hideMark/>
          </w:tcPr>
          <w:p w14:paraId="496E9CA1" w14:textId="77777777" w:rsidR="001900A0" w:rsidRPr="001900A0" w:rsidRDefault="001900A0" w:rsidP="001900A0">
            <w:pPr>
              <w:spacing w:after="0" w:line="240" w:lineRule="auto"/>
              <w:rPr>
                <w:rFonts w:ascii="Aptos" w:hAnsi="Aptos" w:cs="Arial"/>
                <w:bCs/>
                <w:sz w:val="20"/>
                <w:szCs w:val="20"/>
              </w:rPr>
            </w:pPr>
            <w:r w:rsidRPr="001900A0">
              <w:rPr>
                <w:rFonts w:ascii="Aptos" w:hAnsi="Aptos" w:cs="Arial"/>
                <w:sz w:val="20"/>
                <w:szCs w:val="20"/>
              </w:rPr>
              <w:t>Revisar fijación del protector sellado y corte</w:t>
            </w:r>
          </w:p>
        </w:tc>
        <w:tc>
          <w:tcPr>
            <w:tcW w:w="1134" w:type="dxa"/>
            <w:tcBorders>
              <w:top w:val="single" w:sz="4" w:space="0" w:color="auto"/>
              <w:left w:val="single" w:sz="4" w:space="0" w:color="auto"/>
              <w:bottom w:val="single" w:sz="4" w:space="0" w:color="auto"/>
              <w:right w:val="single" w:sz="4" w:space="0" w:color="auto"/>
            </w:tcBorders>
            <w:vAlign w:val="center"/>
          </w:tcPr>
          <w:p w14:paraId="337BA009" w14:textId="77777777" w:rsidR="001900A0" w:rsidRPr="001900A0" w:rsidRDefault="001900A0" w:rsidP="001900A0">
            <w:pPr>
              <w:spacing w:after="0" w:line="240" w:lineRule="auto"/>
              <w:rPr>
                <w:rFonts w:ascii="Aptos" w:hAnsi="Aptos" w:cs="Arial"/>
                <w:b/>
                <w:sz w:val="20"/>
                <w:szCs w:val="20"/>
              </w:rPr>
            </w:pPr>
          </w:p>
        </w:tc>
        <w:tc>
          <w:tcPr>
            <w:tcW w:w="3134" w:type="dxa"/>
            <w:tcBorders>
              <w:top w:val="single" w:sz="4" w:space="0" w:color="auto"/>
              <w:left w:val="single" w:sz="4" w:space="0" w:color="auto"/>
              <w:bottom w:val="single" w:sz="4" w:space="0" w:color="auto"/>
              <w:right w:val="single" w:sz="4" w:space="0" w:color="auto"/>
            </w:tcBorders>
            <w:vAlign w:val="center"/>
          </w:tcPr>
          <w:p w14:paraId="28B7410D" w14:textId="77777777" w:rsidR="001900A0" w:rsidRPr="001900A0" w:rsidRDefault="001900A0" w:rsidP="001900A0">
            <w:pPr>
              <w:spacing w:after="0" w:line="240" w:lineRule="auto"/>
              <w:rPr>
                <w:rFonts w:ascii="Aptos" w:hAnsi="Aptos" w:cs="Arial"/>
                <w:b/>
                <w:sz w:val="20"/>
                <w:szCs w:val="20"/>
              </w:rPr>
            </w:pPr>
          </w:p>
        </w:tc>
      </w:tr>
      <w:tr w:rsidR="001900A0" w:rsidRPr="001900A0" w14:paraId="384400D5" w14:textId="77777777">
        <w:trPr>
          <w:trHeight w:val="283"/>
        </w:trPr>
        <w:tc>
          <w:tcPr>
            <w:tcW w:w="421" w:type="dxa"/>
            <w:tcBorders>
              <w:top w:val="single" w:sz="4" w:space="0" w:color="auto"/>
              <w:left w:val="single" w:sz="4" w:space="0" w:color="auto"/>
              <w:bottom w:val="single" w:sz="4" w:space="0" w:color="auto"/>
              <w:right w:val="single" w:sz="4" w:space="0" w:color="auto"/>
            </w:tcBorders>
            <w:hideMark/>
          </w:tcPr>
          <w:p w14:paraId="63BACA35" w14:textId="77777777" w:rsidR="001900A0" w:rsidRPr="001900A0" w:rsidRDefault="001900A0" w:rsidP="001900A0">
            <w:pPr>
              <w:spacing w:after="0" w:line="240" w:lineRule="auto"/>
              <w:rPr>
                <w:rFonts w:ascii="Aptos" w:hAnsi="Aptos" w:cs="Arial"/>
                <w:sz w:val="20"/>
                <w:szCs w:val="20"/>
                <w:lang w:val="es-MX"/>
              </w:rPr>
            </w:pPr>
            <w:r w:rsidRPr="001900A0">
              <w:rPr>
                <w:rFonts w:ascii="Aptos" w:hAnsi="Aptos" w:cs="Arial"/>
                <w:sz w:val="20"/>
                <w:szCs w:val="20"/>
                <w:lang w:val="es-MX"/>
              </w:rPr>
              <w:t>21</w:t>
            </w:r>
          </w:p>
        </w:tc>
        <w:tc>
          <w:tcPr>
            <w:tcW w:w="4819" w:type="dxa"/>
            <w:tcBorders>
              <w:top w:val="single" w:sz="4" w:space="0" w:color="auto"/>
              <w:left w:val="single" w:sz="4" w:space="0" w:color="auto"/>
              <w:bottom w:val="single" w:sz="4" w:space="0" w:color="auto"/>
              <w:right w:val="single" w:sz="4" w:space="0" w:color="auto"/>
            </w:tcBorders>
            <w:hideMark/>
          </w:tcPr>
          <w:p w14:paraId="0FEC3A49" w14:textId="77777777" w:rsidR="001900A0" w:rsidRPr="001900A0" w:rsidRDefault="001900A0" w:rsidP="001900A0">
            <w:pPr>
              <w:spacing w:after="0" w:line="240" w:lineRule="auto"/>
              <w:rPr>
                <w:rFonts w:ascii="Aptos" w:hAnsi="Aptos" w:cs="Arial"/>
                <w:bCs/>
                <w:sz w:val="20"/>
                <w:szCs w:val="20"/>
              </w:rPr>
            </w:pPr>
            <w:r w:rsidRPr="001900A0">
              <w:rPr>
                <w:rFonts w:ascii="Aptos" w:hAnsi="Aptos" w:cs="Arial"/>
                <w:sz w:val="20"/>
                <w:szCs w:val="20"/>
                <w:lang w:val="es-MX"/>
              </w:rPr>
              <w:t>Verificación de funcionamiento del software</w:t>
            </w:r>
          </w:p>
        </w:tc>
        <w:tc>
          <w:tcPr>
            <w:tcW w:w="1134" w:type="dxa"/>
            <w:tcBorders>
              <w:top w:val="single" w:sz="4" w:space="0" w:color="auto"/>
              <w:left w:val="single" w:sz="4" w:space="0" w:color="auto"/>
              <w:bottom w:val="single" w:sz="4" w:space="0" w:color="auto"/>
              <w:right w:val="single" w:sz="4" w:space="0" w:color="auto"/>
            </w:tcBorders>
            <w:vAlign w:val="center"/>
          </w:tcPr>
          <w:p w14:paraId="7484ACA0" w14:textId="77777777" w:rsidR="001900A0" w:rsidRPr="001900A0" w:rsidRDefault="001900A0" w:rsidP="001900A0">
            <w:pPr>
              <w:spacing w:after="0" w:line="240" w:lineRule="auto"/>
              <w:rPr>
                <w:rFonts w:ascii="Aptos" w:hAnsi="Aptos" w:cs="Arial"/>
                <w:b/>
                <w:sz w:val="20"/>
                <w:szCs w:val="20"/>
              </w:rPr>
            </w:pPr>
          </w:p>
        </w:tc>
        <w:tc>
          <w:tcPr>
            <w:tcW w:w="3134" w:type="dxa"/>
            <w:tcBorders>
              <w:top w:val="single" w:sz="4" w:space="0" w:color="auto"/>
              <w:left w:val="single" w:sz="4" w:space="0" w:color="auto"/>
              <w:bottom w:val="single" w:sz="4" w:space="0" w:color="auto"/>
              <w:right w:val="single" w:sz="4" w:space="0" w:color="auto"/>
            </w:tcBorders>
            <w:vAlign w:val="center"/>
          </w:tcPr>
          <w:p w14:paraId="20DF797A" w14:textId="77777777" w:rsidR="001900A0" w:rsidRPr="001900A0" w:rsidRDefault="001900A0" w:rsidP="001900A0">
            <w:pPr>
              <w:spacing w:after="0" w:line="240" w:lineRule="auto"/>
              <w:rPr>
                <w:rFonts w:ascii="Aptos" w:hAnsi="Aptos" w:cs="Arial"/>
                <w:b/>
                <w:sz w:val="20"/>
                <w:szCs w:val="20"/>
              </w:rPr>
            </w:pPr>
          </w:p>
        </w:tc>
      </w:tr>
      <w:tr w:rsidR="001900A0" w:rsidRPr="001900A0" w14:paraId="55415F95" w14:textId="77777777">
        <w:trPr>
          <w:trHeight w:val="283"/>
        </w:trPr>
        <w:tc>
          <w:tcPr>
            <w:tcW w:w="421" w:type="dxa"/>
            <w:tcBorders>
              <w:top w:val="single" w:sz="4" w:space="0" w:color="auto"/>
              <w:left w:val="single" w:sz="4" w:space="0" w:color="auto"/>
              <w:bottom w:val="single" w:sz="4" w:space="0" w:color="auto"/>
              <w:right w:val="single" w:sz="4" w:space="0" w:color="auto"/>
            </w:tcBorders>
            <w:hideMark/>
          </w:tcPr>
          <w:p w14:paraId="23E0B81C" w14:textId="77777777" w:rsidR="001900A0" w:rsidRPr="001900A0" w:rsidRDefault="001900A0" w:rsidP="001900A0">
            <w:pPr>
              <w:spacing w:after="0" w:line="240" w:lineRule="auto"/>
              <w:rPr>
                <w:rFonts w:ascii="Aptos" w:hAnsi="Aptos" w:cs="Arial"/>
                <w:sz w:val="20"/>
                <w:szCs w:val="20"/>
              </w:rPr>
            </w:pPr>
            <w:r w:rsidRPr="001900A0">
              <w:rPr>
                <w:rFonts w:ascii="Aptos" w:hAnsi="Aptos" w:cs="Arial"/>
                <w:sz w:val="20"/>
                <w:szCs w:val="20"/>
              </w:rPr>
              <w:t>22</w:t>
            </w:r>
          </w:p>
        </w:tc>
        <w:tc>
          <w:tcPr>
            <w:tcW w:w="4819" w:type="dxa"/>
            <w:tcBorders>
              <w:top w:val="single" w:sz="4" w:space="0" w:color="auto"/>
              <w:left w:val="single" w:sz="4" w:space="0" w:color="auto"/>
              <w:bottom w:val="single" w:sz="4" w:space="0" w:color="auto"/>
              <w:right w:val="single" w:sz="4" w:space="0" w:color="auto"/>
            </w:tcBorders>
            <w:hideMark/>
          </w:tcPr>
          <w:p w14:paraId="7F03BDA5" w14:textId="77777777" w:rsidR="001900A0" w:rsidRPr="001900A0" w:rsidRDefault="001900A0" w:rsidP="001900A0">
            <w:pPr>
              <w:spacing w:after="0" w:line="240" w:lineRule="auto"/>
              <w:rPr>
                <w:rFonts w:ascii="Aptos" w:hAnsi="Aptos" w:cs="Arial"/>
                <w:bCs/>
                <w:sz w:val="20"/>
                <w:szCs w:val="20"/>
              </w:rPr>
            </w:pPr>
            <w:r w:rsidRPr="001900A0">
              <w:rPr>
                <w:rFonts w:ascii="Aptos" w:hAnsi="Aptos" w:cs="Arial"/>
                <w:sz w:val="20"/>
                <w:szCs w:val="20"/>
              </w:rPr>
              <w:t>Actualizar el software (si se dispone de actualización)</w:t>
            </w:r>
          </w:p>
        </w:tc>
        <w:tc>
          <w:tcPr>
            <w:tcW w:w="1134" w:type="dxa"/>
            <w:tcBorders>
              <w:top w:val="single" w:sz="4" w:space="0" w:color="auto"/>
              <w:left w:val="single" w:sz="4" w:space="0" w:color="auto"/>
              <w:bottom w:val="single" w:sz="4" w:space="0" w:color="auto"/>
              <w:right w:val="single" w:sz="4" w:space="0" w:color="auto"/>
            </w:tcBorders>
            <w:vAlign w:val="center"/>
          </w:tcPr>
          <w:p w14:paraId="4D8F5AFA" w14:textId="77777777" w:rsidR="001900A0" w:rsidRPr="001900A0" w:rsidRDefault="001900A0" w:rsidP="001900A0">
            <w:pPr>
              <w:spacing w:after="0" w:line="240" w:lineRule="auto"/>
              <w:rPr>
                <w:rFonts w:ascii="Aptos" w:hAnsi="Aptos" w:cs="Arial"/>
                <w:b/>
                <w:sz w:val="20"/>
                <w:szCs w:val="20"/>
              </w:rPr>
            </w:pPr>
          </w:p>
        </w:tc>
        <w:tc>
          <w:tcPr>
            <w:tcW w:w="3134" w:type="dxa"/>
            <w:tcBorders>
              <w:top w:val="single" w:sz="4" w:space="0" w:color="auto"/>
              <w:left w:val="single" w:sz="4" w:space="0" w:color="auto"/>
              <w:bottom w:val="single" w:sz="4" w:space="0" w:color="auto"/>
              <w:right w:val="single" w:sz="4" w:space="0" w:color="auto"/>
            </w:tcBorders>
            <w:vAlign w:val="center"/>
          </w:tcPr>
          <w:p w14:paraId="0FA2025D" w14:textId="77777777" w:rsidR="001900A0" w:rsidRPr="001900A0" w:rsidRDefault="001900A0" w:rsidP="001900A0">
            <w:pPr>
              <w:spacing w:after="0" w:line="240" w:lineRule="auto"/>
              <w:rPr>
                <w:rFonts w:ascii="Aptos" w:hAnsi="Aptos" w:cs="Arial"/>
                <w:b/>
                <w:sz w:val="20"/>
                <w:szCs w:val="20"/>
              </w:rPr>
            </w:pPr>
          </w:p>
        </w:tc>
      </w:tr>
      <w:tr w:rsidR="001900A0" w:rsidRPr="001900A0" w14:paraId="76489A47" w14:textId="77777777">
        <w:trPr>
          <w:trHeight w:val="283"/>
        </w:trPr>
        <w:tc>
          <w:tcPr>
            <w:tcW w:w="421" w:type="dxa"/>
            <w:tcBorders>
              <w:top w:val="single" w:sz="4" w:space="0" w:color="auto"/>
              <w:left w:val="single" w:sz="4" w:space="0" w:color="auto"/>
              <w:bottom w:val="single" w:sz="4" w:space="0" w:color="auto"/>
              <w:right w:val="single" w:sz="4" w:space="0" w:color="auto"/>
            </w:tcBorders>
            <w:hideMark/>
          </w:tcPr>
          <w:p w14:paraId="47FCC101" w14:textId="77777777" w:rsidR="001900A0" w:rsidRPr="001900A0" w:rsidRDefault="001900A0" w:rsidP="001900A0">
            <w:pPr>
              <w:spacing w:after="0" w:line="240" w:lineRule="auto"/>
              <w:rPr>
                <w:rFonts w:ascii="Aptos" w:hAnsi="Aptos" w:cs="Arial"/>
                <w:sz w:val="20"/>
                <w:szCs w:val="20"/>
              </w:rPr>
            </w:pPr>
            <w:r w:rsidRPr="001900A0">
              <w:rPr>
                <w:rFonts w:ascii="Aptos" w:hAnsi="Aptos" w:cs="Arial"/>
                <w:sz w:val="20"/>
                <w:szCs w:val="20"/>
              </w:rPr>
              <w:t>23</w:t>
            </w:r>
          </w:p>
        </w:tc>
        <w:tc>
          <w:tcPr>
            <w:tcW w:w="4819" w:type="dxa"/>
            <w:tcBorders>
              <w:top w:val="single" w:sz="4" w:space="0" w:color="auto"/>
              <w:left w:val="single" w:sz="4" w:space="0" w:color="auto"/>
              <w:bottom w:val="single" w:sz="4" w:space="0" w:color="auto"/>
              <w:right w:val="single" w:sz="4" w:space="0" w:color="auto"/>
            </w:tcBorders>
            <w:hideMark/>
          </w:tcPr>
          <w:p w14:paraId="46851017" w14:textId="77777777" w:rsidR="001900A0" w:rsidRPr="001900A0" w:rsidRDefault="001900A0" w:rsidP="001900A0">
            <w:pPr>
              <w:spacing w:after="0" w:line="240" w:lineRule="auto"/>
              <w:rPr>
                <w:rFonts w:ascii="Aptos" w:hAnsi="Aptos" w:cs="Arial"/>
                <w:sz w:val="20"/>
                <w:szCs w:val="20"/>
              </w:rPr>
            </w:pPr>
            <w:r w:rsidRPr="001900A0">
              <w:rPr>
                <w:rFonts w:ascii="Aptos" w:hAnsi="Aptos" w:cs="Arial"/>
                <w:sz w:val="20"/>
                <w:szCs w:val="20"/>
              </w:rPr>
              <w:t>Operatividad del equipo</w:t>
            </w:r>
          </w:p>
        </w:tc>
        <w:tc>
          <w:tcPr>
            <w:tcW w:w="1134" w:type="dxa"/>
            <w:tcBorders>
              <w:top w:val="single" w:sz="4" w:space="0" w:color="auto"/>
              <w:left w:val="single" w:sz="4" w:space="0" w:color="auto"/>
              <w:bottom w:val="single" w:sz="4" w:space="0" w:color="auto"/>
              <w:right w:val="single" w:sz="4" w:space="0" w:color="auto"/>
            </w:tcBorders>
            <w:vAlign w:val="center"/>
          </w:tcPr>
          <w:p w14:paraId="79C71C31" w14:textId="77777777" w:rsidR="001900A0" w:rsidRPr="001900A0" w:rsidRDefault="001900A0" w:rsidP="001900A0">
            <w:pPr>
              <w:spacing w:after="0" w:line="240" w:lineRule="auto"/>
              <w:rPr>
                <w:rFonts w:ascii="Aptos" w:hAnsi="Aptos" w:cs="Arial"/>
                <w:b/>
                <w:sz w:val="20"/>
                <w:szCs w:val="20"/>
              </w:rPr>
            </w:pPr>
          </w:p>
        </w:tc>
        <w:tc>
          <w:tcPr>
            <w:tcW w:w="3134" w:type="dxa"/>
            <w:tcBorders>
              <w:top w:val="single" w:sz="4" w:space="0" w:color="auto"/>
              <w:left w:val="single" w:sz="4" w:space="0" w:color="auto"/>
              <w:bottom w:val="single" w:sz="4" w:space="0" w:color="auto"/>
              <w:right w:val="single" w:sz="4" w:space="0" w:color="auto"/>
            </w:tcBorders>
            <w:vAlign w:val="center"/>
          </w:tcPr>
          <w:p w14:paraId="66917BD5" w14:textId="77777777" w:rsidR="001900A0" w:rsidRPr="001900A0" w:rsidRDefault="001900A0" w:rsidP="001900A0">
            <w:pPr>
              <w:spacing w:after="0" w:line="240" w:lineRule="auto"/>
              <w:rPr>
                <w:rFonts w:ascii="Aptos" w:hAnsi="Aptos" w:cs="Arial"/>
                <w:b/>
                <w:sz w:val="20"/>
                <w:szCs w:val="20"/>
              </w:rPr>
            </w:pPr>
          </w:p>
        </w:tc>
      </w:tr>
    </w:tbl>
    <w:p w14:paraId="5B3B0CCC" w14:textId="5A984876" w:rsidR="00630258" w:rsidRDefault="000C50CD" w:rsidP="000C50CD">
      <w:pPr>
        <w:spacing w:line="240" w:lineRule="auto"/>
        <w:rPr>
          <w:rFonts w:ascii="Aptos" w:hAnsi="Aptos" w:cs="Arial"/>
          <w:sz w:val="20"/>
          <w:szCs w:val="20"/>
          <w:lang w:val="es-MX"/>
        </w:rPr>
      </w:pPr>
      <w:r w:rsidRPr="00F469D8">
        <w:rPr>
          <w:rFonts w:ascii="Aptos" w:hAnsi="Aptos" w:cs="Arial"/>
          <w:sz w:val="20"/>
          <w:szCs w:val="20"/>
          <w:lang w:val="es-MX"/>
        </w:rPr>
        <w:t xml:space="preserve"> </w:t>
      </w:r>
    </w:p>
    <w:p w14:paraId="23F21F62" w14:textId="559B6B00" w:rsidR="00630258" w:rsidRPr="00F469D8" w:rsidRDefault="00630258" w:rsidP="00630258">
      <w:pPr>
        <w:pStyle w:val="Sinespaciado"/>
        <w:numPr>
          <w:ilvl w:val="0"/>
          <w:numId w:val="17"/>
        </w:numPr>
        <w:rPr>
          <w:rFonts w:ascii="Aptos" w:hAnsi="Aptos" w:cstheme="minorHAnsi"/>
          <w:b/>
          <w:sz w:val="20"/>
          <w:szCs w:val="20"/>
        </w:rPr>
      </w:pPr>
      <w:r w:rsidRPr="00F469D8">
        <w:rPr>
          <w:rFonts w:ascii="Aptos" w:hAnsi="Aptos" w:cstheme="minorHAnsi"/>
          <w:b/>
          <w:sz w:val="20"/>
          <w:szCs w:val="20"/>
        </w:rPr>
        <w:t>EVALUACIÓN</w:t>
      </w:r>
    </w:p>
    <w:p w14:paraId="0720FC00" w14:textId="77777777" w:rsidR="00AC643E" w:rsidRPr="00F469D8" w:rsidRDefault="00AC643E" w:rsidP="00AC643E">
      <w:pPr>
        <w:spacing w:after="0" w:line="240" w:lineRule="auto"/>
        <w:rPr>
          <w:rFonts w:ascii="Aptos" w:hAnsi="Aptos" w:cs="Calibri"/>
          <w:b/>
          <w:sz w:val="20"/>
          <w:szCs w:val="20"/>
        </w:rPr>
      </w:pPr>
    </w:p>
    <w:p w14:paraId="069E2EBC" w14:textId="136063C0" w:rsidR="00AC643E" w:rsidRPr="00F469D8" w:rsidRDefault="00AC643E" w:rsidP="00AC643E">
      <w:pPr>
        <w:pStyle w:val="Prrafodelista"/>
        <w:numPr>
          <w:ilvl w:val="0"/>
          <w:numId w:val="12"/>
        </w:numPr>
        <w:spacing w:after="200" w:line="276" w:lineRule="auto"/>
        <w:jc w:val="both"/>
        <w:rPr>
          <w:rFonts w:ascii="Aptos" w:hAnsi="Aptos" w:cs="Arial"/>
          <w:b/>
          <w:sz w:val="20"/>
          <w:szCs w:val="20"/>
        </w:rPr>
      </w:pPr>
      <w:r w:rsidRPr="00F469D8">
        <w:rPr>
          <w:rFonts w:ascii="Aptos" w:hAnsi="Aptos" w:cs="Arial"/>
          <w:b/>
          <w:sz w:val="20"/>
          <w:szCs w:val="20"/>
        </w:rPr>
        <w:t xml:space="preserve">Oferta técnica </w:t>
      </w:r>
    </w:p>
    <w:p w14:paraId="231DBEFC" w14:textId="77777777" w:rsidR="00AC643E" w:rsidRPr="00F469D8" w:rsidRDefault="00AC643E" w:rsidP="00AC643E">
      <w:pPr>
        <w:autoSpaceDE w:val="0"/>
        <w:autoSpaceDN w:val="0"/>
        <w:adjustRightInd w:val="0"/>
        <w:spacing w:after="0" w:line="240" w:lineRule="auto"/>
        <w:jc w:val="both"/>
        <w:rPr>
          <w:rFonts w:ascii="Aptos" w:hAnsi="Aptos" w:cs="Arial"/>
          <w:bCs/>
          <w:sz w:val="20"/>
          <w:szCs w:val="20"/>
        </w:rPr>
      </w:pPr>
      <w:r w:rsidRPr="00F469D8">
        <w:rPr>
          <w:rFonts w:ascii="Aptos" w:hAnsi="Aptos" w:cs="Arial"/>
          <w:b/>
          <w:bCs/>
          <w:sz w:val="20"/>
          <w:szCs w:val="20"/>
        </w:rPr>
        <w:lastRenderedPageBreak/>
        <w:t>a1.- Experiencia del proveedor (5%)</w:t>
      </w:r>
      <w:r w:rsidRPr="00F469D8">
        <w:rPr>
          <w:rFonts w:ascii="Aptos" w:hAnsi="Aptos" w:cs="Arial"/>
          <w:bCs/>
          <w:sz w:val="20"/>
          <w:szCs w:val="20"/>
        </w:rPr>
        <w:t xml:space="preserve">: </w:t>
      </w:r>
    </w:p>
    <w:p w14:paraId="47347DB2" w14:textId="77777777" w:rsidR="00AC643E" w:rsidRPr="00F469D8" w:rsidRDefault="00AC643E" w:rsidP="00AC643E">
      <w:pPr>
        <w:autoSpaceDE w:val="0"/>
        <w:autoSpaceDN w:val="0"/>
        <w:adjustRightInd w:val="0"/>
        <w:spacing w:after="0" w:line="240" w:lineRule="auto"/>
        <w:jc w:val="both"/>
        <w:rPr>
          <w:rFonts w:ascii="Aptos" w:hAnsi="Aptos" w:cs="Arial"/>
          <w:bCs/>
          <w:sz w:val="20"/>
          <w:szCs w:val="20"/>
        </w:rPr>
      </w:pPr>
    </w:p>
    <w:p w14:paraId="43C6FFB0" w14:textId="55DE2B42" w:rsidR="00AC643E" w:rsidRPr="00F469D8" w:rsidRDefault="00AC643E" w:rsidP="00AC643E">
      <w:pPr>
        <w:autoSpaceDE w:val="0"/>
        <w:autoSpaceDN w:val="0"/>
        <w:adjustRightInd w:val="0"/>
        <w:spacing w:after="0" w:line="240" w:lineRule="auto"/>
        <w:jc w:val="both"/>
        <w:rPr>
          <w:rFonts w:ascii="Aptos" w:hAnsi="Aptos" w:cs="Arial"/>
          <w:sz w:val="20"/>
          <w:szCs w:val="20"/>
        </w:rPr>
      </w:pPr>
      <w:r w:rsidRPr="00F469D8">
        <w:rPr>
          <w:rFonts w:ascii="Aptos" w:hAnsi="Aptos" w:cs="Arial"/>
          <w:bCs/>
          <w:sz w:val="20"/>
          <w:szCs w:val="20"/>
        </w:rPr>
        <w:t xml:space="preserve">Listado de instituciones de salud </w:t>
      </w:r>
      <w:r w:rsidRPr="00F469D8">
        <w:rPr>
          <w:rFonts w:ascii="Aptos" w:hAnsi="Aptos" w:cs="Arial"/>
          <w:sz w:val="20"/>
          <w:szCs w:val="20"/>
        </w:rPr>
        <w:t xml:space="preserve">públicas y/o privadas en las cuales se hayan efectuado trabajos similares a los requeridos en esta compra ágil en los últimos 3 años. La información debe ser presentada y en anexo de esta compra ágil y cada institución mencionada debe ir acompañada de una OC, factura o contrato, para otorgar el siguiente puntaje: </w:t>
      </w:r>
    </w:p>
    <w:p w14:paraId="58074C6D" w14:textId="77777777" w:rsidR="00FA4237" w:rsidRPr="00F469D8" w:rsidRDefault="00FA4237" w:rsidP="00AC643E">
      <w:pPr>
        <w:autoSpaceDE w:val="0"/>
        <w:autoSpaceDN w:val="0"/>
        <w:adjustRightInd w:val="0"/>
        <w:spacing w:after="0" w:line="240" w:lineRule="auto"/>
        <w:jc w:val="both"/>
        <w:rPr>
          <w:rFonts w:ascii="Aptos" w:hAnsi="Aptos" w:cs="Arial"/>
          <w:bCs/>
          <w:sz w:val="20"/>
          <w:szCs w:val="20"/>
        </w:rPr>
      </w:pPr>
    </w:p>
    <w:tbl>
      <w:tblPr>
        <w:tblStyle w:val="Tablaconcuadrcula"/>
        <w:tblW w:w="8784" w:type="dxa"/>
        <w:tblLook w:val="04A0" w:firstRow="1" w:lastRow="0" w:firstColumn="1" w:lastColumn="0" w:noHBand="0" w:noVBand="1"/>
      </w:tblPr>
      <w:tblGrid>
        <w:gridCol w:w="4248"/>
        <w:gridCol w:w="2551"/>
        <w:gridCol w:w="1985"/>
      </w:tblGrid>
      <w:tr w:rsidR="00AC643E" w:rsidRPr="00F469D8" w14:paraId="4721415E" w14:textId="346DD16C" w:rsidTr="003C71C7">
        <w:tc>
          <w:tcPr>
            <w:tcW w:w="4248" w:type="dxa"/>
            <w:shd w:val="clear" w:color="auto" w:fill="D9D9D9" w:themeFill="background1" w:themeFillShade="D9"/>
            <w:vAlign w:val="center"/>
          </w:tcPr>
          <w:p w14:paraId="2C4CC1E2" w14:textId="5BCE7CE6" w:rsidR="00AC643E" w:rsidRPr="00F469D8" w:rsidRDefault="00AC643E" w:rsidP="00120481">
            <w:pPr>
              <w:jc w:val="center"/>
              <w:rPr>
                <w:rFonts w:ascii="Aptos" w:eastAsia="Calibri" w:hAnsi="Aptos" w:cs="Arial"/>
                <w:b/>
                <w:bCs/>
                <w:sz w:val="20"/>
                <w:szCs w:val="20"/>
                <w:lang w:val="es-MX"/>
              </w:rPr>
            </w:pPr>
            <w:r w:rsidRPr="00F469D8">
              <w:rPr>
                <w:rFonts w:ascii="Aptos" w:eastAsia="Calibri" w:hAnsi="Aptos" w:cs="Arial"/>
                <w:b/>
                <w:bCs/>
                <w:sz w:val="20"/>
                <w:szCs w:val="20"/>
                <w:lang w:val="es-MX"/>
              </w:rPr>
              <w:t>Nombre de la institución de salud pública y/o privada</w:t>
            </w:r>
          </w:p>
        </w:tc>
        <w:tc>
          <w:tcPr>
            <w:tcW w:w="2551" w:type="dxa"/>
            <w:shd w:val="clear" w:color="auto" w:fill="D9D9D9" w:themeFill="background1" w:themeFillShade="D9"/>
            <w:vAlign w:val="center"/>
          </w:tcPr>
          <w:p w14:paraId="17B6B540" w14:textId="0C4E39BF" w:rsidR="00AC643E" w:rsidRPr="00F469D8" w:rsidRDefault="00AC643E" w:rsidP="00120481">
            <w:pPr>
              <w:jc w:val="center"/>
              <w:rPr>
                <w:rFonts w:ascii="Aptos" w:eastAsia="Calibri" w:hAnsi="Aptos" w:cs="Arial"/>
                <w:b/>
                <w:bCs/>
                <w:sz w:val="20"/>
                <w:szCs w:val="20"/>
                <w:lang w:val="es-MX"/>
              </w:rPr>
            </w:pPr>
            <w:r w:rsidRPr="00F469D8">
              <w:rPr>
                <w:rFonts w:ascii="Aptos" w:eastAsia="Calibri" w:hAnsi="Aptos" w:cs="Arial"/>
                <w:b/>
                <w:bCs/>
                <w:sz w:val="20"/>
                <w:szCs w:val="20"/>
                <w:lang w:val="es-MX"/>
              </w:rPr>
              <w:t xml:space="preserve">Contrato, </w:t>
            </w:r>
            <w:proofErr w:type="spellStart"/>
            <w:r w:rsidRPr="00F469D8">
              <w:rPr>
                <w:rFonts w:ascii="Aptos" w:eastAsia="Calibri" w:hAnsi="Aptos" w:cs="Arial"/>
                <w:b/>
                <w:bCs/>
                <w:sz w:val="20"/>
                <w:szCs w:val="20"/>
                <w:lang w:val="es-MX"/>
              </w:rPr>
              <w:t>N°</w:t>
            </w:r>
            <w:proofErr w:type="spellEnd"/>
            <w:r w:rsidRPr="00F469D8">
              <w:rPr>
                <w:rFonts w:ascii="Aptos" w:eastAsia="Calibri" w:hAnsi="Aptos" w:cs="Arial"/>
                <w:b/>
                <w:bCs/>
                <w:sz w:val="20"/>
                <w:szCs w:val="20"/>
                <w:lang w:val="es-MX"/>
              </w:rPr>
              <w:t xml:space="preserve"> de factura y/o </w:t>
            </w:r>
            <w:proofErr w:type="spellStart"/>
            <w:r w:rsidRPr="00F469D8">
              <w:rPr>
                <w:rFonts w:ascii="Aptos" w:eastAsia="Calibri" w:hAnsi="Aptos" w:cs="Arial"/>
                <w:b/>
                <w:bCs/>
                <w:sz w:val="20"/>
                <w:szCs w:val="20"/>
                <w:lang w:val="es-MX"/>
              </w:rPr>
              <w:t>N°</w:t>
            </w:r>
            <w:proofErr w:type="spellEnd"/>
            <w:r w:rsidRPr="00F469D8">
              <w:rPr>
                <w:rFonts w:ascii="Aptos" w:eastAsia="Calibri" w:hAnsi="Aptos" w:cs="Arial"/>
                <w:b/>
                <w:bCs/>
                <w:sz w:val="20"/>
                <w:szCs w:val="20"/>
                <w:lang w:val="es-MX"/>
              </w:rPr>
              <w:t xml:space="preserve"> de orden de compra</w:t>
            </w:r>
          </w:p>
        </w:tc>
        <w:tc>
          <w:tcPr>
            <w:tcW w:w="1985" w:type="dxa"/>
            <w:shd w:val="clear" w:color="auto" w:fill="D9D9D9" w:themeFill="background1" w:themeFillShade="D9"/>
          </w:tcPr>
          <w:p w14:paraId="52C90924" w14:textId="3A4317B1" w:rsidR="00AC643E" w:rsidRPr="00F469D8" w:rsidRDefault="00AC643E" w:rsidP="00120481">
            <w:pPr>
              <w:jc w:val="center"/>
              <w:rPr>
                <w:rFonts w:ascii="Aptos" w:eastAsia="Calibri" w:hAnsi="Aptos" w:cs="Arial"/>
                <w:b/>
                <w:bCs/>
                <w:sz w:val="20"/>
                <w:szCs w:val="20"/>
                <w:lang w:val="es-MX"/>
              </w:rPr>
            </w:pPr>
            <w:r w:rsidRPr="00F469D8">
              <w:rPr>
                <w:rFonts w:ascii="Aptos" w:eastAsia="Calibri" w:hAnsi="Aptos" w:cs="Arial"/>
                <w:b/>
                <w:bCs/>
                <w:sz w:val="20"/>
                <w:szCs w:val="20"/>
                <w:lang w:val="es-MX"/>
              </w:rPr>
              <w:t>Adjunta documento que valida</w:t>
            </w:r>
          </w:p>
          <w:p w14:paraId="7407E01E" w14:textId="45CF0397" w:rsidR="00AC643E" w:rsidRPr="00F469D8" w:rsidRDefault="00AC643E" w:rsidP="00120481">
            <w:pPr>
              <w:jc w:val="center"/>
              <w:rPr>
                <w:rFonts w:ascii="Aptos" w:eastAsia="Calibri" w:hAnsi="Aptos" w:cs="Arial"/>
                <w:b/>
                <w:bCs/>
                <w:sz w:val="20"/>
                <w:szCs w:val="20"/>
                <w:lang w:val="es-MX"/>
              </w:rPr>
            </w:pPr>
            <w:r w:rsidRPr="00F469D8">
              <w:rPr>
                <w:rFonts w:ascii="Aptos" w:eastAsia="Calibri" w:hAnsi="Aptos" w:cs="Arial"/>
                <w:b/>
                <w:bCs/>
                <w:sz w:val="20"/>
                <w:szCs w:val="20"/>
                <w:lang w:val="es-MX"/>
              </w:rPr>
              <w:t>(SI/NO)</w:t>
            </w:r>
          </w:p>
        </w:tc>
      </w:tr>
      <w:tr w:rsidR="00AC643E" w:rsidRPr="00F469D8" w14:paraId="14BF8942" w14:textId="6D2DCE77" w:rsidTr="003C71C7">
        <w:tc>
          <w:tcPr>
            <w:tcW w:w="4248" w:type="dxa"/>
          </w:tcPr>
          <w:p w14:paraId="61D586B1" w14:textId="77777777" w:rsidR="00AC643E" w:rsidRPr="00F469D8" w:rsidRDefault="00AC643E" w:rsidP="00120481">
            <w:pPr>
              <w:jc w:val="both"/>
              <w:rPr>
                <w:rFonts w:ascii="Aptos" w:eastAsia="Calibri" w:hAnsi="Aptos" w:cs="Arial"/>
                <w:bCs/>
                <w:sz w:val="20"/>
                <w:szCs w:val="20"/>
                <w:lang w:val="es-MX"/>
              </w:rPr>
            </w:pPr>
          </w:p>
        </w:tc>
        <w:tc>
          <w:tcPr>
            <w:tcW w:w="2551" w:type="dxa"/>
          </w:tcPr>
          <w:p w14:paraId="579D2272" w14:textId="77777777" w:rsidR="00AC643E" w:rsidRPr="00F469D8" w:rsidRDefault="00AC643E" w:rsidP="00120481">
            <w:pPr>
              <w:jc w:val="both"/>
              <w:rPr>
                <w:rFonts w:ascii="Aptos" w:eastAsia="Calibri" w:hAnsi="Aptos" w:cs="Arial"/>
                <w:bCs/>
                <w:sz w:val="20"/>
                <w:szCs w:val="20"/>
                <w:lang w:val="es-MX"/>
              </w:rPr>
            </w:pPr>
          </w:p>
        </w:tc>
        <w:tc>
          <w:tcPr>
            <w:tcW w:w="1985" w:type="dxa"/>
          </w:tcPr>
          <w:p w14:paraId="115696E8" w14:textId="77777777" w:rsidR="00AC643E" w:rsidRPr="00F469D8" w:rsidRDefault="00AC643E" w:rsidP="00120481">
            <w:pPr>
              <w:jc w:val="both"/>
              <w:rPr>
                <w:rFonts w:ascii="Aptos" w:eastAsia="Calibri" w:hAnsi="Aptos" w:cs="Arial"/>
                <w:bCs/>
                <w:sz w:val="20"/>
                <w:szCs w:val="20"/>
                <w:lang w:val="es-MX"/>
              </w:rPr>
            </w:pPr>
          </w:p>
        </w:tc>
      </w:tr>
      <w:tr w:rsidR="00AC643E" w:rsidRPr="00F469D8" w14:paraId="1C9A4C47" w14:textId="41E7F682" w:rsidTr="003C71C7">
        <w:tc>
          <w:tcPr>
            <w:tcW w:w="4248" w:type="dxa"/>
          </w:tcPr>
          <w:p w14:paraId="13015317" w14:textId="77777777" w:rsidR="00AC643E" w:rsidRPr="00F469D8" w:rsidRDefault="00AC643E" w:rsidP="00120481">
            <w:pPr>
              <w:jc w:val="both"/>
              <w:rPr>
                <w:rFonts w:ascii="Aptos" w:eastAsia="Calibri" w:hAnsi="Aptos" w:cs="Arial"/>
                <w:bCs/>
                <w:sz w:val="20"/>
                <w:szCs w:val="20"/>
                <w:lang w:val="es-MX"/>
              </w:rPr>
            </w:pPr>
          </w:p>
        </w:tc>
        <w:tc>
          <w:tcPr>
            <w:tcW w:w="2551" w:type="dxa"/>
          </w:tcPr>
          <w:p w14:paraId="34DD4FFB" w14:textId="77777777" w:rsidR="00AC643E" w:rsidRPr="00F469D8" w:rsidRDefault="00AC643E" w:rsidP="00120481">
            <w:pPr>
              <w:jc w:val="both"/>
              <w:rPr>
                <w:rFonts w:ascii="Aptos" w:eastAsia="Calibri" w:hAnsi="Aptos" w:cs="Arial"/>
                <w:bCs/>
                <w:sz w:val="20"/>
                <w:szCs w:val="20"/>
                <w:lang w:val="es-MX"/>
              </w:rPr>
            </w:pPr>
          </w:p>
        </w:tc>
        <w:tc>
          <w:tcPr>
            <w:tcW w:w="1985" w:type="dxa"/>
          </w:tcPr>
          <w:p w14:paraId="7AE8A3DA" w14:textId="77777777" w:rsidR="00AC643E" w:rsidRPr="00F469D8" w:rsidRDefault="00AC643E" w:rsidP="00120481">
            <w:pPr>
              <w:jc w:val="both"/>
              <w:rPr>
                <w:rFonts w:ascii="Aptos" w:eastAsia="Calibri" w:hAnsi="Aptos" w:cs="Arial"/>
                <w:bCs/>
                <w:sz w:val="20"/>
                <w:szCs w:val="20"/>
                <w:lang w:val="es-MX"/>
              </w:rPr>
            </w:pPr>
          </w:p>
        </w:tc>
      </w:tr>
      <w:tr w:rsidR="00AC643E" w:rsidRPr="00F469D8" w14:paraId="66568D6D" w14:textId="49E2DF1A" w:rsidTr="003C71C7">
        <w:tc>
          <w:tcPr>
            <w:tcW w:w="4248" w:type="dxa"/>
          </w:tcPr>
          <w:p w14:paraId="666D1117" w14:textId="77777777" w:rsidR="00AC643E" w:rsidRPr="00F469D8" w:rsidRDefault="00AC643E" w:rsidP="00120481">
            <w:pPr>
              <w:jc w:val="both"/>
              <w:rPr>
                <w:rFonts w:ascii="Aptos" w:eastAsia="Calibri" w:hAnsi="Aptos" w:cs="Arial"/>
                <w:bCs/>
                <w:sz w:val="20"/>
                <w:szCs w:val="20"/>
                <w:lang w:val="es-MX"/>
              </w:rPr>
            </w:pPr>
          </w:p>
        </w:tc>
        <w:tc>
          <w:tcPr>
            <w:tcW w:w="2551" w:type="dxa"/>
          </w:tcPr>
          <w:p w14:paraId="01357C45" w14:textId="77777777" w:rsidR="00AC643E" w:rsidRPr="00F469D8" w:rsidRDefault="00AC643E" w:rsidP="00120481">
            <w:pPr>
              <w:jc w:val="both"/>
              <w:rPr>
                <w:rFonts w:ascii="Aptos" w:eastAsia="Calibri" w:hAnsi="Aptos" w:cs="Arial"/>
                <w:bCs/>
                <w:sz w:val="20"/>
                <w:szCs w:val="20"/>
                <w:lang w:val="es-MX"/>
              </w:rPr>
            </w:pPr>
          </w:p>
        </w:tc>
        <w:tc>
          <w:tcPr>
            <w:tcW w:w="1985" w:type="dxa"/>
          </w:tcPr>
          <w:p w14:paraId="1F95BA7E" w14:textId="77777777" w:rsidR="00AC643E" w:rsidRPr="00F469D8" w:rsidRDefault="00AC643E" w:rsidP="00120481">
            <w:pPr>
              <w:jc w:val="both"/>
              <w:rPr>
                <w:rFonts w:ascii="Aptos" w:eastAsia="Calibri" w:hAnsi="Aptos" w:cs="Arial"/>
                <w:bCs/>
                <w:sz w:val="20"/>
                <w:szCs w:val="20"/>
                <w:lang w:val="es-MX"/>
              </w:rPr>
            </w:pPr>
          </w:p>
        </w:tc>
      </w:tr>
    </w:tbl>
    <w:p w14:paraId="2BB477CB" w14:textId="4D8D83DA" w:rsidR="008F4F86" w:rsidRPr="00F469D8" w:rsidRDefault="008F4F86" w:rsidP="00AC643E">
      <w:pPr>
        <w:autoSpaceDE w:val="0"/>
        <w:autoSpaceDN w:val="0"/>
        <w:adjustRightInd w:val="0"/>
        <w:spacing w:after="0" w:line="240" w:lineRule="auto"/>
        <w:jc w:val="both"/>
        <w:rPr>
          <w:rFonts w:ascii="Aptos" w:hAnsi="Aptos" w:cs="Arial"/>
          <w:sz w:val="20"/>
          <w:szCs w:val="20"/>
        </w:rPr>
      </w:pPr>
      <w:r w:rsidRPr="00F469D8">
        <w:rPr>
          <w:rFonts w:ascii="Aptos" w:hAnsi="Aptos" w:cs="Arial"/>
          <w:sz w:val="20"/>
          <w:szCs w:val="20"/>
        </w:rPr>
        <w:t>Certificado puede ser propio o de otra publicación de mercado público.</w:t>
      </w:r>
    </w:p>
    <w:p w14:paraId="488625C1" w14:textId="77777777" w:rsidR="008714B1" w:rsidRPr="00F469D8" w:rsidRDefault="008714B1" w:rsidP="00AC643E">
      <w:pPr>
        <w:autoSpaceDE w:val="0"/>
        <w:autoSpaceDN w:val="0"/>
        <w:adjustRightInd w:val="0"/>
        <w:spacing w:after="0" w:line="240" w:lineRule="auto"/>
        <w:jc w:val="both"/>
        <w:rPr>
          <w:rFonts w:ascii="Aptos" w:hAnsi="Aptos" w:cs="Arial"/>
          <w:b/>
          <w:sz w:val="20"/>
          <w:szCs w:val="20"/>
        </w:rPr>
      </w:pPr>
    </w:p>
    <w:p w14:paraId="4F394456" w14:textId="433A3949" w:rsidR="00AC643E" w:rsidRPr="00F469D8" w:rsidRDefault="00AC643E" w:rsidP="00AC643E">
      <w:pPr>
        <w:autoSpaceDE w:val="0"/>
        <w:autoSpaceDN w:val="0"/>
        <w:adjustRightInd w:val="0"/>
        <w:spacing w:after="0" w:line="240" w:lineRule="auto"/>
        <w:jc w:val="both"/>
        <w:rPr>
          <w:rFonts w:ascii="Aptos" w:hAnsi="Aptos" w:cs="Arial"/>
          <w:sz w:val="20"/>
          <w:szCs w:val="20"/>
        </w:rPr>
      </w:pPr>
      <w:r w:rsidRPr="00F469D8">
        <w:rPr>
          <w:rFonts w:ascii="Aptos" w:hAnsi="Aptos" w:cs="Arial"/>
          <w:b/>
          <w:sz w:val="20"/>
          <w:szCs w:val="20"/>
        </w:rPr>
        <w:t>a2.- Certificados de desempeño (10%):</w:t>
      </w:r>
      <w:r w:rsidRPr="00F469D8">
        <w:rPr>
          <w:rFonts w:ascii="Aptos" w:hAnsi="Aptos" w:cs="Arial"/>
          <w:sz w:val="20"/>
          <w:szCs w:val="20"/>
        </w:rPr>
        <w:t xml:space="preserve"> </w:t>
      </w:r>
    </w:p>
    <w:p w14:paraId="62FF6803" w14:textId="77777777" w:rsidR="00AC643E" w:rsidRPr="00F469D8" w:rsidRDefault="00AC643E" w:rsidP="00AC643E">
      <w:pPr>
        <w:autoSpaceDE w:val="0"/>
        <w:autoSpaceDN w:val="0"/>
        <w:adjustRightInd w:val="0"/>
        <w:spacing w:after="0" w:line="240" w:lineRule="auto"/>
        <w:jc w:val="both"/>
        <w:rPr>
          <w:rFonts w:ascii="Aptos" w:hAnsi="Aptos" w:cs="Arial"/>
          <w:sz w:val="20"/>
          <w:szCs w:val="20"/>
        </w:rPr>
      </w:pPr>
    </w:p>
    <w:p w14:paraId="7B4633F2" w14:textId="0DEFF97E" w:rsidR="00AC643E" w:rsidRPr="00F469D8" w:rsidRDefault="00AC643E" w:rsidP="00AC643E">
      <w:pPr>
        <w:autoSpaceDE w:val="0"/>
        <w:autoSpaceDN w:val="0"/>
        <w:adjustRightInd w:val="0"/>
        <w:spacing w:after="0" w:line="240" w:lineRule="auto"/>
        <w:jc w:val="both"/>
        <w:rPr>
          <w:rFonts w:ascii="Aptos" w:hAnsi="Aptos" w:cs="Arial"/>
          <w:sz w:val="20"/>
          <w:szCs w:val="20"/>
        </w:rPr>
      </w:pPr>
      <w:r w:rsidRPr="00F469D8">
        <w:rPr>
          <w:rFonts w:ascii="Aptos" w:hAnsi="Aptos" w:cs="Arial"/>
          <w:sz w:val="20"/>
          <w:szCs w:val="20"/>
        </w:rPr>
        <w:t>El proveedor presenta cartas o certificados de recomendación por los trabajos ejecutados en instituciones de salud.</w:t>
      </w:r>
    </w:p>
    <w:p w14:paraId="0B2BF10F" w14:textId="77777777" w:rsidR="00AC643E" w:rsidRPr="00F469D8" w:rsidRDefault="00AC643E" w:rsidP="00AC643E">
      <w:pPr>
        <w:autoSpaceDE w:val="0"/>
        <w:autoSpaceDN w:val="0"/>
        <w:adjustRightInd w:val="0"/>
        <w:spacing w:after="0" w:line="240" w:lineRule="auto"/>
        <w:jc w:val="both"/>
        <w:rPr>
          <w:rFonts w:ascii="Aptos" w:hAnsi="Aptos" w:cs="Arial"/>
          <w:b/>
          <w:sz w:val="20"/>
          <w:szCs w:val="20"/>
        </w:rPr>
      </w:pPr>
    </w:p>
    <w:tbl>
      <w:tblPr>
        <w:tblStyle w:val="Tablaconcuadrcula"/>
        <w:tblW w:w="8784" w:type="dxa"/>
        <w:tblLook w:val="04A0" w:firstRow="1" w:lastRow="0" w:firstColumn="1" w:lastColumn="0" w:noHBand="0" w:noVBand="1"/>
      </w:tblPr>
      <w:tblGrid>
        <w:gridCol w:w="5807"/>
        <w:gridCol w:w="2977"/>
      </w:tblGrid>
      <w:tr w:rsidR="00AC643E" w:rsidRPr="00F469D8" w14:paraId="0BADBE3E" w14:textId="77777777" w:rsidTr="00B1562F">
        <w:tc>
          <w:tcPr>
            <w:tcW w:w="5807" w:type="dxa"/>
            <w:shd w:val="clear" w:color="auto" w:fill="D9D9D9" w:themeFill="background1" w:themeFillShade="D9"/>
            <w:vAlign w:val="center"/>
          </w:tcPr>
          <w:p w14:paraId="4FD7AEBF" w14:textId="77777777" w:rsidR="00AC643E" w:rsidRPr="00F469D8" w:rsidRDefault="00AC643E" w:rsidP="00120481">
            <w:pPr>
              <w:jc w:val="center"/>
              <w:rPr>
                <w:rFonts w:ascii="Aptos" w:eastAsia="Calibri" w:hAnsi="Aptos" w:cs="Arial"/>
                <w:b/>
                <w:bCs/>
                <w:sz w:val="20"/>
                <w:szCs w:val="20"/>
                <w:lang w:val="es-MX"/>
              </w:rPr>
            </w:pPr>
            <w:r w:rsidRPr="00F469D8">
              <w:rPr>
                <w:rFonts w:ascii="Aptos" w:eastAsia="Calibri" w:hAnsi="Aptos" w:cs="Arial"/>
                <w:b/>
                <w:bCs/>
                <w:sz w:val="20"/>
                <w:szCs w:val="20"/>
                <w:lang w:val="es-MX"/>
              </w:rPr>
              <w:t>Nombre de la institución de salud pública y/o privada</w:t>
            </w:r>
          </w:p>
        </w:tc>
        <w:tc>
          <w:tcPr>
            <w:tcW w:w="2977" w:type="dxa"/>
            <w:shd w:val="clear" w:color="auto" w:fill="D9D9D9" w:themeFill="background1" w:themeFillShade="D9"/>
          </w:tcPr>
          <w:p w14:paraId="25D8DD47" w14:textId="6CBC956E" w:rsidR="00AC643E" w:rsidRPr="00F469D8" w:rsidRDefault="00AC643E" w:rsidP="00EC0845">
            <w:pPr>
              <w:jc w:val="center"/>
              <w:rPr>
                <w:rFonts w:ascii="Aptos" w:eastAsia="Calibri" w:hAnsi="Aptos" w:cs="Arial"/>
                <w:b/>
                <w:bCs/>
                <w:sz w:val="20"/>
                <w:szCs w:val="20"/>
                <w:lang w:val="es-MX"/>
              </w:rPr>
            </w:pPr>
            <w:r w:rsidRPr="00F469D8">
              <w:rPr>
                <w:rFonts w:ascii="Aptos" w:eastAsia="Calibri" w:hAnsi="Aptos" w:cs="Arial"/>
                <w:b/>
                <w:bCs/>
                <w:sz w:val="20"/>
                <w:szCs w:val="20"/>
                <w:lang w:val="es-MX"/>
              </w:rPr>
              <w:t>Adjunta cartas o certificados de recomendación</w:t>
            </w:r>
            <w:r w:rsidR="00EC0845" w:rsidRPr="00F469D8">
              <w:rPr>
                <w:rFonts w:ascii="Aptos" w:eastAsia="Calibri" w:hAnsi="Aptos" w:cs="Arial"/>
                <w:b/>
                <w:bCs/>
                <w:sz w:val="20"/>
                <w:szCs w:val="20"/>
                <w:lang w:val="es-MX"/>
              </w:rPr>
              <w:t xml:space="preserve"> </w:t>
            </w:r>
            <w:r w:rsidRPr="00F469D8">
              <w:rPr>
                <w:rFonts w:ascii="Aptos" w:eastAsia="Calibri" w:hAnsi="Aptos" w:cs="Arial"/>
                <w:b/>
                <w:bCs/>
                <w:sz w:val="20"/>
                <w:szCs w:val="20"/>
                <w:lang w:val="es-MX"/>
              </w:rPr>
              <w:t>(SI/NO)</w:t>
            </w:r>
          </w:p>
        </w:tc>
      </w:tr>
      <w:tr w:rsidR="00AC643E" w:rsidRPr="00F469D8" w14:paraId="03006DA2" w14:textId="77777777" w:rsidTr="00B1562F">
        <w:tc>
          <w:tcPr>
            <w:tcW w:w="5807" w:type="dxa"/>
          </w:tcPr>
          <w:p w14:paraId="23681503" w14:textId="77777777" w:rsidR="00AC643E" w:rsidRPr="00F469D8" w:rsidRDefault="00AC643E" w:rsidP="00120481">
            <w:pPr>
              <w:jc w:val="both"/>
              <w:rPr>
                <w:rFonts w:ascii="Aptos" w:eastAsia="Calibri" w:hAnsi="Aptos" w:cs="Arial"/>
                <w:bCs/>
                <w:sz w:val="20"/>
                <w:szCs w:val="20"/>
                <w:lang w:val="es-MX"/>
              </w:rPr>
            </w:pPr>
          </w:p>
        </w:tc>
        <w:tc>
          <w:tcPr>
            <w:tcW w:w="2977" w:type="dxa"/>
          </w:tcPr>
          <w:p w14:paraId="31E3960E" w14:textId="77777777" w:rsidR="00AC643E" w:rsidRPr="00F469D8" w:rsidRDefault="00AC643E" w:rsidP="00120481">
            <w:pPr>
              <w:jc w:val="both"/>
              <w:rPr>
                <w:rFonts w:ascii="Aptos" w:eastAsia="Calibri" w:hAnsi="Aptos" w:cs="Arial"/>
                <w:bCs/>
                <w:sz w:val="20"/>
                <w:szCs w:val="20"/>
                <w:lang w:val="es-MX"/>
              </w:rPr>
            </w:pPr>
          </w:p>
        </w:tc>
      </w:tr>
      <w:tr w:rsidR="00AC643E" w:rsidRPr="00F469D8" w14:paraId="6D0D4F52" w14:textId="77777777" w:rsidTr="00B1562F">
        <w:tc>
          <w:tcPr>
            <w:tcW w:w="5807" w:type="dxa"/>
          </w:tcPr>
          <w:p w14:paraId="427A8B76" w14:textId="77777777" w:rsidR="00AC643E" w:rsidRPr="00F469D8" w:rsidRDefault="00AC643E" w:rsidP="00120481">
            <w:pPr>
              <w:jc w:val="both"/>
              <w:rPr>
                <w:rFonts w:ascii="Aptos" w:eastAsia="Calibri" w:hAnsi="Aptos" w:cs="Arial"/>
                <w:bCs/>
                <w:sz w:val="20"/>
                <w:szCs w:val="20"/>
                <w:lang w:val="es-MX"/>
              </w:rPr>
            </w:pPr>
          </w:p>
        </w:tc>
        <w:tc>
          <w:tcPr>
            <w:tcW w:w="2977" w:type="dxa"/>
          </w:tcPr>
          <w:p w14:paraId="5BA1E64F" w14:textId="77777777" w:rsidR="00AC643E" w:rsidRPr="00F469D8" w:rsidRDefault="00AC643E" w:rsidP="00120481">
            <w:pPr>
              <w:jc w:val="both"/>
              <w:rPr>
                <w:rFonts w:ascii="Aptos" w:eastAsia="Calibri" w:hAnsi="Aptos" w:cs="Arial"/>
                <w:bCs/>
                <w:sz w:val="20"/>
                <w:szCs w:val="20"/>
                <w:lang w:val="es-MX"/>
              </w:rPr>
            </w:pPr>
          </w:p>
        </w:tc>
      </w:tr>
    </w:tbl>
    <w:p w14:paraId="045BA1E6" w14:textId="77777777" w:rsidR="00AC643E" w:rsidRPr="00F469D8" w:rsidRDefault="00AC643E" w:rsidP="00AC643E">
      <w:pPr>
        <w:spacing w:after="0" w:line="240" w:lineRule="auto"/>
        <w:jc w:val="both"/>
        <w:rPr>
          <w:rFonts w:ascii="Aptos" w:hAnsi="Aptos" w:cstheme="minorHAnsi"/>
          <w:sz w:val="20"/>
          <w:szCs w:val="20"/>
          <w:lang w:val="es-MX"/>
        </w:rPr>
      </w:pPr>
    </w:p>
    <w:p w14:paraId="575B45E5" w14:textId="77777777" w:rsidR="008714B1" w:rsidRPr="00F469D8" w:rsidRDefault="008714B1" w:rsidP="008714B1">
      <w:pPr>
        <w:autoSpaceDE w:val="0"/>
        <w:autoSpaceDN w:val="0"/>
        <w:adjustRightInd w:val="0"/>
        <w:spacing w:after="0" w:line="240" w:lineRule="auto"/>
        <w:jc w:val="both"/>
        <w:rPr>
          <w:rFonts w:ascii="Aptos" w:hAnsi="Aptos" w:cs="Arial"/>
          <w:sz w:val="20"/>
          <w:szCs w:val="20"/>
        </w:rPr>
      </w:pPr>
      <w:r w:rsidRPr="00F469D8">
        <w:rPr>
          <w:rFonts w:ascii="Aptos" w:hAnsi="Aptos" w:cs="Arial"/>
          <w:b/>
          <w:sz w:val="20"/>
          <w:szCs w:val="20"/>
        </w:rPr>
        <w:t>a3.- Capacitación personal técnico (15%):</w:t>
      </w:r>
    </w:p>
    <w:p w14:paraId="639549AA" w14:textId="77777777" w:rsidR="008714B1" w:rsidRPr="00F469D8" w:rsidRDefault="008714B1" w:rsidP="008714B1">
      <w:pPr>
        <w:autoSpaceDE w:val="0"/>
        <w:autoSpaceDN w:val="0"/>
        <w:adjustRightInd w:val="0"/>
        <w:spacing w:after="0" w:line="240" w:lineRule="auto"/>
        <w:jc w:val="both"/>
        <w:rPr>
          <w:rFonts w:ascii="Aptos" w:hAnsi="Aptos" w:cs="Arial"/>
          <w:sz w:val="20"/>
          <w:szCs w:val="20"/>
        </w:rPr>
      </w:pPr>
    </w:p>
    <w:p w14:paraId="7137F90A" w14:textId="64147EFA" w:rsidR="008714B1" w:rsidRPr="00F469D8" w:rsidRDefault="008714B1" w:rsidP="008714B1">
      <w:pPr>
        <w:spacing w:after="0" w:line="240" w:lineRule="auto"/>
        <w:jc w:val="both"/>
        <w:rPr>
          <w:rFonts w:ascii="Aptos" w:hAnsi="Aptos"/>
          <w:color w:val="000000" w:themeColor="text1"/>
          <w:sz w:val="20"/>
          <w:szCs w:val="20"/>
        </w:rPr>
      </w:pPr>
      <w:r w:rsidRPr="00F469D8">
        <w:rPr>
          <w:rFonts w:ascii="Aptos" w:hAnsi="Aptos"/>
          <w:color w:val="000000" w:themeColor="text1"/>
          <w:sz w:val="20"/>
          <w:szCs w:val="20"/>
        </w:rPr>
        <w:t>El oferente presentar la documentación que avale que los técnicos y/o ingenieros se encuentran capacitados para realizar los servicios de mantenimiento a los equipos ofertados.</w:t>
      </w:r>
    </w:p>
    <w:p w14:paraId="0B25065F" w14:textId="77777777" w:rsidR="00F469D8" w:rsidRPr="00F469D8" w:rsidRDefault="00F469D8" w:rsidP="008714B1">
      <w:pPr>
        <w:spacing w:after="0" w:line="240" w:lineRule="auto"/>
        <w:jc w:val="both"/>
        <w:rPr>
          <w:rFonts w:ascii="Aptos" w:hAnsi="Aptos"/>
          <w:color w:val="000000" w:themeColor="text1"/>
          <w:sz w:val="20"/>
          <w:szCs w:val="20"/>
        </w:rPr>
      </w:pPr>
    </w:p>
    <w:p w14:paraId="0B59DF42" w14:textId="77777777" w:rsidR="008714B1" w:rsidRPr="00F469D8" w:rsidRDefault="008714B1" w:rsidP="008714B1">
      <w:pPr>
        <w:spacing w:after="0" w:line="240" w:lineRule="auto"/>
        <w:jc w:val="both"/>
        <w:rPr>
          <w:rFonts w:ascii="Aptos" w:hAnsi="Aptos"/>
          <w:color w:val="000000" w:themeColor="text1"/>
          <w:sz w:val="20"/>
          <w:szCs w:val="20"/>
        </w:rPr>
      </w:pPr>
    </w:p>
    <w:tbl>
      <w:tblPr>
        <w:tblW w:w="878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7"/>
        <w:gridCol w:w="2977"/>
      </w:tblGrid>
      <w:tr w:rsidR="008714B1" w:rsidRPr="00F469D8" w14:paraId="63046346" w14:textId="77777777" w:rsidTr="008714B1">
        <w:trPr>
          <w:jc w:val="center"/>
        </w:trPr>
        <w:tc>
          <w:tcPr>
            <w:tcW w:w="580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1D6ACBD" w14:textId="77777777" w:rsidR="008714B1" w:rsidRPr="00F469D8" w:rsidRDefault="008714B1" w:rsidP="008714B1">
            <w:pPr>
              <w:spacing w:after="0" w:line="240" w:lineRule="auto"/>
              <w:jc w:val="center"/>
              <w:rPr>
                <w:rFonts w:ascii="Aptos" w:eastAsia="Calibri" w:hAnsi="Aptos" w:cs="Arial"/>
                <w:b/>
                <w:bCs/>
                <w:sz w:val="20"/>
                <w:szCs w:val="20"/>
                <w:lang w:val="es-MX"/>
              </w:rPr>
            </w:pPr>
            <w:r w:rsidRPr="00F469D8">
              <w:rPr>
                <w:rFonts w:ascii="Aptos" w:eastAsia="Calibri" w:hAnsi="Aptos" w:cs="Arial"/>
                <w:b/>
                <w:bCs/>
                <w:sz w:val="20"/>
                <w:szCs w:val="20"/>
                <w:lang w:val="es-MX"/>
              </w:rPr>
              <w:t>Criterio</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3AD8641" w14:textId="467D9651" w:rsidR="008714B1" w:rsidRPr="00F469D8" w:rsidRDefault="008714B1" w:rsidP="008714B1">
            <w:pPr>
              <w:spacing w:after="0" w:line="240" w:lineRule="auto"/>
              <w:jc w:val="center"/>
              <w:rPr>
                <w:rFonts w:ascii="Aptos" w:eastAsia="Calibri" w:hAnsi="Aptos" w:cs="Arial"/>
                <w:b/>
                <w:bCs/>
                <w:sz w:val="20"/>
                <w:szCs w:val="20"/>
                <w:lang w:val="es-MX"/>
              </w:rPr>
            </w:pPr>
            <w:r w:rsidRPr="00F469D8">
              <w:rPr>
                <w:rFonts w:ascii="Aptos" w:eastAsia="Calibri" w:hAnsi="Aptos" w:cs="Arial"/>
                <w:b/>
                <w:bCs/>
                <w:sz w:val="20"/>
                <w:szCs w:val="20"/>
                <w:lang w:val="es-MX"/>
              </w:rPr>
              <w:t>Adjunta certificado de capacitación (SI/NO)</w:t>
            </w:r>
          </w:p>
        </w:tc>
      </w:tr>
      <w:tr w:rsidR="008714B1" w:rsidRPr="00F469D8" w14:paraId="590C5175" w14:textId="77777777" w:rsidTr="008714B1">
        <w:trPr>
          <w:jc w:val="center"/>
        </w:trPr>
        <w:tc>
          <w:tcPr>
            <w:tcW w:w="5807" w:type="dxa"/>
            <w:tcBorders>
              <w:top w:val="single" w:sz="4" w:space="0" w:color="000000"/>
              <w:left w:val="single" w:sz="4" w:space="0" w:color="000000"/>
              <w:bottom w:val="single" w:sz="4" w:space="0" w:color="000000"/>
              <w:right w:val="single" w:sz="4" w:space="0" w:color="000000"/>
            </w:tcBorders>
          </w:tcPr>
          <w:p w14:paraId="3A61516B" w14:textId="015834EF" w:rsidR="008714B1" w:rsidRPr="00F469D8" w:rsidRDefault="008714B1" w:rsidP="006238A1">
            <w:pPr>
              <w:tabs>
                <w:tab w:val="left" w:pos="4200"/>
              </w:tabs>
              <w:spacing w:after="0" w:line="240" w:lineRule="auto"/>
              <w:rPr>
                <w:rFonts w:ascii="Aptos" w:hAnsi="Aptos" w:cs="Arial"/>
                <w:sz w:val="20"/>
                <w:szCs w:val="20"/>
              </w:rPr>
            </w:pPr>
            <w:r w:rsidRPr="00F469D8">
              <w:rPr>
                <w:rFonts w:ascii="Aptos" w:hAnsi="Aptos" w:cs="Arial"/>
                <w:sz w:val="20"/>
                <w:szCs w:val="20"/>
              </w:rPr>
              <w:t>Presenta a lo menos 2 técnicos con certificado de capacitación</w:t>
            </w:r>
          </w:p>
        </w:tc>
        <w:tc>
          <w:tcPr>
            <w:tcW w:w="2977" w:type="dxa"/>
            <w:tcBorders>
              <w:top w:val="single" w:sz="4" w:space="0" w:color="000000"/>
              <w:left w:val="single" w:sz="4" w:space="0" w:color="000000"/>
              <w:bottom w:val="single" w:sz="4" w:space="0" w:color="000000"/>
              <w:right w:val="single" w:sz="4" w:space="0" w:color="000000"/>
            </w:tcBorders>
          </w:tcPr>
          <w:p w14:paraId="427D394F" w14:textId="12BF412B" w:rsidR="008714B1" w:rsidRPr="00F469D8" w:rsidRDefault="008714B1" w:rsidP="006238A1">
            <w:pPr>
              <w:tabs>
                <w:tab w:val="left" w:pos="4200"/>
              </w:tabs>
              <w:spacing w:after="0" w:line="240" w:lineRule="auto"/>
              <w:jc w:val="center"/>
              <w:rPr>
                <w:rFonts w:ascii="Aptos" w:hAnsi="Aptos" w:cs="Arial"/>
                <w:sz w:val="20"/>
                <w:szCs w:val="20"/>
              </w:rPr>
            </w:pPr>
          </w:p>
        </w:tc>
      </w:tr>
      <w:tr w:rsidR="008714B1" w:rsidRPr="00F469D8" w14:paraId="779910F3" w14:textId="77777777" w:rsidTr="008714B1">
        <w:trPr>
          <w:trHeight w:val="206"/>
          <w:jc w:val="center"/>
        </w:trPr>
        <w:tc>
          <w:tcPr>
            <w:tcW w:w="5807" w:type="dxa"/>
            <w:tcBorders>
              <w:top w:val="single" w:sz="4" w:space="0" w:color="000000"/>
              <w:left w:val="single" w:sz="4" w:space="0" w:color="000000"/>
              <w:bottom w:val="single" w:sz="4" w:space="0" w:color="000000"/>
              <w:right w:val="single" w:sz="4" w:space="0" w:color="000000"/>
            </w:tcBorders>
            <w:vAlign w:val="center"/>
          </w:tcPr>
          <w:p w14:paraId="489DD377" w14:textId="2FF36ED2" w:rsidR="008714B1" w:rsidRPr="00F469D8" w:rsidRDefault="008714B1" w:rsidP="006238A1">
            <w:pPr>
              <w:tabs>
                <w:tab w:val="left" w:pos="4200"/>
              </w:tabs>
              <w:spacing w:after="0" w:line="240" w:lineRule="auto"/>
              <w:rPr>
                <w:rFonts w:ascii="Aptos" w:hAnsi="Aptos" w:cs="Arial"/>
                <w:sz w:val="20"/>
                <w:szCs w:val="20"/>
              </w:rPr>
            </w:pPr>
            <w:r w:rsidRPr="00F469D8">
              <w:rPr>
                <w:rFonts w:ascii="Aptos" w:hAnsi="Aptos" w:cs="Arial"/>
                <w:sz w:val="20"/>
                <w:szCs w:val="20"/>
              </w:rPr>
              <w:t>Presenta a lo menos 1 técnico con certificado de capacitación</w:t>
            </w:r>
          </w:p>
        </w:tc>
        <w:tc>
          <w:tcPr>
            <w:tcW w:w="2977" w:type="dxa"/>
            <w:tcBorders>
              <w:top w:val="single" w:sz="4" w:space="0" w:color="000000"/>
              <w:left w:val="single" w:sz="4" w:space="0" w:color="000000"/>
              <w:bottom w:val="single" w:sz="4" w:space="0" w:color="000000"/>
              <w:right w:val="single" w:sz="4" w:space="0" w:color="000000"/>
            </w:tcBorders>
            <w:vAlign w:val="center"/>
          </w:tcPr>
          <w:p w14:paraId="69C64D87" w14:textId="3234300F" w:rsidR="008714B1" w:rsidRPr="00F469D8" w:rsidRDefault="008714B1" w:rsidP="006238A1">
            <w:pPr>
              <w:tabs>
                <w:tab w:val="left" w:pos="4200"/>
              </w:tabs>
              <w:spacing w:after="0" w:line="240" w:lineRule="auto"/>
              <w:jc w:val="center"/>
              <w:rPr>
                <w:rFonts w:ascii="Aptos" w:hAnsi="Aptos" w:cs="Arial"/>
                <w:sz w:val="20"/>
                <w:szCs w:val="20"/>
              </w:rPr>
            </w:pPr>
          </w:p>
        </w:tc>
      </w:tr>
    </w:tbl>
    <w:p w14:paraId="32EEF025" w14:textId="77777777" w:rsidR="00EC0845" w:rsidRPr="00F469D8" w:rsidRDefault="00EC0845" w:rsidP="00B1562F">
      <w:pPr>
        <w:spacing w:after="0" w:line="240" w:lineRule="auto"/>
        <w:rPr>
          <w:rFonts w:ascii="Aptos" w:eastAsia="Calibri" w:hAnsi="Aptos"/>
          <w:sz w:val="20"/>
          <w:szCs w:val="20"/>
          <w:lang w:val="es-ES_tradnl"/>
        </w:rPr>
      </w:pPr>
    </w:p>
    <w:p w14:paraId="021ACE6A" w14:textId="77777777" w:rsidR="00F469D8" w:rsidRPr="00F469D8" w:rsidRDefault="00F469D8" w:rsidP="00B1562F">
      <w:pPr>
        <w:spacing w:after="0" w:line="240" w:lineRule="auto"/>
        <w:rPr>
          <w:rFonts w:ascii="Aptos" w:eastAsia="Calibri" w:hAnsi="Aptos"/>
          <w:sz w:val="20"/>
          <w:szCs w:val="20"/>
          <w:lang w:val="es-ES_tradnl"/>
        </w:rPr>
      </w:pPr>
    </w:p>
    <w:p w14:paraId="5FE25C6F" w14:textId="77777777" w:rsidR="00EC0845" w:rsidRPr="00F469D8" w:rsidRDefault="00EC0845" w:rsidP="00EC0845">
      <w:pPr>
        <w:autoSpaceDE w:val="0"/>
        <w:autoSpaceDN w:val="0"/>
        <w:adjustRightInd w:val="0"/>
        <w:spacing w:after="0" w:line="240" w:lineRule="auto"/>
        <w:jc w:val="both"/>
        <w:rPr>
          <w:rFonts w:ascii="Aptos" w:hAnsi="Aptos" w:cs="Arial"/>
          <w:sz w:val="20"/>
          <w:szCs w:val="20"/>
        </w:rPr>
      </w:pPr>
      <w:r w:rsidRPr="00F469D8">
        <w:rPr>
          <w:rFonts w:ascii="Aptos" w:hAnsi="Aptos" w:cs="Arial"/>
          <w:b/>
          <w:sz w:val="20"/>
          <w:szCs w:val="20"/>
        </w:rPr>
        <w:t>a4.- Autorización de fábrica (10%):</w:t>
      </w:r>
    </w:p>
    <w:p w14:paraId="0A0109A9" w14:textId="77777777" w:rsidR="00EC0845" w:rsidRPr="00F469D8" w:rsidRDefault="00EC0845" w:rsidP="00EC0845">
      <w:pPr>
        <w:autoSpaceDE w:val="0"/>
        <w:autoSpaceDN w:val="0"/>
        <w:adjustRightInd w:val="0"/>
        <w:spacing w:after="0" w:line="240" w:lineRule="auto"/>
        <w:jc w:val="both"/>
        <w:rPr>
          <w:rFonts w:ascii="Aptos" w:hAnsi="Aptos" w:cs="Arial"/>
          <w:sz w:val="20"/>
          <w:szCs w:val="20"/>
        </w:rPr>
      </w:pPr>
    </w:p>
    <w:p w14:paraId="64DC4B1E" w14:textId="77777777" w:rsidR="00EC0845" w:rsidRPr="00F469D8" w:rsidRDefault="00EC0845" w:rsidP="00EC0845">
      <w:pPr>
        <w:autoSpaceDE w:val="0"/>
        <w:autoSpaceDN w:val="0"/>
        <w:adjustRightInd w:val="0"/>
        <w:spacing w:after="0" w:line="240" w:lineRule="auto"/>
        <w:jc w:val="both"/>
        <w:rPr>
          <w:rFonts w:ascii="Aptos" w:hAnsi="Aptos" w:cs="Arial"/>
          <w:sz w:val="20"/>
          <w:szCs w:val="20"/>
        </w:rPr>
      </w:pPr>
      <w:r w:rsidRPr="00F469D8">
        <w:rPr>
          <w:rFonts w:ascii="Aptos" w:hAnsi="Aptos" w:cs="Arial"/>
          <w:sz w:val="20"/>
          <w:szCs w:val="20"/>
        </w:rPr>
        <w:t xml:space="preserve">El oferente deberá presentar un documento vigente de fábrica que avale que la empresa está certificada para prestar servicio de mantenimiento preventivo en el Equipo misma marca y familia de equipo cuya mantención se solicita. </w:t>
      </w:r>
    </w:p>
    <w:p w14:paraId="723ABCF9" w14:textId="77777777" w:rsidR="00EC0845" w:rsidRPr="00F469D8" w:rsidRDefault="00EC0845" w:rsidP="00EC0845">
      <w:pPr>
        <w:autoSpaceDE w:val="0"/>
        <w:autoSpaceDN w:val="0"/>
        <w:adjustRightInd w:val="0"/>
        <w:spacing w:after="0" w:line="240" w:lineRule="auto"/>
        <w:jc w:val="both"/>
        <w:rPr>
          <w:rFonts w:ascii="Aptos" w:hAnsi="Aptos" w:cs="Arial"/>
          <w:sz w:val="20"/>
          <w:szCs w:val="20"/>
        </w:rPr>
      </w:pPr>
    </w:p>
    <w:p w14:paraId="7700BDA4" w14:textId="77777777" w:rsidR="00F469D8" w:rsidRPr="00F469D8" w:rsidRDefault="00F469D8" w:rsidP="00EC0845">
      <w:pPr>
        <w:autoSpaceDE w:val="0"/>
        <w:autoSpaceDN w:val="0"/>
        <w:adjustRightInd w:val="0"/>
        <w:spacing w:after="0" w:line="240" w:lineRule="auto"/>
        <w:jc w:val="both"/>
        <w:rPr>
          <w:rFonts w:ascii="Aptos" w:hAnsi="Aptos" w:cs="Arial"/>
          <w:sz w:val="20"/>
          <w:szCs w:val="20"/>
        </w:rPr>
      </w:pPr>
    </w:p>
    <w:tbl>
      <w:tblPr>
        <w:tblStyle w:val="Tablaconcuadrcula"/>
        <w:tblW w:w="8784" w:type="dxa"/>
        <w:tblLook w:val="04A0" w:firstRow="1" w:lastRow="0" w:firstColumn="1" w:lastColumn="0" w:noHBand="0" w:noVBand="1"/>
      </w:tblPr>
      <w:tblGrid>
        <w:gridCol w:w="2830"/>
        <w:gridCol w:w="5954"/>
      </w:tblGrid>
      <w:tr w:rsidR="00EC0845" w:rsidRPr="00F469D8" w14:paraId="19D4176E" w14:textId="77777777" w:rsidTr="00EC0845">
        <w:tc>
          <w:tcPr>
            <w:tcW w:w="2830" w:type="dxa"/>
            <w:shd w:val="clear" w:color="auto" w:fill="D9D9D9" w:themeFill="background1" w:themeFillShade="D9"/>
            <w:vAlign w:val="center"/>
          </w:tcPr>
          <w:p w14:paraId="6674F7CE" w14:textId="42E3FF2A" w:rsidR="00EC0845" w:rsidRPr="00F469D8" w:rsidRDefault="00EC0845" w:rsidP="00D33FB1">
            <w:pPr>
              <w:jc w:val="center"/>
              <w:rPr>
                <w:rFonts w:ascii="Aptos" w:eastAsia="Calibri" w:hAnsi="Aptos" w:cs="Arial"/>
                <w:b/>
                <w:bCs/>
                <w:sz w:val="20"/>
                <w:szCs w:val="20"/>
                <w:lang w:val="es-MX"/>
              </w:rPr>
            </w:pPr>
            <w:r w:rsidRPr="00F469D8">
              <w:rPr>
                <w:rFonts w:ascii="Aptos" w:eastAsia="Calibri" w:hAnsi="Aptos" w:cs="Arial"/>
                <w:b/>
                <w:bCs/>
                <w:sz w:val="20"/>
                <w:szCs w:val="20"/>
                <w:lang w:val="es-MX"/>
              </w:rPr>
              <w:t>Criterio</w:t>
            </w:r>
          </w:p>
        </w:tc>
        <w:tc>
          <w:tcPr>
            <w:tcW w:w="5954" w:type="dxa"/>
            <w:shd w:val="clear" w:color="auto" w:fill="D9D9D9" w:themeFill="background1" w:themeFillShade="D9"/>
          </w:tcPr>
          <w:p w14:paraId="11CDA8DE" w14:textId="1378FF90" w:rsidR="00EC0845" w:rsidRPr="00F469D8" w:rsidRDefault="00EC0845" w:rsidP="00EC0845">
            <w:pPr>
              <w:jc w:val="center"/>
              <w:rPr>
                <w:rFonts w:ascii="Aptos" w:eastAsia="Calibri" w:hAnsi="Aptos" w:cs="Arial"/>
                <w:b/>
                <w:bCs/>
                <w:sz w:val="20"/>
                <w:szCs w:val="20"/>
                <w:lang w:val="es-MX"/>
              </w:rPr>
            </w:pPr>
            <w:r w:rsidRPr="00F469D8">
              <w:rPr>
                <w:rFonts w:ascii="Aptos" w:eastAsia="Calibri" w:hAnsi="Aptos" w:cs="Arial"/>
                <w:b/>
                <w:bCs/>
                <w:sz w:val="20"/>
                <w:szCs w:val="20"/>
                <w:lang w:val="es-MX"/>
              </w:rPr>
              <w:t>Adjunta certificado de autorización de fábrica (SI/NO)</w:t>
            </w:r>
          </w:p>
        </w:tc>
      </w:tr>
      <w:tr w:rsidR="00EC0845" w:rsidRPr="00F469D8" w14:paraId="137FAB4A" w14:textId="77777777" w:rsidTr="00EC0845">
        <w:tc>
          <w:tcPr>
            <w:tcW w:w="2830" w:type="dxa"/>
          </w:tcPr>
          <w:p w14:paraId="78939513" w14:textId="13C8CB9F" w:rsidR="00EC0845" w:rsidRPr="00F469D8" w:rsidRDefault="00EC0845" w:rsidP="00D33FB1">
            <w:pPr>
              <w:jc w:val="both"/>
              <w:rPr>
                <w:rFonts w:ascii="Aptos" w:eastAsia="Calibri" w:hAnsi="Aptos" w:cs="Arial"/>
                <w:bCs/>
                <w:sz w:val="20"/>
                <w:szCs w:val="20"/>
                <w:lang w:val="es-MX"/>
              </w:rPr>
            </w:pPr>
            <w:r w:rsidRPr="00F469D8">
              <w:rPr>
                <w:rFonts w:ascii="Aptos" w:hAnsi="Aptos" w:cs="Arial"/>
                <w:sz w:val="20"/>
                <w:szCs w:val="20"/>
              </w:rPr>
              <w:t>Posee autorización de fábrica</w:t>
            </w:r>
          </w:p>
        </w:tc>
        <w:tc>
          <w:tcPr>
            <w:tcW w:w="5954" w:type="dxa"/>
          </w:tcPr>
          <w:p w14:paraId="50CAE9FF" w14:textId="77777777" w:rsidR="00EC0845" w:rsidRPr="00F469D8" w:rsidRDefault="00EC0845" w:rsidP="00D33FB1">
            <w:pPr>
              <w:jc w:val="both"/>
              <w:rPr>
                <w:rFonts w:ascii="Aptos" w:eastAsia="Calibri" w:hAnsi="Aptos" w:cs="Arial"/>
                <w:bCs/>
                <w:sz w:val="20"/>
                <w:szCs w:val="20"/>
                <w:lang w:val="es-MX"/>
              </w:rPr>
            </w:pPr>
          </w:p>
        </w:tc>
      </w:tr>
    </w:tbl>
    <w:p w14:paraId="4148F535" w14:textId="77777777" w:rsidR="00EC0845" w:rsidRPr="00F469D8" w:rsidRDefault="00EC0845" w:rsidP="00EC0845">
      <w:pPr>
        <w:autoSpaceDE w:val="0"/>
        <w:autoSpaceDN w:val="0"/>
        <w:adjustRightInd w:val="0"/>
        <w:spacing w:after="0" w:line="240" w:lineRule="auto"/>
        <w:jc w:val="both"/>
        <w:rPr>
          <w:rFonts w:ascii="Aptos" w:hAnsi="Aptos" w:cs="Arial"/>
          <w:sz w:val="20"/>
          <w:szCs w:val="20"/>
        </w:rPr>
      </w:pPr>
    </w:p>
    <w:p w14:paraId="1659D4F9" w14:textId="77777777" w:rsidR="00F469D8" w:rsidRPr="00F469D8" w:rsidRDefault="00F469D8" w:rsidP="00EC0845">
      <w:pPr>
        <w:autoSpaceDE w:val="0"/>
        <w:autoSpaceDN w:val="0"/>
        <w:adjustRightInd w:val="0"/>
        <w:spacing w:after="0" w:line="240" w:lineRule="auto"/>
        <w:jc w:val="both"/>
        <w:rPr>
          <w:rFonts w:ascii="Aptos" w:hAnsi="Aptos" w:cs="Arial"/>
          <w:sz w:val="20"/>
          <w:szCs w:val="20"/>
        </w:rPr>
      </w:pPr>
    </w:p>
    <w:p w14:paraId="57F7C7E4" w14:textId="4AC408C3" w:rsidR="00AC643E" w:rsidRPr="00F469D8" w:rsidRDefault="00AC643E" w:rsidP="00AC643E">
      <w:pPr>
        <w:pStyle w:val="Prrafodelista"/>
        <w:numPr>
          <w:ilvl w:val="0"/>
          <w:numId w:val="12"/>
        </w:numPr>
        <w:spacing w:after="0" w:line="240" w:lineRule="auto"/>
        <w:jc w:val="both"/>
        <w:rPr>
          <w:rFonts w:ascii="Aptos" w:hAnsi="Aptos" w:cs="Calibri"/>
          <w:b/>
          <w:sz w:val="20"/>
          <w:szCs w:val="20"/>
        </w:rPr>
      </w:pPr>
      <w:r w:rsidRPr="00F469D8">
        <w:rPr>
          <w:rFonts w:ascii="Aptos" w:hAnsi="Aptos" w:cs="Calibri"/>
          <w:b/>
          <w:sz w:val="20"/>
          <w:szCs w:val="20"/>
        </w:rPr>
        <w:t xml:space="preserve"> </w:t>
      </w:r>
      <w:r w:rsidR="00B1562F" w:rsidRPr="00F469D8">
        <w:rPr>
          <w:rFonts w:ascii="Aptos" w:hAnsi="Aptos" w:cs="Calibri"/>
          <w:b/>
          <w:sz w:val="20"/>
          <w:szCs w:val="20"/>
        </w:rPr>
        <w:t>O</w:t>
      </w:r>
      <w:r w:rsidRPr="00F469D8">
        <w:rPr>
          <w:rFonts w:ascii="Aptos" w:hAnsi="Aptos" w:cs="Calibri"/>
          <w:b/>
          <w:sz w:val="20"/>
          <w:szCs w:val="20"/>
        </w:rPr>
        <w:t>ferta económica</w:t>
      </w:r>
      <w:r w:rsidR="00B1562F" w:rsidRPr="00F469D8">
        <w:rPr>
          <w:rFonts w:ascii="Aptos" w:hAnsi="Aptos" w:cs="Calibri"/>
          <w:b/>
          <w:sz w:val="20"/>
          <w:szCs w:val="20"/>
        </w:rPr>
        <w:t xml:space="preserve"> </w:t>
      </w:r>
      <w:r w:rsidR="00B1562F" w:rsidRPr="00F469D8">
        <w:rPr>
          <w:rFonts w:ascii="Aptos" w:hAnsi="Aptos" w:cs="Arial"/>
          <w:b/>
          <w:sz w:val="20"/>
          <w:szCs w:val="20"/>
        </w:rPr>
        <w:t>(</w:t>
      </w:r>
      <w:r w:rsidR="00F469D8" w:rsidRPr="00F469D8">
        <w:rPr>
          <w:rFonts w:ascii="Aptos" w:hAnsi="Aptos" w:cs="Arial"/>
          <w:b/>
          <w:sz w:val="20"/>
          <w:szCs w:val="20"/>
        </w:rPr>
        <w:t>40</w:t>
      </w:r>
      <w:r w:rsidR="00B1562F" w:rsidRPr="00F469D8">
        <w:rPr>
          <w:rFonts w:ascii="Aptos" w:hAnsi="Aptos" w:cs="Arial"/>
          <w:b/>
          <w:sz w:val="20"/>
          <w:szCs w:val="20"/>
        </w:rPr>
        <w:t>%):</w:t>
      </w:r>
    </w:p>
    <w:p w14:paraId="57BC4C5F" w14:textId="77777777" w:rsidR="00AC643E" w:rsidRPr="00F469D8" w:rsidRDefault="00AC643E" w:rsidP="00AC643E">
      <w:pPr>
        <w:pStyle w:val="Prrafodelista"/>
        <w:spacing w:after="0" w:line="240" w:lineRule="auto"/>
        <w:ind w:left="0"/>
        <w:jc w:val="both"/>
        <w:rPr>
          <w:rFonts w:ascii="Aptos" w:hAnsi="Aptos" w:cs="Calibri"/>
          <w:b/>
          <w:sz w:val="20"/>
          <w:szCs w:val="20"/>
        </w:rPr>
      </w:pPr>
    </w:p>
    <w:tbl>
      <w:tblPr>
        <w:tblStyle w:val="Tablaconcuadrcula"/>
        <w:tblW w:w="8784" w:type="dxa"/>
        <w:tblLook w:val="04A0" w:firstRow="1" w:lastRow="0" w:firstColumn="1" w:lastColumn="0" w:noHBand="0" w:noVBand="1"/>
      </w:tblPr>
      <w:tblGrid>
        <w:gridCol w:w="5807"/>
        <w:gridCol w:w="2977"/>
      </w:tblGrid>
      <w:tr w:rsidR="00B1562F" w:rsidRPr="00F469D8" w14:paraId="2B0C66C2" w14:textId="77777777" w:rsidTr="00120481">
        <w:tc>
          <w:tcPr>
            <w:tcW w:w="5807" w:type="dxa"/>
            <w:shd w:val="clear" w:color="auto" w:fill="D9D9D9" w:themeFill="background1" w:themeFillShade="D9"/>
            <w:vAlign w:val="center"/>
          </w:tcPr>
          <w:p w14:paraId="2325799C" w14:textId="3E205092" w:rsidR="00B1562F" w:rsidRPr="00F469D8" w:rsidRDefault="00B1562F" w:rsidP="00120481">
            <w:pPr>
              <w:jc w:val="center"/>
              <w:rPr>
                <w:rFonts w:ascii="Aptos" w:eastAsia="Calibri" w:hAnsi="Aptos" w:cs="Arial"/>
                <w:b/>
                <w:bCs/>
                <w:sz w:val="20"/>
                <w:szCs w:val="20"/>
                <w:lang w:val="es-MX"/>
              </w:rPr>
            </w:pPr>
            <w:r w:rsidRPr="00F469D8">
              <w:rPr>
                <w:rFonts w:ascii="Aptos" w:eastAsia="Calibri" w:hAnsi="Aptos" w:cs="Arial"/>
                <w:b/>
                <w:bCs/>
                <w:sz w:val="20"/>
                <w:szCs w:val="20"/>
                <w:lang w:val="es-MX"/>
              </w:rPr>
              <w:t>Servicio</w:t>
            </w:r>
          </w:p>
        </w:tc>
        <w:tc>
          <w:tcPr>
            <w:tcW w:w="2977" w:type="dxa"/>
            <w:shd w:val="clear" w:color="auto" w:fill="D9D9D9" w:themeFill="background1" w:themeFillShade="D9"/>
          </w:tcPr>
          <w:p w14:paraId="6158E9C0" w14:textId="00CA5F7C" w:rsidR="00B1562F" w:rsidRPr="00F469D8" w:rsidRDefault="00B1562F" w:rsidP="00120481">
            <w:pPr>
              <w:jc w:val="center"/>
              <w:rPr>
                <w:rFonts w:ascii="Aptos" w:eastAsia="Calibri" w:hAnsi="Aptos" w:cs="Arial"/>
                <w:b/>
                <w:bCs/>
                <w:sz w:val="20"/>
                <w:szCs w:val="20"/>
                <w:lang w:val="es-MX"/>
              </w:rPr>
            </w:pPr>
            <w:r w:rsidRPr="00F469D8">
              <w:rPr>
                <w:rFonts w:ascii="Aptos" w:eastAsia="Calibri" w:hAnsi="Aptos" w:cs="Arial"/>
                <w:b/>
                <w:bCs/>
                <w:sz w:val="20"/>
                <w:szCs w:val="20"/>
                <w:lang w:val="es-MX"/>
              </w:rPr>
              <w:t>Valor NETO total</w:t>
            </w:r>
          </w:p>
        </w:tc>
      </w:tr>
      <w:tr w:rsidR="001900A0" w:rsidRPr="00F469D8" w14:paraId="3F646703" w14:textId="77777777" w:rsidTr="00120481">
        <w:tc>
          <w:tcPr>
            <w:tcW w:w="5807" w:type="dxa"/>
          </w:tcPr>
          <w:p w14:paraId="15CEEB8F" w14:textId="48318A97" w:rsidR="001900A0" w:rsidRPr="001900A0" w:rsidRDefault="001900A0" w:rsidP="001900A0">
            <w:pPr>
              <w:jc w:val="both"/>
              <w:rPr>
                <w:rFonts w:ascii="Aptos" w:eastAsia="Calibri" w:hAnsi="Aptos" w:cs="Arial"/>
                <w:b/>
                <w:bCs/>
                <w:sz w:val="20"/>
                <w:szCs w:val="20"/>
                <w:lang w:val="es-MX"/>
              </w:rPr>
            </w:pPr>
            <w:r w:rsidRPr="001900A0">
              <w:rPr>
                <w:rFonts w:ascii="Aptos" w:hAnsi="Aptos" w:cstheme="minorHAnsi"/>
                <w:b/>
                <w:bCs/>
                <w:sz w:val="20"/>
                <w:szCs w:val="20"/>
              </w:rPr>
              <w:t xml:space="preserve">Mantención preventiva de 01 Envasadora automática para dosis unitaria marca Grifols modelo </w:t>
            </w:r>
            <w:proofErr w:type="spellStart"/>
            <w:r w:rsidRPr="001900A0">
              <w:rPr>
                <w:rFonts w:ascii="Aptos" w:hAnsi="Aptos" w:cstheme="minorHAnsi"/>
                <w:b/>
                <w:bCs/>
                <w:sz w:val="20"/>
                <w:szCs w:val="20"/>
              </w:rPr>
              <w:t>Blispack</w:t>
            </w:r>
            <w:proofErr w:type="spellEnd"/>
            <w:r w:rsidRPr="001900A0">
              <w:rPr>
                <w:rFonts w:ascii="Aptos" w:hAnsi="Aptos" w:cstheme="minorHAnsi"/>
                <w:b/>
                <w:bCs/>
                <w:sz w:val="20"/>
                <w:szCs w:val="20"/>
              </w:rPr>
              <w:t>. Anual 2026, mes julio.</w:t>
            </w:r>
          </w:p>
        </w:tc>
        <w:tc>
          <w:tcPr>
            <w:tcW w:w="2977" w:type="dxa"/>
          </w:tcPr>
          <w:p w14:paraId="3E2F8093" w14:textId="77777777" w:rsidR="001900A0" w:rsidRPr="00F469D8" w:rsidRDefault="001900A0" w:rsidP="001900A0">
            <w:pPr>
              <w:jc w:val="both"/>
              <w:rPr>
                <w:rFonts w:ascii="Aptos" w:eastAsia="Calibri" w:hAnsi="Aptos" w:cs="Arial"/>
                <w:bCs/>
                <w:sz w:val="20"/>
                <w:szCs w:val="20"/>
                <w:lang w:val="es-MX"/>
              </w:rPr>
            </w:pPr>
          </w:p>
        </w:tc>
      </w:tr>
    </w:tbl>
    <w:p w14:paraId="227F0834" w14:textId="77777777" w:rsidR="00AC643E" w:rsidRPr="00F469D8" w:rsidRDefault="00AC643E" w:rsidP="00AC643E">
      <w:pPr>
        <w:tabs>
          <w:tab w:val="left" w:pos="0"/>
        </w:tabs>
        <w:spacing w:after="0" w:line="240" w:lineRule="auto"/>
        <w:rPr>
          <w:rFonts w:ascii="Aptos" w:hAnsi="Aptos" w:cstheme="minorHAnsi"/>
          <w:sz w:val="20"/>
          <w:szCs w:val="20"/>
        </w:rPr>
      </w:pPr>
    </w:p>
    <w:p w14:paraId="7E6A7BF1" w14:textId="77777777" w:rsidR="00AC643E" w:rsidRPr="00F469D8" w:rsidRDefault="00AC643E" w:rsidP="00AC643E">
      <w:pPr>
        <w:tabs>
          <w:tab w:val="left" w:pos="0"/>
        </w:tabs>
        <w:spacing w:after="0" w:line="240" w:lineRule="auto"/>
        <w:rPr>
          <w:rFonts w:ascii="Aptos" w:hAnsi="Aptos" w:cstheme="minorHAnsi"/>
          <w:sz w:val="20"/>
          <w:szCs w:val="20"/>
          <w:lang w:val="es-MX"/>
        </w:rPr>
      </w:pPr>
    </w:p>
    <w:p w14:paraId="5621D093" w14:textId="77777777" w:rsidR="00AC643E" w:rsidRPr="00F469D8" w:rsidRDefault="00AC643E" w:rsidP="00AC643E">
      <w:pPr>
        <w:tabs>
          <w:tab w:val="left" w:pos="0"/>
        </w:tabs>
        <w:spacing w:after="0" w:line="240" w:lineRule="auto"/>
        <w:jc w:val="center"/>
        <w:rPr>
          <w:rFonts w:ascii="Aptos" w:hAnsi="Aptos" w:cstheme="minorHAnsi"/>
          <w:sz w:val="20"/>
          <w:szCs w:val="20"/>
        </w:rPr>
      </w:pPr>
    </w:p>
    <w:p w14:paraId="2E223572" w14:textId="77777777" w:rsidR="00F469D8" w:rsidRPr="00F469D8" w:rsidRDefault="00F469D8" w:rsidP="00F469D8">
      <w:pPr>
        <w:numPr>
          <w:ilvl w:val="0"/>
          <w:numId w:val="19"/>
        </w:numPr>
        <w:tabs>
          <w:tab w:val="left" w:pos="0"/>
        </w:tabs>
        <w:spacing w:after="0" w:line="240" w:lineRule="auto"/>
        <w:rPr>
          <w:rFonts w:ascii="Aptos" w:hAnsi="Aptos" w:cstheme="minorHAnsi"/>
          <w:b/>
          <w:sz w:val="20"/>
          <w:szCs w:val="20"/>
        </w:rPr>
      </w:pPr>
      <w:bookmarkStart w:id="1" w:name="_Hlk203468093"/>
      <w:r w:rsidRPr="00F469D8">
        <w:rPr>
          <w:rFonts w:ascii="Aptos" w:hAnsi="Aptos" w:cstheme="minorHAnsi"/>
          <w:b/>
          <w:sz w:val="20"/>
          <w:szCs w:val="20"/>
        </w:rPr>
        <w:t>Antecedentes de multas (20%):</w:t>
      </w:r>
    </w:p>
    <w:p w14:paraId="7169174D" w14:textId="77777777" w:rsidR="00F469D8" w:rsidRPr="00F469D8" w:rsidRDefault="00F469D8" w:rsidP="00F469D8">
      <w:pPr>
        <w:tabs>
          <w:tab w:val="left" w:pos="0"/>
        </w:tabs>
        <w:spacing w:after="0" w:line="240" w:lineRule="auto"/>
        <w:rPr>
          <w:rFonts w:ascii="Aptos" w:hAnsi="Aptos" w:cstheme="minorHAnsi"/>
          <w:sz w:val="20"/>
          <w:szCs w:val="20"/>
        </w:rPr>
      </w:pPr>
    </w:p>
    <w:tbl>
      <w:tblPr>
        <w:tblW w:w="87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371"/>
        <w:gridCol w:w="1418"/>
      </w:tblGrid>
      <w:tr w:rsidR="00F469D8" w:rsidRPr="00F469D8" w14:paraId="423F8138" w14:textId="77777777">
        <w:trPr>
          <w:trHeight w:val="222"/>
        </w:trPr>
        <w:tc>
          <w:tcPr>
            <w:tcW w:w="7371" w:type="dxa"/>
            <w:tcBorders>
              <w:top w:val="single" w:sz="4" w:space="0" w:color="auto"/>
              <w:left w:val="single" w:sz="4" w:space="0" w:color="auto"/>
              <w:bottom w:val="single" w:sz="4" w:space="0" w:color="auto"/>
              <w:right w:val="single" w:sz="4" w:space="0" w:color="auto"/>
            </w:tcBorders>
            <w:noWrap/>
            <w:vAlign w:val="center"/>
            <w:hideMark/>
          </w:tcPr>
          <w:p w14:paraId="67AFCA59" w14:textId="77777777" w:rsidR="00F469D8" w:rsidRPr="00F469D8" w:rsidRDefault="00F469D8" w:rsidP="00F469D8">
            <w:pPr>
              <w:tabs>
                <w:tab w:val="left" w:pos="0"/>
              </w:tabs>
              <w:spacing w:after="0" w:line="240" w:lineRule="auto"/>
              <w:rPr>
                <w:rFonts w:ascii="Aptos" w:hAnsi="Aptos" w:cstheme="minorHAnsi"/>
                <w:b/>
                <w:bCs/>
                <w:sz w:val="20"/>
                <w:szCs w:val="20"/>
              </w:rPr>
            </w:pPr>
            <w:bookmarkStart w:id="2" w:name="_Hlk108866123" w:colFirst="1" w:colLast="1"/>
            <w:r w:rsidRPr="00F469D8">
              <w:rPr>
                <w:rFonts w:ascii="Aptos" w:hAnsi="Aptos" w:cstheme="minorHAnsi"/>
                <w:b/>
                <w:bCs/>
                <w:sz w:val="20"/>
                <w:szCs w:val="20"/>
                <w:u w:val="single"/>
              </w:rPr>
              <w:t>ANTECEDENTES DE MULTAS EN HOSPITAL EXEQUIEL GONZÁLEZ CORTÉS (verificación por medio de los registros del Hospital)</w:t>
            </w:r>
          </w:p>
        </w:tc>
        <w:tc>
          <w:tcPr>
            <w:tcW w:w="1418" w:type="dxa"/>
            <w:tcBorders>
              <w:top w:val="single" w:sz="4" w:space="0" w:color="auto"/>
              <w:left w:val="single" w:sz="4" w:space="0" w:color="auto"/>
              <w:bottom w:val="single" w:sz="4" w:space="0" w:color="auto"/>
              <w:right w:val="single" w:sz="4" w:space="0" w:color="auto"/>
            </w:tcBorders>
            <w:noWrap/>
            <w:vAlign w:val="center"/>
            <w:hideMark/>
          </w:tcPr>
          <w:p w14:paraId="5DF2AF64" w14:textId="77777777" w:rsidR="00F469D8" w:rsidRPr="00F469D8" w:rsidRDefault="00F469D8" w:rsidP="00F469D8">
            <w:pPr>
              <w:tabs>
                <w:tab w:val="left" w:pos="0"/>
              </w:tabs>
              <w:spacing w:after="0" w:line="240" w:lineRule="auto"/>
              <w:rPr>
                <w:rFonts w:ascii="Aptos" w:hAnsi="Aptos" w:cstheme="minorHAnsi"/>
                <w:b/>
                <w:bCs/>
                <w:sz w:val="20"/>
                <w:szCs w:val="20"/>
              </w:rPr>
            </w:pPr>
            <w:r w:rsidRPr="00F469D8">
              <w:rPr>
                <w:rFonts w:ascii="Aptos" w:hAnsi="Aptos" w:cstheme="minorHAnsi"/>
                <w:b/>
                <w:bCs/>
                <w:sz w:val="20"/>
                <w:szCs w:val="20"/>
              </w:rPr>
              <w:t xml:space="preserve">PUNTOS </w:t>
            </w:r>
          </w:p>
        </w:tc>
      </w:tr>
      <w:bookmarkEnd w:id="2"/>
      <w:tr w:rsidR="00F469D8" w:rsidRPr="00F469D8" w14:paraId="00B57288" w14:textId="77777777">
        <w:trPr>
          <w:trHeight w:val="212"/>
        </w:trPr>
        <w:tc>
          <w:tcPr>
            <w:tcW w:w="7371" w:type="dxa"/>
            <w:tcBorders>
              <w:top w:val="single" w:sz="4" w:space="0" w:color="auto"/>
              <w:left w:val="single" w:sz="4" w:space="0" w:color="auto"/>
              <w:bottom w:val="single" w:sz="4" w:space="0" w:color="auto"/>
              <w:right w:val="single" w:sz="4" w:space="0" w:color="auto"/>
            </w:tcBorders>
            <w:noWrap/>
            <w:vAlign w:val="center"/>
            <w:hideMark/>
          </w:tcPr>
          <w:p w14:paraId="194D1EC8" w14:textId="77777777" w:rsidR="00F469D8" w:rsidRPr="00F469D8" w:rsidRDefault="00F469D8" w:rsidP="00F469D8">
            <w:pPr>
              <w:tabs>
                <w:tab w:val="left" w:pos="0"/>
              </w:tabs>
              <w:spacing w:after="0" w:line="240" w:lineRule="auto"/>
              <w:rPr>
                <w:rFonts w:ascii="Aptos" w:hAnsi="Aptos" w:cstheme="minorHAnsi"/>
                <w:sz w:val="20"/>
                <w:szCs w:val="20"/>
              </w:rPr>
            </w:pPr>
            <w:r w:rsidRPr="00F469D8">
              <w:rPr>
                <w:rFonts w:ascii="Aptos" w:hAnsi="Aptos" w:cstheme="minorHAnsi"/>
                <w:sz w:val="20"/>
                <w:szCs w:val="20"/>
              </w:rPr>
              <w:t xml:space="preserve">Sin antecedentes de multas en los últimos 2 años </w:t>
            </w:r>
          </w:p>
        </w:tc>
        <w:tc>
          <w:tcPr>
            <w:tcW w:w="1418" w:type="dxa"/>
            <w:tcBorders>
              <w:top w:val="single" w:sz="4" w:space="0" w:color="auto"/>
              <w:left w:val="single" w:sz="4" w:space="0" w:color="auto"/>
              <w:bottom w:val="single" w:sz="4" w:space="0" w:color="auto"/>
              <w:right w:val="single" w:sz="4" w:space="0" w:color="auto"/>
            </w:tcBorders>
            <w:noWrap/>
            <w:vAlign w:val="center"/>
            <w:hideMark/>
          </w:tcPr>
          <w:p w14:paraId="3EA2A58A" w14:textId="77777777" w:rsidR="00F469D8" w:rsidRPr="00F469D8" w:rsidRDefault="00F469D8" w:rsidP="00F469D8">
            <w:pPr>
              <w:tabs>
                <w:tab w:val="left" w:pos="0"/>
              </w:tabs>
              <w:spacing w:after="0" w:line="240" w:lineRule="auto"/>
              <w:rPr>
                <w:rFonts w:ascii="Aptos" w:hAnsi="Aptos" w:cstheme="minorHAnsi"/>
                <w:sz w:val="20"/>
                <w:szCs w:val="20"/>
              </w:rPr>
            </w:pPr>
          </w:p>
        </w:tc>
      </w:tr>
      <w:tr w:rsidR="00F469D8" w:rsidRPr="00F469D8" w14:paraId="65D33A7D" w14:textId="77777777">
        <w:trPr>
          <w:trHeight w:val="222"/>
        </w:trPr>
        <w:tc>
          <w:tcPr>
            <w:tcW w:w="7371" w:type="dxa"/>
            <w:tcBorders>
              <w:top w:val="single" w:sz="4" w:space="0" w:color="auto"/>
              <w:left w:val="single" w:sz="4" w:space="0" w:color="auto"/>
              <w:bottom w:val="single" w:sz="4" w:space="0" w:color="auto"/>
              <w:right w:val="single" w:sz="4" w:space="0" w:color="auto"/>
            </w:tcBorders>
            <w:noWrap/>
            <w:vAlign w:val="center"/>
            <w:hideMark/>
          </w:tcPr>
          <w:p w14:paraId="4BF78540" w14:textId="77777777" w:rsidR="00F469D8" w:rsidRPr="00F469D8" w:rsidRDefault="00F469D8" w:rsidP="00F469D8">
            <w:pPr>
              <w:tabs>
                <w:tab w:val="left" w:pos="0"/>
              </w:tabs>
              <w:spacing w:after="0" w:line="240" w:lineRule="auto"/>
              <w:rPr>
                <w:rFonts w:ascii="Aptos" w:hAnsi="Aptos" w:cstheme="minorHAnsi"/>
                <w:sz w:val="20"/>
                <w:szCs w:val="20"/>
              </w:rPr>
            </w:pPr>
            <w:r w:rsidRPr="00F469D8">
              <w:rPr>
                <w:rFonts w:ascii="Aptos" w:hAnsi="Aptos" w:cstheme="minorHAnsi"/>
                <w:sz w:val="20"/>
                <w:szCs w:val="20"/>
              </w:rPr>
              <w:t xml:space="preserve">Con antecedentes de multas en los últimos 2 años </w:t>
            </w:r>
          </w:p>
        </w:tc>
        <w:tc>
          <w:tcPr>
            <w:tcW w:w="1418" w:type="dxa"/>
            <w:tcBorders>
              <w:top w:val="single" w:sz="4" w:space="0" w:color="auto"/>
              <w:left w:val="single" w:sz="4" w:space="0" w:color="auto"/>
              <w:bottom w:val="single" w:sz="4" w:space="0" w:color="auto"/>
              <w:right w:val="single" w:sz="4" w:space="0" w:color="auto"/>
            </w:tcBorders>
            <w:noWrap/>
            <w:vAlign w:val="center"/>
            <w:hideMark/>
          </w:tcPr>
          <w:p w14:paraId="71BFCAC7" w14:textId="77777777" w:rsidR="00F469D8" w:rsidRPr="00F469D8" w:rsidRDefault="00F469D8" w:rsidP="00F469D8">
            <w:pPr>
              <w:tabs>
                <w:tab w:val="left" w:pos="0"/>
              </w:tabs>
              <w:spacing w:after="0" w:line="240" w:lineRule="auto"/>
              <w:rPr>
                <w:rFonts w:ascii="Aptos" w:hAnsi="Aptos" w:cstheme="minorHAnsi"/>
                <w:sz w:val="20"/>
                <w:szCs w:val="20"/>
              </w:rPr>
            </w:pPr>
          </w:p>
        </w:tc>
      </w:tr>
      <w:tr w:rsidR="00F469D8" w:rsidRPr="00F469D8" w14:paraId="031CF459" w14:textId="77777777">
        <w:trPr>
          <w:trHeight w:val="222"/>
        </w:trPr>
        <w:tc>
          <w:tcPr>
            <w:tcW w:w="7371" w:type="dxa"/>
            <w:tcBorders>
              <w:top w:val="single" w:sz="4" w:space="0" w:color="auto"/>
              <w:left w:val="single" w:sz="4" w:space="0" w:color="auto"/>
              <w:bottom w:val="single" w:sz="4" w:space="0" w:color="auto"/>
              <w:right w:val="single" w:sz="4" w:space="0" w:color="auto"/>
            </w:tcBorders>
            <w:noWrap/>
            <w:vAlign w:val="center"/>
            <w:hideMark/>
          </w:tcPr>
          <w:p w14:paraId="7377B389" w14:textId="77777777" w:rsidR="00F469D8" w:rsidRPr="00F469D8" w:rsidRDefault="00F469D8" w:rsidP="00F469D8">
            <w:pPr>
              <w:tabs>
                <w:tab w:val="left" w:pos="0"/>
              </w:tabs>
              <w:spacing w:after="0" w:line="240" w:lineRule="auto"/>
              <w:rPr>
                <w:rFonts w:ascii="Aptos" w:hAnsi="Aptos" w:cstheme="minorHAnsi"/>
                <w:sz w:val="20"/>
                <w:szCs w:val="20"/>
              </w:rPr>
            </w:pPr>
            <w:r w:rsidRPr="00F469D8">
              <w:rPr>
                <w:rFonts w:ascii="Aptos" w:hAnsi="Aptos" w:cstheme="minorHAnsi"/>
                <w:sz w:val="20"/>
                <w:szCs w:val="20"/>
              </w:rPr>
              <w:t>Aplicación de multa gravísima</w:t>
            </w:r>
          </w:p>
        </w:tc>
        <w:tc>
          <w:tcPr>
            <w:tcW w:w="1418" w:type="dxa"/>
            <w:tcBorders>
              <w:top w:val="single" w:sz="4" w:space="0" w:color="auto"/>
              <w:left w:val="single" w:sz="4" w:space="0" w:color="auto"/>
              <w:bottom w:val="single" w:sz="4" w:space="0" w:color="auto"/>
              <w:right w:val="single" w:sz="4" w:space="0" w:color="auto"/>
            </w:tcBorders>
            <w:noWrap/>
            <w:vAlign w:val="center"/>
          </w:tcPr>
          <w:p w14:paraId="522F7EB6" w14:textId="77777777" w:rsidR="00F469D8" w:rsidRPr="00F469D8" w:rsidRDefault="00F469D8" w:rsidP="00F469D8">
            <w:pPr>
              <w:tabs>
                <w:tab w:val="left" w:pos="0"/>
              </w:tabs>
              <w:spacing w:after="0" w:line="240" w:lineRule="auto"/>
              <w:rPr>
                <w:rFonts w:ascii="Aptos" w:hAnsi="Aptos" w:cstheme="minorHAnsi"/>
                <w:sz w:val="20"/>
                <w:szCs w:val="20"/>
              </w:rPr>
            </w:pPr>
          </w:p>
        </w:tc>
      </w:tr>
      <w:bookmarkEnd w:id="1"/>
    </w:tbl>
    <w:p w14:paraId="08D6A0D9" w14:textId="77777777" w:rsidR="00F469D8" w:rsidRPr="00F469D8" w:rsidRDefault="00F469D8" w:rsidP="00F469D8">
      <w:pPr>
        <w:tabs>
          <w:tab w:val="left" w:pos="0"/>
        </w:tabs>
        <w:spacing w:after="0" w:line="240" w:lineRule="auto"/>
        <w:rPr>
          <w:rFonts w:ascii="Aptos" w:hAnsi="Aptos" w:cstheme="minorHAnsi"/>
          <w:sz w:val="20"/>
          <w:szCs w:val="20"/>
        </w:rPr>
      </w:pPr>
    </w:p>
    <w:p w14:paraId="2CE56640" w14:textId="77777777" w:rsidR="00F469D8" w:rsidRPr="00F469D8" w:rsidRDefault="00F469D8" w:rsidP="00F469D8">
      <w:pPr>
        <w:tabs>
          <w:tab w:val="left" w:pos="0"/>
        </w:tabs>
        <w:spacing w:after="0" w:line="240" w:lineRule="auto"/>
        <w:rPr>
          <w:rFonts w:ascii="Aptos" w:hAnsi="Aptos" w:cstheme="minorHAnsi"/>
          <w:sz w:val="20"/>
          <w:szCs w:val="20"/>
        </w:rPr>
      </w:pPr>
      <w:r w:rsidRPr="00F469D8">
        <w:rPr>
          <w:rFonts w:ascii="Aptos" w:hAnsi="Aptos" w:cstheme="minorHAnsi"/>
          <w:sz w:val="20"/>
          <w:szCs w:val="20"/>
        </w:rPr>
        <w:t>....................................................................</w:t>
      </w:r>
    </w:p>
    <w:p w14:paraId="77905F4F" w14:textId="77777777" w:rsidR="00F469D8" w:rsidRPr="00F469D8" w:rsidRDefault="00F469D8" w:rsidP="00F469D8">
      <w:pPr>
        <w:tabs>
          <w:tab w:val="left" w:pos="0"/>
        </w:tabs>
        <w:spacing w:after="0" w:line="240" w:lineRule="auto"/>
        <w:rPr>
          <w:rFonts w:ascii="Aptos" w:hAnsi="Aptos" w:cstheme="minorHAnsi"/>
          <w:sz w:val="20"/>
          <w:szCs w:val="20"/>
        </w:rPr>
      </w:pPr>
      <w:r w:rsidRPr="00F469D8">
        <w:rPr>
          <w:rFonts w:ascii="Aptos" w:hAnsi="Aptos" w:cstheme="minorHAnsi"/>
          <w:sz w:val="20"/>
          <w:szCs w:val="20"/>
        </w:rPr>
        <w:t>(Nombre y Firma del proponente/representante legal)</w:t>
      </w:r>
    </w:p>
    <w:p w14:paraId="78A541E2" w14:textId="77777777" w:rsidR="00F469D8" w:rsidRPr="00F469D8" w:rsidRDefault="00F469D8" w:rsidP="00F469D8">
      <w:pPr>
        <w:tabs>
          <w:tab w:val="left" w:pos="0"/>
        </w:tabs>
        <w:spacing w:after="0" w:line="240" w:lineRule="auto"/>
        <w:rPr>
          <w:rFonts w:ascii="Aptos" w:hAnsi="Aptos" w:cstheme="minorHAnsi"/>
          <w:sz w:val="20"/>
          <w:szCs w:val="20"/>
        </w:rPr>
      </w:pPr>
      <w:r w:rsidRPr="00F469D8">
        <w:rPr>
          <w:rFonts w:ascii="Aptos" w:hAnsi="Aptos" w:cstheme="minorHAnsi"/>
          <w:sz w:val="20"/>
          <w:szCs w:val="20"/>
        </w:rPr>
        <w:t>Fecha:</w:t>
      </w:r>
      <w:r w:rsidRPr="00F469D8">
        <w:rPr>
          <w:rFonts w:ascii="Aptos" w:hAnsi="Aptos" w:cstheme="minorHAnsi"/>
          <w:sz w:val="20"/>
          <w:szCs w:val="20"/>
        </w:rPr>
        <w:tab/>
        <w:t>____________________</w:t>
      </w:r>
    </w:p>
    <w:p w14:paraId="386FB127" w14:textId="77777777" w:rsidR="008F4F86" w:rsidRPr="00F469D8" w:rsidRDefault="008F4F86" w:rsidP="00615C62">
      <w:pPr>
        <w:tabs>
          <w:tab w:val="left" w:pos="0"/>
        </w:tabs>
        <w:spacing w:after="0" w:line="240" w:lineRule="auto"/>
        <w:rPr>
          <w:rFonts w:ascii="Aptos" w:hAnsi="Aptos" w:cstheme="minorHAnsi"/>
          <w:sz w:val="20"/>
          <w:szCs w:val="20"/>
        </w:rPr>
      </w:pPr>
    </w:p>
    <w:p w14:paraId="09F9548B" w14:textId="77777777" w:rsidR="008F4F86" w:rsidRPr="00F469D8" w:rsidRDefault="008F4F86" w:rsidP="00615C62">
      <w:pPr>
        <w:tabs>
          <w:tab w:val="left" w:pos="0"/>
        </w:tabs>
        <w:spacing w:after="0" w:line="240" w:lineRule="auto"/>
        <w:rPr>
          <w:rFonts w:ascii="Aptos" w:hAnsi="Aptos" w:cstheme="minorHAnsi"/>
          <w:sz w:val="20"/>
          <w:szCs w:val="20"/>
        </w:rPr>
      </w:pPr>
    </w:p>
    <w:p w14:paraId="607F8005" w14:textId="77777777" w:rsidR="00F025EC" w:rsidRPr="00F469D8" w:rsidRDefault="00F025EC" w:rsidP="00615C62">
      <w:pPr>
        <w:tabs>
          <w:tab w:val="left" w:pos="0"/>
        </w:tabs>
        <w:spacing w:after="0" w:line="240" w:lineRule="auto"/>
        <w:rPr>
          <w:rFonts w:ascii="Aptos" w:hAnsi="Aptos" w:cstheme="minorHAnsi"/>
          <w:sz w:val="20"/>
          <w:szCs w:val="20"/>
        </w:rPr>
      </w:pPr>
    </w:p>
    <w:p w14:paraId="7491A790" w14:textId="77777777" w:rsidR="00AC643E" w:rsidRPr="00F469D8" w:rsidRDefault="00AC643E" w:rsidP="009259A0">
      <w:pPr>
        <w:tabs>
          <w:tab w:val="left" w:pos="0"/>
        </w:tabs>
        <w:spacing w:after="0" w:line="240" w:lineRule="auto"/>
        <w:rPr>
          <w:rFonts w:ascii="Aptos" w:hAnsi="Aptos" w:cstheme="minorHAnsi"/>
          <w:sz w:val="20"/>
          <w:szCs w:val="20"/>
        </w:rPr>
      </w:pPr>
    </w:p>
    <w:p w14:paraId="12D62285" w14:textId="77777777" w:rsidR="00AC643E" w:rsidRPr="00F469D8" w:rsidRDefault="00AC643E" w:rsidP="00AC643E">
      <w:pPr>
        <w:tabs>
          <w:tab w:val="left" w:pos="0"/>
        </w:tabs>
        <w:spacing w:after="0" w:line="240" w:lineRule="auto"/>
        <w:jc w:val="center"/>
        <w:rPr>
          <w:rFonts w:ascii="Aptos" w:hAnsi="Aptos" w:cstheme="minorHAnsi"/>
          <w:sz w:val="20"/>
          <w:szCs w:val="20"/>
        </w:rPr>
      </w:pPr>
      <w:r w:rsidRPr="00F469D8">
        <w:rPr>
          <w:rFonts w:ascii="Aptos" w:hAnsi="Aptos" w:cstheme="minorHAnsi"/>
          <w:sz w:val="20"/>
          <w:szCs w:val="20"/>
        </w:rPr>
        <w:t>....................................................................</w:t>
      </w:r>
    </w:p>
    <w:p w14:paraId="3BF70EAD" w14:textId="662F4032" w:rsidR="00AC643E" w:rsidRPr="00F469D8" w:rsidRDefault="00AC643E" w:rsidP="00AC643E">
      <w:pPr>
        <w:tabs>
          <w:tab w:val="left" w:pos="0"/>
          <w:tab w:val="left" w:pos="360"/>
        </w:tabs>
        <w:spacing w:after="0" w:line="240" w:lineRule="auto"/>
        <w:jc w:val="center"/>
        <w:rPr>
          <w:rFonts w:ascii="Aptos" w:hAnsi="Aptos" w:cstheme="minorHAnsi"/>
          <w:sz w:val="20"/>
          <w:szCs w:val="20"/>
        </w:rPr>
      </w:pPr>
      <w:r w:rsidRPr="00F469D8">
        <w:rPr>
          <w:rFonts w:ascii="Aptos" w:hAnsi="Aptos" w:cstheme="minorHAnsi"/>
          <w:sz w:val="20"/>
          <w:szCs w:val="20"/>
        </w:rPr>
        <w:t xml:space="preserve">(Nombre y </w:t>
      </w:r>
      <w:r w:rsidR="003C71C7" w:rsidRPr="00F469D8">
        <w:rPr>
          <w:rFonts w:ascii="Aptos" w:hAnsi="Aptos" w:cstheme="minorHAnsi"/>
          <w:sz w:val="20"/>
          <w:szCs w:val="20"/>
        </w:rPr>
        <w:t>Firma</w:t>
      </w:r>
      <w:r w:rsidRPr="00F469D8">
        <w:rPr>
          <w:rFonts w:ascii="Aptos" w:hAnsi="Aptos" w:cstheme="minorHAnsi"/>
          <w:sz w:val="20"/>
          <w:szCs w:val="20"/>
        </w:rPr>
        <w:t xml:space="preserve"> del proponente/representante legal)</w:t>
      </w:r>
    </w:p>
    <w:p w14:paraId="7D0CB204" w14:textId="31975504" w:rsidR="00AC643E" w:rsidRPr="00F469D8" w:rsidRDefault="00AC643E" w:rsidP="003C71C7">
      <w:pPr>
        <w:spacing w:line="240" w:lineRule="auto"/>
        <w:rPr>
          <w:rFonts w:ascii="Aptos" w:hAnsi="Aptos" w:cstheme="minorHAnsi"/>
          <w:sz w:val="20"/>
          <w:szCs w:val="20"/>
        </w:rPr>
      </w:pPr>
      <w:r w:rsidRPr="00F469D8">
        <w:rPr>
          <w:rFonts w:ascii="Aptos" w:hAnsi="Aptos" w:cstheme="minorHAnsi"/>
          <w:sz w:val="20"/>
          <w:szCs w:val="20"/>
        </w:rPr>
        <w:t>Fecha:</w:t>
      </w:r>
      <w:r w:rsidRPr="00F469D8">
        <w:rPr>
          <w:rFonts w:ascii="Aptos" w:hAnsi="Aptos" w:cstheme="minorHAnsi"/>
          <w:sz w:val="20"/>
          <w:szCs w:val="20"/>
        </w:rPr>
        <w:tab/>
        <w:t>____________________</w:t>
      </w:r>
    </w:p>
    <w:sectPr w:rsidR="00AC643E" w:rsidRPr="00F469D8">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F8089" w14:textId="77777777" w:rsidR="00442B9C" w:rsidRDefault="00442B9C" w:rsidP="00442B9C">
      <w:pPr>
        <w:spacing w:after="0" w:line="240" w:lineRule="auto"/>
      </w:pPr>
      <w:r>
        <w:separator/>
      </w:r>
    </w:p>
  </w:endnote>
  <w:endnote w:type="continuationSeparator" w:id="0">
    <w:p w14:paraId="149F9F1D" w14:textId="77777777" w:rsidR="00442B9C" w:rsidRDefault="00442B9C" w:rsidP="00442B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BC3E5" w14:textId="77777777" w:rsidR="00442B9C" w:rsidRDefault="00442B9C" w:rsidP="00442B9C">
      <w:pPr>
        <w:spacing w:after="0" w:line="240" w:lineRule="auto"/>
      </w:pPr>
      <w:r>
        <w:separator/>
      </w:r>
    </w:p>
  </w:footnote>
  <w:footnote w:type="continuationSeparator" w:id="0">
    <w:p w14:paraId="1ACAB8B0" w14:textId="77777777" w:rsidR="00442B9C" w:rsidRDefault="00442B9C" w:rsidP="00442B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5387"/>
      <w:gridCol w:w="1745"/>
    </w:tblGrid>
    <w:tr w:rsidR="00442B9C" w14:paraId="1AD44205" w14:textId="77777777" w:rsidTr="00027994">
      <w:tc>
        <w:tcPr>
          <w:tcW w:w="1696" w:type="dxa"/>
        </w:tcPr>
        <w:p w14:paraId="7E388163" w14:textId="2AD92F02" w:rsidR="00442B9C" w:rsidRDefault="00442B9C">
          <w:pPr>
            <w:pStyle w:val="Encabezado"/>
          </w:pPr>
          <w:r w:rsidRPr="00442B9C">
            <w:rPr>
              <w:noProof/>
            </w:rPr>
            <w:drawing>
              <wp:inline distT="0" distB="0" distL="0" distR="0" wp14:anchorId="7E571C7D" wp14:editId="038EAAAF">
                <wp:extent cx="878985" cy="876300"/>
                <wp:effectExtent l="0" t="0" r="0" b="0"/>
                <wp:docPr id="146705222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8398" cy="885684"/>
                        </a:xfrm>
                        <a:prstGeom prst="rect">
                          <a:avLst/>
                        </a:prstGeom>
                        <a:noFill/>
                        <a:ln>
                          <a:noFill/>
                        </a:ln>
                      </pic:spPr>
                    </pic:pic>
                  </a:graphicData>
                </a:graphic>
              </wp:inline>
            </w:drawing>
          </w:r>
        </w:p>
      </w:tc>
      <w:tc>
        <w:tcPr>
          <w:tcW w:w="5387" w:type="dxa"/>
          <w:vAlign w:val="center"/>
        </w:tcPr>
        <w:p w14:paraId="69F88861" w14:textId="6BA9B5AF" w:rsidR="00442B9C" w:rsidRPr="00027994" w:rsidRDefault="00027994" w:rsidP="00442B9C">
          <w:pPr>
            <w:pStyle w:val="Encabezado"/>
            <w:jc w:val="center"/>
            <w:rPr>
              <w:b/>
              <w:bCs/>
            </w:rPr>
          </w:pPr>
          <w:r>
            <w:rPr>
              <w:b/>
              <w:bCs/>
            </w:rPr>
            <w:t>HOSPITAL DR. EXEQUIEL GONZÁLEZ CORTÉS</w:t>
          </w:r>
        </w:p>
        <w:p w14:paraId="2689A283" w14:textId="7EA2CCFA" w:rsidR="00442B9C" w:rsidRPr="00027994" w:rsidRDefault="00027994" w:rsidP="00442B9C">
          <w:pPr>
            <w:pStyle w:val="Encabezado"/>
            <w:jc w:val="center"/>
            <w:rPr>
              <w:b/>
              <w:bCs/>
            </w:rPr>
          </w:pPr>
          <w:r w:rsidRPr="00027994">
            <w:rPr>
              <w:b/>
              <w:bCs/>
            </w:rPr>
            <w:t xml:space="preserve">COMPRA </w:t>
          </w:r>
          <w:r>
            <w:rPr>
              <w:b/>
              <w:bCs/>
            </w:rPr>
            <w:t>Á</w:t>
          </w:r>
          <w:r w:rsidRPr="00027994">
            <w:rPr>
              <w:b/>
              <w:bCs/>
            </w:rPr>
            <w:t>GIL</w:t>
          </w:r>
        </w:p>
        <w:p w14:paraId="58C89DA9" w14:textId="5B48175E" w:rsidR="00027994" w:rsidRDefault="0044242C" w:rsidP="00442B9C">
          <w:pPr>
            <w:pStyle w:val="Encabezado"/>
            <w:jc w:val="center"/>
          </w:pPr>
          <w:r>
            <w:rPr>
              <w:b/>
              <w:bCs/>
            </w:rPr>
            <w:t>CONDICIONES GENERALES</w:t>
          </w:r>
          <w:r w:rsidR="00027994">
            <w:t xml:space="preserve"> </w:t>
          </w:r>
        </w:p>
      </w:tc>
      <w:tc>
        <w:tcPr>
          <w:tcW w:w="1745" w:type="dxa"/>
        </w:tcPr>
        <w:p w14:paraId="23554F69" w14:textId="77777777" w:rsidR="00442B9C" w:rsidRDefault="00442B9C">
          <w:pPr>
            <w:pStyle w:val="Encabezado"/>
          </w:pPr>
        </w:p>
      </w:tc>
    </w:tr>
  </w:tbl>
  <w:p w14:paraId="5491391F" w14:textId="77777777" w:rsidR="00442B9C" w:rsidRDefault="00442B9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3481"/>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056B21"/>
    <w:multiLevelType w:val="hybridMultilevel"/>
    <w:tmpl w:val="FA066128"/>
    <w:lvl w:ilvl="0" w:tplc="FFFFFFFF">
      <w:start w:val="1"/>
      <w:numFmt w:val="lowerLetter"/>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7449B2"/>
    <w:multiLevelType w:val="hybridMultilevel"/>
    <w:tmpl w:val="3286AC46"/>
    <w:lvl w:ilvl="0" w:tplc="6FA0CA48">
      <w:start w:val="1"/>
      <w:numFmt w:val="lowerLetter"/>
      <w:lvlText w:val="%1)"/>
      <w:lvlJc w:val="left"/>
      <w:pPr>
        <w:ind w:left="720" w:hanging="360"/>
      </w:pPr>
      <w:rPr>
        <w:b w:val="0"/>
        <w:bCs w:val="0"/>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3" w15:restartNumberingAfterBreak="0">
    <w:nsid w:val="178339CC"/>
    <w:multiLevelType w:val="hybridMultilevel"/>
    <w:tmpl w:val="BC98A44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C1745CD"/>
    <w:multiLevelType w:val="hybridMultilevel"/>
    <w:tmpl w:val="20AA7AB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EC111C5"/>
    <w:multiLevelType w:val="hybridMultilevel"/>
    <w:tmpl w:val="FA066128"/>
    <w:lvl w:ilvl="0" w:tplc="CCF67DFC">
      <w:start w:val="1"/>
      <w:numFmt w:val="lowerLetter"/>
      <w:lvlText w:val="%1)"/>
      <w:lvlJc w:val="left"/>
      <w:pPr>
        <w:ind w:left="720" w:hanging="360"/>
      </w:pPr>
      <w:rPr>
        <w:rFonts w:hint="default"/>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301E1A66"/>
    <w:multiLevelType w:val="hybridMultilevel"/>
    <w:tmpl w:val="C9EC17A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3521B61"/>
    <w:multiLevelType w:val="hybridMultilevel"/>
    <w:tmpl w:val="2F9245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5D20787"/>
    <w:multiLevelType w:val="hybridMultilevel"/>
    <w:tmpl w:val="BC98A44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B086652"/>
    <w:multiLevelType w:val="hybridMultilevel"/>
    <w:tmpl w:val="3FB8D40E"/>
    <w:lvl w:ilvl="0" w:tplc="340A0001">
      <w:start w:val="1"/>
      <w:numFmt w:val="bullet"/>
      <w:lvlText w:val=""/>
      <w:lvlJc w:val="left"/>
      <w:pPr>
        <w:ind w:left="1440" w:hanging="360"/>
      </w:pPr>
      <w:rPr>
        <w:rFonts w:ascii="Symbol" w:hAnsi="Symbol" w:hint="default"/>
      </w:rPr>
    </w:lvl>
    <w:lvl w:ilvl="1" w:tplc="340A0003">
      <w:start w:val="1"/>
      <w:numFmt w:val="bullet"/>
      <w:lvlText w:val="o"/>
      <w:lvlJc w:val="left"/>
      <w:pPr>
        <w:ind w:left="2160" w:hanging="360"/>
      </w:pPr>
      <w:rPr>
        <w:rFonts w:ascii="Courier New" w:hAnsi="Courier New" w:cs="Courier New" w:hint="default"/>
      </w:rPr>
    </w:lvl>
    <w:lvl w:ilvl="2" w:tplc="340A0005">
      <w:start w:val="1"/>
      <w:numFmt w:val="bullet"/>
      <w:lvlText w:val=""/>
      <w:lvlJc w:val="left"/>
      <w:pPr>
        <w:ind w:left="2880" w:hanging="360"/>
      </w:pPr>
      <w:rPr>
        <w:rFonts w:ascii="Wingdings" w:hAnsi="Wingdings" w:hint="default"/>
      </w:rPr>
    </w:lvl>
    <w:lvl w:ilvl="3" w:tplc="340A0001">
      <w:start w:val="1"/>
      <w:numFmt w:val="bullet"/>
      <w:lvlText w:val=""/>
      <w:lvlJc w:val="left"/>
      <w:pPr>
        <w:ind w:left="3600" w:hanging="360"/>
      </w:pPr>
      <w:rPr>
        <w:rFonts w:ascii="Symbol" w:hAnsi="Symbol" w:hint="default"/>
      </w:rPr>
    </w:lvl>
    <w:lvl w:ilvl="4" w:tplc="340A0003">
      <w:start w:val="1"/>
      <w:numFmt w:val="bullet"/>
      <w:lvlText w:val="o"/>
      <w:lvlJc w:val="left"/>
      <w:pPr>
        <w:ind w:left="4320" w:hanging="360"/>
      </w:pPr>
      <w:rPr>
        <w:rFonts w:ascii="Courier New" w:hAnsi="Courier New" w:cs="Courier New" w:hint="default"/>
      </w:rPr>
    </w:lvl>
    <w:lvl w:ilvl="5" w:tplc="340A0005">
      <w:start w:val="1"/>
      <w:numFmt w:val="bullet"/>
      <w:lvlText w:val=""/>
      <w:lvlJc w:val="left"/>
      <w:pPr>
        <w:ind w:left="5040" w:hanging="360"/>
      </w:pPr>
      <w:rPr>
        <w:rFonts w:ascii="Wingdings" w:hAnsi="Wingdings" w:hint="default"/>
      </w:rPr>
    </w:lvl>
    <w:lvl w:ilvl="6" w:tplc="340A0001">
      <w:start w:val="1"/>
      <w:numFmt w:val="bullet"/>
      <w:lvlText w:val=""/>
      <w:lvlJc w:val="left"/>
      <w:pPr>
        <w:ind w:left="5760" w:hanging="360"/>
      </w:pPr>
      <w:rPr>
        <w:rFonts w:ascii="Symbol" w:hAnsi="Symbol" w:hint="default"/>
      </w:rPr>
    </w:lvl>
    <w:lvl w:ilvl="7" w:tplc="340A0003">
      <w:start w:val="1"/>
      <w:numFmt w:val="bullet"/>
      <w:lvlText w:val="o"/>
      <w:lvlJc w:val="left"/>
      <w:pPr>
        <w:ind w:left="6480" w:hanging="360"/>
      </w:pPr>
      <w:rPr>
        <w:rFonts w:ascii="Courier New" w:hAnsi="Courier New" w:cs="Courier New" w:hint="default"/>
      </w:rPr>
    </w:lvl>
    <w:lvl w:ilvl="8" w:tplc="340A0005">
      <w:start w:val="1"/>
      <w:numFmt w:val="bullet"/>
      <w:lvlText w:val=""/>
      <w:lvlJc w:val="left"/>
      <w:pPr>
        <w:ind w:left="7200" w:hanging="360"/>
      </w:pPr>
      <w:rPr>
        <w:rFonts w:ascii="Wingdings" w:hAnsi="Wingdings" w:hint="default"/>
      </w:rPr>
    </w:lvl>
  </w:abstractNum>
  <w:abstractNum w:abstractNumId="10" w15:restartNumberingAfterBreak="0">
    <w:nsid w:val="47932748"/>
    <w:multiLevelType w:val="hybridMultilevel"/>
    <w:tmpl w:val="38DE06C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1" w15:restartNumberingAfterBreak="0">
    <w:nsid w:val="545F0D24"/>
    <w:multiLevelType w:val="hybridMultilevel"/>
    <w:tmpl w:val="4102356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59D17F80"/>
    <w:multiLevelType w:val="hybridMultilevel"/>
    <w:tmpl w:val="3834A9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F7D0834"/>
    <w:multiLevelType w:val="hybridMultilevel"/>
    <w:tmpl w:val="BC98A44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53B4EE7"/>
    <w:multiLevelType w:val="hybridMultilevel"/>
    <w:tmpl w:val="67A20F9E"/>
    <w:lvl w:ilvl="0" w:tplc="340A0001">
      <w:start w:val="1"/>
      <w:numFmt w:val="bullet"/>
      <w:lvlText w:val=""/>
      <w:lvlJc w:val="left"/>
      <w:pPr>
        <w:ind w:left="768" w:hanging="360"/>
      </w:pPr>
      <w:rPr>
        <w:rFonts w:ascii="Symbol" w:hAnsi="Symbol" w:hint="default"/>
      </w:rPr>
    </w:lvl>
    <w:lvl w:ilvl="1" w:tplc="340A0003" w:tentative="1">
      <w:start w:val="1"/>
      <w:numFmt w:val="bullet"/>
      <w:lvlText w:val="o"/>
      <w:lvlJc w:val="left"/>
      <w:pPr>
        <w:ind w:left="1488" w:hanging="360"/>
      </w:pPr>
      <w:rPr>
        <w:rFonts w:ascii="Courier New" w:hAnsi="Courier New" w:cs="Courier New" w:hint="default"/>
      </w:rPr>
    </w:lvl>
    <w:lvl w:ilvl="2" w:tplc="340A0005" w:tentative="1">
      <w:start w:val="1"/>
      <w:numFmt w:val="bullet"/>
      <w:lvlText w:val=""/>
      <w:lvlJc w:val="left"/>
      <w:pPr>
        <w:ind w:left="2208" w:hanging="360"/>
      </w:pPr>
      <w:rPr>
        <w:rFonts w:ascii="Wingdings" w:hAnsi="Wingdings" w:hint="default"/>
      </w:rPr>
    </w:lvl>
    <w:lvl w:ilvl="3" w:tplc="340A0001" w:tentative="1">
      <w:start w:val="1"/>
      <w:numFmt w:val="bullet"/>
      <w:lvlText w:val=""/>
      <w:lvlJc w:val="left"/>
      <w:pPr>
        <w:ind w:left="2928" w:hanging="360"/>
      </w:pPr>
      <w:rPr>
        <w:rFonts w:ascii="Symbol" w:hAnsi="Symbol" w:hint="default"/>
      </w:rPr>
    </w:lvl>
    <w:lvl w:ilvl="4" w:tplc="340A0003" w:tentative="1">
      <w:start w:val="1"/>
      <w:numFmt w:val="bullet"/>
      <w:lvlText w:val="o"/>
      <w:lvlJc w:val="left"/>
      <w:pPr>
        <w:ind w:left="3648" w:hanging="360"/>
      </w:pPr>
      <w:rPr>
        <w:rFonts w:ascii="Courier New" w:hAnsi="Courier New" w:cs="Courier New" w:hint="default"/>
      </w:rPr>
    </w:lvl>
    <w:lvl w:ilvl="5" w:tplc="340A0005" w:tentative="1">
      <w:start w:val="1"/>
      <w:numFmt w:val="bullet"/>
      <w:lvlText w:val=""/>
      <w:lvlJc w:val="left"/>
      <w:pPr>
        <w:ind w:left="4368" w:hanging="360"/>
      </w:pPr>
      <w:rPr>
        <w:rFonts w:ascii="Wingdings" w:hAnsi="Wingdings" w:hint="default"/>
      </w:rPr>
    </w:lvl>
    <w:lvl w:ilvl="6" w:tplc="340A0001" w:tentative="1">
      <w:start w:val="1"/>
      <w:numFmt w:val="bullet"/>
      <w:lvlText w:val=""/>
      <w:lvlJc w:val="left"/>
      <w:pPr>
        <w:ind w:left="5088" w:hanging="360"/>
      </w:pPr>
      <w:rPr>
        <w:rFonts w:ascii="Symbol" w:hAnsi="Symbol" w:hint="default"/>
      </w:rPr>
    </w:lvl>
    <w:lvl w:ilvl="7" w:tplc="340A0003" w:tentative="1">
      <w:start w:val="1"/>
      <w:numFmt w:val="bullet"/>
      <w:lvlText w:val="o"/>
      <w:lvlJc w:val="left"/>
      <w:pPr>
        <w:ind w:left="5808" w:hanging="360"/>
      </w:pPr>
      <w:rPr>
        <w:rFonts w:ascii="Courier New" w:hAnsi="Courier New" w:cs="Courier New" w:hint="default"/>
      </w:rPr>
    </w:lvl>
    <w:lvl w:ilvl="8" w:tplc="340A0005" w:tentative="1">
      <w:start w:val="1"/>
      <w:numFmt w:val="bullet"/>
      <w:lvlText w:val=""/>
      <w:lvlJc w:val="left"/>
      <w:pPr>
        <w:ind w:left="6528" w:hanging="360"/>
      </w:pPr>
      <w:rPr>
        <w:rFonts w:ascii="Wingdings" w:hAnsi="Wingdings" w:hint="default"/>
      </w:rPr>
    </w:lvl>
  </w:abstractNum>
  <w:abstractNum w:abstractNumId="15" w15:restartNumberingAfterBreak="0">
    <w:nsid w:val="77CE6527"/>
    <w:multiLevelType w:val="hybridMultilevel"/>
    <w:tmpl w:val="79820DD8"/>
    <w:lvl w:ilvl="0" w:tplc="474A448A">
      <w:start w:val="1"/>
      <w:numFmt w:val="decimal"/>
      <w:lvlText w:val="%1."/>
      <w:lvlJc w:val="left"/>
      <w:pPr>
        <w:ind w:left="720" w:hanging="360"/>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7E027262"/>
    <w:multiLevelType w:val="hybridMultilevel"/>
    <w:tmpl w:val="BC98A44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67665321">
    <w:abstractNumId w:val="4"/>
  </w:num>
  <w:num w:numId="2" w16cid:durableId="1724985043">
    <w:abstractNumId w:val="11"/>
  </w:num>
  <w:num w:numId="3" w16cid:durableId="846556425">
    <w:abstractNumId w:val="15"/>
  </w:num>
  <w:num w:numId="4" w16cid:durableId="686635526">
    <w:abstractNumId w:val="6"/>
  </w:num>
  <w:num w:numId="5" w16cid:durableId="164783088">
    <w:abstractNumId w:val="7"/>
  </w:num>
  <w:num w:numId="6" w16cid:durableId="654146797">
    <w:abstractNumId w:val="14"/>
  </w:num>
  <w:num w:numId="7" w16cid:durableId="6174178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02179965">
    <w:abstractNumId w:val="9"/>
  </w:num>
  <w:num w:numId="9" w16cid:durableId="1618367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81401023">
    <w:abstractNumId w:val="5"/>
  </w:num>
  <w:num w:numId="11" w16cid:durableId="947544971">
    <w:abstractNumId w:val="10"/>
  </w:num>
  <w:num w:numId="12" w16cid:durableId="341199509">
    <w:abstractNumId w:val="1"/>
  </w:num>
  <w:num w:numId="13" w16cid:durableId="354500828">
    <w:abstractNumId w:val="2"/>
  </w:num>
  <w:num w:numId="14" w16cid:durableId="2125298061">
    <w:abstractNumId w:val="12"/>
  </w:num>
  <w:num w:numId="15" w16cid:durableId="243688199">
    <w:abstractNumId w:val="3"/>
  </w:num>
  <w:num w:numId="16" w16cid:durableId="1643267407">
    <w:abstractNumId w:val="13"/>
  </w:num>
  <w:num w:numId="17" w16cid:durableId="109251506">
    <w:abstractNumId w:val="8"/>
  </w:num>
  <w:num w:numId="18" w16cid:durableId="1678195923">
    <w:abstractNumId w:val="16"/>
  </w:num>
  <w:num w:numId="19" w16cid:durableId="6748437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C4F"/>
    <w:rsid w:val="00027994"/>
    <w:rsid w:val="00054D07"/>
    <w:rsid w:val="00074358"/>
    <w:rsid w:val="00097854"/>
    <w:rsid w:val="000A0BE0"/>
    <w:rsid w:val="000B44FB"/>
    <w:rsid w:val="000C50CD"/>
    <w:rsid w:val="000E5352"/>
    <w:rsid w:val="00133E9A"/>
    <w:rsid w:val="001340F7"/>
    <w:rsid w:val="0015657E"/>
    <w:rsid w:val="001779AF"/>
    <w:rsid w:val="001900A0"/>
    <w:rsid w:val="001A5CC3"/>
    <w:rsid w:val="001B495D"/>
    <w:rsid w:val="001B5383"/>
    <w:rsid w:val="002001CB"/>
    <w:rsid w:val="00233B98"/>
    <w:rsid w:val="00257614"/>
    <w:rsid w:val="0028554D"/>
    <w:rsid w:val="002B2CAF"/>
    <w:rsid w:val="002E7A78"/>
    <w:rsid w:val="002F17BF"/>
    <w:rsid w:val="0039693B"/>
    <w:rsid w:val="003C71C7"/>
    <w:rsid w:val="0044242C"/>
    <w:rsid w:val="00442B9C"/>
    <w:rsid w:val="00474E6B"/>
    <w:rsid w:val="004A2BD0"/>
    <w:rsid w:val="005015F7"/>
    <w:rsid w:val="00514168"/>
    <w:rsid w:val="00516882"/>
    <w:rsid w:val="00597260"/>
    <w:rsid w:val="005A78FE"/>
    <w:rsid w:val="00615C62"/>
    <w:rsid w:val="00630258"/>
    <w:rsid w:val="00645AA0"/>
    <w:rsid w:val="006603D4"/>
    <w:rsid w:val="00684CA6"/>
    <w:rsid w:val="006B6FBC"/>
    <w:rsid w:val="006E341A"/>
    <w:rsid w:val="00715BD3"/>
    <w:rsid w:val="007315BC"/>
    <w:rsid w:val="00731979"/>
    <w:rsid w:val="00751AE5"/>
    <w:rsid w:val="00782EF0"/>
    <w:rsid w:val="007901D7"/>
    <w:rsid w:val="007C4115"/>
    <w:rsid w:val="007D0089"/>
    <w:rsid w:val="007D69D0"/>
    <w:rsid w:val="007D76CD"/>
    <w:rsid w:val="00806F6F"/>
    <w:rsid w:val="00824D2D"/>
    <w:rsid w:val="00826FA4"/>
    <w:rsid w:val="00845F3A"/>
    <w:rsid w:val="008714B1"/>
    <w:rsid w:val="00893937"/>
    <w:rsid w:val="008A462E"/>
    <w:rsid w:val="008B73CE"/>
    <w:rsid w:val="008F4F86"/>
    <w:rsid w:val="00900C4F"/>
    <w:rsid w:val="009107EA"/>
    <w:rsid w:val="009162C7"/>
    <w:rsid w:val="00924136"/>
    <w:rsid w:val="009259A0"/>
    <w:rsid w:val="00934945"/>
    <w:rsid w:val="00962507"/>
    <w:rsid w:val="009868C9"/>
    <w:rsid w:val="00A75DD8"/>
    <w:rsid w:val="00AC643E"/>
    <w:rsid w:val="00B1562F"/>
    <w:rsid w:val="00B50D62"/>
    <w:rsid w:val="00BB1183"/>
    <w:rsid w:val="00C05E0D"/>
    <w:rsid w:val="00C0668C"/>
    <w:rsid w:val="00C112ED"/>
    <w:rsid w:val="00C376C0"/>
    <w:rsid w:val="00C40778"/>
    <w:rsid w:val="00C83415"/>
    <w:rsid w:val="00C93220"/>
    <w:rsid w:val="00CC3BF5"/>
    <w:rsid w:val="00D24756"/>
    <w:rsid w:val="00D4098E"/>
    <w:rsid w:val="00D454CC"/>
    <w:rsid w:val="00D566C7"/>
    <w:rsid w:val="00D56728"/>
    <w:rsid w:val="00D92C51"/>
    <w:rsid w:val="00DA7545"/>
    <w:rsid w:val="00DC4332"/>
    <w:rsid w:val="00E34445"/>
    <w:rsid w:val="00E7505E"/>
    <w:rsid w:val="00E974C2"/>
    <w:rsid w:val="00EC0845"/>
    <w:rsid w:val="00F025EC"/>
    <w:rsid w:val="00F16365"/>
    <w:rsid w:val="00F27B1A"/>
    <w:rsid w:val="00F41E09"/>
    <w:rsid w:val="00F469D8"/>
    <w:rsid w:val="00FA0D9C"/>
    <w:rsid w:val="00FA4237"/>
    <w:rsid w:val="00FD1144"/>
    <w:rsid w:val="00FF44B9"/>
    <w:rsid w:val="00FF7B2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3BBBE7DB"/>
  <w15:chartTrackingRefBased/>
  <w15:docId w15:val="{B4E76B43-4BE1-414F-AC2F-ED9797848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4B1"/>
  </w:style>
  <w:style w:type="paragraph" w:styleId="Ttulo2">
    <w:name w:val="heading 2"/>
    <w:aliases w:val="h2,h21,h22,h211,h23,h212,h24,h213,h25,h214,h26,h215,h27,h216,h28,h217,2,H2,Fab-2,Reference,ICTitulo2"/>
    <w:basedOn w:val="Normal"/>
    <w:next w:val="Normal"/>
    <w:link w:val="Ttulo2Car"/>
    <w:qFormat/>
    <w:rsid w:val="00DA7545"/>
    <w:pPr>
      <w:keepNext/>
      <w:widowControl w:val="0"/>
      <w:autoSpaceDE w:val="0"/>
      <w:autoSpaceDN w:val="0"/>
      <w:adjustRightInd w:val="0"/>
      <w:spacing w:after="0" w:line="240" w:lineRule="auto"/>
      <w:jc w:val="both"/>
      <w:outlineLvl w:val="1"/>
    </w:pPr>
    <w:rPr>
      <w:rFonts w:ascii="Times New Roman" w:eastAsia="Times New Roman" w:hAnsi="Times New Roman" w:cs="Times New Roman"/>
      <w:kern w:val="0"/>
      <w:sz w:val="24"/>
      <w:szCs w:val="24"/>
      <w:lang w:val="es-ES_tradnl" w:eastAsia="es-ES"/>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00C4F"/>
    <w:pPr>
      <w:ind w:left="720"/>
      <w:contextualSpacing/>
    </w:pPr>
  </w:style>
  <w:style w:type="paragraph" w:styleId="Sinespaciado">
    <w:name w:val="No Spacing"/>
    <w:link w:val="SinespaciadoCar"/>
    <w:uiPriority w:val="1"/>
    <w:qFormat/>
    <w:rsid w:val="00F16365"/>
    <w:pPr>
      <w:spacing w:after="0" w:line="240" w:lineRule="auto"/>
    </w:pPr>
    <w:rPr>
      <w:rFonts w:ascii="Calibri" w:eastAsia="Times New Roman" w:hAnsi="Calibri" w:cs="Times New Roman"/>
      <w:kern w:val="0"/>
      <w:lang w:eastAsia="es-CL"/>
      <w14:ligatures w14:val="none"/>
    </w:rPr>
  </w:style>
  <w:style w:type="paragraph" w:styleId="Encabezado">
    <w:name w:val="header"/>
    <w:basedOn w:val="Normal"/>
    <w:link w:val="EncabezadoCar"/>
    <w:uiPriority w:val="99"/>
    <w:unhideWhenUsed/>
    <w:rsid w:val="00442B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42B9C"/>
  </w:style>
  <w:style w:type="paragraph" w:styleId="Piedepgina">
    <w:name w:val="footer"/>
    <w:basedOn w:val="Normal"/>
    <w:link w:val="PiedepginaCar"/>
    <w:uiPriority w:val="99"/>
    <w:unhideWhenUsed/>
    <w:rsid w:val="00442B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42B9C"/>
  </w:style>
  <w:style w:type="table" w:styleId="Tablaconcuadrcula">
    <w:name w:val="Table Grid"/>
    <w:basedOn w:val="Tablanormal"/>
    <w:uiPriority w:val="39"/>
    <w:rsid w:val="00442B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39"/>
    <w:rsid w:val="00C112E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unhideWhenUsed/>
    <w:rsid w:val="00D56728"/>
    <w:pPr>
      <w:spacing w:line="240" w:lineRule="auto"/>
    </w:pPr>
    <w:rPr>
      <w:sz w:val="20"/>
      <w:szCs w:val="20"/>
    </w:rPr>
  </w:style>
  <w:style w:type="character" w:customStyle="1" w:styleId="TextocomentarioCar">
    <w:name w:val="Texto comentario Car"/>
    <w:basedOn w:val="Fuentedeprrafopredeter"/>
    <w:link w:val="Textocomentario"/>
    <w:uiPriority w:val="99"/>
    <w:rsid w:val="00D56728"/>
    <w:rPr>
      <w:sz w:val="20"/>
      <w:szCs w:val="20"/>
    </w:rPr>
  </w:style>
  <w:style w:type="character" w:styleId="Refdecomentario">
    <w:name w:val="annotation reference"/>
    <w:basedOn w:val="Fuentedeprrafopredeter"/>
    <w:uiPriority w:val="99"/>
    <w:unhideWhenUsed/>
    <w:rsid w:val="00D56728"/>
    <w:rPr>
      <w:sz w:val="16"/>
      <w:szCs w:val="16"/>
    </w:rPr>
  </w:style>
  <w:style w:type="character" w:customStyle="1" w:styleId="Ttulo2Car">
    <w:name w:val="Título 2 Car"/>
    <w:aliases w:val="h2 Car,h21 Car,h22 Car,h211 Car,h23 Car,h212 Car,h24 Car,h213 Car,h25 Car,h214 Car,h26 Car,h215 Car,h27 Car,h216 Car,h28 Car,h217 Car,2 Car,H2 Car,Fab-2 Car,Reference Car,ICTitulo2 Car"/>
    <w:basedOn w:val="Fuentedeprrafopredeter"/>
    <w:link w:val="Ttulo2"/>
    <w:rsid w:val="00DA7545"/>
    <w:rPr>
      <w:rFonts w:ascii="Times New Roman" w:eastAsia="Times New Roman" w:hAnsi="Times New Roman" w:cs="Times New Roman"/>
      <w:kern w:val="0"/>
      <w:sz w:val="24"/>
      <w:szCs w:val="24"/>
      <w:lang w:val="es-ES_tradnl" w:eastAsia="es-ES"/>
      <w14:ligatures w14:val="none"/>
    </w:rPr>
  </w:style>
  <w:style w:type="paragraph" w:customStyle="1" w:styleId="Articulo1">
    <w:name w:val="Articulo1"/>
    <w:basedOn w:val="Normal"/>
    <w:rsid w:val="00DA7545"/>
    <w:pPr>
      <w:autoSpaceDE w:val="0"/>
      <w:autoSpaceDN w:val="0"/>
      <w:adjustRightInd w:val="0"/>
      <w:spacing w:after="120" w:line="240" w:lineRule="auto"/>
      <w:jc w:val="both"/>
    </w:pPr>
    <w:rPr>
      <w:rFonts w:ascii="Arial" w:eastAsia="Times New Roman" w:hAnsi="Arial" w:cs="Arial"/>
      <w:kern w:val="0"/>
      <w:sz w:val="24"/>
      <w:szCs w:val="24"/>
      <w:lang w:val="es-ES_tradnl" w:eastAsia="es-ES"/>
      <w14:ligatures w14:val="none"/>
    </w:rPr>
  </w:style>
  <w:style w:type="character" w:customStyle="1" w:styleId="SinespaciadoCar">
    <w:name w:val="Sin espaciado Car"/>
    <w:link w:val="Sinespaciado"/>
    <w:uiPriority w:val="1"/>
    <w:locked/>
    <w:rsid w:val="00BB1183"/>
    <w:rPr>
      <w:rFonts w:ascii="Calibri" w:eastAsia="Times New Roman" w:hAnsi="Calibri" w:cs="Times New Roman"/>
      <w:kern w:val="0"/>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47727">
      <w:bodyDiv w:val="1"/>
      <w:marLeft w:val="0"/>
      <w:marRight w:val="0"/>
      <w:marTop w:val="0"/>
      <w:marBottom w:val="0"/>
      <w:divBdr>
        <w:top w:val="none" w:sz="0" w:space="0" w:color="auto"/>
        <w:left w:val="none" w:sz="0" w:space="0" w:color="auto"/>
        <w:bottom w:val="none" w:sz="0" w:space="0" w:color="auto"/>
        <w:right w:val="none" w:sz="0" w:space="0" w:color="auto"/>
      </w:divBdr>
    </w:div>
    <w:div w:id="147140143">
      <w:bodyDiv w:val="1"/>
      <w:marLeft w:val="0"/>
      <w:marRight w:val="0"/>
      <w:marTop w:val="0"/>
      <w:marBottom w:val="0"/>
      <w:divBdr>
        <w:top w:val="none" w:sz="0" w:space="0" w:color="auto"/>
        <w:left w:val="none" w:sz="0" w:space="0" w:color="auto"/>
        <w:bottom w:val="none" w:sz="0" w:space="0" w:color="auto"/>
        <w:right w:val="none" w:sz="0" w:space="0" w:color="auto"/>
      </w:divBdr>
    </w:div>
    <w:div w:id="233322793">
      <w:bodyDiv w:val="1"/>
      <w:marLeft w:val="0"/>
      <w:marRight w:val="0"/>
      <w:marTop w:val="0"/>
      <w:marBottom w:val="0"/>
      <w:divBdr>
        <w:top w:val="none" w:sz="0" w:space="0" w:color="auto"/>
        <w:left w:val="none" w:sz="0" w:space="0" w:color="auto"/>
        <w:bottom w:val="none" w:sz="0" w:space="0" w:color="auto"/>
        <w:right w:val="none" w:sz="0" w:space="0" w:color="auto"/>
      </w:divBdr>
    </w:div>
    <w:div w:id="242878900">
      <w:bodyDiv w:val="1"/>
      <w:marLeft w:val="0"/>
      <w:marRight w:val="0"/>
      <w:marTop w:val="0"/>
      <w:marBottom w:val="0"/>
      <w:divBdr>
        <w:top w:val="none" w:sz="0" w:space="0" w:color="auto"/>
        <w:left w:val="none" w:sz="0" w:space="0" w:color="auto"/>
        <w:bottom w:val="none" w:sz="0" w:space="0" w:color="auto"/>
        <w:right w:val="none" w:sz="0" w:space="0" w:color="auto"/>
      </w:divBdr>
    </w:div>
    <w:div w:id="296227846">
      <w:bodyDiv w:val="1"/>
      <w:marLeft w:val="0"/>
      <w:marRight w:val="0"/>
      <w:marTop w:val="0"/>
      <w:marBottom w:val="0"/>
      <w:divBdr>
        <w:top w:val="none" w:sz="0" w:space="0" w:color="auto"/>
        <w:left w:val="none" w:sz="0" w:space="0" w:color="auto"/>
        <w:bottom w:val="none" w:sz="0" w:space="0" w:color="auto"/>
        <w:right w:val="none" w:sz="0" w:space="0" w:color="auto"/>
      </w:divBdr>
    </w:div>
    <w:div w:id="334265590">
      <w:bodyDiv w:val="1"/>
      <w:marLeft w:val="0"/>
      <w:marRight w:val="0"/>
      <w:marTop w:val="0"/>
      <w:marBottom w:val="0"/>
      <w:divBdr>
        <w:top w:val="none" w:sz="0" w:space="0" w:color="auto"/>
        <w:left w:val="none" w:sz="0" w:space="0" w:color="auto"/>
        <w:bottom w:val="none" w:sz="0" w:space="0" w:color="auto"/>
        <w:right w:val="none" w:sz="0" w:space="0" w:color="auto"/>
      </w:divBdr>
    </w:div>
    <w:div w:id="401294005">
      <w:bodyDiv w:val="1"/>
      <w:marLeft w:val="0"/>
      <w:marRight w:val="0"/>
      <w:marTop w:val="0"/>
      <w:marBottom w:val="0"/>
      <w:divBdr>
        <w:top w:val="none" w:sz="0" w:space="0" w:color="auto"/>
        <w:left w:val="none" w:sz="0" w:space="0" w:color="auto"/>
        <w:bottom w:val="none" w:sz="0" w:space="0" w:color="auto"/>
        <w:right w:val="none" w:sz="0" w:space="0" w:color="auto"/>
      </w:divBdr>
    </w:div>
    <w:div w:id="407700556">
      <w:bodyDiv w:val="1"/>
      <w:marLeft w:val="0"/>
      <w:marRight w:val="0"/>
      <w:marTop w:val="0"/>
      <w:marBottom w:val="0"/>
      <w:divBdr>
        <w:top w:val="none" w:sz="0" w:space="0" w:color="auto"/>
        <w:left w:val="none" w:sz="0" w:space="0" w:color="auto"/>
        <w:bottom w:val="none" w:sz="0" w:space="0" w:color="auto"/>
        <w:right w:val="none" w:sz="0" w:space="0" w:color="auto"/>
      </w:divBdr>
    </w:div>
    <w:div w:id="482166558">
      <w:bodyDiv w:val="1"/>
      <w:marLeft w:val="0"/>
      <w:marRight w:val="0"/>
      <w:marTop w:val="0"/>
      <w:marBottom w:val="0"/>
      <w:divBdr>
        <w:top w:val="none" w:sz="0" w:space="0" w:color="auto"/>
        <w:left w:val="none" w:sz="0" w:space="0" w:color="auto"/>
        <w:bottom w:val="none" w:sz="0" w:space="0" w:color="auto"/>
        <w:right w:val="none" w:sz="0" w:space="0" w:color="auto"/>
      </w:divBdr>
    </w:div>
    <w:div w:id="555431523">
      <w:bodyDiv w:val="1"/>
      <w:marLeft w:val="0"/>
      <w:marRight w:val="0"/>
      <w:marTop w:val="0"/>
      <w:marBottom w:val="0"/>
      <w:divBdr>
        <w:top w:val="none" w:sz="0" w:space="0" w:color="auto"/>
        <w:left w:val="none" w:sz="0" w:space="0" w:color="auto"/>
        <w:bottom w:val="none" w:sz="0" w:space="0" w:color="auto"/>
        <w:right w:val="none" w:sz="0" w:space="0" w:color="auto"/>
      </w:divBdr>
    </w:div>
    <w:div w:id="607855804">
      <w:bodyDiv w:val="1"/>
      <w:marLeft w:val="0"/>
      <w:marRight w:val="0"/>
      <w:marTop w:val="0"/>
      <w:marBottom w:val="0"/>
      <w:divBdr>
        <w:top w:val="none" w:sz="0" w:space="0" w:color="auto"/>
        <w:left w:val="none" w:sz="0" w:space="0" w:color="auto"/>
        <w:bottom w:val="none" w:sz="0" w:space="0" w:color="auto"/>
        <w:right w:val="none" w:sz="0" w:space="0" w:color="auto"/>
      </w:divBdr>
    </w:div>
    <w:div w:id="617762247">
      <w:bodyDiv w:val="1"/>
      <w:marLeft w:val="0"/>
      <w:marRight w:val="0"/>
      <w:marTop w:val="0"/>
      <w:marBottom w:val="0"/>
      <w:divBdr>
        <w:top w:val="none" w:sz="0" w:space="0" w:color="auto"/>
        <w:left w:val="none" w:sz="0" w:space="0" w:color="auto"/>
        <w:bottom w:val="none" w:sz="0" w:space="0" w:color="auto"/>
        <w:right w:val="none" w:sz="0" w:space="0" w:color="auto"/>
      </w:divBdr>
    </w:div>
    <w:div w:id="622999111">
      <w:bodyDiv w:val="1"/>
      <w:marLeft w:val="0"/>
      <w:marRight w:val="0"/>
      <w:marTop w:val="0"/>
      <w:marBottom w:val="0"/>
      <w:divBdr>
        <w:top w:val="none" w:sz="0" w:space="0" w:color="auto"/>
        <w:left w:val="none" w:sz="0" w:space="0" w:color="auto"/>
        <w:bottom w:val="none" w:sz="0" w:space="0" w:color="auto"/>
        <w:right w:val="none" w:sz="0" w:space="0" w:color="auto"/>
      </w:divBdr>
    </w:div>
    <w:div w:id="631373884">
      <w:bodyDiv w:val="1"/>
      <w:marLeft w:val="0"/>
      <w:marRight w:val="0"/>
      <w:marTop w:val="0"/>
      <w:marBottom w:val="0"/>
      <w:divBdr>
        <w:top w:val="none" w:sz="0" w:space="0" w:color="auto"/>
        <w:left w:val="none" w:sz="0" w:space="0" w:color="auto"/>
        <w:bottom w:val="none" w:sz="0" w:space="0" w:color="auto"/>
        <w:right w:val="none" w:sz="0" w:space="0" w:color="auto"/>
      </w:divBdr>
      <w:divsChild>
        <w:div w:id="1300767884">
          <w:marLeft w:val="0"/>
          <w:marRight w:val="0"/>
          <w:marTop w:val="0"/>
          <w:marBottom w:val="0"/>
          <w:divBdr>
            <w:top w:val="none" w:sz="0" w:space="0" w:color="auto"/>
            <w:left w:val="none" w:sz="0" w:space="0" w:color="auto"/>
            <w:bottom w:val="none" w:sz="0" w:space="0" w:color="auto"/>
            <w:right w:val="none" w:sz="0" w:space="0" w:color="auto"/>
          </w:divBdr>
        </w:div>
      </w:divsChild>
    </w:div>
    <w:div w:id="778179645">
      <w:bodyDiv w:val="1"/>
      <w:marLeft w:val="0"/>
      <w:marRight w:val="0"/>
      <w:marTop w:val="0"/>
      <w:marBottom w:val="0"/>
      <w:divBdr>
        <w:top w:val="none" w:sz="0" w:space="0" w:color="auto"/>
        <w:left w:val="none" w:sz="0" w:space="0" w:color="auto"/>
        <w:bottom w:val="none" w:sz="0" w:space="0" w:color="auto"/>
        <w:right w:val="none" w:sz="0" w:space="0" w:color="auto"/>
      </w:divBdr>
    </w:div>
    <w:div w:id="847717987">
      <w:bodyDiv w:val="1"/>
      <w:marLeft w:val="0"/>
      <w:marRight w:val="0"/>
      <w:marTop w:val="0"/>
      <w:marBottom w:val="0"/>
      <w:divBdr>
        <w:top w:val="none" w:sz="0" w:space="0" w:color="auto"/>
        <w:left w:val="none" w:sz="0" w:space="0" w:color="auto"/>
        <w:bottom w:val="none" w:sz="0" w:space="0" w:color="auto"/>
        <w:right w:val="none" w:sz="0" w:space="0" w:color="auto"/>
      </w:divBdr>
    </w:div>
    <w:div w:id="975527109">
      <w:bodyDiv w:val="1"/>
      <w:marLeft w:val="0"/>
      <w:marRight w:val="0"/>
      <w:marTop w:val="0"/>
      <w:marBottom w:val="0"/>
      <w:divBdr>
        <w:top w:val="none" w:sz="0" w:space="0" w:color="auto"/>
        <w:left w:val="none" w:sz="0" w:space="0" w:color="auto"/>
        <w:bottom w:val="none" w:sz="0" w:space="0" w:color="auto"/>
        <w:right w:val="none" w:sz="0" w:space="0" w:color="auto"/>
      </w:divBdr>
    </w:div>
    <w:div w:id="1037393111">
      <w:bodyDiv w:val="1"/>
      <w:marLeft w:val="0"/>
      <w:marRight w:val="0"/>
      <w:marTop w:val="0"/>
      <w:marBottom w:val="0"/>
      <w:divBdr>
        <w:top w:val="none" w:sz="0" w:space="0" w:color="auto"/>
        <w:left w:val="none" w:sz="0" w:space="0" w:color="auto"/>
        <w:bottom w:val="none" w:sz="0" w:space="0" w:color="auto"/>
        <w:right w:val="none" w:sz="0" w:space="0" w:color="auto"/>
      </w:divBdr>
    </w:div>
    <w:div w:id="1127893900">
      <w:marLeft w:val="0"/>
      <w:marRight w:val="0"/>
      <w:marTop w:val="0"/>
      <w:marBottom w:val="0"/>
      <w:divBdr>
        <w:top w:val="none" w:sz="0" w:space="0" w:color="auto"/>
        <w:left w:val="none" w:sz="0" w:space="0" w:color="auto"/>
        <w:bottom w:val="none" w:sz="0" w:space="0" w:color="auto"/>
        <w:right w:val="none" w:sz="0" w:space="0" w:color="auto"/>
      </w:divBdr>
    </w:div>
    <w:div w:id="1174415912">
      <w:bodyDiv w:val="1"/>
      <w:marLeft w:val="0"/>
      <w:marRight w:val="0"/>
      <w:marTop w:val="0"/>
      <w:marBottom w:val="0"/>
      <w:divBdr>
        <w:top w:val="none" w:sz="0" w:space="0" w:color="auto"/>
        <w:left w:val="none" w:sz="0" w:space="0" w:color="auto"/>
        <w:bottom w:val="none" w:sz="0" w:space="0" w:color="auto"/>
        <w:right w:val="none" w:sz="0" w:space="0" w:color="auto"/>
      </w:divBdr>
    </w:div>
    <w:div w:id="1178614155">
      <w:bodyDiv w:val="1"/>
      <w:marLeft w:val="0"/>
      <w:marRight w:val="0"/>
      <w:marTop w:val="0"/>
      <w:marBottom w:val="0"/>
      <w:divBdr>
        <w:top w:val="none" w:sz="0" w:space="0" w:color="auto"/>
        <w:left w:val="none" w:sz="0" w:space="0" w:color="auto"/>
        <w:bottom w:val="none" w:sz="0" w:space="0" w:color="auto"/>
        <w:right w:val="none" w:sz="0" w:space="0" w:color="auto"/>
      </w:divBdr>
    </w:div>
    <w:div w:id="1209876761">
      <w:bodyDiv w:val="1"/>
      <w:marLeft w:val="0"/>
      <w:marRight w:val="0"/>
      <w:marTop w:val="0"/>
      <w:marBottom w:val="0"/>
      <w:divBdr>
        <w:top w:val="none" w:sz="0" w:space="0" w:color="auto"/>
        <w:left w:val="none" w:sz="0" w:space="0" w:color="auto"/>
        <w:bottom w:val="none" w:sz="0" w:space="0" w:color="auto"/>
        <w:right w:val="none" w:sz="0" w:space="0" w:color="auto"/>
      </w:divBdr>
    </w:div>
    <w:div w:id="1260985734">
      <w:bodyDiv w:val="1"/>
      <w:marLeft w:val="0"/>
      <w:marRight w:val="0"/>
      <w:marTop w:val="0"/>
      <w:marBottom w:val="0"/>
      <w:divBdr>
        <w:top w:val="none" w:sz="0" w:space="0" w:color="auto"/>
        <w:left w:val="none" w:sz="0" w:space="0" w:color="auto"/>
        <w:bottom w:val="none" w:sz="0" w:space="0" w:color="auto"/>
        <w:right w:val="none" w:sz="0" w:space="0" w:color="auto"/>
      </w:divBdr>
      <w:divsChild>
        <w:div w:id="701785190">
          <w:marLeft w:val="0"/>
          <w:marRight w:val="0"/>
          <w:marTop w:val="0"/>
          <w:marBottom w:val="0"/>
          <w:divBdr>
            <w:top w:val="none" w:sz="0" w:space="0" w:color="auto"/>
            <w:left w:val="none" w:sz="0" w:space="0" w:color="auto"/>
            <w:bottom w:val="none" w:sz="0" w:space="0" w:color="auto"/>
            <w:right w:val="none" w:sz="0" w:space="0" w:color="auto"/>
          </w:divBdr>
        </w:div>
      </w:divsChild>
    </w:div>
    <w:div w:id="1265528993">
      <w:bodyDiv w:val="1"/>
      <w:marLeft w:val="0"/>
      <w:marRight w:val="0"/>
      <w:marTop w:val="0"/>
      <w:marBottom w:val="0"/>
      <w:divBdr>
        <w:top w:val="none" w:sz="0" w:space="0" w:color="auto"/>
        <w:left w:val="none" w:sz="0" w:space="0" w:color="auto"/>
        <w:bottom w:val="none" w:sz="0" w:space="0" w:color="auto"/>
        <w:right w:val="none" w:sz="0" w:space="0" w:color="auto"/>
      </w:divBdr>
    </w:div>
    <w:div w:id="1420373585">
      <w:bodyDiv w:val="1"/>
      <w:marLeft w:val="0"/>
      <w:marRight w:val="0"/>
      <w:marTop w:val="0"/>
      <w:marBottom w:val="0"/>
      <w:divBdr>
        <w:top w:val="none" w:sz="0" w:space="0" w:color="auto"/>
        <w:left w:val="none" w:sz="0" w:space="0" w:color="auto"/>
        <w:bottom w:val="none" w:sz="0" w:space="0" w:color="auto"/>
        <w:right w:val="none" w:sz="0" w:space="0" w:color="auto"/>
      </w:divBdr>
    </w:div>
    <w:div w:id="1548177672">
      <w:bodyDiv w:val="1"/>
      <w:marLeft w:val="0"/>
      <w:marRight w:val="0"/>
      <w:marTop w:val="0"/>
      <w:marBottom w:val="0"/>
      <w:divBdr>
        <w:top w:val="none" w:sz="0" w:space="0" w:color="auto"/>
        <w:left w:val="none" w:sz="0" w:space="0" w:color="auto"/>
        <w:bottom w:val="none" w:sz="0" w:space="0" w:color="auto"/>
        <w:right w:val="none" w:sz="0" w:space="0" w:color="auto"/>
      </w:divBdr>
    </w:div>
    <w:div w:id="1574199661">
      <w:bodyDiv w:val="1"/>
      <w:marLeft w:val="0"/>
      <w:marRight w:val="0"/>
      <w:marTop w:val="0"/>
      <w:marBottom w:val="0"/>
      <w:divBdr>
        <w:top w:val="none" w:sz="0" w:space="0" w:color="auto"/>
        <w:left w:val="none" w:sz="0" w:space="0" w:color="auto"/>
        <w:bottom w:val="none" w:sz="0" w:space="0" w:color="auto"/>
        <w:right w:val="none" w:sz="0" w:space="0" w:color="auto"/>
      </w:divBdr>
    </w:div>
    <w:div w:id="1693263076">
      <w:bodyDiv w:val="1"/>
      <w:marLeft w:val="0"/>
      <w:marRight w:val="0"/>
      <w:marTop w:val="0"/>
      <w:marBottom w:val="0"/>
      <w:divBdr>
        <w:top w:val="none" w:sz="0" w:space="0" w:color="auto"/>
        <w:left w:val="none" w:sz="0" w:space="0" w:color="auto"/>
        <w:bottom w:val="none" w:sz="0" w:space="0" w:color="auto"/>
        <w:right w:val="none" w:sz="0" w:space="0" w:color="auto"/>
      </w:divBdr>
    </w:div>
    <w:div w:id="1724913443">
      <w:bodyDiv w:val="1"/>
      <w:marLeft w:val="0"/>
      <w:marRight w:val="0"/>
      <w:marTop w:val="0"/>
      <w:marBottom w:val="0"/>
      <w:divBdr>
        <w:top w:val="none" w:sz="0" w:space="0" w:color="auto"/>
        <w:left w:val="none" w:sz="0" w:space="0" w:color="auto"/>
        <w:bottom w:val="none" w:sz="0" w:space="0" w:color="auto"/>
        <w:right w:val="none" w:sz="0" w:space="0" w:color="auto"/>
      </w:divBdr>
    </w:div>
    <w:div w:id="1736008451">
      <w:bodyDiv w:val="1"/>
      <w:marLeft w:val="0"/>
      <w:marRight w:val="0"/>
      <w:marTop w:val="0"/>
      <w:marBottom w:val="0"/>
      <w:divBdr>
        <w:top w:val="none" w:sz="0" w:space="0" w:color="auto"/>
        <w:left w:val="none" w:sz="0" w:space="0" w:color="auto"/>
        <w:bottom w:val="none" w:sz="0" w:space="0" w:color="auto"/>
        <w:right w:val="none" w:sz="0" w:space="0" w:color="auto"/>
      </w:divBdr>
    </w:div>
    <w:div w:id="1922833067">
      <w:bodyDiv w:val="1"/>
      <w:marLeft w:val="0"/>
      <w:marRight w:val="0"/>
      <w:marTop w:val="0"/>
      <w:marBottom w:val="0"/>
      <w:divBdr>
        <w:top w:val="none" w:sz="0" w:space="0" w:color="auto"/>
        <w:left w:val="none" w:sz="0" w:space="0" w:color="auto"/>
        <w:bottom w:val="none" w:sz="0" w:space="0" w:color="auto"/>
        <w:right w:val="none" w:sz="0" w:space="0" w:color="auto"/>
      </w:divBdr>
    </w:div>
    <w:div w:id="1935745716">
      <w:bodyDiv w:val="1"/>
      <w:marLeft w:val="0"/>
      <w:marRight w:val="0"/>
      <w:marTop w:val="0"/>
      <w:marBottom w:val="0"/>
      <w:divBdr>
        <w:top w:val="none" w:sz="0" w:space="0" w:color="auto"/>
        <w:left w:val="none" w:sz="0" w:space="0" w:color="auto"/>
        <w:bottom w:val="none" w:sz="0" w:space="0" w:color="auto"/>
        <w:right w:val="none" w:sz="0" w:space="0" w:color="auto"/>
      </w:divBdr>
    </w:div>
    <w:div w:id="1975139058">
      <w:bodyDiv w:val="1"/>
      <w:marLeft w:val="0"/>
      <w:marRight w:val="0"/>
      <w:marTop w:val="0"/>
      <w:marBottom w:val="0"/>
      <w:divBdr>
        <w:top w:val="none" w:sz="0" w:space="0" w:color="auto"/>
        <w:left w:val="none" w:sz="0" w:space="0" w:color="auto"/>
        <w:bottom w:val="none" w:sz="0" w:space="0" w:color="auto"/>
        <w:right w:val="none" w:sz="0" w:space="0" w:color="auto"/>
      </w:divBdr>
    </w:div>
    <w:div w:id="1999141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0BB1AE-0359-4414-9C45-300F295074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TotalTime>
  <Pages>8</Pages>
  <Words>2383</Words>
  <Characters>13109</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Valeska Montecino Barrera</dc:creator>
  <cp:keywords/>
  <dc:description/>
  <cp:lastModifiedBy>David Rojas Cruz</cp:lastModifiedBy>
  <cp:revision>19</cp:revision>
  <cp:lastPrinted>2024-12-27T18:59:00Z</cp:lastPrinted>
  <dcterms:created xsi:type="dcterms:W3CDTF">2024-12-27T19:03:00Z</dcterms:created>
  <dcterms:modified xsi:type="dcterms:W3CDTF">2026-07-06T20:46:00Z</dcterms:modified>
</cp:coreProperties>
</file>