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A462A" w14:textId="77777777" w:rsidR="002A4A4D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</w:p>
    <w:p w14:paraId="0BFC690E" w14:textId="2527EBB5" w:rsidR="002A4A4D" w:rsidRPr="006633B0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  <w:r w:rsidRPr="006633B0">
        <w:rPr>
          <w:rFonts w:ascii="Bookman Old Style" w:hAnsi="Bookman Old Style"/>
          <w:b/>
          <w:bCs/>
          <w:u w:val="single"/>
        </w:rPr>
        <w:t>TÉRMINOS DE REFERENCIA COMPRA ÁGIL</w:t>
      </w:r>
    </w:p>
    <w:p w14:paraId="21F610F5" w14:textId="77777777" w:rsidR="00B6243C" w:rsidRDefault="00B6243C"/>
    <w:p w14:paraId="0C210232" w14:textId="77777777" w:rsidR="008C7F7D" w:rsidRDefault="008C7F7D" w:rsidP="008C7F7D">
      <w:pPr>
        <w:autoSpaceDE w:val="0"/>
        <w:autoSpaceDN w:val="0"/>
        <w:adjustRightInd w:val="0"/>
        <w:rPr>
          <w:rFonts w:cs="Calibri"/>
          <w:b/>
          <w:bCs/>
          <w:color w:val="000000"/>
          <w:sz w:val="22"/>
          <w:szCs w:val="22"/>
        </w:rPr>
      </w:pPr>
    </w:p>
    <w:p w14:paraId="7FF629F3" w14:textId="02AE9E68" w:rsidR="008C7F7D" w:rsidRDefault="008C7F7D" w:rsidP="004E3A20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  <w:r w:rsidRPr="002A4A4D">
        <w:rPr>
          <w:rFonts w:cs="Calibri"/>
          <w:b/>
          <w:bCs/>
          <w:color w:val="000000"/>
          <w:sz w:val="22"/>
          <w:szCs w:val="22"/>
        </w:rPr>
        <w:t>Tipo de Mantenimiento:</w:t>
      </w:r>
      <w:r w:rsidRPr="002A4A4D">
        <w:rPr>
          <w:rFonts w:cs="Calibri"/>
          <w:color w:val="000000"/>
          <w:sz w:val="22"/>
          <w:szCs w:val="22"/>
        </w:rPr>
        <w:t xml:space="preserve"> </w:t>
      </w:r>
      <w:r w:rsidR="0075333C">
        <w:rPr>
          <w:rFonts w:cs="Calibri"/>
          <w:color w:val="000000"/>
          <w:sz w:val="22"/>
          <w:szCs w:val="22"/>
        </w:rPr>
        <w:t xml:space="preserve">Mantención correctiva </w:t>
      </w:r>
      <w:proofErr w:type="spellStart"/>
      <w:r w:rsidR="0075333C">
        <w:rPr>
          <w:rFonts w:cs="Calibri"/>
          <w:color w:val="000000"/>
          <w:sz w:val="22"/>
          <w:szCs w:val="22"/>
        </w:rPr>
        <w:t>ecotomógrafo</w:t>
      </w:r>
      <w:proofErr w:type="spellEnd"/>
      <w:r w:rsidR="0075333C">
        <w:rPr>
          <w:rFonts w:cs="Calibri"/>
          <w:color w:val="000000"/>
          <w:sz w:val="22"/>
          <w:szCs w:val="22"/>
        </w:rPr>
        <w:t xml:space="preserve"> GE </w:t>
      </w:r>
      <w:proofErr w:type="spellStart"/>
      <w:r w:rsidR="0075333C">
        <w:rPr>
          <w:rFonts w:cs="Calibri"/>
          <w:color w:val="000000"/>
          <w:sz w:val="22"/>
          <w:szCs w:val="22"/>
        </w:rPr>
        <w:t>Logiq</w:t>
      </w:r>
      <w:proofErr w:type="spellEnd"/>
      <w:r w:rsidR="0075333C">
        <w:rPr>
          <w:rFonts w:cs="Calibri"/>
          <w:color w:val="000000"/>
          <w:sz w:val="22"/>
          <w:szCs w:val="22"/>
        </w:rPr>
        <w:t xml:space="preserve"> V2</w:t>
      </w:r>
    </w:p>
    <w:p w14:paraId="7003983C" w14:textId="77777777" w:rsidR="004E3A20" w:rsidRDefault="004E3A20" w:rsidP="004E3A20">
      <w:pPr>
        <w:autoSpaceDE w:val="0"/>
        <w:autoSpaceDN w:val="0"/>
        <w:adjustRightInd w:val="0"/>
      </w:pPr>
    </w:p>
    <w:p w14:paraId="21B446F1" w14:textId="77777777" w:rsidR="008C7F7D" w:rsidRPr="002A4A4D" w:rsidRDefault="008C7F7D" w:rsidP="008C7F7D">
      <w:pPr>
        <w:rPr>
          <w:b/>
          <w:bCs/>
          <w:sz w:val="22"/>
          <w:szCs w:val="28"/>
        </w:rPr>
      </w:pPr>
      <w:r w:rsidRPr="002A4A4D">
        <w:rPr>
          <w:b/>
          <w:bCs/>
          <w:sz w:val="22"/>
          <w:szCs w:val="28"/>
        </w:rPr>
        <w:t>Listado de Equipos:</w:t>
      </w:r>
    </w:p>
    <w:p w14:paraId="1C12422D" w14:textId="77777777" w:rsidR="008C7F7D" w:rsidRDefault="008C7F7D" w:rsidP="008C7F7D"/>
    <w:p w14:paraId="55BA7373" w14:textId="77777777" w:rsidR="002A4A4D" w:rsidRDefault="002A4A4D"/>
    <w:tbl>
      <w:tblPr>
        <w:tblW w:w="71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655"/>
        <w:gridCol w:w="1529"/>
        <w:gridCol w:w="1387"/>
        <w:gridCol w:w="1264"/>
      </w:tblGrid>
      <w:tr w:rsidR="00B53B61" w:rsidRPr="000A5304" w14:paraId="0273854C" w14:textId="530A02EE" w:rsidTr="00B53B61">
        <w:trPr>
          <w:trHeight w:val="288"/>
          <w:jc w:val="center"/>
        </w:trPr>
        <w:tc>
          <w:tcPr>
            <w:tcW w:w="359" w:type="dxa"/>
            <w:shd w:val="clear" w:color="000000" w:fill="AEAAAA"/>
          </w:tcPr>
          <w:p w14:paraId="2AF2DE7D" w14:textId="77777777" w:rsidR="00B53B61" w:rsidRPr="000A5304" w:rsidRDefault="00B53B61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Nº</w:t>
            </w:r>
            <w:proofErr w:type="spellEnd"/>
          </w:p>
        </w:tc>
        <w:tc>
          <w:tcPr>
            <w:tcW w:w="2655" w:type="dxa"/>
            <w:shd w:val="clear" w:color="000000" w:fill="AEAAAA"/>
            <w:noWrap/>
            <w:vAlign w:val="center"/>
            <w:hideMark/>
          </w:tcPr>
          <w:p w14:paraId="4D60C223" w14:textId="77777777" w:rsidR="00B53B61" w:rsidRPr="000A5304" w:rsidRDefault="00B53B61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EQUIPO</w:t>
            </w:r>
          </w:p>
        </w:tc>
        <w:tc>
          <w:tcPr>
            <w:tcW w:w="1529" w:type="dxa"/>
            <w:shd w:val="clear" w:color="000000" w:fill="AEAAAA"/>
            <w:noWrap/>
            <w:vAlign w:val="center"/>
            <w:hideMark/>
          </w:tcPr>
          <w:p w14:paraId="1404A4C4" w14:textId="77777777" w:rsidR="00B53B61" w:rsidRPr="000A5304" w:rsidRDefault="00B53B61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MARCA</w:t>
            </w:r>
          </w:p>
        </w:tc>
        <w:tc>
          <w:tcPr>
            <w:tcW w:w="1387" w:type="dxa"/>
            <w:shd w:val="clear" w:color="000000" w:fill="AEAAAA"/>
            <w:noWrap/>
            <w:vAlign w:val="center"/>
            <w:hideMark/>
          </w:tcPr>
          <w:p w14:paraId="1131A3D6" w14:textId="77777777" w:rsidR="00B53B61" w:rsidRPr="000A5304" w:rsidRDefault="00B53B61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MODELO</w:t>
            </w:r>
          </w:p>
        </w:tc>
        <w:tc>
          <w:tcPr>
            <w:tcW w:w="1261" w:type="dxa"/>
            <w:shd w:val="clear" w:color="000000" w:fill="AEAAAA"/>
            <w:noWrap/>
            <w:vAlign w:val="center"/>
            <w:hideMark/>
          </w:tcPr>
          <w:p w14:paraId="3866F7CC" w14:textId="77777777" w:rsidR="00B53B61" w:rsidRPr="000A5304" w:rsidRDefault="00B53B61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SERIE</w:t>
            </w:r>
          </w:p>
        </w:tc>
      </w:tr>
      <w:tr w:rsidR="00B53B61" w:rsidRPr="00BF5B3C" w14:paraId="60984D75" w14:textId="45C80913" w:rsidTr="00B53B61">
        <w:trPr>
          <w:trHeight w:val="288"/>
          <w:jc w:val="center"/>
        </w:trPr>
        <w:tc>
          <w:tcPr>
            <w:tcW w:w="359" w:type="dxa"/>
            <w:shd w:val="clear" w:color="000000" w:fill="FFFFFF"/>
          </w:tcPr>
          <w:p w14:paraId="24CD6CBC" w14:textId="77777777" w:rsidR="00B53B61" w:rsidRPr="000A5304" w:rsidRDefault="00B53B61" w:rsidP="00A92632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1</w:t>
            </w:r>
          </w:p>
        </w:tc>
        <w:tc>
          <w:tcPr>
            <w:tcW w:w="2655" w:type="dxa"/>
            <w:shd w:val="clear" w:color="000000" w:fill="FFFFFF"/>
            <w:noWrap/>
          </w:tcPr>
          <w:p w14:paraId="2C6B405F" w14:textId="5C5022EF" w:rsidR="00B53B61" w:rsidRPr="000A5304" w:rsidRDefault="00B53B61" w:rsidP="00F2162B">
            <w:pPr>
              <w:jc w:val="left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Ecotomógrafo</w:t>
            </w:r>
            <w:proofErr w:type="spellEnd"/>
          </w:p>
        </w:tc>
        <w:tc>
          <w:tcPr>
            <w:tcW w:w="1529" w:type="dxa"/>
            <w:shd w:val="clear" w:color="000000" w:fill="FFFFFF"/>
            <w:noWrap/>
          </w:tcPr>
          <w:p w14:paraId="2991590D" w14:textId="1C84CDE3" w:rsidR="00B53B61" w:rsidRPr="000A5304" w:rsidRDefault="0075333C" w:rsidP="00A92632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 xml:space="preserve">General Electric </w:t>
            </w:r>
          </w:p>
        </w:tc>
        <w:tc>
          <w:tcPr>
            <w:tcW w:w="1387" w:type="dxa"/>
            <w:shd w:val="clear" w:color="000000" w:fill="FFFFFF"/>
            <w:noWrap/>
          </w:tcPr>
          <w:p w14:paraId="481207B6" w14:textId="2DDB4612" w:rsidR="00B53B61" w:rsidRPr="000A5304" w:rsidRDefault="0075333C" w:rsidP="00F2162B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Logiq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 xml:space="preserve"> V2</w:t>
            </w:r>
          </w:p>
        </w:tc>
        <w:tc>
          <w:tcPr>
            <w:tcW w:w="1261" w:type="dxa"/>
            <w:shd w:val="clear" w:color="000000" w:fill="FFFFFF"/>
            <w:noWrap/>
          </w:tcPr>
          <w:p w14:paraId="76BEAF99" w14:textId="42F3939F" w:rsidR="00B53B61" w:rsidRPr="00F7325C" w:rsidRDefault="0075333C" w:rsidP="00F2162B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6116628WXO</w:t>
            </w:r>
          </w:p>
        </w:tc>
      </w:tr>
    </w:tbl>
    <w:p w14:paraId="33352C99" w14:textId="77777777" w:rsidR="002A4A4D" w:rsidRDefault="002A4A4D"/>
    <w:p w14:paraId="2809E6E7" w14:textId="77777777" w:rsidR="002A4A4D" w:rsidRDefault="002A4A4D"/>
    <w:tbl>
      <w:tblPr>
        <w:tblW w:w="84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922"/>
      </w:tblGrid>
      <w:tr w:rsidR="0075333C" w:rsidRPr="00682046" w14:paraId="4D65619F" w14:textId="77777777" w:rsidTr="006C2F60">
        <w:trPr>
          <w:trHeight w:val="142"/>
          <w:jc w:val="center"/>
        </w:trPr>
        <w:tc>
          <w:tcPr>
            <w:tcW w:w="520" w:type="dxa"/>
            <w:shd w:val="clear" w:color="000000" w:fill="D0CECE"/>
            <w:noWrap/>
            <w:vAlign w:val="bottom"/>
            <w:hideMark/>
          </w:tcPr>
          <w:p w14:paraId="11B2CE97" w14:textId="77777777" w:rsidR="0075333C" w:rsidRPr="00682046" w:rsidRDefault="0075333C" w:rsidP="006C2F60">
            <w:pPr>
              <w:spacing w:line="276" w:lineRule="auto"/>
              <w:rPr>
                <w:rFonts w:eastAsia="Bookman Old Style" w:cs="Bookman Old Style"/>
                <w:b/>
                <w:bCs/>
                <w:szCs w:val="20"/>
              </w:rPr>
            </w:pPr>
            <w:bookmarkStart w:id="0" w:name="_Hlk174007147"/>
            <w:proofErr w:type="spellStart"/>
            <w:r w:rsidRPr="00682046">
              <w:rPr>
                <w:rFonts w:eastAsia="Bookman Old Style" w:cs="Bookman Old Style"/>
                <w:b/>
                <w:bCs/>
                <w:szCs w:val="20"/>
              </w:rPr>
              <w:t>N°</w:t>
            </w:r>
            <w:proofErr w:type="spellEnd"/>
          </w:p>
        </w:tc>
        <w:tc>
          <w:tcPr>
            <w:tcW w:w="7922" w:type="dxa"/>
            <w:shd w:val="clear" w:color="000000" w:fill="C9C9C9"/>
            <w:vAlign w:val="center"/>
            <w:hideMark/>
          </w:tcPr>
          <w:p w14:paraId="13AC2072" w14:textId="77777777" w:rsidR="0075333C" w:rsidRPr="00682046" w:rsidRDefault="0075333C" w:rsidP="006C2F60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 w:rsidRPr="00682046">
              <w:rPr>
                <w:rFonts w:eastAsia="Bookman Old Style" w:cs="Bookman Old Style"/>
                <w:b/>
                <w:bCs/>
                <w:szCs w:val="20"/>
              </w:rPr>
              <w:t>Características</w:t>
            </w:r>
          </w:p>
        </w:tc>
      </w:tr>
      <w:tr w:rsidR="0075333C" w:rsidRPr="00682046" w14:paraId="771C0462" w14:textId="77777777" w:rsidTr="006C2F60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455EF10B" w14:textId="77777777" w:rsidR="0075333C" w:rsidRPr="00682046" w:rsidRDefault="0075333C" w:rsidP="006C2F60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1</w:t>
            </w:r>
          </w:p>
        </w:tc>
        <w:tc>
          <w:tcPr>
            <w:tcW w:w="7922" w:type="dxa"/>
            <w:hideMark/>
          </w:tcPr>
          <w:p w14:paraId="66521C7E" w14:textId="08BB8E5A" w:rsidR="0075333C" w:rsidRPr="00682046" w:rsidRDefault="0075333C" w:rsidP="006C2F60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 xml:space="preserve">La mantención correctiva de los equipos será realizada en las dependencias del </w:t>
            </w:r>
            <w:r>
              <w:rPr>
                <w:rFonts w:eastAsia="Bookman Old Style" w:cs="Bookman Old Style"/>
                <w:szCs w:val="20"/>
              </w:rPr>
              <w:t>Hospital</w:t>
            </w:r>
          </w:p>
        </w:tc>
      </w:tr>
      <w:tr w:rsidR="0075333C" w:rsidRPr="00682046" w14:paraId="2B907746" w14:textId="77777777" w:rsidTr="006C2F60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08E1120D" w14:textId="77777777" w:rsidR="0075333C" w:rsidRPr="00682046" w:rsidRDefault="0075333C" w:rsidP="006C2F60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2</w:t>
            </w:r>
          </w:p>
        </w:tc>
        <w:tc>
          <w:tcPr>
            <w:tcW w:w="7922" w:type="dxa"/>
          </w:tcPr>
          <w:p w14:paraId="3D7E264F" w14:textId="77777777" w:rsidR="0075333C" w:rsidRPr="00682046" w:rsidRDefault="0075333C" w:rsidP="006C2F60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 xml:space="preserve">Los protocolos de mantención </w:t>
            </w:r>
            <w:r>
              <w:rPr>
                <w:rFonts w:eastAsia="Calibri" w:cs="Calibri"/>
                <w:color w:val="000000"/>
                <w:szCs w:val="20"/>
              </w:rPr>
              <w:t>correctiva</w:t>
            </w:r>
            <w:r w:rsidRPr="00682046">
              <w:rPr>
                <w:rFonts w:eastAsia="Calibri" w:cs="Calibri"/>
                <w:color w:val="000000"/>
                <w:szCs w:val="20"/>
              </w:rPr>
              <w:t xml:space="preserve"> del proveedor deben cumplir los estándares del fabricante.</w:t>
            </w:r>
          </w:p>
        </w:tc>
      </w:tr>
      <w:tr w:rsidR="0075333C" w:rsidRPr="00682046" w14:paraId="16AF20A1" w14:textId="77777777" w:rsidTr="006C2F60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603C7259" w14:textId="77777777" w:rsidR="0075333C" w:rsidRPr="00682046" w:rsidRDefault="0075333C" w:rsidP="006C2F60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3</w:t>
            </w:r>
          </w:p>
        </w:tc>
        <w:tc>
          <w:tcPr>
            <w:tcW w:w="7922" w:type="dxa"/>
            <w:hideMark/>
          </w:tcPr>
          <w:p w14:paraId="09FBA9D6" w14:textId="77777777" w:rsidR="0075333C" w:rsidRPr="00682046" w:rsidRDefault="0075333C" w:rsidP="006C2F60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>Se deben considerar los cambios de repuestos que los equipos requieran para su operatividad.</w:t>
            </w:r>
          </w:p>
        </w:tc>
      </w:tr>
      <w:tr w:rsidR="0075333C" w:rsidRPr="00682046" w14:paraId="6694B4BD" w14:textId="77777777" w:rsidTr="006C2F60">
        <w:trPr>
          <w:trHeight w:val="132"/>
          <w:jc w:val="center"/>
        </w:trPr>
        <w:tc>
          <w:tcPr>
            <w:tcW w:w="520" w:type="dxa"/>
            <w:noWrap/>
            <w:vAlign w:val="center"/>
          </w:tcPr>
          <w:p w14:paraId="57838891" w14:textId="77777777" w:rsidR="0075333C" w:rsidRPr="00682046" w:rsidRDefault="0075333C" w:rsidP="006C2F60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4</w:t>
            </w:r>
          </w:p>
        </w:tc>
        <w:tc>
          <w:tcPr>
            <w:tcW w:w="7922" w:type="dxa"/>
          </w:tcPr>
          <w:p w14:paraId="6C1B18D6" w14:textId="77777777" w:rsidR="0075333C" w:rsidRPr="00682046" w:rsidRDefault="0075333C" w:rsidP="006C2F60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>Los equipos simuladores o instrumentación que utilicen, si aplica, deberán contar con su calibración vigente.</w:t>
            </w:r>
            <w:r w:rsidRPr="00682046">
              <w:rPr>
                <w:rFonts w:eastAsia="Calibri" w:cs="Calibri"/>
                <w:szCs w:val="20"/>
              </w:rPr>
              <w:t xml:space="preserve"> </w:t>
            </w:r>
          </w:p>
        </w:tc>
      </w:tr>
      <w:tr w:rsidR="0075333C" w:rsidRPr="00682046" w14:paraId="39F39418" w14:textId="77777777" w:rsidTr="006C2F60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71E69F2F" w14:textId="77777777" w:rsidR="0075333C" w:rsidRPr="00682046" w:rsidRDefault="0075333C" w:rsidP="006C2F60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5</w:t>
            </w:r>
          </w:p>
        </w:tc>
        <w:tc>
          <w:tcPr>
            <w:tcW w:w="7922" w:type="dxa"/>
            <w:vAlign w:val="center"/>
          </w:tcPr>
          <w:p w14:paraId="3775B6D3" w14:textId="77777777" w:rsidR="0075333C" w:rsidRPr="00682046" w:rsidRDefault="0075333C" w:rsidP="006C2F60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 xml:space="preserve">El personal profesional o técnico que ejecuta las actividades de mantenimiento correctivo o preventivo deberá ser competente y calificado. </w:t>
            </w:r>
          </w:p>
        </w:tc>
      </w:tr>
      <w:tr w:rsidR="0075333C" w:rsidRPr="00682046" w14:paraId="4DD19592" w14:textId="77777777" w:rsidTr="006C2F60">
        <w:trPr>
          <w:trHeight w:val="393"/>
          <w:jc w:val="center"/>
        </w:trPr>
        <w:tc>
          <w:tcPr>
            <w:tcW w:w="520" w:type="dxa"/>
            <w:noWrap/>
            <w:vAlign w:val="center"/>
          </w:tcPr>
          <w:p w14:paraId="50853595" w14:textId="77777777" w:rsidR="0075333C" w:rsidRPr="00682046" w:rsidRDefault="0075333C" w:rsidP="006C2F60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6</w:t>
            </w:r>
          </w:p>
        </w:tc>
        <w:tc>
          <w:tcPr>
            <w:tcW w:w="7922" w:type="dxa"/>
          </w:tcPr>
          <w:p w14:paraId="21657F4E" w14:textId="77777777" w:rsidR="0075333C" w:rsidRPr="00682046" w:rsidRDefault="0075333C" w:rsidP="006C2F60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Calibri" w:cs="Calibri"/>
                <w:color w:val="000000"/>
                <w:szCs w:val="20"/>
              </w:rPr>
              <w:t xml:space="preserve">El </w:t>
            </w:r>
            <w:r w:rsidRPr="00682046">
              <w:rPr>
                <w:rFonts w:eastAsia="Calibri" w:cs="Calibri"/>
                <w:color w:val="000000"/>
                <w:szCs w:val="20"/>
              </w:rPr>
              <w:t xml:space="preserve">oferente deberá </w:t>
            </w:r>
            <w:r>
              <w:rPr>
                <w:rFonts w:eastAsia="Calibri" w:cs="Calibri"/>
                <w:color w:val="000000"/>
                <w:szCs w:val="20"/>
              </w:rPr>
              <w:t xml:space="preserve">contar con la </w:t>
            </w:r>
            <w:r w:rsidRPr="00682046">
              <w:rPr>
                <w:rFonts w:eastAsia="Calibri" w:cs="Calibri"/>
                <w:color w:val="000000"/>
                <w:szCs w:val="20"/>
              </w:rPr>
              <w:t>representación de la marca vigente</w:t>
            </w:r>
            <w:r w:rsidRPr="00682046">
              <w:rPr>
                <w:rFonts w:eastAsia="Calibri" w:cs="Calibri"/>
                <w:szCs w:val="20"/>
              </w:rPr>
              <w:t xml:space="preserve">. </w:t>
            </w:r>
            <w:r>
              <w:rPr>
                <w:rFonts w:eastAsia="Calibri" w:cs="Calibri"/>
                <w:szCs w:val="20"/>
              </w:rPr>
              <w:t>Adjuntar certificado.</w:t>
            </w:r>
          </w:p>
        </w:tc>
      </w:tr>
      <w:tr w:rsidR="0075333C" w:rsidRPr="00682046" w14:paraId="73C115C1" w14:textId="77777777" w:rsidTr="006C2F60">
        <w:trPr>
          <w:trHeight w:val="393"/>
          <w:jc w:val="center"/>
        </w:trPr>
        <w:tc>
          <w:tcPr>
            <w:tcW w:w="520" w:type="dxa"/>
            <w:noWrap/>
            <w:vAlign w:val="center"/>
          </w:tcPr>
          <w:p w14:paraId="7C63F1C1" w14:textId="77777777" w:rsidR="0075333C" w:rsidRPr="00682046" w:rsidRDefault="0075333C" w:rsidP="006C2F60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7</w:t>
            </w:r>
          </w:p>
        </w:tc>
        <w:tc>
          <w:tcPr>
            <w:tcW w:w="7922" w:type="dxa"/>
          </w:tcPr>
          <w:p w14:paraId="213E72A6" w14:textId="77777777" w:rsidR="0075333C" w:rsidRPr="00682046" w:rsidRDefault="0075333C" w:rsidP="006C2F60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>Una vez los equipos sean reparados deberán entregarse sus informes técnicos de reparación.</w:t>
            </w:r>
          </w:p>
        </w:tc>
      </w:tr>
      <w:bookmarkEnd w:id="0"/>
    </w:tbl>
    <w:p w14:paraId="381642A4" w14:textId="77777777" w:rsidR="00D15F35" w:rsidRDefault="00D15F35">
      <w:pPr>
        <w:rPr>
          <w:b/>
          <w:bCs/>
          <w:sz w:val="22"/>
          <w:szCs w:val="28"/>
        </w:rPr>
      </w:pPr>
    </w:p>
    <w:p w14:paraId="3D959458" w14:textId="77777777" w:rsidR="00D15F35" w:rsidRDefault="00D15F35">
      <w:pPr>
        <w:rPr>
          <w:b/>
          <w:bCs/>
          <w:sz w:val="22"/>
          <w:szCs w:val="28"/>
        </w:rPr>
      </w:pPr>
    </w:p>
    <w:p w14:paraId="03F483A9" w14:textId="77777777" w:rsidR="00D15F35" w:rsidRDefault="00D15F35">
      <w:pPr>
        <w:rPr>
          <w:b/>
          <w:bCs/>
          <w:sz w:val="22"/>
          <w:szCs w:val="28"/>
        </w:rPr>
      </w:pPr>
    </w:p>
    <w:tbl>
      <w:tblPr>
        <w:tblW w:w="1077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"/>
        <w:gridCol w:w="1917"/>
        <w:gridCol w:w="993"/>
        <w:gridCol w:w="1134"/>
        <w:gridCol w:w="2007"/>
        <w:gridCol w:w="4375"/>
      </w:tblGrid>
      <w:tr w:rsidR="0075333C" w:rsidRPr="00F45889" w14:paraId="7F617D82" w14:textId="77777777" w:rsidTr="006C2F60">
        <w:trPr>
          <w:trHeight w:val="288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</w:tcPr>
          <w:p w14:paraId="00A35C8B" w14:textId="77777777" w:rsidR="0075333C" w:rsidRPr="00F45889" w:rsidRDefault="0075333C" w:rsidP="006C2F60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proofErr w:type="spellStart"/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Nº</w:t>
            </w:r>
            <w:proofErr w:type="spellEnd"/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621E344" w14:textId="77777777" w:rsidR="0075333C" w:rsidRPr="00F45889" w:rsidRDefault="0075333C" w:rsidP="006C2F60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EQUIPO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D1865F9" w14:textId="77777777" w:rsidR="0075333C" w:rsidRPr="00F45889" w:rsidRDefault="0075333C" w:rsidP="006C2F60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MARCA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C0CBE44" w14:textId="77777777" w:rsidR="0075333C" w:rsidRPr="00F45889" w:rsidRDefault="0075333C" w:rsidP="006C2F60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MODELO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FEBE665" w14:textId="77777777" w:rsidR="0075333C" w:rsidRPr="00F45889" w:rsidRDefault="0075333C" w:rsidP="006C2F60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SERIE</w:t>
            </w:r>
          </w:p>
        </w:tc>
        <w:tc>
          <w:tcPr>
            <w:tcW w:w="4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7F28EEB" w14:textId="77777777" w:rsidR="0075333C" w:rsidRPr="00F45889" w:rsidRDefault="0075333C" w:rsidP="006C2F60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OBSERVACIONES</w:t>
            </w:r>
          </w:p>
        </w:tc>
      </w:tr>
      <w:tr w:rsidR="0075333C" w:rsidRPr="00F45889" w14:paraId="692C4894" w14:textId="77777777" w:rsidTr="00E45EF5">
        <w:trPr>
          <w:trHeight w:val="288"/>
          <w:jc w:val="center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18EC42" w14:textId="77777777" w:rsidR="0075333C" w:rsidRPr="00F45889" w:rsidRDefault="0075333C" w:rsidP="0075333C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color w:val="000000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19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92C8429" w14:textId="21CAE926" w:rsidR="0075333C" w:rsidRPr="00F45889" w:rsidRDefault="0075333C" w:rsidP="0075333C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Ecotomógrafo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BD6C6C1" w14:textId="005F21D0" w:rsidR="0075333C" w:rsidRPr="00F45889" w:rsidRDefault="0075333C" w:rsidP="0075333C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 xml:space="preserve">General Electric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99393E2" w14:textId="5CA0D538" w:rsidR="0075333C" w:rsidRPr="00F45889" w:rsidRDefault="0075333C" w:rsidP="0075333C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Logiq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 xml:space="preserve"> V2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D9D20AA" w14:textId="2120A914" w:rsidR="0075333C" w:rsidRPr="00F45889" w:rsidRDefault="0075333C" w:rsidP="0075333C">
            <w:pPr>
              <w:jc w:val="center"/>
              <w:rPr>
                <w:rFonts w:cs="Calibri"/>
                <w:color w:val="000000"/>
                <w:sz w:val="18"/>
                <w:szCs w:val="18"/>
                <w:highlight w:val="yellow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6116628WXO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135FD" w14:textId="77777777" w:rsidR="0075333C" w:rsidRDefault="0075333C" w:rsidP="0075333C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Equipo requiere el cambio de los siguientes repuestos:</w:t>
            </w:r>
          </w:p>
          <w:p w14:paraId="12193620" w14:textId="0BD11738" w:rsidR="0075333C" w:rsidRDefault="0075333C" w:rsidP="0075333C">
            <w:pPr>
              <w:pStyle w:val="Prrafodelista"/>
              <w:numPr>
                <w:ilvl w:val="0"/>
                <w:numId w:val="5"/>
              </w:numPr>
              <w:jc w:val="left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Trackball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 xml:space="preserve"> kits</w:t>
            </w:r>
          </w:p>
          <w:p w14:paraId="4FFAF23F" w14:textId="3AD2F59E" w:rsidR="0075333C" w:rsidRPr="0075333C" w:rsidRDefault="0075333C" w:rsidP="0075333C">
            <w:pPr>
              <w:pStyle w:val="Prrafodelista"/>
              <w:numPr>
                <w:ilvl w:val="0"/>
                <w:numId w:val="5"/>
              </w:numPr>
              <w:jc w:val="left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Keyboard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 xml:space="preserve"> </w:t>
            </w:r>
            <w:proofErr w:type="gramStart"/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film</w:t>
            </w:r>
            <w:proofErr w:type="gramEnd"/>
          </w:p>
        </w:tc>
      </w:tr>
    </w:tbl>
    <w:p w14:paraId="58D24D8A" w14:textId="46B926DE" w:rsidR="002B065D" w:rsidRPr="0075333C" w:rsidRDefault="002B065D" w:rsidP="00D15F35">
      <w:pPr>
        <w:pStyle w:val="Textoindependiente"/>
        <w:rPr>
          <w:sz w:val="22"/>
          <w:szCs w:val="22"/>
          <w:lang w:val="es-CL"/>
        </w:rPr>
      </w:pPr>
    </w:p>
    <w:sectPr w:rsidR="002B065D" w:rsidRPr="0075333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9D1707" w14:textId="77777777" w:rsidR="00CD10AD" w:rsidRDefault="00CD10AD" w:rsidP="002A4A4D">
      <w:r>
        <w:separator/>
      </w:r>
    </w:p>
  </w:endnote>
  <w:endnote w:type="continuationSeparator" w:id="0">
    <w:p w14:paraId="22F485E8" w14:textId="77777777" w:rsidR="00CD10AD" w:rsidRDefault="00CD10AD" w:rsidP="002A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8CBD0E" w14:textId="77777777" w:rsidR="00CD10AD" w:rsidRDefault="00CD10AD" w:rsidP="002A4A4D">
      <w:r>
        <w:separator/>
      </w:r>
    </w:p>
  </w:footnote>
  <w:footnote w:type="continuationSeparator" w:id="0">
    <w:p w14:paraId="3C704CC6" w14:textId="77777777" w:rsidR="00CD10AD" w:rsidRDefault="00CD10AD" w:rsidP="002A4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ABC15C" w14:textId="6700CF91" w:rsidR="002A4A4D" w:rsidRDefault="00000000" w:rsidP="002A4A4D">
    <w:pPr>
      <w:pStyle w:val="Encabezado"/>
      <w:spacing w:before="100" w:beforeAutospacing="1"/>
      <w:jc w:val="left"/>
      <w:rPr>
        <w:b/>
        <w:noProof/>
        <w:lang w:eastAsia="es-CL"/>
      </w:rPr>
    </w:pPr>
    <w:r>
      <w:rPr>
        <w:noProof/>
        <w:lang w:eastAsia="es-CL"/>
      </w:rPr>
      <w:pict w14:anchorId="6D16E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7228" o:spid="_x0000_s1025" type="#_x0000_t75" style="position:absolute;margin-left:0;margin-top:0;width:441.7pt;height:516.6pt;z-index:-251658752;mso-position-horizontal:center;mso-position-horizontal-relative:margin;mso-position-vertical:center;mso-position-vertical-relative:margin" o:allowincell="f">
          <v:imagedata r:id="rId1" o:title="Logo acreditado nuevo" gain="19661f" blacklevel="22938f"/>
          <w10:wrap anchorx="margin" anchory="margin"/>
        </v:shape>
      </w:pict>
    </w:r>
    <w:r w:rsidR="002A4A4D">
      <w:rPr>
        <w:noProof/>
        <w:lang w:eastAsia="es-CL"/>
      </w:rPr>
      <w:drawing>
        <wp:inline distT="0" distB="0" distL="0" distR="0" wp14:anchorId="0F259B66" wp14:editId="30C75BA4">
          <wp:extent cx="854245" cy="784225"/>
          <wp:effectExtent l="0" t="0" r="3175" b="0"/>
          <wp:docPr id="1" name="Imagen 1" descr="Imagen que contiene Gráfico de rectángul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 de rectángulo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515" cy="812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               </w:t>
    </w:r>
    <w:r w:rsidR="002A4A4D">
      <w:rPr>
        <w:noProof/>
        <w:lang w:eastAsia="es-CL"/>
      </w:rPr>
      <w:drawing>
        <wp:inline distT="0" distB="0" distL="0" distR="0" wp14:anchorId="6E41A013" wp14:editId="66A6E2ED">
          <wp:extent cx="704850" cy="752475"/>
          <wp:effectExtent l="0" t="0" r="0" b="9525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Forma&#10;&#10;Descripción generada automáticamente con confianza medi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noProof/>
        <w:lang w:eastAsia="es-CL"/>
      </w:rPr>
      <w:drawing>
        <wp:inline distT="0" distB="0" distL="0" distR="0" wp14:anchorId="2B5C78D6" wp14:editId="1594824F">
          <wp:extent cx="781050" cy="781050"/>
          <wp:effectExtent l="0" t="0" r="0" b="0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Logotipo, nombre de la empresa&#10;&#10;Descripción generada automáticamente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</w:t>
    </w:r>
  </w:p>
  <w:p w14:paraId="3C187B05" w14:textId="77777777" w:rsidR="002A4A4D" w:rsidRDefault="002A4A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E254A5"/>
    <w:multiLevelType w:val="hybridMultilevel"/>
    <w:tmpl w:val="F38AB3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B7F10"/>
    <w:multiLevelType w:val="hybridMultilevel"/>
    <w:tmpl w:val="D0168612"/>
    <w:lvl w:ilvl="0" w:tplc="F3161E90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307045"/>
    <w:multiLevelType w:val="hybridMultilevel"/>
    <w:tmpl w:val="887A46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A4C3A"/>
    <w:multiLevelType w:val="hybridMultilevel"/>
    <w:tmpl w:val="F490D122"/>
    <w:lvl w:ilvl="0" w:tplc="2AE637CC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F36016"/>
    <w:multiLevelType w:val="hybridMultilevel"/>
    <w:tmpl w:val="29E0DA8C"/>
    <w:lvl w:ilvl="0" w:tplc="02108DF2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384953">
    <w:abstractNumId w:val="2"/>
  </w:num>
  <w:num w:numId="2" w16cid:durableId="44987892">
    <w:abstractNumId w:val="0"/>
  </w:num>
  <w:num w:numId="3" w16cid:durableId="1203443552">
    <w:abstractNumId w:val="3"/>
  </w:num>
  <w:num w:numId="4" w16cid:durableId="926578010">
    <w:abstractNumId w:val="1"/>
  </w:num>
  <w:num w:numId="5" w16cid:durableId="27990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E8"/>
    <w:rsid w:val="0003173B"/>
    <w:rsid w:val="00031FB3"/>
    <w:rsid w:val="000C3652"/>
    <w:rsid w:val="00134149"/>
    <w:rsid w:val="00200195"/>
    <w:rsid w:val="00256458"/>
    <w:rsid w:val="00261A75"/>
    <w:rsid w:val="002A4A4D"/>
    <w:rsid w:val="002B065D"/>
    <w:rsid w:val="002D1BB7"/>
    <w:rsid w:val="0038749B"/>
    <w:rsid w:val="003E7498"/>
    <w:rsid w:val="00403820"/>
    <w:rsid w:val="00406C8A"/>
    <w:rsid w:val="0046750C"/>
    <w:rsid w:val="004C11D7"/>
    <w:rsid w:val="004E3A20"/>
    <w:rsid w:val="006631E9"/>
    <w:rsid w:val="006C0022"/>
    <w:rsid w:val="006C0110"/>
    <w:rsid w:val="006C64BA"/>
    <w:rsid w:val="006F4DE8"/>
    <w:rsid w:val="00710CDE"/>
    <w:rsid w:val="0075333C"/>
    <w:rsid w:val="007914D2"/>
    <w:rsid w:val="00797C6E"/>
    <w:rsid w:val="007C2ECC"/>
    <w:rsid w:val="007D6F85"/>
    <w:rsid w:val="007E44ED"/>
    <w:rsid w:val="008C7F7D"/>
    <w:rsid w:val="00922F81"/>
    <w:rsid w:val="009B70B1"/>
    <w:rsid w:val="009F6BBB"/>
    <w:rsid w:val="00A92632"/>
    <w:rsid w:val="00B53B61"/>
    <w:rsid w:val="00B611A3"/>
    <w:rsid w:val="00B62427"/>
    <w:rsid w:val="00B6243C"/>
    <w:rsid w:val="00C167E7"/>
    <w:rsid w:val="00C74301"/>
    <w:rsid w:val="00CD10AD"/>
    <w:rsid w:val="00CD7BB5"/>
    <w:rsid w:val="00D15F35"/>
    <w:rsid w:val="00D20E41"/>
    <w:rsid w:val="00D80749"/>
    <w:rsid w:val="00DA3A2C"/>
    <w:rsid w:val="00DD54C6"/>
    <w:rsid w:val="00E524B7"/>
    <w:rsid w:val="00E84FD9"/>
    <w:rsid w:val="00F16A63"/>
    <w:rsid w:val="00F2162B"/>
    <w:rsid w:val="00F45889"/>
    <w:rsid w:val="00F7325C"/>
    <w:rsid w:val="00F76FC2"/>
    <w:rsid w:val="00FD1E38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CC14A"/>
  <w15:chartTrackingRefBased/>
  <w15:docId w15:val="{17E8D73D-3C6A-4C9A-B9C1-06CF67A7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8"/>
    <w:pPr>
      <w:spacing w:after="0" w:line="240" w:lineRule="auto"/>
      <w:jc w:val="both"/>
    </w:pPr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rsid w:val="006F4DE8"/>
    <w:rPr>
      <w:rFonts w:eastAsia="Calibri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F4DE8"/>
    <w:rPr>
      <w:rFonts w:ascii="Bookman Old Style" w:eastAsia="Calibri" w:hAnsi="Bookman Old Style" w:cs="Times New Roman"/>
      <w:kern w:val="0"/>
      <w:sz w:val="20"/>
      <w:szCs w:val="20"/>
      <w:lang w:eastAsia="es-ES"/>
      <w14:ligatures w14:val="none"/>
    </w:rPr>
  </w:style>
  <w:style w:type="character" w:styleId="Refdecomentario">
    <w:name w:val="annotation reference"/>
    <w:uiPriority w:val="99"/>
    <w:unhideWhenUsed/>
    <w:rsid w:val="006F4DE8"/>
    <w:rPr>
      <w:rFonts w:ascii="Times New Roman" w:hAnsi="Times New Roman" w:cs="Times New Roman" w:hint="default"/>
      <w:sz w:val="16"/>
      <w:szCs w:val="16"/>
    </w:rPr>
  </w:style>
  <w:style w:type="paragraph" w:customStyle="1" w:styleId="Default">
    <w:name w:val="Default"/>
    <w:rsid w:val="002A4A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710CDE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2B065D"/>
    <w:pPr>
      <w:widowControl w:val="0"/>
      <w:autoSpaceDE w:val="0"/>
      <w:autoSpaceDN w:val="0"/>
      <w:jc w:val="left"/>
    </w:pPr>
    <w:rPr>
      <w:rFonts w:ascii="Calibri" w:eastAsia="Calibri" w:hAnsi="Calibri" w:cs="Calibri"/>
      <w:sz w:val="23"/>
      <w:szCs w:val="23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B065D"/>
    <w:rPr>
      <w:rFonts w:ascii="Calibri" w:eastAsia="Calibri" w:hAnsi="Calibri" w:cs="Calibri"/>
      <w:kern w:val="0"/>
      <w:sz w:val="23"/>
      <w:szCs w:val="23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14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Serena</dc:creator>
  <cp:keywords/>
  <dc:description/>
  <cp:lastModifiedBy>Hospital Serena</cp:lastModifiedBy>
  <cp:revision>2</cp:revision>
  <cp:lastPrinted>2026-02-11T17:35:00Z</cp:lastPrinted>
  <dcterms:created xsi:type="dcterms:W3CDTF">2026-06-22T15:39:00Z</dcterms:created>
  <dcterms:modified xsi:type="dcterms:W3CDTF">2026-06-22T15:39:00Z</dcterms:modified>
</cp:coreProperties>
</file>