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59" w:type="dxa"/>
        <w:tblLook w:val="04A0" w:firstRow="1" w:lastRow="0" w:firstColumn="1" w:lastColumn="0" w:noHBand="0" w:noVBand="1"/>
      </w:tblPr>
      <w:tblGrid>
        <w:gridCol w:w="2207"/>
        <w:gridCol w:w="2207"/>
        <w:gridCol w:w="1535"/>
        <w:gridCol w:w="3310"/>
      </w:tblGrid>
      <w:tr w:rsidR="0029159F" w:rsidTr="00DC51C0">
        <w:trPr>
          <w:trHeight w:val="708"/>
        </w:trPr>
        <w:tc>
          <w:tcPr>
            <w:tcW w:w="9259" w:type="dxa"/>
            <w:gridSpan w:val="4"/>
          </w:tcPr>
          <w:p w:rsidR="0029159F" w:rsidRPr="00DC51C0" w:rsidRDefault="0029159F" w:rsidP="00DC51C0">
            <w:pPr>
              <w:jc w:val="center"/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  <w:lang w:val="en-US"/>
              </w:rPr>
              <w:t xml:space="preserve">REQUERIMIENTO ADMINISTRATIVO Y TÉCNICO </w:t>
            </w:r>
            <w:r w:rsidRPr="00DC51C0">
              <w:rPr>
                <w:b/>
                <w:sz w:val="24"/>
                <w:szCs w:val="24"/>
                <w:lang w:val="en-US"/>
              </w:rPr>
              <w:br/>
              <w:t>COMPRA ÁGIL</w:t>
            </w:r>
          </w:p>
        </w:tc>
      </w:tr>
      <w:tr w:rsidR="0029159F" w:rsidTr="00DC51C0">
        <w:trPr>
          <w:trHeight w:val="1654"/>
        </w:trPr>
        <w:tc>
          <w:tcPr>
            <w:tcW w:w="9259" w:type="dxa"/>
            <w:gridSpan w:val="4"/>
          </w:tcPr>
          <w:p w:rsidR="0029159F" w:rsidRPr="00DC51C0" w:rsidRDefault="0029159F" w:rsidP="00DC51C0">
            <w:pPr>
              <w:jc w:val="both"/>
              <w:textAlignment w:val="baseline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El presente documento establece las condiciones fijadas por Gendarmería de Chile, Dirección Regional de Antofagasta, para la adquisición del servicio requerido.</w:t>
            </w:r>
          </w:p>
          <w:p w:rsidR="0029159F" w:rsidRPr="00DC51C0" w:rsidRDefault="0029159F" w:rsidP="00DC51C0">
            <w:pPr>
              <w:jc w:val="both"/>
              <w:textAlignment w:val="baseline"/>
              <w:rPr>
                <w:sz w:val="24"/>
                <w:szCs w:val="24"/>
              </w:rPr>
            </w:pPr>
          </w:p>
          <w:p w:rsidR="0029159F" w:rsidRPr="00DC51C0" w:rsidRDefault="0029159F" w:rsidP="00DC51C0">
            <w:pPr>
              <w:jc w:val="both"/>
              <w:textAlignment w:val="baseline"/>
              <w:rPr>
                <w:rFonts w:ascii="Segoe UI" w:eastAsia="Times New Roman" w:hAnsi="Segoe UI" w:cs="Segoe UI"/>
                <w:sz w:val="24"/>
                <w:szCs w:val="24"/>
                <w:lang w:eastAsia="es-CL"/>
              </w:rPr>
            </w:pPr>
            <w:r w:rsidRPr="00DC51C0">
              <w:rPr>
                <w:sz w:val="24"/>
                <w:szCs w:val="24"/>
              </w:rPr>
              <w:t>Los proveedores, por el solo hecho de presentar una cotización, declaran conocer y aceptar íntegramente las condiciones que a continuación se detallan.</w:t>
            </w:r>
          </w:p>
          <w:p w:rsidR="0029159F" w:rsidRPr="00DC51C0" w:rsidRDefault="0029159F" w:rsidP="00DC51C0">
            <w:pPr>
              <w:rPr>
                <w:sz w:val="24"/>
                <w:szCs w:val="24"/>
              </w:rPr>
            </w:pPr>
          </w:p>
        </w:tc>
      </w:tr>
      <w:tr w:rsidR="0029159F" w:rsidTr="00DC51C0">
        <w:trPr>
          <w:trHeight w:val="374"/>
        </w:trPr>
        <w:tc>
          <w:tcPr>
            <w:tcW w:w="9259" w:type="dxa"/>
            <w:gridSpan w:val="4"/>
          </w:tcPr>
          <w:p w:rsidR="0029159F" w:rsidRPr="00DC51C0" w:rsidRDefault="0029159F" w:rsidP="00B8200B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Nombre de la adquisición:</w:t>
            </w:r>
            <w:r w:rsidRPr="00DC51C0">
              <w:rPr>
                <w:sz w:val="24"/>
                <w:szCs w:val="24"/>
              </w:rPr>
              <w:t xml:space="preserve"> “Estado Verde C.R.S. Calama </w:t>
            </w:r>
            <w:r w:rsidR="00B8200B" w:rsidRPr="00B8200B">
              <w:rPr>
                <w:sz w:val="24"/>
                <w:szCs w:val="24"/>
              </w:rPr>
              <w:t>Servicio de limpieza, sanitización y control de plaga en techu</w:t>
            </w:r>
            <w:r w:rsidR="00B8200B">
              <w:rPr>
                <w:sz w:val="24"/>
                <w:szCs w:val="24"/>
              </w:rPr>
              <w:t>mbre</w:t>
            </w:r>
            <w:r w:rsidRPr="00DC51C0">
              <w:rPr>
                <w:sz w:val="24"/>
                <w:szCs w:val="24"/>
              </w:rPr>
              <w:t>”.</w:t>
            </w:r>
          </w:p>
        </w:tc>
      </w:tr>
      <w:tr w:rsidR="0029159F" w:rsidTr="00DC51C0">
        <w:trPr>
          <w:trHeight w:val="400"/>
        </w:trPr>
        <w:tc>
          <w:tcPr>
            <w:tcW w:w="9259" w:type="dxa"/>
            <w:gridSpan w:val="4"/>
          </w:tcPr>
          <w:p w:rsidR="0029159F" w:rsidRPr="00DC51C0" w:rsidRDefault="0029159F" w:rsidP="00B8200B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Monto referencial de la adquisición</w:t>
            </w:r>
            <w:r w:rsidRPr="00DC51C0">
              <w:rPr>
                <w:sz w:val="24"/>
                <w:szCs w:val="24"/>
              </w:rPr>
              <w:t>: $</w:t>
            </w:r>
            <w:r w:rsidR="00B8200B">
              <w:rPr>
                <w:sz w:val="24"/>
                <w:szCs w:val="24"/>
              </w:rPr>
              <w:t>2.000</w:t>
            </w:r>
            <w:r w:rsidR="00641E4D">
              <w:rPr>
                <w:sz w:val="24"/>
                <w:szCs w:val="24"/>
              </w:rPr>
              <w:t>.000</w:t>
            </w:r>
            <w:r w:rsidRPr="00DC51C0">
              <w:rPr>
                <w:sz w:val="24"/>
                <w:szCs w:val="24"/>
              </w:rPr>
              <w:t>.- (IVA y Despacho Incluido).</w:t>
            </w:r>
          </w:p>
        </w:tc>
      </w:tr>
      <w:tr w:rsidR="0029159F" w:rsidTr="00DC51C0">
        <w:trPr>
          <w:trHeight w:val="358"/>
        </w:trPr>
        <w:tc>
          <w:tcPr>
            <w:tcW w:w="9259" w:type="dxa"/>
            <w:gridSpan w:val="4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Lugar de despacho:</w:t>
            </w:r>
            <w:r w:rsidRPr="00DC51C0">
              <w:rPr>
                <w:sz w:val="24"/>
                <w:szCs w:val="24"/>
              </w:rPr>
              <w:t xml:space="preserve"> La Torre 1799, Calama</w:t>
            </w:r>
            <w:r w:rsidR="00800BA2">
              <w:rPr>
                <w:sz w:val="24"/>
                <w:szCs w:val="24"/>
              </w:rPr>
              <w:t xml:space="preserve"> </w:t>
            </w:r>
          </w:p>
        </w:tc>
      </w:tr>
      <w:tr w:rsidR="00800BA2" w:rsidTr="00DC51C0">
        <w:trPr>
          <w:trHeight w:val="358"/>
        </w:trPr>
        <w:tc>
          <w:tcPr>
            <w:tcW w:w="9259" w:type="dxa"/>
            <w:gridSpan w:val="4"/>
          </w:tcPr>
          <w:p w:rsidR="00800BA2" w:rsidRPr="00DC51C0" w:rsidRDefault="00800BA2" w:rsidP="00B8200B">
            <w:pPr>
              <w:rPr>
                <w:b/>
                <w:sz w:val="24"/>
                <w:szCs w:val="24"/>
              </w:rPr>
            </w:pPr>
            <w:r w:rsidRPr="00800BA2">
              <w:rPr>
                <w:b/>
                <w:bCs/>
                <w:sz w:val="24"/>
                <w:szCs w:val="24"/>
              </w:rPr>
              <w:t>Horario de recepción</w:t>
            </w:r>
            <w:r w:rsidR="00B8200B">
              <w:rPr>
                <w:b/>
                <w:bCs/>
                <w:sz w:val="24"/>
                <w:szCs w:val="24"/>
              </w:rPr>
              <w:t>:</w:t>
            </w:r>
            <w:r w:rsidRPr="00800BA2">
              <w:rPr>
                <w:b/>
                <w:sz w:val="24"/>
                <w:szCs w:val="24"/>
              </w:rPr>
              <w:t xml:space="preserve"> viernes, desde las 08:40 a las 17:00 horas. (</w:t>
            </w:r>
            <w:r w:rsidRPr="00800BA2">
              <w:rPr>
                <w:b/>
                <w:i/>
                <w:iCs/>
                <w:sz w:val="24"/>
                <w:szCs w:val="24"/>
              </w:rPr>
              <w:t>Feriados y festivos cerrado</w:t>
            </w:r>
            <w:r w:rsidRPr="00800BA2">
              <w:rPr>
                <w:b/>
                <w:sz w:val="24"/>
                <w:szCs w:val="24"/>
              </w:rPr>
              <w:t>).</w:t>
            </w:r>
          </w:p>
        </w:tc>
      </w:tr>
      <w:tr w:rsidR="0029159F" w:rsidTr="00DC51C0">
        <w:trPr>
          <w:trHeight w:val="333"/>
        </w:trPr>
        <w:tc>
          <w:tcPr>
            <w:tcW w:w="9259" w:type="dxa"/>
            <w:gridSpan w:val="4"/>
          </w:tcPr>
          <w:p w:rsidR="0029159F" w:rsidRPr="00DC51C0" w:rsidRDefault="0029159F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Criterios de Evaluación:</w:t>
            </w:r>
          </w:p>
        </w:tc>
      </w:tr>
      <w:tr w:rsidR="0029159F" w:rsidTr="00F56598">
        <w:tc>
          <w:tcPr>
            <w:tcW w:w="2207" w:type="dxa"/>
          </w:tcPr>
          <w:p w:rsidR="0029159F" w:rsidRPr="00DC51C0" w:rsidRDefault="0029159F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Criterio de Evaluación</w:t>
            </w:r>
          </w:p>
        </w:tc>
        <w:tc>
          <w:tcPr>
            <w:tcW w:w="2207" w:type="dxa"/>
          </w:tcPr>
          <w:p w:rsidR="0029159F" w:rsidRPr="00DC51C0" w:rsidRDefault="0029159F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Puntaje Máximo</w:t>
            </w:r>
          </w:p>
        </w:tc>
        <w:tc>
          <w:tcPr>
            <w:tcW w:w="1535" w:type="dxa"/>
          </w:tcPr>
          <w:p w:rsidR="0029159F" w:rsidRPr="00DC51C0" w:rsidRDefault="0029159F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Ponderación</w:t>
            </w:r>
          </w:p>
        </w:tc>
        <w:tc>
          <w:tcPr>
            <w:tcW w:w="3310" w:type="dxa"/>
          </w:tcPr>
          <w:p w:rsidR="0029159F" w:rsidRPr="00DC51C0" w:rsidRDefault="0029159F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Detalle</w:t>
            </w:r>
          </w:p>
        </w:tc>
      </w:tr>
      <w:tr w:rsidR="0029159F" w:rsidTr="00F56598"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Oferta Económica (Anexo 1)</w:t>
            </w:r>
          </w:p>
        </w:tc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50 puntos</w:t>
            </w:r>
          </w:p>
        </w:tc>
        <w:tc>
          <w:tcPr>
            <w:tcW w:w="1535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50%</w:t>
            </w:r>
          </w:p>
        </w:tc>
        <w:tc>
          <w:tcPr>
            <w:tcW w:w="3310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Fórmula: (Menor monto / monto ofertado) * 50</w:t>
            </w:r>
          </w:p>
        </w:tc>
      </w:tr>
      <w:tr w:rsidR="0029159F" w:rsidTr="00F56598"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Plazo de Entrega</w:t>
            </w:r>
          </w:p>
        </w:tc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40 puntos</w:t>
            </w:r>
          </w:p>
        </w:tc>
        <w:tc>
          <w:tcPr>
            <w:tcW w:w="1535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40%</w:t>
            </w:r>
          </w:p>
        </w:tc>
        <w:tc>
          <w:tcPr>
            <w:tcW w:w="3310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 xml:space="preserve">5 días hábiles = 40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  <w:r w:rsidRPr="00DC51C0">
              <w:rPr>
                <w:sz w:val="24"/>
                <w:szCs w:val="24"/>
              </w:rPr>
              <w:br/>
              <w:t xml:space="preserve">10 días hábiles = 20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  <w:r w:rsidRPr="00DC51C0">
              <w:rPr>
                <w:sz w:val="24"/>
                <w:szCs w:val="24"/>
              </w:rPr>
              <w:br/>
              <w:t xml:space="preserve">No informa = 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  <w:r w:rsidRPr="00DC51C0">
              <w:rPr>
                <w:sz w:val="24"/>
                <w:szCs w:val="24"/>
              </w:rPr>
              <w:br/>
              <w:t xml:space="preserve">Palabras como 'inmediato' = 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</w:p>
        </w:tc>
      </w:tr>
      <w:tr w:rsidR="0029159F" w:rsidTr="00F56598"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Sustentabilidad / Impacto Medio Ambiental</w:t>
            </w:r>
          </w:p>
        </w:tc>
        <w:tc>
          <w:tcPr>
            <w:tcW w:w="2207" w:type="dxa"/>
          </w:tcPr>
          <w:p w:rsidR="0029159F" w:rsidRPr="00DC51C0" w:rsidRDefault="0029159F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10 puntos</w:t>
            </w:r>
          </w:p>
        </w:tc>
        <w:tc>
          <w:tcPr>
            <w:tcW w:w="1535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 xml:space="preserve">10% </w:t>
            </w:r>
          </w:p>
        </w:tc>
        <w:tc>
          <w:tcPr>
            <w:tcW w:w="3310" w:type="dxa"/>
          </w:tcPr>
          <w:p w:rsidR="0029159F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 xml:space="preserve">Presenta certificado/documento válido = 10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  <w:r w:rsidRPr="00DC51C0">
              <w:rPr>
                <w:sz w:val="24"/>
                <w:szCs w:val="24"/>
              </w:rPr>
              <w:br/>
              <w:t xml:space="preserve">No presenta o no comprobable = 0 </w:t>
            </w:r>
            <w:proofErr w:type="spellStart"/>
            <w:r w:rsidRPr="00DC51C0">
              <w:rPr>
                <w:sz w:val="24"/>
                <w:szCs w:val="24"/>
              </w:rPr>
              <w:t>pts</w:t>
            </w:r>
            <w:proofErr w:type="spellEnd"/>
            <w:r w:rsidRPr="00DC51C0">
              <w:rPr>
                <w:sz w:val="24"/>
                <w:szCs w:val="24"/>
              </w:rPr>
              <w:br/>
              <w:t>Ejemplos: tecnología verde, reciclaje, gestión de residuos.</w:t>
            </w:r>
          </w:p>
        </w:tc>
      </w:tr>
      <w:tr w:rsidR="006217CD" w:rsidTr="00F5659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9259" w:type="dxa"/>
            <w:gridSpan w:val="4"/>
          </w:tcPr>
          <w:p w:rsidR="006217CD" w:rsidRPr="00DC51C0" w:rsidRDefault="006217CD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Nota:</w:t>
            </w:r>
            <w:r w:rsidRPr="00DC51C0">
              <w:rPr>
                <w:sz w:val="24"/>
                <w:szCs w:val="24"/>
              </w:rPr>
              <w:t xml:space="preserve"> </w:t>
            </w:r>
            <w:r w:rsidRPr="00DC51C0">
              <w:rPr>
                <w:b/>
                <w:sz w:val="24"/>
                <w:szCs w:val="24"/>
              </w:rPr>
              <w:t>Los postulantes que no cumplan con los requisitos solicitados quedarán con oferta inadmisible.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</w:p>
        </w:tc>
      </w:tr>
      <w:tr w:rsidR="006217CD" w:rsidTr="00DC51C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231"/>
        </w:trPr>
        <w:tc>
          <w:tcPr>
            <w:tcW w:w="925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CD" w:rsidRPr="00DC51C0" w:rsidRDefault="006217CD" w:rsidP="00DC51C0">
            <w:pPr>
              <w:pStyle w:val="Ttulo2"/>
              <w:outlineLvl w:val="1"/>
              <w:rPr>
                <w:sz w:val="24"/>
                <w:szCs w:val="24"/>
              </w:rPr>
            </w:pPr>
            <w:r w:rsidRPr="00DC51C0">
              <w:rPr>
                <w:rFonts w:asciiTheme="minorHAnsi" w:hAnsiTheme="minorHAnsi"/>
                <w:color w:val="auto"/>
                <w:sz w:val="24"/>
                <w:szCs w:val="24"/>
              </w:rPr>
              <w:t>Criterios de Desempate: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En caso de empate en el puntaje final, se aplicará el siguiente orden de prioridad: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1. Menor precio.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2. Menor plazo de entrega.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3. Impacto medioambiental.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4. En caso de persistir el empate, se adjudicará a la primera oferta recibida en el portal.</w:t>
            </w:r>
          </w:p>
          <w:p w:rsidR="006217CD" w:rsidRPr="00DC51C0" w:rsidRDefault="006217CD" w:rsidP="00DC51C0">
            <w:pPr>
              <w:rPr>
                <w:sz w:val="24"/>
                <w:szCs w:val="24"/>
              </w:rPr>
            </w:pPr>
          </w:p>
        </w:tc>
      </w:tr>
      <w:tr w:rsidR="00DC51C0" w:rsidTr="00673EC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584"/>
        </w:trPr>
        <w:tc>
          <w:tcPr>
            <w:tcW w:w="925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1C0" w:rsidRPr="00DC51C0" w:rsidRDefault="00DC51C0" w:rsidP="00DC51C0">
            <w:pPr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Condiciones Generales</w:t>
            </w:r>
          </w:p>
          <w:p w:rsidR="00DC51C0" w:rsidRPr="00DC51C0" w:rsidRDefault="00DC51C0" w:rsidP="00DC51C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Una vez adjudicada la oferta, la adquisición deberá ajustarse al presupuesto referencial total, IVA y despacho incluido.</w:t>
            </w:r>
          </w:p>
          <w:p w:rsidR="00DC51C0" w:rsidRPr="00DC51C0" w:rsidRDefault="00DC51C0" w:rsidP="00DC51C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El plazo de entrega informado por el oferente comenzará a regir desde la aceptación de la Orden de Compra en el portal Mercado Público.</w:t>
            </w:r>
          </w:p>
          <w:p w:rsidR="00DC51C0" w:rsidRDefault="00DC51C0" w:rsidP="00DC51C0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Las ofertas serán analizadas únicamente en base a los documentos presentados. En caso de no adjuntar el Anexo 1 u otros documentos requeridos, la oferta será rechazada</w:t>
            </w:r>
            <w:r>
              <w:rPr>
                <w:sz w:val="24"/>
                <w:szCs w:val="24"/>
              </w:rPr>
              <w:t>.</w:t>
            </w:r>
          </w:p>
          <w:p w:rsidR="00DC51C0" w:rsidRPr="00DC51C0" w:rsidRDefault="00DC51C0" w:rsidP="00DC51C0">
            <w:p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Condición de Productos:</w:t>
            </w:r>
          </w:p>
          <w:p w:rsidR="00DC51C0" w:rsidRPr="00DC51C0" w:rsidRDefault="00DC51C0" w:rsidP="00673EC7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Solo se aceptarán las ofertas que incluyan todos los productos solicitados. Las ofertas parciales o incompletas serán consideradas inadmisibles.</w:t>
            </w:r>
          </w:p>
          <w:p w:rsidR="00DC51C0" w:rsidRPr="00DC51C0" w:rsidRDefault="00DC51C0" w:rsidP="00673EC7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sz w:val="24"/>
                <w:szCs w:val="24"/>
              </w:rPr>
            </w:pPr>
            <w:r w:rsidRPr="00DC51C0">
              <w:rPr>
                <w:sz w:val="24"/>
                <w:szCs w:val="24"/>
              </w:rPr>
              <w:t>Cada producto ofertado deberá cumplir con las mismas o similares características técnicas de lo solicitado en la adquisición.</w:t>
            </w:r>
          </w:p>
        </w:tc>
      </w:tr>
    </w:tbl>
    <w:p w:rsidR="00DC51C0" w:rsidRDefault="00DC51C0"/>
    <w:tbl>
      <w:tblPr>
        <w:tblW w:w="9285" w:type="dxa"/>
        <w:tblInd w:w="39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5"/>
      </w:tblGrid>
      <w:tr w:rsidR="00DC51C0" w:rsidTr="00DC51C0">
        <w:trPr>
          <w:trHeight w:val="100"/>
        </w:trPr>
        <w:tc>
          <w:tcPr>
            <w:tcW w:w="92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1C0" w:rsidRPr="00DC51C0" w:rsidRDefault="00DC51C0" w:rsidP="00DC51C0">
            <w:pPr>
              <w:jc w:val="center"/>
              <w:rPr>
                <w:b/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Datos de Facturación</w:t>
            </w:r>
          </w:p>
        </w:tc>
      </w:tr>
      <w:tr w:rsidR="00DC51C0" w:rsidTr="00673EC7">
        <w:trPr>
          <w:trHeight w:val="1367"/>
        </w:trPr>
        <w:tc>
          <w:tcPr>
            <w:tcW w:w="92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1C0" w:rsidRPr="00DC51C0" w:rsidRDefault="00DC51C0" w:rsidP="00DC51C0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Razón social:</w:t>
            </w:r>
            <w:r w:rsidRPr="00DC51C0">
              <w:rPr>
                <w:sz w:val="24"/>
                <w:szCs w:val="24"/>
              </w:rPr>
              <w:t xml:space="preserve"> Gendarmería de Chile Dirección Regional Antofagasta</w:t>
            </w:r>
          </w:p>
          <w:p w:rsidR="00DC51C0" w:rsidRPr="00DC51C0" w:rsidRDefault="00DC51C0" w:rsidP="00DC51C0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RUT:</w:t>
            </w:r>
            <w:r w:rsidRPr="00DC51C0">
              <w:rPr>
                <w:sz w:val="24"/>
                <w:szCs w:val="24"/>
              </w:rPr>
              <w:t xml:space="preserve"> 61.004.007-1</w:t>
            </w:r>
          </w:p>
          <w:p w:rsidR="00DC51C0" w:rsidRPr="00DC51C0" w:rsidRDefault="00DC51C0" w:rsidP="00DC51C0">
            <w:pPr>
              <w:rPr>
                <w:sz w:val="24"/>
                <w:szCs w:val="24"/>
              </w:rPr>
            </w:pPr>
            <w:r w:rsidRPr="00DC51C0">
              <w:rPr>
                <w:b/>
                <w:sz w:val="24"/>
                <w:szCs w:val="24"/>
              </w:rPr>
              <w:t>Dirección:</w:t>
            </w:r>
            <w:r w:rsidRPr="00DC51C0">
              <w:rPr>
                <w:sz w:val="24"/>
                <w:szCs w:val="24"/>
              </w:rPr>
              <w:t xml:space="preserve"> Avda. Grecia 2030, Antofagasta</w:t>
            </w:r>
          </w:p>
        </w:tc>
      </w:tr>
    </w:tbl>
    <w:p w:rsidR="0083743B" w:rsidRDefault="0083743B"/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b/>
          <w:sz w:val="24"/>
          <w:szCs w:val="24"/>
          <w:lang w:eastAsia="es-CL"/>
        </w:rPr>
      </w:pPr>
      <w:r w:rsidRPr="00837EF2">
        <w:rPr>
          <w:rFonts w:ascii="Calibri" w:eastAsia="Times New Roman" w:hAnsi="Calibri" w:cs="Calibri"/>
          <w:color w:val="000000"/>
          <w:sz w:val="28"/>
          <w:szCs w:val="28"/>
          <w:lang w:eastAsia="es-CL"/>
        </w:rPr>
        <w:t xml:space="preserve">                                                        </w:t>
      </w:r>
      <w:r w:rsidRPr="00673EC7">
        <w:rPr>
          <w:rFonts w:eastAsia="Times New Roman" w:cs="Calibri"/>
          <w:b/>
          <w:color w:val="000000"/>
          <w:sz w:val="24"/>
          <w:szCs w:val="24"/>
          <w:lang w:eastAsia="es-CL"/>
        </w:rPr>
        <w:t>ANEXO 1  </w:t>
      </w:r>
    </w:p>
    <w:p w:rsidR="00673EC7" w:rsidRPr="00673EC7" w:rsidRDefault="00673EC7" w:rsidP="00673EC7">
      <w:pPr>
        <w:spacing w:after="0" w:line="240" w:lineRule="auto"/>
        <w:jc w:val="center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PROPUESTA ECONOMICA REFERENCIAL DE PRODUCTOS (EJEMPLOS)</w:t>
      </w:r>
    </w:p>
    <w:tbl>
      <w:tblPr>
        <w:tblW w:w="88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2003"/>
        <w:gridCol w:w="2575"/>
      </w:tblGrid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b/>
                <w:bCs/>
                <w:sz w:val="24"/>
                <w:szCs w:val="24"/>
                <w:lang w:eastAsia="es-CL"/>
              </w:rPr>
              <w:t>PRODUCTO Y/O IMÁGENES REFERENCIALES</w:t>
            </w:r>
            <w:r w:rsidRPr="00673EC7">
              <w:rPr>
                <w:rFonts w:eastAsia="Times New Roman" w:cs="Calibri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3EC7" w:rsidRPr="00673EC7" w:rsidRDefault="00673EC7" w:rsidP="009E74B9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b/>
                <w:bCs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b/>
                <w:bCs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673EC7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>
              <w:rPr>
                <w:rFonts w:eastAsia="Times New Roman" w:cs="Calibri"/>
                <w:b/>
                <w:bCs/>
                <w:sz w:val="24"/>
                <w:szCs w:val="24"/>
                <w:lang w:eastAsia="es-CL"/>
              </w:rPr>
              <w:t>TOTAL</w:t>
            </w:r>
            <w:r w:rsidRPr="00673EC7">
              <w:rPr>
                <w:rFonts w:eastAsia="Times New Roman" w:cs="Calibri"/>
                <w:b/>
                <w:bCs/>
                <w:sz w:val="24"/>
                <w:szCs w:val="24"/>
                <w:lang w:eastAsia="es-CL"/>
              </w:rPr>
              <w:t>.-</w:t>
            </w:r>
            <w:r w:rsidRPr="00673EC7">
              <w:rPr>
                <w:rFonts w:eastAsia="Times New Roman" w:cs="Calibri"/>
                <w:sz w:val="24"/>
                <w:szCs w:val="24"/>
                <w:lang w:eastAsia="es-CL"/>
              </w:rPr>
              <w:t> </w:t>
            </w: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617FF" w:rsidRPr="009066BD" w:rsidRDefault="008617FF" w:rsidP="008617F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Se requiere la contratación del servicio de </w:t>
            </w:r>
            <w:r w:rsidRPr="009066BD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limpieza profunda, sanitización, desinfección y control de plagas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de la techumbre y entretecho del edificio del Centro de Reinserción Social (C.R.S.) Calama, ubicado en calle </w:t>
            </w:r>
            <w:r w:rsid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La 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Torre N° 1799, comuna de Calama.</w:t>
            </w:r>
          </w:p>
          <w:p w:rsidR="008617FF" w:rsidRPr="009066BD" w:rsidRDefault="008617FF" w:rsidP="008617F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El servicio deberá considerar la limpieza integral de la techumbre y del entretecho, incluyendo el retiro de </w:t>
            </w:r>
            <w:proofErr w:type="spellStart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fecas</w:t>
            </w:r>
            <w:proofErr w:type="spellEnd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de palomas, plumas, nidos, restos orgánicos, polvo contaminado y cualquier otro residuo acumulado producto de la presencia de aves y roedores.</w:t>
            </w:r>
          </w:p>
          <w:p w:rsidR="008617FF" w:rsidRPr="009066BD" w:rsidRDefault="008617FF" w:rsidP="008617F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Asimismo, deberá contemplar la sanitización y desinfección de todas las áreas intervenidas mediante productos autorizados por la autoridad sanitaria, con el propósito de eliminar agentes contaminantes y disminuir los riesgos para la salud de funcionarios y usuarios.</w:t>
            </w:r>
          </w:p>
          <w:p w:rsidR="008617FF" w:rsidRPr="009066BD" w:rsidRDefault="008617FF" w:rsidP="008617F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La contratación deberá incluir, a lo menos, las siguientes prestaciones: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Limpieza profunda de la totalidad de la techumbre y entretecho.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Retiro de </w:t>
            </w:r>
            <w:proofErr w:type="spellStart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fecas</w:t>
            </w:r>
            <w:proofErr w:type="spellEnd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, plumas, nidos, residuos y demás material contaminante.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Aspirado y limpieza de polvo acumulado en vigas, estructuras y cielo falso.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Sanitización y desinfección de las áreas intervenidas.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Control y manejo de la plaga de palomas y roedores.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Implementación de medidas preventivas que eviten el reingreso y proliferación de aves y roedores.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Retiro y disposición final de los residuos generados durante la 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lastRenderedPageBreak/>
              <w:t>ejecución del servicio, conforme a la normativa vigente.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Provisión de la totalidad de la mano de obra, equipos, herramientas, insumos, elementos de protección personal y materiales necesarios para la correcta ejecución del servicio.</w:t>
            </w:r>
          </w:p>
          <w:p w:rsidR="008617FF" w:rsidRPr="009066BD" w:rsidRDefault="008617FF" w:rsidP="008617F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Entrega de un informe técnico con registro fotográfico del antes y después de la intervención.</w:t>
            </w:r>
          </w:p>
          <w:p w:rsidR="009066BD" w:rsidRPr="009066BD" w:rsidRDefault="009066BD" w:rsidP="009066B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Visita a terreno (opcional)</w:t>
            </w:r>
          </w:p>
          <w:p w:rsidR="009066BD" w:rsidRPr="009066BD" w:rsidRDefault="009066BD" w:rsidP="009066B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Con el objeto de que los oferentes puedan evaluar de mejor manera las condiciones del servicio requerido, </w:t>
            </w:r>
            <w:r w:rsidRPr="009066BD">
              <w:rPr>
                <w:rFonts w:eastAsia="Times New Roman" w:cstheme="minorHAnsi"/>
                <w:bCs/>
                <w:sz w:val="24"/>
                <w:szCs w:val="24"/>
                <w:lang w:eastAsia="es-CL"/>
              </w:rPr>
              <w:t>podrán, si lo estiman pertinente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, realizar una visita a terreno previa a la presentación de sus ofertas, a fin de conocer el estado de la techumbre y entretecho, verificar las condiciones de acceso, dimensionar las áreas a intervenir y estimar el tiempo y recursos necesarios para la correcta ejecución del servicio.</w:t>
            </w:r>
          </w:p>
          <w:p w:rsidR="009066BD" w:rsidRPr="009066BD" w:rsidRDefault="009066BD" w:rsidP="009066B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La visita tendrá carácter </w:t>
            </w:r>
            <w:r w:rsidRPr="009066BD">
              <w:rPr>
                <w:rFonts w:eastAsia="Times New Roman" w:cstheme="minorHAnsi"/>
                <w:bCs/>
                <w:sz w:val="24"/>
                <w:szCs w:val="24"/>
                <w:lang w:eastAsia="es-CL"/>
              </w:rPr>
              <w:t>voluntario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y será de exclusiva responsabilidad del proveedor interesado.</w:t>
            </w:r>
          </w:p>
          <w:p w:rsidR="009066BD" w:rsidRPr="009066BD" w:rsidRDefault="009066BD" w:rsidP="009066B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Para coordinar una visita a terreno, los oferentes podrán comunicarse con la Cabo </w:t>
            </w:r>
            <w:r w:rsidRPr="009066BD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Marilyn Carrasco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, al teléfono </w:t>
            </w:r>
            <w:r w:rsidRPr="009066BD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+56 9 9105 5798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o al </w:t>
            </w:r>
            <w:r w:rsidRPr="009066BD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55 2533118</w:t>
            </w: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.</w:t>
            </w:r>
          </w:p>
          <w:p w:rsidR="00E90D01" w:rsidRDefault="00E90D01" w:rsidP="008617FF">
            <w:pPr>
              <w:spacing w:before="100" w:beforeAutospacing="1" w:after="100" w:afterAutospacing="1" w:line="240" w:lineRule="auto"/>
            </w:pPr>
            <w:r>
              <w:t xml:space="preserve">La ejecución del servicio se realizará </w:t>
            </w:r>
            <w:r w:rsidRPr="00E90D01">
              <w:rPr>
                <w:rStyle w:val="Textoennegrita"/>
                <w:b w:val="0"/>
              </w:rPr>
              <w:t>preferentemente un día viernes</w:t>
            </w:r>
            <w:r>
              <w:t>, con el objeto de favorecer la ventilación de las dependencias y la adecuada habilitación de las oficinas para su normal funcionamiento. No obstante, la fecha de ejecución quedará sujeta a la coordinación entre el proveedor adjudicado y el C.R.S. Calama, considerando la disponibilidad de ambas partes y el tiempo estimado necesario para desarrollar correctamente las labores contratada</w:t>
            </w:r>
            <w:bookmarkStart w:id="0" w:name="_GoBack"/>
            <w:bookmarkEnd w:id="0"/>
            <w:r>
              <w:t>s.</w:t>
            </w:r>
          </w:p>
          <w:p w:rsidR="008617FF" w:rsidRPr="009066BD" w:rsidRDefault="008617FF" w:rsidP="008617F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La presente contratación reviste carácter prioritario, considerando las deficientes condiciones sanitarias existentes en la techumbre y entretecho del edificio, producto de la presencia permanente de palomas y roedores, situación que ha generado acumulación de </w:t>
            </w:r>
            <w:proofErr w:type="spellStart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fecas</w:t>
            </w:r>
            <w:proofErr w:type="spellEnd"/>
            <w:r w:rsidRPr="009066BD">
              <w:rPr>
                <w:rFonts w:eastAsia="Times New Roman" w:cstheme="minorHAnsi"/>
                <w:sz w:val="24"/>
                <w:szCs w:val="24"/>
                <w:lang w:eastAsia="es-CL"/>
              </w:rPr>
              <w:t>, plumas y otros residuos biológicos, afectando las dependencias del establecimiento y constituyendo un riesgo para la salud de funcionarios y usuarios.</w:t>
            </w:r>
          </w:p>
          <w:p w:rsidR="00712617" w:rsidRPr="009066BD" w:rsidRDefault="00712617" w:rsidP="0011446F">
            <w:pPr>
              <w:spacing w:after="0" w:line="240" w:lineRule="auto"/>
              <w:textAlignment w:val="baseline"/>
              <w:rPr>
                <w:rFonts w:cstheme="minorHAnsi"/>
                <w:noProof/>
                <w:sz w:val="24"/>
                <w:szCs w:val="24"/>
                <w:lang w:eastAsia="es-CL"/>
              </w:rPr>
            </w:pPr>
          </w:p>
        </w:tc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12617" w:rsidRDefault="00B8200B" w:rsidP="009E74B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2617" w:rsidRPr="00673EC7" w:rsidRDefault="00712617" w:rsidP="009E74B9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sz w:val="24"/>
                <w:szCs w:val="24"/>
                <w:lang w:eastAsia="es-CL"/>
              </w:rPr>
            </w:pP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C499E" w:rsidRPr="00632CF2" w:rsidRDefault="00F45FCE" w:rsidP="00B8200B">
            <w:pPr>
              <w:spacing w:after="0" w:line="240" w:lineRule="auto"/>
              <w:textAlignment w:val="baseline"/>
              <w:rPr>
                <w:rFonts w:eastAsia="Times New Roman" w:cs="Times New Roman"/>
                <w:noProof/>
                <w:sz w:val="24"/>
                <w:szCs w:val="24"/>
                <w:lang w:eastAsia="es-CL"/>
              </w:rPr>
            </w:pPr>
            <w:r w:rsidRPr="00632CF2">
              <w:rPr>
                <w:b/>
                <w:noProof/>
                <w:sz w:val="24"/>
                <w:szCs w:val="24"/>
                <w:lang w:eastAsia="es-CL"/>
              </w:rPr>
              <w:lastRenderedPageBreak/>
              <w:t xml:space="preserve"> </w:t>
            </w:r>
          </w:p>
        </w:tc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99E" w:rsidRDefault="002C499E" w:rsidP="009E74B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C499E" w:rsidRPr="00673EC7" w:rsidRDefault="002C499E" w:rsidP="009E74B9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sz w:val="24"/>
                <w:szCs w:val="24"/>
                <w:lang w:eastAsia="es-CL"/>
              </w:rPr>
            </w:pP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C499E" w:rsidRDefault="002C499E" w:rsidP="009E74B9">
            <w:pPr>
              <w:spacing w:after="0" w:line="240" w:lineRule="auto"/>
              <w:textAlignment w:val="baseline"/>
              <w:rPr>
                <w:rFonts w:eastAsia="Times New Roman" w:cs="Times New Roman"/>
                <w:noProof/>
                <w:sz w:val="24"/>
                <w:szCs w:val="24"/>
                <w:lang w:eastAsia="es-CL"/>
              </w:rPr>
            </w:pPr>
          </w:p>
        </w:tc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499E" w:rsidRDefault="002C499E" w:rsidP="009E74B9">
            <w:pP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2C499E" w:rsidRPr="00673EC7" w:rsidRDefault="002C499E" w:rsidP="009E74B9">
            <w:pPr>
              <w:spacing w:after="0" w:line="240" w:lineRule="auto"/>
              <w:jc w:val="center"/>
              <w:textAlignment w:val="baseline"/>
              <w:rPr>
                <w:rFonts w:eastAsia="Times New Roman" w:cs="Calibri"/>
                <w:sz w:val="24"/>
                <w:szCs w:val="24"/>
                <w:lang w:eastAsia="es-CL"/>
              </w:rPr>
            </w:pP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right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Arial"/>
                <w:color w:val="000000"/>
                <w:sz w:val="24"/>
                <w:szCs w:val="24"/>
                <w:lang w:eastAsia="es-CL"/>
              </w:rPr>
              <w:t>                                          TOTAL NETO 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$ </w:t>
            </w: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right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Arial"/>
                <w:color w:val="000000"/>
                <w:sz w:val="24"/>
                <w:szCs w:val="24"/>
                <w:lang w:eastAsia="es-CL"/>
              </w:rPr>
              <w:t>                                                     IVA 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$ </w:t>
            </w: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right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Arial"/>
                <w:color w:val="000000"/>
                <w:sz w:val="24"/>
                <w:szCs w:val="24"/>
                <w:lang w:eastAsia="es-CL"/>
              </w:rPr>
              <w:t>VALOR TOTAL DE LA OFERTA 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$ </w:t>
            </w:r>
          </w:p>
        </w:tc>
      </w:tr>
      <w:tr w:rsidR="00081D39" w:rsidRPr="00673EC7" w:rsidTr="009E74B9">
        <w:trPr>
          <w:trHeight w:val="300"/>
        </w:trPr>
        <w:tc>
          <w:tcPr>
            <w:tcW w:w="4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right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Arial"/>
                <w:color w:val="000000"/>
                <w:sz w:val="24"/>
                <w:szCs w:val="24"/>
                <w:lang w:eastAsia="es-CL"/>
              </w:rPr>
              <w:t>                                DIAS DE ENTREGA </w:t>
            </w:r>
          </w:p>
        </w:tc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2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673EC7" w:rsidRPr="00673EC7" w:rsidRDefault="00673EC7" w:rsidP="009E74B9">
            <w:pPr>
              <w:spacing w:after="0" w:line="240" w:lineRule="auto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    (               ) </w:t>
            </w:r>
          </w:p>
        </w:tc>
      </w:tr>
    </w:tbl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Calibri"/>
          <w:sz w:val="24"/>
          <w:szCs w:val="24"/>
          <w:lang w:eastAsia="es-CL"/>
        </w:rPr>
      </w:pPr>
      <w:r w:rsidRPr="00673EC7">
        <w:rPr>
          <w:rFonts w:eastAsia="Times New Roman" w:cs="Calibri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Calibri"/>
          <w:sz w:val="24"/>
          <w:szCs w:val="24"/>
          <w:lang w:eastAsia="es-CL"/>
        </w:rPr>
      </w:pP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b/>
          <w:bCs/>
          <w:color w:val="000000"/>
          <w:sz w:val="24"/>
          <w:szCs w:val="24"/>
          <w:lang w:val="es-ES" w:eastAsia="es-CL"/>
        </w:rPr>
        <w:t>DATOS DEL OFERENTE</w:t>
      </w: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2"/>
        <w:gridCol w:w="2936"/>
        <w:gridCol w:w="2944"/>
      </w:tblGrid>
      <w:tr w:rsidR="00673EC7" w:rsidRPr="00673EC7" w:rsidTr="009E74B9">
        <w:trPr>
          <w:trHeight w:val="300"/>
        </w:trPr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RAZON SOCIAL</w:t>
            </w: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RUT</w:t>
            </w: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es-ES" w:eastAsia="es-CL"/>
              </w:rPr>
              <w:t>CORREO / FONO</w:t>
            </w: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</w:tr>
      <w:tr w:rsidR="00673EC7" w:rsidRPr="00673EC7" w:rsidTr="009E74B9">
        <w:trPr>
          <w:trHeight w:val="300"/>
        </w:trPr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673EC7" w:rsidRPr="00673EC7" w:rsidRDefault="00673EC7" w:rsidP="009E74B9">
            <w:pPr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es-CL"/>
              </w:rPr>
            </w:pPr>
            <w:r w:rsidRPr="00673EC7">
              <w:rPr>
                <w:rFonts w:eastAsia="Times New Roman" w:cs="Calibri"/>
                <w:color w:val="000000"/>
                <w:sz w:val="24"/>
                <w:szCs w:val="24"/>
                <w:lang w:eastAsia="es-CL"/>
              </w:rPr>
              <w:t> </w:t>
            </w:r>
          </w:p>
        </w:tc>
      </w:tr>
    </w:tbl>
    <w:p w:rsidR="00673EC7" w:rsidRPr="00673EC7" w:rsidRDefault="00673EC7" w:rsidP="00673EC7">
      <w:pPr>
        <w:spacing w:after="0" w:line="240" w:lineRule="auto"/>
        <w:ind w:firstLine="1125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ind w:firstLine="1125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 </w:t>
      </w:r>
    </w:p>
    <w:p w:rsidR="00673EC7" w:rsidRPr="00673EC7" w:rsidRDefault="00673EC7" w:rsidP="00673EC7">
      <w:pPr>
        <w:spacing w:after="0" w:line="240" w:lineRule="auto"/>
        <w:ind w:firstLine="1125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val="es-ES" w:eastAsia="es-CL"/>
        </w:rPr>
        <w:t>                  *</w:t>
      </w:r>
      <w:r w:rsidRPr="00673EC7">
        <w:rPr>
          <w:rFonts w:eastAsia="Times New Roman" w:cs="Calibri"/>
          <w:b/>
          <w:bCs/>
          <w:color w:val="000000"/>
          <w:sz w:val="24"/>
          <w:szCs w:val="24"/>
          <w:u w:val="single"/>
          <w:lang w:val="es-ES" w:eastAsia="es-CL"/>
        </w:rPr>
        <w:t>DATOS DE TRANSFERENCIA OBLIGATORIO</w:t>
      </w: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ind w:firstLine="1125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jc w:val="center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sz w:val="24"/>
          <w:szCs w:val="24"/>
          <w:lang w:eastAsia="es-CL"/>
        </w:rPr>
        <w:t>___________________________ </w:t>
      </w:r>
    </w:p>
    <w:p w:rsidR="00673EC7" w:rsidRPr="00673EC7" w:rsidRDefault="00673EC7" w:rsidP="00673EC7">
      <w:pPr>
        <w:spacing w:after="0" w:line="240" w:lineRule="auto"/>
        <w:jc w:val="center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sz w:val="24"/>
          <w:szCs w:val="24"/>
          <w:lang w:eastAsia="es-CL"/>
        </w:rPr>
        <w:t>Nombre y Firma Oferente </w:t>
      </w:r>
    </w:p>
    <w:p w:rsidR="00673EC7" w:rsidRPr="00673EC7" w:rsidRDefault="00673EC7" w:rsidP="00673EC7">
      <w:pPr>
        <w:spacing w:after="0" w:line="240" w:lineRule="auto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Arial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Arial"/>
          <w:sz w:val="24"/>
          <w:szCs w:val="24"/>
          <w:lang w:eastAsia="es-CL"/>
        </w:rPr>
        <w:t>  </w:t>
      </w:r>
    </w:p>
    <w:p w:rsidR="00673EC7" w:rsidRPr="00673EC7" w:rsidRDefault="00673EC7" w:rsidP="00673EC7">
      <w:pPr>
        <w:spacing w:after="0" w:line="240" w:lineRule="auto"/>
        <w:ind w:right="-375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Arial"/>
          <w:b/>
          <w:bCs/>
          <w:sz w:val="24"/>
          <w:szCs w:val="24"/>
          <w:lang w:val="es-ES" w:eastAsia="es-CL"/>
        </w:rPr>
        <w:t>NOMBRE PROVEEDOR:</w:t>
      </w:r>
      <w:r w:rsidRPr="00673EC7">
        <w:rPr>
          <w:rFonts w:eastAsia="Times New Roman" w:cs="Arial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ind w:right="-375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Arial"/>
          <w:b/>
          <w:bCs/>
          <w:sz w:val="24"/>
          <w:szCs w:val="24"/>
          <w:lang w:val="es-ES" w:eastAsia="es-CL"/>
        </w:rPr>
        <w:t>FIRMA:</w:t>
      </w:r>
      <w:r w:rsidRPr="00673EC7">
        <w:rPr>
          <w:rFonts w:eastAsia="Times New Roman" w:cs="Arial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ind w:right="-375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Arial"/>
          <w:b/>
          <w:bCs/>
          <w:sz w:val="24"/>
          <w:szCs w:val="24"/>
          <w:lang w:val="es-ES" w:eastAsia="es-CL"/>
        </w:rPr>
        <w:t>TELEFONO Y CORREO:</w:t>
      </w:r>
      <w:r w:rsidRPr="00673EC7">
        <w:rPr>
          <w:rFonts w:eastAsia="Times New Roman" w:cs="Arial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ind w:firstLine="1125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b/>
          <w:bCs/>
          <w:color w:val="000000"/>
          <w:sz w:val="24"/>
          <w:szCs w:val="24"/>
          <w:u w:val="single"/>
          <w:lang w:eastAsia="es-CL"/>
        </w:rPr>
        <w:t>DATOS DE TRANSFERENCIA OBLIGATORIO</w:t>
      </w: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 </w:t>
      </w: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BANCO: </w:t>
      </w:r>
    </w:p>
    <w:p w:rsidR="00673EC7" w:rsidRPr="00673EC7" w:rsidRDefault="00673EC7" w:rsidP="00673EC7">
      <w:pPr>
        <w:spacing w:after="0" w:line="240" w:lineRule="auto"/>
        <w:jc w:val="both"/>
        <w:textAlignment w:val="baseline"/>
        <w:rPr>
          <w:rFonts w:eastAsia="Times New Roman" w:cs="Segoe UI"/>
          <w:sz w:val="24"/>
          <w:szCs w:val="24"/>
          <w:lang w:eastAsia="es-CL"/>
        </w:rPr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CUENTA: </w:t>
      </w:r>
    </w:p>
    <w:p w:rsidR="00673EC7" w:rsidRDefault="00673EC7" w:rsidP="001631E3">
      <w:pPr>
        <w:spacing w:after="0" w:line="240" w:lineRule="auto"/>
        <w:jc w:val="both"/>
        <w:textAlignment w:val="baseline"/>
      </w:pPr>
      <w:r w:rsidRPr="00673EC7">
        <w:rPr>
          <w:rFonts w:eastAsia="Times New Roman" w:cs="Calibri"/>
          <w:color w:val="000000"/>
          <w:sz w:val="24"/>
          <w:szCs w:val="24"/>
          <w:lang w:eastAsia="es-CL"/>
        </w:rPr>
        <w:t>RUT: </w:t>
      </w:r>
    </w:p>
    <w:sectPr w:rsidR="00673EC7" w:rsidSect="0029159F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F5C73"/>
    <w:multiLevelType w:val="hybridMultilevel"/>
    <w:tmpl w:val="D87241A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47C07"/>
    <w:multiLevelType w:val="multilevel"/>
    <w:tmpl w:val="B98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2153B"/>
    <w:multiLevelType w:val="multilevel"/>
    <w:tmpl w:val="4C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C7202"/>
    <w:multiLevelType w:val="hybridMultilevel"/>
    <w:tmpl w:val="26B6870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918AC"/>
    <w:multiLevelType w:val="hybridMultilevel"/>
    <w:tmpl w:val="D902A752"/>
    <w:lvl w:ilvl="0" w:tplc="345C319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D01AA"/>
    <w:multiLevelType w:val="multilevel"/>
    <w:tmpl w:val="E90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59F"/>
    <w:rsid w:val="00017AC1"/>
    <w:rsid w:val="00081D39"/>
    <w:rsid w:val="000C168E"/>
    <w:rsid w:val="000D46C2"/>
    <w:rsid w:val="0011446F"/>
    <w:rsid w:val="00147D19"/>
    <w:rsid w:val="001631E3"/>
    <w:rsid w:val="00257C44"/>
    <w:rsid w:val="0029159F"/>
    <w:rsid w:val="002C499E"/>
    <w:rsid w:val="004762FA"/>
    <w:rsid w:val="004D7953"/>
    <w:rsid w:val="004E206A"/>
    <w:rsid w:val="004E3C87"/>
    <w:rsid w:val="006217CD"/>
    <w:rsid w:val="00632CF2"/>
    <w:rsid w:val="00641E4D"/>
    <w:rsid w:val="00666E65"/>
    <w:rsid w:val="00673EC7"/>
    <w:rsid w:val="00712617"/>
    <w:rsid w:val="00747372"/>
    <w:rsid w:val="00800BA2"/>
    <w:rsid w:val="0083743B"/>
    <w:rsid w:val="008617FF"/>
    <w:rsid w:val="008B0928"/>
    <w:rsid w:val="009066BD"/>
    <w:rsid w:val="00967C53"/>
    <w:rsid w:val="00995E05"/>
    <w:rsid w:val="009A03AB"/>
    <w:rsid w:val="009C1F4D"/>
    <w:rsid w:val="009F21C9"/>
    <w:rsid w:val="00AF07C7"/>
    <w:rsid w:val="00B8200B"/>
    <w:rsid w:val="00C04CC0"/>
    <w:rsid w:val="00C82ECE"/>
    <w:rsid w:val="00CC40A1"/>
    <w:rsid w:val="00DC51C0"/>
    <w:rsid w:val="00E90D01"/>
    <w:rsid w:val="00EF5BEE"/>
    <w:rsid w:val="00F45FCE"/>
    <w:rsid w:val="00F5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BF79"/>
  <w15:chartTrackingRefBased/>
  <w15:docId w15:val="{5AC37554-0931-4D4F-BC85-E249CDDF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17C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9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217C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DC51C0"/>
    <w:pPr>
      <w:ind w:left="720"/>
      <w:contextualSpacing/>
    </w:pPr>
  </w:style>
  <w:style w:type="paragraph" w:customStyle="1" w:styleId="isselectedend">
    <w:name w:val="isselectedend"/>
    <w:basedOn w:val="Normal"/>
    <w:rsid w:val="00B8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8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61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991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A. Carrasco Parra</dc:creator>
  <cp:keywords/>
  <dc:description/>
  <cp:lastModifiedBy>Marilyn A. Carrasco Parra</cp:lastModifiedBy>
  <cp:revision>25</cp:revision>
  <dcterms:created xsi:type="dcterms:W3CDTF">2026-01-06T15:00:00Z</dcterms:created>
  <dcterms:modified xsi:type="dcterms:W3CDTF">2026-07-30T14:02:00Z</dcterms:modified>
</cp:coreProperties>
</file>