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1B6" w:rsidRDefault="00B361B6" w:rsidP="00B361B6">
      <w:r w:rsidRPr="00B361B6">
        <w:t>A</w:t>
      </w:r>
      <w:r>
        <w:t xml:space="preserve">NALIZADOR-CARGADOR DE BATERIAS </w:t>
      </w:r>
      <w:r>
        <w:t>PESO: 127 G</w:t>
      </w:r>
      <w:r>
        <w:t xml:space="preserve">, </w:t>
      </w:r>
      <w:r>
        <w:t>POTENCIA: 65W</w:t>
      </w:r>
      <w:r>
        <w:t xml:space="preserve">, </w:t>
      </w:r>
      <w:r>
        <w:t>TIPO DE CARGA: ENCHUFE 220V</w:t>
      </w:r>
      <w:r>
        <w:t xml:space="preserve">, </w:t>
      </w:r>
      <w:r>
        <w:t>GARANTÍA: 6 MESES</w:t>
      </w:r>
      <w:r>
        <w:t xml:space="preserve">, </w:t>
      </w:r>
      <w:r>
        <w:t>USB (2.4A - 5V) - USB-C (3A - 5,9,12,15,20V</w:t>
      </w:r>
      <w:r>
        <w:t xml:space="preserve">, </w:t>
      </w:r>
      <w:r>
        <w:t xml:space="preserve">)DIMENSIONES: </w:t>
      </w:r>
      <w:r>
        <w:t xml:space="preserve">6,1 X 6,1 X 3 CM, </w:t>
      </w:r>
      <w:r>
        <w:t>PUERTOS</w:t>
      </w:r>
      <w:r>
        <w:t xml:space="preserve"> </w:t>
      </w:r>
      <w:r>
        <w:t>SALIDA: USB-C PD 5 V, 9 V, 12 V, 15 V, 20 V HASTA 3 A, 20 V HASTA 3,25 A (65 W MÁX.)</w:t>
      </w:r>
      <w:r>
        <w:t xml:space="preserve">, </w:t>
      </w:r>
      <w:r>
        <w:t>SALIDA: USB-A 5V HASTA 2.4A (12W MÁX.)</w:t>
      </w:r>
      <w:r>
        <w:t xml:space="preserve">, </w:t>
      </w:r>
      <w:r>
        <w:t>SALIDA: COMBINADO USB-C 53W + USB-A 12W</w:t>
      </w:r>
      <w:r>
        <w:t xml:space="preserve">, </w:t>
      </w:r>
      <w:r>
        <w:t>USADO CON: SHERPA 100A</w:t>
      </w:r>
      <w:r>
        <w:t>C, SHERPA 100PD, VENTURE 35/75 N/P: MK8KG1M4YG-1</w:t>
      </w:r>
      <w:r w:rsidRPr="00B361B6">
        <w:rPr>
          <w:noProof/>
          <w:lang w:val="en-US"/>
        </w:rPr>
        <w:drawing>
          <wp:inline distT="0" distB="0" distL="0" distR="0" wp14:anchorId="1BDA8432" wp14:editId="290E29D6">
            <wp:extent cx="4076700" cy="3057525"/>
            <wp:effectExtent l="0" t="0" r="0" b="9525"/>
            <wp:docPr id="4" name="Imagen 4" descr="C:\Users\130719821\Desktop\ESPECTE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130719821\Desktop\ESPECTEC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61B6">
        <w:rPr>
          <w:noProof/>
          <w:lang w:val="en-US"/>
        </w:rPr>
        <w:drawing>
          <wp:inline distT="0" distB="0" distL="0" distR="0" wp14:anchorId="2FFD2E2A" wp14:editId="1EE0D541">
            <wp:extent cx="3947187" cy="3990975"/>
            <wp:effectExtent l="0" t="0" r="0" b="0"/>
            <wp:docPr id="3" name="Imagen 3" descr="C:\Users\130719821\Desktop\CARGAD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130719821\Desktop\CARGADOR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712" cy="399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1B6" w:rsidRDefault="00B361B6" w:rsidP="00B361B6">
      <w:bookmarkStart w:id="0" w:name="_GoBack"/>
      <w:r w:rsidRPr="00B361B6"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-137160</wp:posOffset>
            </wp:positionH>
            <wp:positionV relativeFrom="paragraph">
              <wp:posOffset>0</wp:posOffset>
            </wp:positionV>
            <wp:extent cx="5193157" cy="3781425"/>
            <wp:effectExtent l="0" t="0" r="7620" b="0"/>
            <wp:wrapSquare wrapText="bothSides"/>
            <wp:docPr id="1" name="Imagen 1" descr="C:\Users\130719821\Desktop\KI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30719821\Desktop\KIT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157" cy="378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Pr="00B361B6">
        <w:rPr>
          <w:noProof/>
          <w:lang w:val="en-US"/>
        </w:rPr>
        <w:drawing>
          <wp:inline distT="0" distB="0" distL="0" distR="0">
            <wp:extent cx="4152459" cy="3752850"/>
            <wp:effectExtent l="0" t="0" r="635" b="0"/>
            <wp:docPr id="2" name="Imagen 2" descr="C:\Users\130719821\Desktop\Anotación 2025-03-24 1225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30719821\Desktop\Anotación 2025-03-24 12253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462" cy="376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61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1B6"/>
    <w:rsid w:val="001663B1"/>
    <w:rsid w:val="00617153"/>
    <w:rsid w:val="00B3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A0DB5"/>
  <w15:chartTrackingRefBased/>
  <w15:docId w15:val="{CA94DBDD-16CC-46FA-9BED-03A9E5E9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GDO 12 CRISTIÁN MORALES YAÑEZ</dc:creator>
  <cp:keywords/>
  <dc:description/>
  <cp:lastModifiedBy>PAC GDO 12 CRISTIÁN MORALES YAÑEZ</cp:lastModifiedBy>
  <cp:revision>1</cp:revision>
  <dcterms:created xsi:type="dcterms:W3CDTF">2026-10-22T12:33:00Z</dcterms:created>
  <dcterms:modified xsi:type="dcterms:W3CDTF">2026-10-22T12:43:00Z</dcterms:modified>
</cp:coreProperties>
</file>