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A2" w:rsidRPr="005F4A44" w:rsidRDefault="00C932A2" w:rsidP="00C932A2">
      <w:pPr>
        <w:jc w:val="center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>ESPECIFICACIONES TÉCNICAS ADQUISICIÓN DE PREMIACIONES, GALVANOS Y MEDALLAS INSTITUCIONALES</w:t>
      </w:r>
      <w:r w:rsidR="00784D49">
        <w:rPr>
          <w:rFonts w:ascii="Bookman Old Style" w:hAnsi="Bookman Old Style"/>
          <w:b/>
          <w:lang w:val="es-MX"/>
        </w:rPr>
        <w:t xml:space="preserve"> </w:t>
      </w:r>
    </w:p>
    <w:p w:rsidR="00C932A2" w:rsidRPr="005F4A44" w:rsidRDefault="00C932A2" w:rsidP="00F63308">
      <w:pPr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lang w:val="es-MX"/>
        </w:rPr>
        <w:br/>
      </w:r>
    </w:p>
    <w:p w:rsidR="00C932A2" w:rsidRPr="005F4A44" w:rsidRDefault="00C932A2" w:rsidP="00F63308">
      <w:pPr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>1. ANTECEDENTES GENERALES</w:t>
      </w:r>
    </w:p>
    <w:p w:rsidR="00F63308" w:rsidRPr="005F4A44" w:rsidRDefault="00F63308" w:rsidP="00273999">
      <w:pPr>
        <w:spacing w:after="0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 xml:space="preserve">• </w:t>
      </w:r>
      <w:r w:rsidR="00C932A2" w:rsidRPr="005F4A44">
        <w:rPr>
          <w:rFonts w:ascii="Bookman Old Style" w:hAnsi="Bookman Old Style"/>
          <w:b/>
          <w:lang w:val="es-MX"/>
        </w:rPr>
        <w:t xml:space="preserve">Unidad Requirente: </w:t>
      </w:r>
      <w:r w:rsidR="00273999" w:rsidRPr="005F4A44">
        <w:rPr>
          <w:rFonts w:ascii="Bookman Old Style" w:hAnsi="Bookman Old Style"/>
          <w:lang w:val="es-MX"/>
        </w:rPr>
        <w:t>Área</w:t>
      </w:r>
      <w:r w:rsidR="00762FCC" w:rsidRPr="005F4A44">
        <w:rPr>
          <w:rFonts w:ascii="Bookman Old Style" w:hAnsi="Bookman Old Style"/>
          <w:lang w:val="es-MX"/>
        </w:rPr>
        <w:t xml:space="preserve"> extraescolar</w:t>
      </w:r>
      <w:r w:rsidR="00C932A2" w:rsidRPr="005F4A44">
        <w:rPr>
          <w:rFonts w:ascii="Bookman Old Style" w:hAnsi="Bookman Old Style"/>
          <w:lang w:val="es-MX"/>
        </w:rPr>
        <w:br/>
      </w:r>
      <w:r w:rsidR="00C932A2" w:rsidRPr="005F4A44">
        <w:rPr>
          <w:rFonts w:ascii="Bookman Old Style" w:hAnsi="Bookman Old Style"/>
          <w:b/>
          <w:lang w:val="es-MX"/>
        </w:rPr>
        <w:t xml:space="preserve">• Funcionario Responsable Técnico: </w:t>
      </w:r>
      <w:r w:rsidR="00762FCC" w:rsidRPr="005F4A44">
        <w:rPr>
          <w:rFonts w:ascii="Bookman Old Style" w:hAnsi="Bookman Old Style"/>
          <w:lang w:val="es-MX"/>
        </w:rPr>
        <w:t>Aldo Fuentes Fuentealba</w:t>
      </w:r>
    </w:p>
    <w:p w:rsidR="00C932A2" w:rsidRPr="005F4A44" w:rsidRDefault="00C932A2" w:rsidP="00273999">
      <w:pPr>
        <w:spacing w:after="0"/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 xml:space="preserve">• Objetivo de la Adquisición: </w:t>
      </w:r>
      <w:r w:rsidRPr="005F4A44">
        <w:rPr>
          <w:rFonts w:ascii="Bookman Old Style" w:hAnsi="Bookman Old Style"/>
          <w:lang w:val="es-MX"/>
        </w:rPr>
        <w:t>Contratación del suministro de galardones, copas, medallas y galvanos personalizados para ceremonias institucionales.</w:t>
      </w:r>
    </w:p>
    <w:p w:rsidR="00F63308" w:rsidRPr="005F4A44" w:rsidRDefault="00F63308" w:rsidP="00F63308">
      <w:pPr>
        <w:jc w:val="both"/>
        <w:rPr>
          <w:rFonts w:ascii="Bookman Old Style" w:hAnsi="Bookman Old Style"/>
          <w:lang w:val="es-MX"/>
        </w:rPr>
      </w:pPr>
    </w:p>
    <w:p w:rsidR="00C932A2" w:rsidRPr="005F4A44" w:rsidRDefault="00C932A2" w:rsidP="00F63308">
      <w:pPr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>2. DETALLE TÉCNICO DE LOS BIENES REQUERIDOS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135"/>
        <w:gridCol w:w="4806"/>
        <w:gridCol w:w="2268"/>
      </w:tblGrid>
      <w:tr w:rsidR="00F63308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3308" w:rsidRPr="005F4A44" w:rsidRDefault="00A97F08" w:rsidP="00F63308">
            <w:pPr>
              <w:jc w:val="both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ITEM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3308" w:rsidRPr="005F4A44" w:rsidRDefault="00A97F08" w:rsidP="00F63308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DESCRIPCION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3308" w:rsidRPr="005F4A44" w:rsidRDefault="00A97F08" w:rsidP="007A7B2C">
            <w:pPr>
              <w:jc w:val="center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CANTIDAD</w:t>
            </w:r>
          </w:p>
        </w:tc>
      </w:tr>
      <w:tr w:rsidR="00031993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1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952F33" w:rsidP="00952F33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 xml:space="preserve">Galvano Acrílico </w:t>
            </w:r>
            <w:r w:rsidR="00031993" w:rsidRPr="005F4A44">
              <w:rPr>
                <w:rFonts w:ascii="Bookman Old Style" w:hAnsi="Bookman Old Style"/>
                <w:lang w:val="es-MX"/>
              </w:rPr>
              <w:t>Personalizado</w:t>
            </w:r>
            <w:r w:rsidRPr="005F4A44">
              <w:rPr>
                <w:rFonts w:ascii="Bookman Old Style" w:hAnsi="Bookman Old Style"/>
                <w:lang w:val="es-MX"/>
              </w:rPr>
              <w:t xml:space="preserve">. </w:t>
            </w:r>
            <w:r w:rsidR="00031993" w:rsidRPr="005F4A44">
              <w:rPr>
                <w:rFonts w:ascii="Bookman Old Style" w:hAnsi="Bookman Old Style"/>
                <w:lang w:val="es-MX"/>
              </w:rPr>
              <w:t>Altura aproximada de 30 cm. Debe contemplar grabado personalizado en alta definición de texto y logotipos institucionales.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7A7B2C">
            <w:pPr>
              <w:jc w:val="center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7 un.</w:t>
            </w:r>
          </w:p>
        </w:tc>
      </w:tr>
      <w:tr w:rsidR="00031993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2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Copa Estilo Línea Italiana (Grande)</w:t>
            </w:r>
            <w:r w:rsidRPr="005F4A44">
              <w:rPr>
                <w:rFonts w:ascii="Bookman Old Style" w:hAnsi="Bookman Old Style"/>
                <w:lang w:val="es-MX"/>
              </w:rPr>
              <w:br/>
              <w:t xml:space="preserve">Altura aproximada de 79 cm. Terminación color oro/plata. Incluye </w:t>
            </w:r>
            <w:proofErr w:type="spellStart"/>
            <w:r w:rsidRPr="005F4A44">
              <w:rPr>
                <w:rFonts w:ascii="Bookman Old Style" w:hAnsi="Bookman Old Style"/>
                <w:lang w:val="es-MX"/>
              </w:rPr>
              <w:t>portalogo</w:t>
            </w:r>
            <w:proofErr w:type="spellEnd"/>
            <w:r w:rsidRPr="005F4A44">
              <w:rPr>
                <w:rFonts w:ascii="Bookman Old Style" w:hAnsi="Bookman Old Style"/>
                <w:lang w:val="es-MX"/>
              </w:rPr>
              <w:t xml:space="preserve"> </w:t>
            </w:r>
            <w:r w:rsidR="00784D49">
              <w:rPr>
                <w:rFonts w:ascii="Bookman Old Style" w:hAnsi="Bookman Old Style"/>
                <w:lang w:val="es-MX"/>
              </w:rPr>
              <w:t xml:space="preserve">con logo de resina personalizado </w:t>
            </w:r>
            <w:r w:rsidRPr="005F4A44">
              <w:rPr>
                <w:rFonts w:ascii="Bookman Old Style" w:hAnsi="Bookman Old Style"/>
                <w:lang w:val="es-MX"/>
              </w:rPr>
              <w:t>y placas de base grabadas mediante técnica láser.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7A7B2C">
            <w:pPr>
              <w:jc w:val="center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3 un.</w:t>
            </w:r>
          </w:p>
        </w:tc>
      </w:tr>
      <w:tr w:rsidR="00031993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3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952F33" w:rsidP="00952F33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Copa Estilo Línea Italiana</w:t>
            </w:r>
            <w:r w:rsidR="00031993" w:rsidRPr="005F4A44">
              <w:rPr>
                <w:rFonts w:ascii="Bookman Old Style" w:hAnsi="Bookman Old Style"/>
                <w:lang w:val="es-MX"/>
              </w:rPr>
              <w:t>(Mediana-Alta)</w:t>
            </w:r>
            <w:r w:rsidRPr="005F4A44">
              <w:rPr>
                <w:rFonts w:ascii="Bookman Old Style" w:hAnsi="Bookman Old Style"/>
                <w:lang w:val="es-MX"/>
              </w:rPr>
              <w:t xml:space="preserve">. Altura </w:t>
            </w:r>
            <w:proofErr w:type="spellStart"/>
            <w:r w:rsidRPr="005F4A44">
              <w:rPr>
                <w:rFonts w:ascii="Bookman Old Style" w:hAnsi="Bookman Old Style"/>
                <w:lang w:val="es-MX"/>
              </w:rPr>
              <w:t>aprox</w:t>
            </w:r>
            <w:proofErr w:type="spellEnd"/>
            <w:r w:rsidR="00031993" w:rsidRPr="005F4A44">
              <w:rPr>
                <w:rFonts w:ascii="Bookman Old Style" w:hAnsi="Bookman Old Style"/>
                <w:lang w:val="es-MX"/>
              </w:rPr>
              <w:t xml:space="preserve"> de 72 cm. Terminación color oro/plata. Incluye </w:t>
            </w:r>
            <w:proofErr w:type="spellStart"/>
            <w:r w:rsidR="00031993" w:rsidRPr="005F4A44">
              <w:rPr>
                <w:rFonts w:ascii="Bookman Old Style" w:hAnsi="Bookman Old Style"/>
                <w:lang w:val="es-MX"/>
              </w:rPr>
              <w:t>portalogo</w:t>
            </w:r>
            <w:proofErr w:type="spellEnd"/>
            <w:r w:rsidR="00784D49">
              <w:rPr>
                <w:rFonts w:ascii="Bookman Old Style" w:hAnsi="Bookman Old Style"/>
                <w:lang w:val="es-MX"/>
              </w:rPr>
              <w:t xml:space="preserve"> con logo de resina personalizado</w:t>
            </w:r>
            <w:r w:rsidR="00031993" w:rsidRPr="005F4A44">
              <w:rPr>
                <w:rFonts w:ascii="Bookman Old Style" w:hAnsi="Bookman Old Style"/>
                <w:lang w:val="es-MX"/>
              </w:rPr>
              <w:t xml:space="preserve"> y placas de base grabadas mediante técnica láser.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7A7B2C">
            <w:pPr>
              <w:jc w:val="center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2 un.</w:t>
            </w:r>
          </w:p>
        </w:tc>
      </w:tr>
      <w:tr w:rsidR="00031993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4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>Copa Estilo Línea Italiana (Mediana)</w:t>
            </w:r>
            <w:r w:rsidRPr="005F4A44">
              <w:rPr>
                <w:rFonts w:ascii="Bookman Old Style" w:hAnsi="Bookman Old Style"/>
                <w:lang w:val="es-MX"/>
              </w:rPr>
              <w:br/>
              <w:t xml:space="preserve">Altura aproximada de 68 cm. Terminación color oro/plata. Incluye </w:t>
            </w:r>
            <w:proofErr w:type="spellStart"/>
            <w:r w:rsidRPr="005F4A44">
              <w:rPr>
                <w:rFonts w:ascii="Bookman Old Style" w:hAnsi="Bookman Old Style"/>
                <w:lang w:val="es-MX"/>
              </w:rPr>
              <w:t>portalogo</w:t>
            </w:r>
            <w:proofErr w:type="spellEnd"/>
            <w:r w:rsidR="00784D49">
              <w:rPr>
                <w:rFonts w:ascii="Bookman Old Style" w:hAnsi="Bookman Old Style"/>
                <w:lang w:val="es-MX"/>
              </w:rPr>
              <w:t xml:space="preserve"> con logo de resina personalizado</w:t>
            </w:r>
            <w:r w:rsidRPr="005F4A44">
              <w:rPr>
                <w:rFonts w:ascii="Bookman Old Style" w:hAnsi="Bookman Old Style"/>
                <w:lang w:val="es-MX"/>
              </w:rPr>
              <w:t xml:space="preserve"> y placas de base grabadas mediante técnica láser.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7A7B2C">
            <w:pPr>
              <w:jc w:val="center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7 un.</w:t>
            </w:r>
          </w:p>
        </w:tc>
      </w:tr>
      <w:tr w:rsidR="00031993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5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952F33" w:rsidP="00952F33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 xml:space="preserve">Galvano de </w:t>
            </w:r>
            <w:r w:rsidR="00031993" w:rsidRPr="005F4A44">
              <w:rPr>
                <w:rFonts w:ascii="Bookman Old Style" w:hAnsi="Bookman Old Style"/>
                <w:lang w:val="es-MX"/>
              </w:rPr>
              <w:t>Cristal</w:t>
            </w:r>
            <w:r w:rsidRPr="005F4A44">
              <w:rPr>
                <w:rFonts w:ascii="Bookman Old Style" w:hAnsi="Bookman Old Style"/>
                <w:lang w:val="es-MX"/>
              </w:rPr>
              <w:t xml:space="preserve"> </w:t>
            </w:r>
            <w:r w:rsidR="00031993" w:rsidRPr="005F4A44">
              <w:rPr>
                <w:rFonts w:ascii="Bookman Old Style" w:hAnsi="Bookman Old Style"/>
                <w:lang w:val="es-MX"/>
              </w:rPr>
              <w:t>Altura aproximada de 20 cm. Incluye grabado de texto corporativo y logotipos institucionales mediante técnica láser de alta precisión.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7A7B2C">
            <w:pPr>
              <w:jc w:val="center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12 un.</w:t>
            </w:r>
          </w:p>
        </w:tc>
      </w:tr>
      <w:tr w:rsidR="00031993" w:rsidRPr="005F4A44" w:rsidTr="00031993">
        <w:tc>
          <w:tcPr>
            <w:tcW w:w="2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F63308">
            <w:pPr>
              <w:jc w:val="both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6</w:t>
            </w:r>
          </w:p>
        </w:tc>
        <w:tc>
          <w:tcPr>
            <w:tcW w:w="48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952F33" w:rsidP="00952F33">
            <w:pPr>
              <w:jc w:val="both"/>
              <w:rPr>
                <w:rFonts w:ascii="Bookman Old Style" w:hAnsi="Bookman Old Style"/>
                <w:lang w:val="es-MX"/>
              </w:rPr>
            </w:pPr>
            <w:r w:rsidRPr="005F4A44">
              <w:rPr>
                <w:rFonts w:ascii="Bookman Old Style" w:hAnsi="Bookman Old Style"/>
                <w:lang w:val="es-MX"/>
              </w:rPr>
              <w:t xml:space="preserve">Medalla de Cristal </w:t>
            </w:r>
            <w:r w:rsidR="00031993" w:rsidRPr="005F4A44">
              <w:rPr>
                <w:rFonts w:ascii="Bookman Old Style" w:hAnsi="Bookman Old Style"/>
                <w:lang w:val="es-MX"/>
              </w:rPr>
              <w:t>Personalizada</w:t>
            </w:r>
            <w:r w:rsidRPr="005F4A44">
              <w:rPr>
                <w:rFonts w:ascii="Bookman Old Style" w:hAnsi="Bookman Old Style"/>
                <w:lang w:val="es-MX"/>
              </w:rPr>
              <w:t xml:space="preserve"> </w:t>
            </w:r>
            <w:r w:rsidR="00031993" w:rsidRPr="005F4A44">
              <w:rPr>
                <w:rFonts w:ascii="Bookman Old Style" w:hAnsi="Bookman Old Style"/>
                <w:lang w:val="es-MX"/>
              </w:rPr>
              <w:t>Diámetro/dimensión aproximada de 7 cm. Incluye personalización completa de logos y textos institucionales mediante grabado láser.</w:t>
            </w:r>
          </w:p>
        </w:tc>
        <w:tc>
          <w:tcPr>
            <w:tcW w:w="22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31993" w:rsidRPr="005F4A44" w:rsidRDefault="00031993" w:rsidP="007A7B2C">
            <w:pPr>
              <w:jc w:val="center"/>
              <w:rPr>
                <w:rFonts w:ascii="Bookman Old Style" w:hAnsi="Bookman Old Style"/>
              </w:rPr>
            </w:pPr>
            <w:r w:rsidRPr="005F4A44">
              <w:rPr>
                <w:rFonts w:ascii="Bookman Old Style" w:hAnsi="Bookman Old Style"/>
              </w:rPr>
              <w:t>36 un.</w:t>
            </w:r>
          </w:p>
        </w:tc>
      </w:tr>
    </w:tbl>
    <w:p w:rsidR="00C932A2" w:rsidRDefault="00C932A2" w:rsidP="00F63308">
      <w:pPr>
        <w:jc w:val="both"/>
        <w:rPr>
          <w:rFonts w:ascii="Bookman Old Style" w:hAnsi="Bookman Old Style"/>
        </w:rPr>
      </w:pPr>
      <w:r w:rsidRPr="005F4A44">
        <w:rPr>
          <w:rFonts w:ascii="Bookman Old Style" w:hAnsi="Bookman Old Style"/>
        </w:rPr>
        <w:br/>
      </w:r>
    </w:p>
    <w:p w:rsidR="001A296C" w:rsidRDefault="001A296C" w:rsidP="00F63308">
      <w:pPr>
        <w:jc w:val="both"/>
        <w:rPr>
          <w:rFonts w:ascii="Bookman Old Style" w:hAnsi="Bookman Old Style"/>
        </w:rPr>
      </w:pPr>
    </w:p>
    <w:p w:rsidR="001A296C" w:rsidRDefault="001A296C" w:rsidP="00F63308">
      <w:pPr>
        <w:jc w:val="both"/>
        <w:rPr>
          <w:rFonts w:ascii="Bookman Old Style" w:hAnsi="Bookman Old Style"/>
        </w:rPr>
      </w:pPr>
    </w:p>
    <w:p w:rsidR="001A296C" w:rsidRDefault="001A296C" w:rsidP="00F63308">
      <w:pPr>
        <w:jc w:val="both"/>
        <w:rPr>
          <w:rFonts w:ascii="Bookman Old Style" w:hAnsi="Bookman Old Style"/>
        </w:rPr>
      </w:pPr>
    </w:p>
    <w:p w:rsidR="001A296C" w:rsidRPr="005F4A44" w:rsidRDefault="001A296C" w:rsidP="00F63308">
      <w:pPr>
        <w:jc w:val="both"/>
        <w:rPr>
          <w:rFonts w:ascii="Bookman Old Style" w:hAnsi="Bookman Old Style"/>
        </w:rPr>
      </w:pPr>
    </w:p>
    <w:p w:rsidR="00C932A2" w:rsidRDefault="00C932A2" w:rsidP="00F63308">
      <w:pPr>
        <w:jc w:val="both"/>
        <w:rPr>
          <w:rFonts w:ascii="Bookman Old Style" w:hAnsi="Bookman Old Style"/>
          <w:b/>
          <w:lang w:val="es-MX"/>
        </w:rPr>
      </w:pPr>
      <w:r w:rsidRPr="005F4A44">
        <w:rPr>
          <w:rFonts w:ascii="Bookman Old Style" w:hAnsi="Bookman Old Style"/>
          <w:b/>
          <w:lang w:val="es-MX"/>
        </w:rPr>
        <w:t xml:space="preserve">3. CONDICIONES OPERATIVAS </w:t>
      </w:r>
    </w:p>
    <w:p w:rsidR="001C15E2" w:rsidRPr="005F4A44" w:rsidRDefault="001C15E2" w:rsidP="00F63308">
      <w:pPr>
        <w:jc w:val="both"/>
        <w:rPr>
          <w:rFonts w:ascii="Bookman Old Style" w:hAnsi="Bookman Old Style"/>
          <w:lang w:val="es-MX"/>
        </w:rPr>
      </w:pPr>
    </w:p>
    <w:p w:rsidR="00296C66" w:rsidRDefault="00C932A2" w:rsidP="00296C66">
      <w:pPr>
        <w:spacing w:after="0"/>
        <w:jc w:val="both"/>
        <w:rPr>
          <w:rFonts w:ascii="Bookman Old Style" w:hAnsi="Bookman Old Style"/>
          <w:lang w:val="es-MX"/>
        </w:rPr>
      </w:pPr>
      <w:r w:rsidRPr="008733CF">
        <w:rPr>
          <w:rFonts w:ascii="Bookman Old Style" w:hAnsi="Bookman Old Style"/>
          <w:b/>
          <w:lang w:val="es-MX"/>
        </w:rPr>
        <w:t>• Proceso de Diseño y Visto Bueno (</w:t>
      </w:r>
      <w:proofErr w:type="spellStart"/>
      <w:r w:rsidRPr="008733CF">
        <w:rPr>
          <w:rFonts w:ascii="Bookman Old Style" w:hAnsi="Bookman Old Style"/>
          <w:b/>
          <w:lang w:val="es-MX"/>
        </w:rPr>
        <w:t>V°B°</w:t>
      </w:r>
      <w:proofErr w:type="spellEnd"/>
      <w:r w:rsidRPr="008733CF">
        <w:rPr>
          <w:rFonts w:ascii="Bookman Old Style" w:hAnsi="Bookman Old Style"/>
          <w:b/>
          <w:lang w:val="es-MX"/>
        </w:rPr>
        <w:t xml:space="preserve">): </w:t>
      </w:r>
      <w:r w:rsidRPr="008733CF">
        <w:rPr>
          <w:rFonts w:ascii="Bookman Old Style" w:hAnsi="Bookman Old Style"/>
          <w:lang w:val="es-MX"/>
        </w:rPr>
        <w:t xml:space="preserve">Una vez aceptada la </w:t>
      </w:r>
      <w:r w:rsidR="00A97F08" w:rsidRPr="008733CF">
        <w:rPr>
          <w:rFonts w:ascii="Bookman Old Style" w:hAnsi="Bookman Old Style"/>
          <w:lang w:val="es-MX"/>
        </w:rPr>
        <w:t xml:space="preserve">Orden de Compra, </w:t>
      </w:r>
      <w:r w:rsidR="008733CF" w:rsidRPr="008733CF">
        <w:rPr>
          <w:rFonts w:ascii="Bookman Old Style" w:hAnsi="Bookman Old Style"/>
          <w:lang w:val="es-MX"/>
        </w:rPr>
        <w:t>el DEM</w:t>
      </w:r>
      <w:r w:rsidRPr="008733CF">
        <w:rPr>
          <w:rFonts w:ascii="Bookman Old Style" w:hAnsi="Bookman Old Style"/>
          <w:lang w:val="es-MX"/>
        </w:rPr>
        <w:t xml:space="preserve"> proveerá digitalmente los textos, logos y</w:t>
      </w:r>
      <w:r w:rsidR="00A97F08" w:rsidRPr="008733CF">
        <w:rPr>
          <w:rFonts w:ascii="Bookman Old Style" w:hAnsi="Bookman Old Style"/>
          <w:lang w:val="es-MX"/>
        </w:rPr>
        <w:t xml:space="preserve"> tipografías necesarios para la </w:t>
      </w:r>
      <w:r w:rsidRPr="008733CF">
        <w:rPr>
          <w:rFonts w:ascii="Bookman Old Style" w:hAnsi="Bookman Old Style"/>
          <w:lang w:val="es-MX"/>
        </w:rPr>
        <w:t xml:space="preserve">personalización. El proveedor adjudicado </w:t>
      </w:r>
      <w:r w:rsidR="00275DDA" w:rsidRPr="008733CF">
        <w:rPr>
          <w:rFonts w:ascii="Bookman Old Style" w:hAnsi="Bookman Old Style"/>
          <w:lang w:val="es-MX"/>
        </w:rPr>
        <w:t xml:space="preserve">deberá </w:t>
      </w:r>
      <w:r w:rsidR="00A97F08" w:rsidRPr="008733CF">
        <w:rPr>
          <w:rFonts w:ascii="Bookman Old Style" w:hAnsi="Bookman Old Style"/>
          <w:lang w:val="es-MX"/>
        </w:rPr>
        <w:t xml:space="preserve">enviar un boceto </w:t>
      </w:r>
      <w:r w:rsidRPr="008733CF">
        <w:rPr>
          <w:rFonts w:ascii="Bookman Old Style" w:hAnsi="Bookman Old Style"/>
          <w:lang w:val="es-MX"/>
        </w:rPr>
        <w:t>técnico o maqueta virtual digital del diseño final. Q</w:t>
      </w:r>
      <w:r w:rsidR="00A97F08" w:rsidRPr="008733CF">
        <w:rPr>
          <w:rFonts w:ascii="Bookman Old Style" w:hAnsi="Bookman Old Style"/>
          <w:lang w:val="es-MX"/>
        </w:rPr>
        <w:t xml:space="preserve">ueda prohibida la fabricación o </w:t>
      </w:r>
      <w:r w:rsidRPr="008733CF">
        <w:rPr>
          <w:rFonts w:ascii="Bookman Old Style" w:hAnsi="Bookman Old Style"/>
          <w:lang w:val="es-MX"/>
        </w:rPr>
        <w:t xml:space="preserve">despacho </w:t>
      </w:r>
    </w:p>
    <w:p w:rsidR="00296C66" w:rsidRDefault="00C932A2" w:rsidP="00296C66">
      <w:pPr>
        <w:spacing w:after="0"/>
        <w:jc w:val="both"/>
        <w:rPr>
          <w:rFonts w:ascii="Bookman Old Style" w:hAnsi="Bookman Old Style"/>
          <w:lang w:val="es-MX"/>
        </w:rPr>
      </w:pPr>
      <w:r w:rsidRPr="008733CF">
        <w:rPr>
          <w:rFonts w:ascii="Bookman Old Style" w:hAnsi="Bookman Old Style"/>
          <w:lang w:val="es-MX"/>
        </w:rPr>
        <w:t>de cualquier elemento sin contar previamente con el Visto Bue</w:t>
      </w:r>
      <w:r w:rsidR="00A97F08" w:rsidRPr="008733CF">
        <w:rPr>
          <w:rFonts w:ascii="Bookman Old Style" w:hAnsi="Bookman Old Style"/>
          <w:lang w:val="es-MX"/>
        </w:rPr>
        <w:t>no formal</w:t>
      </w:r>
      <w:r w:rsidR="00296C66">
        <w:rPr>
          <w:rFonts w:ascii="Bookman Old Style" w:hAnsi="Bookman Old Style"/>
          <w:lang w:val="es-MX"/>
        </w:rPr>
        <w:t xml:space="preserve"> y por escrito del funcionario a cargo.</w:t>
      </w:r>
      <w:bookmarkStart w:id="0" w:name="_GoBack"/>
      <w:bookmarkEnd w:id="0"/>
    </w:p>
    <w:p w:rsidR="00296C66" w:rsidRDefault="00296C66" w:rsidP="00296C66">
      <w:pPr>
        <w:spacing w:after="0"/>
        <w:jc w:val="both"/>
        <w:rPr>
          <w:rFonts w:ascii="Bookman Old Style" w:hAnsi="Bookman Old Style"/>
          <w:lang w:val="es-MX"/>
        </w:rPr>
      </w:pPr>
    </w:p>
    <w:p w:rsidR="005F4A44" w:rsidRDefault="00C932A2" w:rsidP="00296C66">
      <w:pPr>
        <w:spacing w:after="0"/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 xml:space="preserve">• Exigencia de Embalaje Seguro y Resguardo de Productos: </w:t>
      </w:r>
      <w:r w:rsidRPr="005F4A44">
        <w:rPr>
          <w:rFonts w:ascii="Bookman Old Style" w:hAnsi="Bookman Old Style"/>
          <w:lang w:val="es-MX"/>
        </w:rPr>
        <w:t>Debido a la naturaleza frágil de los componentes (cristal y acrílico), todos los productos deber</w:t>
      </w:r>
      <w:r w:rsidR="005F4A44" w:rsidRPr="005F4A44">
        <w:rPr>
          <w:rFonts w:ascii="Bookman Old Style" w:hAnsi="Bookman Old Style"/>
          <w:lang w:val="es-MX"/>
        </w:rPr>
        <w:t xml:space="preserve">án ser despachados en embalajes </w:t>
      </w:r>
      <w:r w:rsidRPr="005F4A44">
        <w:rPr>
          <w:rFonts w:ascii="Bookman Old Style" w:hAnsi="Bookman Old Style"/>
          <w:lang w:val="es-MX"/>
        </w:rPr>
        <w:t>individuales de alta protección (cajas individuales acolc</w:t>
      </w:r>
      <w:r w:rsidR="005F4A44" w:rsidRPr="005F4A44">
        <w:rPr>
          <w:rFonts w:ascii="Bookman Old Style" w:hAnsi="Bookman Old Style"/>
          <w:lang w:val="es-MX"/>
        </w:rPr>
        <w:t xml:space="preserve">hadas, plástico burbuja de alta </w:t>
      </w:r>
      <w:r w:rsidRPr="005F4A44">
        <w:rPr>
          <w:rFonts w:ascii="Bookman Old Style" w:hAnsi="Bookman Old Style"/>
          <w:lang w:val="es-MX"/>
        </w:rPr>
        <w:t>densidad o espuma protectora adaptada). El proveedor será el</w:t>
      </w:r>
      <w:r w:rsidR="005F4A44" w:rsidRPr="005F4A44">
        <w:rPr>
          <w:rFonts w:ascii="Bookman Old Style" w:hAnsi="Bookman Old Style"/>
          <w:lang w:val="es-MX"/>
        </w:rPr>
        <w:t xml:space="preserve"> único responsable ante mermas, </w:t>
      </w:r>
      <w:proofErr w:type="spellStart"/>
      <w:r w:rsidRPr="005F4A44">
        <w:rPr>
          <w:rFonts w:ascii="Bookman Old Style" w:hAnsi="Bookman Old Style"/>
          <w:lang w:val="es-MX"/>
        </w:rPr>
        <w:t>trizaduras</w:t>
      </w:r>
      <w:proofErr w:type="spellEnd"/>
      <w:r w:rsidRPr="005F4A44">
        <w:rPr>
          <w:rFonts w:ascii="Bookman Old Style" w:hAnsi="Bookman Old Style"/>
          <w:lang w:val="es-MX"/>
        </w:rPr>
        <w:t xml:space="preserve"> o rupturas durante el traslado, debiendo reponer el producto dañado a</w:t>
      </w:r>
      <w:r w:rsidR="005F4A44" w:rsidRPr="005F4A44">
        <w:rPr>
          <w:rFonts w:ascii="Bookman Old Style" w:hAnsi="Bookman Old Style"/>
          <w:lang w:val="es-MX"/>
        </w:rPr>
        <w:t xml:space="preserve"> su propio </w:t>
      </w:r>
    </w:p>
    <w:p w:rsidR="005F4A44" w:rsidRPr="005F4A44" w:rsidRDefault="005F4A44" w:rsidP="005F4A44">
      <w:pPr>
        <w:spacing w:after="0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lang w:val="es-MX"/>
        </w:rPr>
        <w:t xml:space="preserve">costo en un plazo </w:t>
      </w:r>
      <w:r w:rsidR="00A97F08" w:rsidRPr="005F4A44">
        <w:rPr>
          <w:rFonts w:ascii="Bookman Old Style" w:hAnsi="Bookman Old Style"/>
          <w:lang w:val="es-MX"/>
        </w:rPr>
        <w:t>no</w:t>
      </w:r>
      <w:r w:rsidRPr="005F4A44">
        <w:rPr>
          <w:rFonts w:ascii="Bookman Old Style" w:hAnsi="Bookman Old Style"/>
          <w:lang w:val="es-MX"/>
        </w:rPr>
        <w:t xml:space="preserve"> </w:t>
      </w:r>
      <w:r w:rsidR="00A97F08" w:rsidRPr="005F4A44">
        <w:rPr>
          <w:rFonts w:ascii="Bookman Old Style" w:hAnsi="Bookman Old Style"/>
          <w:lang w:val="es-MX"/>
        </w:rPr>
        <w:t>mayor</w:t>
      </w:r>
      <w:r w:rsidRPr="005F4A44">
        <w:rPr>
          <w:rFonts w:ascii="Bookman Old Style" w:hAnsi="Bookman Old Style"/>
          <w:lang w:val="es-MX"/>
        </w:rPr>
        <w:t xml:space="preserve"> </w:t>
      </w:r>
      <w:r w:rsidR="00A97F08" w:rsidRPr="005F4A44">
        <w:rPr>
          <w:rFonts w:ascii="Bookman Old Style" w:hAnsi="Bookman Old Style"/>
          <w:lang w:val="es-MX"/>
        </w:rPr>
        <w:t>a</w:t>
      </w:r>
      <w:r w:rsidRPr="005F4A44">
        <w:rPr>
          <w:rFonts w:ascii="Bookman Old Style" w:hAnsi="Bookman Old Style"/>
          <w:lang w:val="es-MX"/>
        </w:rPr>
        <w:t xml:space="preserve"> </w:t>
      </w:r>
      <w:r w:rsidR="008733CF">
        <w:rPr>
          <w:rFonts w:ascii="Bookman Old Style" w:hAnsi="Bookman Old Style"/>
          <w:lang w:val="es-MX"/>
        </w:rPr>
        <w:t xml:space="preserve">24 </w:t>
      </w:r>
      <w:r w:rsidR="00C932A2" w:rsidRPr="005F4A44">
        <w:rPr>
          <w:rFonts w:ascii="Bookman Old Style" w:hAnsi="Bookman Old Style"/>
          <w:lang w:val="es-MX"/>
        </w:rPr>
        <w:t>horas.</w:t>
      </w:r>
      <w:r w:rsidR="00C932A2" w:rsidRPr="005F4A44">
        <w:rPr>
          <w:rFonts w:ascii="Bookman Old Style" w:hAnsi="Bookman Old Style"/>
          <w:lang w:val="es-MX"/>
        </w:rPr>
        <w:br/>
      </w:r>
    </w:p>
    <w:p w:rsidR="00296C66" w:rsidRDefault="00C932A2" w:rsidP="00296C66">
      <w:pPr>
        <w:spacing w:after="0"/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>• Plazo de Entrega:</w:t>
      </w:r>
      <w:r w:rsidR="00275DDA">
        <w:rPr>
          <w:rFonts w:ascii="Bookman Old Style" w:hAnsi="Bookman Old Style"/>
          <w:b/>
          <w:lang w:val="es-MX"/>
        </w:rPr>
        <w:t xml:space="preserve"> </w:t>
      </w:r>
      <w:r w:rsidRPr="005F4A44">
        <w:rPr>
          <w:rFonts w:ascii="Bookman Old Style" w:hAnsi="Bookman Old Style"/>
          <w:lang w:val="es-MX"/>
        </w:rPr>
        <w:t xml:space="preserve">El plazo máximo de entrega de los productos será </w:t>
      </w:r>
      <w:r w:rsidR="00273999">
        <w:rPr>
          <w:rFonts w:ascii="Bookman Old Style" w:hAnsi="Bookman Old Style"/>
          <w:lang w:val="es-MX"/>
        </w:rPr>
        <w:t>el miércoles 28 de octubre para lo cual deberá contar con el</w:t>
      </w:r>
      <w:r w:rsidR="00296C66">
        <w:rPr>
          <w:rFonts w:ascii="Bookman Old Style" w:hAnsi="Bookman Old Style"/>
          <w:lang w:val="es-MX"/>
        </w:rPr>
        <w:t xml:space="preserve"> Visto Bueno</w:t>
      </w:r>
      <w:r w:rsidRPr="005F4A44">
        <w:rPr>
          <w:rFonts w:ascii="Bookman Old Style" w:hAnsi="Bookman Old Style"/>
          <w:lang w:val="es-MX"/>
        </w:rPr>
        <w:t xml:space="preserve"> del diseño por parte </w:t>
      </w:r>
    </w:p>
    <w:p w:rsidR="005F4A44" w:rsidRPr="005F4A44" w:rsidRDefault="00C932A2" w:rsidP="00296C66">
      <w:pPr>
        <w:spacing w:after="0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lang w:val="es-MX"/>
        </w:rPr>
        <w:t>de la unidad requirente.</w:t>
      </w:r>
      <w:r w:rsidRPr="005F4A44">
        <w:rPr>
          <w:rFonts w:ascii="Bookman Old Style" w:hAnsi="Bookman Old Style"/>
          <w:lang w:val="es-MX"/>
        </w:rPr>
        <w:br/>
      </w:r>
    </w:p>
    <w:p w:rsidR="005F4A44" w:rsidRPr="005F4A44" w:rsidRDefault="00C932A2" w:rsidP="00273999">
      <w:pPr>
        <w:spacing w:after="0"/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 xml:space="preserve">• Lugar de Entrega: </w:t>
      </w:r>
      <w:r w:rsidRPr="005F4A44">
        <w:rPr>
          <w:rFonts w:ascii="Bookman Old Style" w:hAnsi="Bookman Old Style"/>
          <w:lang w:val="es-MX"/>
        </w:rPr>
        <w:t xml:space="preserve">La entrega física de los productos libres de todo costo de flete se realizará en: </w:t>
      </w:r>
      <w:proofErr w:type="spellStart"/>
      <w:r w:rsidR="005F4A44" w:rsidRPr="005F4A44">
        <w:rPr>
          <w:rFonts w:ascii="Bookman Old Style" w:hAnsi="Bookman Old Style"/>
          <w:lang w:val="es-MX"/>
        </w:rPr>
        <w:t>Cardenio</w:t>
      </w:r>
      <w:proofErr w:type="spellEnd"/>
      <w:r w:rsidR="005F4A44" w:rsidRPr="005F4A44">
        <w:rPr>
          <w:rFonts w:ascii="Bookman Old Style" w:hAnsi="Bookman Old Style"/>
          <w:lang w:val="es-MX"/>
        </w:rPr>
        <w:t xml:space="preserve"> </w:t>
      </w:r>
      <w:proofErr w:type="spellStart"/>
      <w:r w:rsidR="005F4A44" w:rsidRPr="005F4A44">
        <w:rPr>
          <w:rFonts w:ascii="Bookman Old Style" w:hAnsi="Bookman Old Style"/>
          <w:lang w:val="es-MX"/>
        </w:rPr>
        <w:t>Avello</w:t>
      </w:r>
      <w:proofErr w:type="spellEnd"/>
      <w:r w:rsidR="005F4A44" w:rsidRPr="005F4A44">
        <w:rPr>
          <w:rFonts w:ascii="Bookman Old Style" w:hAnsi="Bookman Old Style"/>
          <w:lang w:val="es-MX"/>
        </w:rPr>
        <w:t xml:space="preserve"> 720, 2°piso</w:t>
      </w:r>
    </w:p>
    <w:p w:rsidR="005F4A44" w:rsidRPr="005F4A44" w:rsidRDefault="00C932A2" w:rsidP="00275DDA">
      <w:pPr>
        <w:spacing w:after="0"/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lang w:val="es-MX"/>
        </w:rPr>
        <w:br/>
      </w:r>
      <w:r w:rsidR="00275DDA">
        <w:rPr>
          <w:rFonts w:ascii="Bookman Old Style" w:hAnsi="Bookman Old Style"/>
          <w:b/>
          <w:lang w:val="es-MX"/>
        </w:rPr>
        <w:t>• Oferta económica</w:t>
      </w:r>
      <w:r w:rsidRPr="005F4A44">
        <w:rPr>
          <w:rFonts w:ascii="Bookman Old Style" w:hAnsi="Bookman Old Style"/>
          <w:b/>
          <w:lang w:val="es-MX"/>
        </w:rPr>
        <w:t xml:space="preserve">: </w:t>
      </w:r>
      <w:r w:rsidRPr="005F4A44">
        <w:rPr>
          <w:rFonts w:ascii="Bookman Old Style" w:hAnsi="Bookman Old Style"/>
          <w:lang w:val="es-MX"/>
        </w:rPr>
        <w:t xml:space="preserve">Los montos ingresados por los proveedores en el portal </w:t>
      </w:r>
      <w:r w:rsidR="00275DDA">
        <w:rPr>
          <w:rFonts w:ascii="Bookman Old Style" w:hAnsi="Bookman Old Style"/>
          <w:lang w:val="es-MX"/>
        </w:rPr>
        <w:t>d</w:t>
      </w:r>
      <w:r w:rsidRPr="005F4A44">
        <w:rPr>
          <w:rFonts w:ascii="Bookman Old Style" w:hAnsi="Bookman Old Style"/>
          <w:lang w:val="es-MX"/>
        </w:rPr>
        <w:t>eberán incluir obligatoriamente el valor del bien, costos de diseño, matrices de grabado láser, embalaje seguro, fletes y todos los impuestos legales asociados (IVA). No se admitirán solicitudes de cobros</w:t>
      </w:r>
      <w:r w:rsidR="00275DDA">
        <w:rPr>
          <w:rFonts w:ascii="Bookman Old Style" w:hAnsi="Bookman Old Style"/>
          <w:lang w:val="es-MX"/>
        </w:rPr>
        <w:t xml:space="preserve"> </w:t>
      </w:r>
      <w:r w:rsidRPr="005F4A44">
        <w:rPr>
          <w:rFonts w:ascii="Bookman Old Style" w:hAnsi="Bookman Old Style"/>
          <w:lang w:val="es-MX"/>
        </w:rPr>
        <w:t>adicionales fuera del portal.</w:t>
      </w:r>
      <w:r w:rsidRPr="005F4A44">
        <w:rPr>
          <w:rFonts w:ascii="Bookman Old Style" w:hAnsi="Bookman Old Style"/>
          <w:lang w:val="es-MX"/>
        </w:rPr>
        <w:br/>
      </w:r>
    </w:p>
    <w:p w:rsidR="00C932A2" w:rsidRPr="005F4A44" w:rsidRDefault="00C932A2" w:rsidP="005F4A44">
      <w:pPr>
        <w:spacing w:after="0"/>
        <w:jc w:val="both"/>
        <w:rPr>
          <w:rFonts w:ascii="Bookman Old Style" w:hAnsi="Bookman Old Style"/>
          <w:lang w:val="es-MX"/>
        </w:rPr>
      </w:pPr>
      <w:r w:rsidRPr="005F4A44">
        <w:rPr>
          <w:rFonts w:ascii="Bookman Old Style" w:hAnsi="Bookman Old Style"/>
          <w:b/>
          <w:lang w:val="es-MX"/>
        </w:rPr>
        <w:t xml:space="preserve">• Condiciones de Pago: </w:t>
      </w:r>
      <w:r w:rsidRPr="005F4A44">
        <w:rPr>
          <w:rFonts w:ascii="Bookman Old Style" w:hAnsi="Bookman Old Style"/>
          <w:lang w:val="es-MX"/>
        </w:rPr>
        <w:t>El pago se gestionará dentro de los 30 días corridos siguientes a la recepción conforme de la totalidad de los elementos y la correcta validación y visación de la respectiva Factura Electrónica.</w:t>
      </w:r>
    </w:p>
    <w:p w:rsidR="007A0D3E" w:rsidRPr="005F4A44" w:rsidRDefault="007A0D3E" w:rsidP="007A0D3E">
      <w:pPr>
        <w:rPr>
          <w:rFonts w:ascii="Bookman Old Style" w:hAnsi="Bookman Old Style"/>
          <w:lang w:val="es-MX"/>
        </w:rPr>
      </w:pPr>
    </w:p>
    <w:p w:rsidR="007A0D3E" w:rsidRPr="005F4A44" w:rsidRDefault="007A0D3E" w:rsidP="007A0D3E">
      <w:pPr>
        <w:rPr>
          <w:rFonts w:ascii="Bookman Old Style" w:hAnsi="Bookman Old Style"/>
          <w:lang w:val="es-MX"/>
        </w:rPr>
      </w:pPr>
    </w:p>
    <w:p w:rsidR="007A0D3E" w:rsidRPr="005F4A44" w:rsidRDefault="007A0D3E" w:rsidP="007A0D3E">
      <w:pPr>
        <w:rPr>
          <w:rFonts w:ascii="Bookman Old Style" w:hAnsi="Bookman Old Style"/>
          <w:lang w:val="es-MX"/>
        </w:rPr>
      </w:pPr>
    </w:p>
    <w:sectPr w:rsidR="007A0D3E" w:rsidRPr="005F4A44" w:rsidSect="00031993">
      <w:headerReference w:type="default" r:id="rId6"/>
      <w:pgSz w:w="12242" w:h="18722" w:code="11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560" w:rsidRDefault="00592560" w:rsidP="00C932A2">
      <w:pPr>
        <w:spacing w:after="0" w:line="240" w:lineRule="auto"/>
      </w:pPr>
      <w:r>
        <w:separator/>
      </w:r>
    </w:p>
  </w:endnote>
  <w:endnote w:type="continuationSeparator" w:id="0">
    <w:p w:rsidR="00592560" w:rsidRDefault="00592560" w:rsidP="00C93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560" w:rsidRDefault="00592560" w:rsidP="00C932A2">
      <w:pPr>
        <w:spacing w:after="0" w:line="240" w:lineRule="auto"/>
      </w:pPr>
      <w:r>
        <w:separator/>
      </w:r>
    </w:p>
  </w:footnote>
  <w:footnote w:type="continuationSeparator" w:id="0">
    <w:p w:rsidR="00592560" w:rsidRDefault="00592560" w:rsidP="00C93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2A2" w:rsidRDefault="00C932A2" w:rsidP="00C932A2">
    <w:pPr>
      <w:rPr>
        <w:rFonts w:ascii="Bookman Old Style" w:hAnsi="Bookman Old Style"/>
        <w:b/>
        <w:noProof/>
        <w:sz w:val="28"/>
        <w:szCs w:val="28"/>
        <w:lang w:val="es-MX" w:eastAsia="es-MX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523875</wp:posOffset>
              </wp:positionH>
              <wp:positionV relativeFrom="paragraph">
                <wp:posOffset>0</wp:posOffset>
              </wp:positionV>
              <wp:extent cx="2686050" cy="676275"/>
              <wp:effectExtent l="0" t="0" r="0" b="9525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605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932A2" w:rsidRPr="00C932A2" w:rsidRDefault="00C932A2" w:rsidP="00C932A2">
                          <w:pPr>
                            <w:spacing w:after="0" w:line="240" w:lineRule="auto"/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</w:pPr>
                          <w:r w:rsidRPr="00C932A2"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  <w:t>REPUBLICA DE CHILE</w:t>
                          </w:r>
                        </w:p>
                        <w:p w:rsidR="00C932A2" w:rsidRPr="00C932A2" w:rsidRDefault="00C932A2" w:rsidP="00C932A2">
                          <w:pPr>
                            <w:spacing w:after="0" w:line="240" w:lineRule="auto"/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</w:pPr>
                          <w:r w:rsidRPr="00C932A2"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  <w:t>I. MUNICIPALIDAD DE CURANILAHUE</w:t>
                          </w:r>
                        </w:p>
                        <w:p w:rsidR="00C932A2" w:rsidRPr="00C932A2" w:rsidRDefault="00C932A2" w:rsidP="00C932A2">
                          <w:pPr>
                            <w:spacing w:after="0" w:line="240" w:lineRule="auto"/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</w:pPr>
                          <w:r w:rsidRPr="00C932A2"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  <w:t>DIRECCION DE DESARROLLO COMUNITARIO</w:t>
                          </w:r>
                        </w:p>
                        <w:p w:rsidR="00C932A2" w:rsidRPr="00C932A2" w:rsidRDefault="00C932A2" w:rsidP="00C932A2">
                          <w:pPr>
                            <w:spacing w:after="0" w:line="240" w:lineRule="auto"/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</w:pPr>
                          <w:r w:rsidRPr="00C932A2"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val="es-MX" w:eastAsia="es-CL"/>
                            </w:rPr>
                            <w:t>DEPARTAMENTO EDUCACION MUNICIPAL</w:t>
                          </w:r>
                        </w:p>
                        <w:p w:rsidR="00C932A2" w:rsidRDefault="00C932A2" w:rsidP="00C932A2">
                          <w:pPr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eastAsia="es-CL"/>
                            </w:rPr>
                          </w:pPr>
                          <w:r>
                            <w:rPr>
                              <w:rFonts w:ascii="Bookman Old Style" w:eastAsia="Times New Roman" w:hAnsi="Bookman Old Style" w:cs="Arial"/>
                              <w:b/>
                              <w:sz w:val="14"/>
                              <w:szCs w:val="14"/>
                              <w:lang w:eastAsia="es-CL"/>
                            </w:rPr>
                            <w:t>AREA ADQUISICIONES</w:t>
                          </w:r>
                        </w:p>
                        <w:p w:rsidR="00C932A2" w:rsidRDefault="00C932A2" w:rsidP="00C932A2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1.25pt;margin-top:0;width:211.5pt;height:5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" stroked="f">
              <v:textbox>
                <w:txbxContent>
                  <w:p w:rsidR="00C932A2" w:rsidRPr="00C932A2" w:rsidRDefault="00C932A2" w:rsidP="00C932A2">
                    <w:pPr>
                      <w:spacing w:after="0" w:line="240" w:lineRule="auto"/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</w:pPr>
                    <w:r w:rsidRPr="00C932A2"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  <w:t>REPUBLICA DE CHILE</w:t>
                    </w:r>
                  </w:p>
                  <w:p w:rsidR="00C932A2" w:rsidRPr="00C932A2" w:rsidRDefault="00C932A2" w:rsidP="00C932A2">
                    <w:pPr>
                      <w:spacing w:after="0" w:line="240" w:lineRule="auto"/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</w:pPr>
                    <w:r w:rsidRPr="00C932A2"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  <w:t>I. MUNICIPALIDAD DE CURANILAHUE</w:t>
                    </w:r>
                  </w:p>
                  <w:p w:rsidR="00C932A2" w:rsidRPr="00C932A2" w:rsidRDefault="00C932A2" w:rsidP="00C932A2">
                    <w:pPr>
                      <w:spacing w:after="0" w:line="240" w:lineRule="auto"/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</w:pPr>
                    <w:r w:rsidRPr="00C932A2"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  <w:t>DIRECCION DE DESARROLLO COMUNITARIO</w:t>
                    </w:r>
                  </w:p>
                  <w:p w:rsidR="00C932A2" w:rsidRPr="00C932A2" w:rsidRDefault="00C932A2" w:rsidP="00C932A2">
                    <w:pPr>
                      <w:spacing w:after="0" w:line="240" w:lineRule="auto"/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</w:pPr>
                    <w:r w:rsidRPr="00C932A2"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val="es-MX" w:eastAsia="es-CL"/>
                      </w:rPr>
                      <w:t>DEPARTAMENTO EDUCACION MUNICIPAL</w:t>
                    </w:r>
                  </w:p>
                  <w:p w:rsidR="00C932A2" w:rsidRDefault="00C932A2" w:rsidP="00C932A2">
                    <w:pPr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eastAsia="es-CL"/>
                      </w:rPr>
                    </w:pPr>
                    <w:r>
                      <w:rPr>
                        <w:rFonts w:ascii="Bookman Old Style" w:eastAsia="Times New Roman" w:hAnsi="Bookman Old Style" w:cs="Arial"/>
                        <w:b/>
                        <w:sz w:val="14"/>
                        <w:szCs w:val="14"/>
                        <w:lang w:eastAsia="es-CL"/>
                      </w:rPr>
                      <w:t>AREA ADQUISICIONES</w:t>
                    </w:r>
                  </w:p>
                  <w:p w:rsidR="00C932A2" w:rsidRDefault="00C932A2" w:rsidP="00C932A2"/>
                </w:txbxContent>
              </v:textbox>
              <w10:wrap type="square"/>
            </v:shape>
          </w:pict>
        </mc:Fallback>
      </mc:AlternateContent>
    </w:r>
    <w:r>
      <w:rPr>
        <w:rFonts w:ascii="Bookman Old Style" w:hAnsi="Bookman Old Style"/>
        <w:b/>
        <w:noProof/>
        <w:sz w:val="28"/>
        <w:szCs w:val="28"/>
      </w:rPr>
      <w:drawing>
        <wp:inline distT="0" distB="0" distL="0" distR="0">
          <wp:extent cx="4000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ookman Old Style" w:hAnsi="Bookman Old Style"/>
        <w:b/>
        <w:noProof/>
        <w:sz w:val="28"/>
        <w:szCs w:val="28"/>
        <w:lang w:val="es-MX" w:eastAsia="es-MX"/>
      </w:rPr>
      <w:t xml:space="preserve">  </w:t>
    </w:r>
  </w:p>
  <w:p w:rsidR="00C932A2" w:rsidRDefault="00C932A2" w:rsidP="00C932A2">
    <w:pPr>
      <w:pStyle w:val="Encabezado"/>
      <w:rPr>
        <w:lang w:val="es-CL"/>
      </w:rPr>
    </w:pPr>
  </w:p>
  <w:p w:rsidR="00C932A2" w:rsidRPr="00C932A2" w:rsidRDefault="00C932A2" w:rsidP="00C932A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1CA"/>
    <w:rsid w:val="00031993"/>
    <w:rsid w:val="001A296C"/>
    <w:rsid w:val="001C15E2"/>
    <w:rsid w:val="00273999"/>
    <w:rsid w:val="00275DDA"/>
    <w:rsid w:val="00296C66"/>
    <w:rsid w:val="00332D9D"/>
    <w:rsid w:val="003332ED"/>
    <w:rsid w:val="00592560"/>
    <w:rsid w:val="005F4A44"/>
    <w:rsid w:val="00686E16"/>
    <w:rsid w:val="00762FCC"/>
    <w:rsid w:val="00784D49"/>
    <w:rsid w:val="007A0D3E"/>
    <w:rsid w:val="007A7B2C"/>
    <w:rsid w:val="007E0B1C"/>
    <w:rsid w:val="0082090D"/>
    <w:rsid w:val="008375C8"/>
    <w:rsid w:val="008733CF"/>
    <w:rsid w:val="008E2FC8"/>
    <w:rsid w:val="008E3660"/>
    <w:rsid w:val="00952F33"/>
    <w:rsid w:val="009601CA"/>
    <w:rsid w:val="009A5143"/>
    <w:rsid w:val="00A97F08"/>
    <w:rsid w:val="00BC47E0"/>
    <w:rsid w:val="00C932A2"/>
    <w:rsid w:val="00E434C4"/>
    <w:rsid w:val="00F44639"/>
    <w:rsid w:val="00F63308"/>
    <w:rsid w:val="00FC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29135"/>
  <w15:chartTrackingRefBased/>
  <w15:docId w15:val="{1CF2E135-964E-470D-B3E7-8801B232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37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5C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932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2A2"/>
  </w:style>
  <w:style w:type="paragraph" w:styleId="Piedepgina">
    <w:name w:val="footer"/>
    <w:basedOn w:val="Normal"/>
    <w:link w:val="PiedepginaCar"/>
    <w:uiPriority w:val="99"/>
    <w:unhideWhenUsed/>
    <w:rsid w:val="00C932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2A2"/>
  </w:style>
  <w:style w:type="table" w:styleId="Tablaconcuadrcula">
    <w:name w:val="Table Grid"/>
    <w:basedOn w:val="Tablanormal"/>
    <w:uiPriority w:val="59"/>
    <w:rsid w:val="00C932A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Extraescolar DEM</dc:creator>
  <cp:keywords/>
  <dc:description/>
  <cp:lastModifiedBy>Adquisiciones DEM</cp:lastModifiedBy>
  <cp:revision>12</cp:revision>
  <cp:lastPrinted>2026-10-22T14:39:00Z</cp:lastPrinted>
  <dcterms:created xsi:type="dcterms:W3CDTF">2026-10-21T21:06:00Z</dcterms:created>
  <dcterms:modified xsi:type="dcterms:W3CDTF">2026-10-22T14:44:00Z</dcterms:modified>
</cp:coreProperties>
</file>