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6828F3" w14:textId="70E2B57E" w:rsidR="003C6D56" w:rsidRPr="00643FC3" w:rsidRDefault="00323109" w:rsidP="00323109">
      <w:pPr>
        <w:overflowPunct w:val="0"/>
        <w:autoSpaceDE w:val="0"/>
        <w:autoSpaceDN w:val="0"/>
        <w:adjustRightInd w:val="0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 xml:space="preserve">      </w:t>
      </w:r>
      <w:r w:rsidR="003C6D56" w:rsidRPr="00643FC3">
        <w:rPr>
          <w:sz w:val="28"/>
          <w:szCs w:val="28"/>
        </w:rPr>
        <w:t>EJÉRCITO DE CHILE</w:t>
      </w:r>
      <w:r w:rsidR="003C6D56" w:rsidRPr="00643FC3">
        <w:rPr>
          <w:sz w:val="28"/>
          <w:szCs w:val="28"/>
        </w:rPr>
        <w:tab/>
      </w:r>
      <w:r w:rsidR="003C6D56" w:rsidRPr="00643FC3">
        <w:rPr>
          <w:sz w:val="28"/>
          <w:szCs w:val="28"/>
        </w:rPr>
        <w:tab/>
      </w:r>
      <w:r w:rsidR="003C6D56" w:rsidRPr="00643FC3">
        <w:rPr>
          <w:sz w:val="28"/>
          <w:szCs w:val="28"/>
        </w:rPr>
        <w:tab/>
      </w:r>
      <w:r w:rsidR="003C6D56" w:rsidRPr="00643FC3">
        <w:rPr>
          <w:sz w:val="28"/>
          <w:szCs w:val="28"/>
        </w:rPr>
        <w:tab/>
      </w:r>
      <w:r w:rsidR="003C6D56" w:rsidRPr="00643FC3">
        <w:rPr>
          <w:sz w:val="28"/>
          <w:szCs w:val="28"/>
        </w:rPr>
        <w:tab/>
        <w:t xml:space="preserve">           </w:t>
      </w:r>
      <w:r w:rsidR="003C6D56" w:rsidRPr="00643FC3">
        <w:rPr>
          <w:b/>
          <w:sz w:val="28"/>
          <w:szCs w:val="28"/>
        </w:rPr>
        <w:t xml:space="preserve">ANEXO N.º </w:t>
      </w:r>
    </w:p>
    <w:p w14:paraId="58F79A07" w14:textId="77777777" w:rsidR="003C6D56" w:rsidRPr="00643FC3" w:rsidRDefault="003C6D56" w:rsidP="003C6D56">
      <w:pPr>
        <w:pStyle w:val="Sinespaciado"/>
        <w:rPr>
          <w:rFonts w:ascii="Times New Roman" w:hAnsi="Times New Roman" w:cs="Times New Roman"/>
          <w:sz w:val="28"/>
          <w:szCs w:val="28"/>
        </w:rPr>
      </w:pPr>
      <w:r w:rsidRPr="00643FC3">
        <w:rPr>
          <w:rFonts w:ascii="Times New Roman" w:hAnsi="Times New Roman" w:cs="Times New Roman"/>
          <w:sz w:val="28"/>
          <w:szCs w:val="28"/>
        </w:rPr>
        <w:t>III DIVISIÓN DE MONTAÑA</w:t>
      </w:r>
    </w:p>
    <w:p w14:paraId="2DDCD307" w14:textId="24747A45" w:rsidR="003C6D56" w:rsidRPr="00643FC3" w:rsidRDefault="003C6D56" w:rsidP="003C6D56">
      <w:pPr>
        <w:pStyle w:val="Sinespaciado"/>
        <w:rPr>
          <w:rFonts w:ascii="Times New Roman" w:hAnsi="Times New Roman" w:cs="Times New Roman"/>
          <w:sz w:val="28"/>
          <w:szCs w:val="28"/>
        </w:rPr>
      </w:pPr>
      <w:r w:rsidRPr="00643FC3">
        <w:rPr>
          <w:rFonts w:ascii="Times New Roman" w:hAnsi="Times New Roman" w:cs="Times New Roman"/>
          <w:sz w:val="28"/>
          <w:szCs w:val="28"/>
        </w:rPr>
        <w:t xml:space="preserve">   Regimiento N.º 12 “Sangra” </w:t>
      </w:r>
    </w:p>
    <w:p w14:paraId="1179D835" w14:textId="77777777" w:rsidR="003C6D56" w:rsidRDefault="003C6D56" w:rsidP="00782995">
      <w:pPr>
        <w:pStyle w:val="P3"/>
        <w:ind w:left="0"/>
        <w:rPr>
          <w:b/>
          <w:u w:val="single"/>
        </w:rPr>
      </w:pPr>
    </w:p>
    <w:p w14:paraId="42478478" w14:textId="2D8E343C" w:rsidR="00B3341D" w:rsidRPr="00B3341D" w:rsidRDefault="00323109" w:rsidP="00782995">
      <w:pPr>
        <w:pStyle w:val="P3"/>
        <w:ind w:left="0"/>
        <w:rPr>
          <w:b/>
          <w:u w:val="single"/>
        </w:rPr>
      </w:pPr>
      <w:r>
        <w:rPr>
          <w:b/>
          <w:u w:val="single"/>
        </w:rPr>
        <w:t xml:space="preserve">COBRO DE </w:t>
      </w:r>
      <w:r w:rsidR="00B3341D" w:rsidRPr="00B3341D">
        <w:rPr>
          <w:b/>
          <w:u w:val="single"/>
        </w:rPr>
        <w:t>MULTAS</w:t>
      </w:r>
    </w:p>
    <w:p w14:paraId="4CB1D831" w14:textId="77777777" w:rsidR="00B3341D" w:rsidRDefault="00B3341D" w:rsidP="00782995">
      <w:pPr>
        <w:pStyle w:val="P3"/>
        <w:ind w:left="0"/>
      </w:pPr>
    </w:p>
    <w:p w14:paraId="5DBFBF84" w14:textId="569CB627" w:rsidR="00B3341D" w:rsidRDefault="00B3341D" w:rsidP="00782995">
      <w:pPr>
        <w:pStyle w:val="P3"/>
        <w:ind w:left="0"/>
      </w:pPr>
      <w:r>
        <w:t xml:space="preserve">El </w:t>
      </w:r>
      <w:r w:rsidR="007A257A">
        <w:t xml:space="preserve">Regimiento </w:t>
      </w:r>
      <w:r w:rsidR="00D26BDD">
        <w:t>N.º</w:t>
      </w:r>
      <w:r w:rsidR="007A257A">
        <w:t xml:space="preserve"> 12 “Sangra”</w:t>
      </w:r>
      <w:r>
        <w:t xml:space="preserve"> podrá administrativamente cobrar multas al proveedor adjudicado, cuando éste no cumpla con lo estipulado en su </w:t>
      </w:r>
      <w:r w:rsidR="000A123A" w:rsidRPr="000A123A">
        <w:t>oferta y/o cotización</w:t>
      </w:r>
      <w:r>
        <w:t xml:space="preserve"> y cuyas causas sean imputables a él.</w:t>
      </w:r>
    </w:p>
    <w:p w14:paraId="2023247D" w14:textId="77777777" w:rsidR="00B3341D" w:rsidRDefault="00B3341D" w:rsidP="00B3341D">
      <w:pPr>
        <w:pStyle w:val="P3"/>
        <w:ind w:left="1418"/>
      </w:pPr>
    </w:p>
    <w:p w14:paraId="7F3B9AB6" w14:textId="77777777" w:rsidR="00B3341D" w:rsidRDefault="00B3341D" w:rsidP="00782995">
      <w:pPr>
        <w:pStyle w:val="P3"/>
        <w:numPr>
          <w:ilvl w:val="0"/>
          <w:numId w:val="2"/>
        </w:numPr>
        <w:ind w:left="426" w:right="142" w:hanging="426"/>
      </w:pPr>
      <w:r>
        <w:rPr>
          <w:b/>
        </w:rPr>
        <w:t>PROCEDIMIENTO APLICACIÓN DE MULTAS</w:t>
      </w:r>
    </w:p>
    <w:p w14:paraId="2CAB2703" w14:textId="77777777" w:rsidR="00B3341D" w:rsidRDefault="00B3341D" w:rsidP="00B3341D">
      <w:pPr>
        <w:pStyle w:val="P3"/>
        <w:ind w:left="1418"/>
      </w:pPr>
    </w:p>
    <w:tbl>
      <w:tblPr>
        <w:tblStyle w:val="Tablaconcuadrcula"/>
        <w:tblW w:w="8533" w:type="dxa"/>
        <w:tblInd w:w="534" w:type="dxa"/>
        <w:tblLook w:val="04A0" w:firstRow="1" w:lastRow="0" w:firstColumn="1" w:lastColumn="0" w:noHBand="0" w:noVBand="1"/>
      </w:tblPr>
      <w:tblGrid>
        <w:gridCol w:w="529"/>
        <w:gridCol w:w="8004"/>
      </w:tblGrid>
      <w:tr w:rsidR="00B3341D" w14:paraId="433F065D" w14:textId="77777777" w:rsidTr="004C6CEA"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047156" w14:textId="10ACBE9C" w:rsidR="00B3341D" w:rsidRPr="007A257A" w:rsidRDefault="007A257A">
            <w:pPr>
              <w:jc w:val="center"/>
              <w:rPr>
                <w:b/>
                <w:bCs/>
              </w:rPr>
            </w:pPr>
            <w:r w:rsidRPr="007A257A">
              <w:rPr>
                <w:b/>
                <w:bCs/>
              </w:rPr>
              <w:t>N.º</w:t>
            </w:r>
          </w:p>
        </w:tc>
        <w:tc>
          <w:tcPr>
            <w:tcW w:w="8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7CC283" w14:textId="77777777" w:rsidR="00B3341D" w:rsidRPr="007A257A" w:rsidRDefault="00B3341D">
            <w:pPr>
              <w:jc w:val="center"/>
              <w:rPr>
                <w:b/>
                <w:bCs/>
              </w:rPr>
            </w:pPr>
            <w:r w:rsidRPr="007A257A">
              <w:rPr>
                <w:b/>
                <w:bCs/>
              </w:rPr>
              <w:t>DESCRIPCIÓN DE LA ACTIVIDAD</w:t>
            </w:r>
          </w:p>
        </w:tc>
      </w:tr>
      <w:tr w:rsidR="00B3341D" w14:paraId="1F752E77" w14:textId="77777777" w:rsidTr="004C6CEA"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E3F17A" w14:textId="3720920B" w:rsidR="00B3341D" w:rsidRDefault="00B3341D">
            <w:pPr>
              <w:jc w:val="center"/>
            </w:pPr>
            <w:r>
              <w:t>1</w:t>
            </w:r>
          </w:p>
        </w:tc>
        <w:tc>
          <w:tcPr>
            <w:tcW w:w="8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B3D167" w14:textId="122D8ED4" w:rsidR="00B3341D" w:rsidRDefault="00B3341D" w:rsidP="006D3FAF">
            <w:pPr>
              <w:jc w:val="both"/>
            </w:pPr>
            <w:r>
              <w:t xml:space="preserve">Detectada una situación que amerite la aplicación de multa, el </w:t>
            </w:r>
            <w:r w:rsidR="006D3FAF">
              <w:t>administrador de contrato</w:t>
            </w:r>
            <w:r>
              <w:t xml:space="preserve">, notificará de ello al </w:t>
            </w:r>
            <w:r w:rsidR="00636660">
              <w:t xml:space="preserve">proveedor, </w:t>
            </w:r>
            <w:r w:rsidR="00636660" w:rsidRPr="00C00BA3">
              <w:t>vía correo electrónico</w:t>
            </w:r>
            <w:r>
              <w:t xml:space="preserve">, informándole sobre la sanción a aplicar y sobre los hechos en que aquélla se motiva. </w:t>
            </w:r>
          </w:p>
        </w:tc>
      </w:tr>
      <w:tr w:rsidR="00B3341D" w14:paraId="7F4045DF" w14:textId="77777777" w:rsidTr="004C6CEA"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846119" w14:textId="77777777" w:rsidR="00B3341D" w:rsidRDefault="00B3341D">
            <w:pPr>
              <w:jc w:val="center"/>
            </w:pPr>
            <w:r>
              <w:t>2</w:t>
            </w:r>
          </w:p>
        </w:tc>
        <w:tc>
          <w:tcPr>
            <w:tcW w:w="8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8DDC12" w14:textId="27734266" w:rsidR="00B3341D" w:rsidRDefault="00636660" w:rsidP="006D3FAF">
            <w:pPr>
              <w:jc w:val="both"/>
            </w:pPr>
            <w:r>
              <w:t>A contar del día hábil siguiente</w:t>
            </w:r>
            <w:r w:rsidR="00B3341D">
              <w:t xml:space="preserve"> </w:t>
            </w:r>
            <w:r>
              <w:t>de enviado el correo electrónico</w:t>
            </w:r>
            <w:r w:rsidR="00B3341D">
              <w:t xml:space="preserve">, el proveedor tendrá un plazo de </w:t>
            </w:r>
            <w:r w:rsidR="00B3341D" w:rsidRPr="00880057">
              <w:rPr>
                <w:b/>
                <w:bCs/>
              </w:rPr>
              <w:t xml:space="preserve">5 </w:t>
            </w:r>
            <w:r w:rsidR="007A257A" w:rsidRPr="00880057">
              <w:rPr>
                <w:b/>
                <w:bCs/>
              </w:rPr>
              <w:t xml:space="preserve">(cinco) </w:t>
            </w:r>
            <w:r w:rsidR="00B3341D" w:rsidRPr="00880057">
              <w:rPr>
                <w:b/>
                <w:bCs/>
              </w:rPr>
              <w:t>días hábiles</w:t>
            </w:r>
            <w:r w:rsidR="00B3341D">
              <w:t xml:space="preserve"> para efectuar sus descargos por escrito </w:t>
            </w:r>
            <w:r w:rsidR="007A257A">
              <w:t xml:space="preserve">al </w:t>
            </w:r>
            <w:r w:rsidR="006D3FAF">
              <w:t>administrador del contrato</w:t>
            </w:r>
            <w:r w:rsidR="00B3341D">
              <w:t xml:space="preserve">, acompañando todos los antecedentes que respalden su posición. </w:t>
            </w:r>
          </w:p>
        </w:tc>
      </w:tr>
      <w:tr w:rsidR="00B3341D" w14:paraId="458334D5" w14:textId="77777777" w:rsidTr="004C6CEA"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C58A13" w14:textId="77777777" w:rsidR="00B3341D" w:rsidRDefault="00B3341D">
            <w:pPr>
              <w:jc w:val="center"/>
            </w:pPr>
            <w:r>
              <w:t>3</w:t>
            </w:r>
          </w:p>
        </w:tc>
        <w:tc>
          <w:tcPr>
            <w:tcW w:w="8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EE3BA" w14:textId="043D7477" w:rsidR="00B3341D" w:rsidRDefault="00B3341D" w:rsidP="000A123A">
            <w:pPr>
              <w:jc w:val="both"/>
            </w:pPr>
            <w:r>
              <w:t xml:space="preserve">Vencido el plazo indicado en el </w:t>
            </w:r>
            <w:r w:rsidR="00782995" w:rsidRPr="000A123A">
              <w:t>punto</w:t>
            </w:r>
            <w:r>
              <w:t xml:space="preserve"> anterior sin que se hayan presentado descargos, se aplicará la correspondiente sanción por medio de una </w:t>
            </w:r>
            <w:r w:rsidR="007A257A">
              <w:t>R</w:t>
            </w:r>
            <w:r>
              <w:t xml:space="preserve">esolución </w:t>
            </w:r>
            <w:r w:rsidR="007A257A">
              <w:t>F</w:t>
            </w:r>
            <w:r>
              <w:t xml:space="preserve">undada del </w:t>
            </w:r>
            <w:r w:rsidR="007A257A">
              <w:t>Comandante del Regimiento N.º 12 “Sangra”</w:t>
            </w:r>
            <w:r>
              <w:t>.</w:t>
            </w:r>
          </w:p>
        </w:tc>
      </w:tr>
      <w:tr w:rsidR="00B3341D" w14:paraId="44B0B19D" w14:textId="77777777" w:rsidTr="004C6CEA"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58E962F" w14:textId="77777777" w:rsidR="00B3341D" w:rsidRDefault="00B3341D">
            <w:pPr>
              <w:jc w:val="center"/>
            </w:pPr>
            <w:r>
              <w:t>4</w:t>
            </w:r>
          </w:p>
        </w:tc>
        <w:tc>
          <w:tcPr>
            <w:tcW w:w="800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5A247BDD" w14:textId="72C46ADF" w:rsidR="00B3341D" w:rsidRDefault="00B3341D" w:rsidP="00636660">
            <w:pPr>
              <w:jc w:val="both"/>
            </w:pPr>
            <w:r>
              <w:t xml:space="preserve">Si el proveedor adjudicado ha presentado descargos dentro del plazo establecido para estos efectos, el </w:t>
            </w:r>
            <w:r w:rsidR="007A257A">
              <w:t>Regimiento N.º 12 “Sangra”,</w:t>
            </w:r>
            <w:r>
              <w:t xml:space="preserve"> tendrá un plazo de </w:t>
            </w:r>
            <w:r w:rsidRPr="00880057">
              <w:rPr>
                <w:b/>
                <w:bCs/>
              </w:rPr>
              <w:t xml:space="preserve">30 </w:t>
            </w:r>
            <w:r w:rsidR="00880057">
              <w:rPr>
                <w:b/>
                <w:bCs/>
              </w:rPr>
              <w:t xml:space="preserve">(treinta) </w:t>
            </w:r>
            <w:r w:rsidRPr="00880057">
              <w:rPr>
                <w:b/>
                <w:bCs/>
              </w:rPr>
              <w:t xml:space="preserve">días hábiles, </w:t>
            </w:r>
            <w:r>
              <w:t xml:space="preserve">contados desde la recepción del descargo del proveedor, para rechazarlos o acogerlos, total o parcialmente. Al respecto, el rechazo total o parcial de los descargos del respectivo proveedor deberá formalizarse a través de la dictación de una </w:t>
            </w:r>
            <w:r w:rsidR="007A257A">
              <w:t>R</w:t>
            </w:r>
            <w:r>
              <w:t xml:space="preserve">esolución </w:t>
            </w:r>
            <w:r w:rsidR="007A257A">
              <w:t>F</w:t>
            </w:r>
            <w:r>
              <w:t xml:space="preserve">undada del </w:t>
            </w:r>
            <w:r w:rsidR="007A257A">
              <w:t xml:space="preserve">Comandante del Regimiento N.º 12 “Sangra”, </w:t>
            </w:r>
            <w:r>
              <w:t xml:space="preserve">en la cual deberá detallarse el contenido y las características de la sanción a aplicar. La indicada </w:t>
            </w:r>
            <w:r w:rsidR="007A257A">
              <w:t>R</w:t>
            </w:r>
            <w:r>
              <w:t>esolución deberá notificarse al respectivo proveedor mediante</w:t>
            </w:r>
            <w:r w:rsidR="00636660">
              <w:t xml:space="preserve"> correo electrónico</w:t>
            </w:r>
            <w:r>
              <w:t xml:space="preserve">. </w:t>
            </w:r>
          </w:p>
        </w:tc>
      </w:tr>
      <w:tr w:rsidR="00B3341D" w14:paraId="53ED2472" w14:textId="77777777" w:rsidTr="004C6CEA"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AB631" w14:textId="77777777" w:rsidR="00B3341D" w:rsidRDefault="00B3341D">
            <w:pPr>
              <w:jc w:val="center"/>
            </w:pPr>
            <w:r>
              <w:t>5</w:t>
            </w:r>
          </w:p>
        </w:tc>
        <w:tc>
          <w:tcPr>
            <w:tcW w:w="8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C4DB1" w14:textId="6106E6D2" w:rsidR="00B3341D" w:rsidRDefault="00B3341D">
            <w:pPr>
              <w:jc w:val="both"/>
            </w:pPr>
            <w:r>
              <w:t xml:space="preserve">Notificada la </w:t>
            </w:r>
            <w:r w:rsidR="007A257A">
              <w:t>R</w:t>
            </w:r>
            <w:r>
              <w:t xml:space="preserve">esolución señalada en el punto precedente, el proveedor sancionado pagará la multa aplicada, dentro de los </w:t>
            </w:r>
            <w:r w:rsidR="00B465F0" w:rsidRPr="00880057">
              <w:rPr>
                <w:b/>
                <w:bCs/>
              </w:rPr>
              <w:t>10 (</w:t>
            </w:r>
            <w:r w:rsidRPr="00880057">
              <w:rPr>
                <w:b/>
                <w:bCs/>
              </w:rPr>
              <w:t>diez</w:t>
            </w:r>
            <w:r w:rsidR="00B465F0" w:rsidRPr="00880057">
              <w:rPr>
                <w:b/>
                <w:bCs/>
              </w:rPr>
              <w:t xml:space="preserve">) </w:t>
            </w:r>
            <w:r w:rsidRPr="00880057">
              <w:rPr>
                <w:b/>
                <w:bCs/>
              </w:rPr>
              <w:t>días hábiles</w:t>
            </w:r>
            <w:r>
              <w:t xml:space="preserve"> siguientes a la notificación, mediante transferencia electrónica </w:t>
            </w:r>
            <w:r w:rsidR="00782995" w:rsidRPr="000A123A">
              <w:t>o depósito bancario</w:t>
            </w:r>
            <w:r w:rsidR="00782995">
              <w:t xml:space="preserve"> </w:t>
            </w:r>
            <w:r>
              <w:t>a los datos que a</w:t>
            </w:r>
            <w:r w:rsidR="00782995">
              <w:t xml:space="preserve"> </w:t>
            </w:r>
            <w:r>
              <w:t>continuación se detallan:</w:t>
            </w:r>
          </w:p>
          <w:p w14:paraId="3D4D5B9D" w14:textId="77777777" w:rsidR="00B3341D" w:rsidRDefault="00B3341D">
            <w:pPr>
              <w:jc w:val="both"/>
            </w:pPr>
          </w:p>
          <w:tbl>
            <w:tblPr>
              <w:tblStyle w:val="Tablaconcuadrcula"/>
              <w:tblW w:w="0" w:type="auto"/>
              <w:tblInd w:w="53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68"/>
              <w:gridCol w:w="425"/>
              <w:gridCol w:w="4096"/>
            </w:tblGrid>
            <w:tr w:rsidR="00B3341D" w14:paraId="3C935457" w14:textId="77777777" w:rsidTr="007C0612">
              <w:tc>
                <w:tcPr>
                  <w:tcW w:w="2268" w:type="dxa"/>
                  <w:hideMark/>
                </w:tcPr>
                <w:p w14:paraId="5BC0677B" w14:textId="77777777" w:rsidR="00B3341D" w:rsidRDefault="00B3341D" w:rsidP="00456D17">
                  <w:pPr>
                    <w:pStyle w:val="Prrafodelista"/>
                    <w:ind w:left="-108"/>
                    <w:jc w:val="both"/>
                  </w:pPr>
                  <w:r>
                    <w:t>Titular</w:t>
                  </w:r>
                </w:p>
              </w:tc>
              <w:tc>
                <w:tcPr>
                  <w:tcW w:w="425" w:type="dxa"/>
                  <w:hideMark/>
                </w:tcPr>
                <w:p w14:paraId="7F4EC487" w14:textId="77777777" w:rsidR="00B3341D" w:rsidRDefault="00B3341D" w:rsidP="00456D17">
                  <w:pPr>
                    <w:pStyle w:val="Prrafodelista"/>
                    <w:ind w:left="0"/>
                    <w:jc w:val="both"/>
                  </w:pPr>
                  <w:r>
                    <w:t>:</w:t>
                  </w:r>
                </w:p>
              </w:tc>
              <w:tc>
                <w:tcPr>
                  <w:tcW w:w="4096" w:type="dxa"/>
                  <w:hideMark/>
                </w:tcPr>
                <w:p w14:paraId="0BD67000" w14:textId="1668FA5F" w:rsidR="00B3341D" w:rsidRPr="0041300D" w:rsidRDefault="007C0612" w:rsidP="00456D17">
                  <w:pPr>
                    <w:pStyle w:val="Prrafodelista"/>
                    <w:ind w:left="0"/>
                    <w:jc w:val="both"/>
                  </w:pPr>
                  <w:r>
                    <w:t xml:space="preserve">DEPARTAMENTO DE FINANZAS DE LA III DIVISIÓN DE MONTAÑA </w:t>
                  </w:r>
                </w:p>
              </w:tc>
            </w:tr>
            <w:tr w:rsidR="00B3341D" w14:paraId="43078AA2" w14:textId="77777777" w:rsidTr="007C0612">
              <w:tc>
                <w:tcPr>
                  <w:tcW w:w="2268" w:type="dxa"/>
                  <w:hideMark/>
                </w:tcPr>
                <w:p w14:paraId="7B176B1D" w14:textId="77777777" w:rsidR="00B3341D" w:rsidRDefault="00B3341D" w:rsidP="00456D17">
                  <w:pPr>
                    <w:pStyle w:val="Prrafodelista"/>
                    <w:ind w:left="-108"/>
                    <w:jc w:val="both"/>
                  </w:pPr>
                  <w:r>
                    <w:t>Rut</w:t>
                  </w:r>
                </w:p>
              </w:tc>
              <w:tc>
                <w:tcPr>
                  <w:tcW w:w="425" w:type="dxa"/>
                  <w:hideMark/>
                </w:tcPr>
                <w:p w14:paraId="4C752BC0" w14:textId="77777777" w:rsidR="00B3341D" w:rsidRDefault="00B3341D" w:rsidP="00456D17">
                  <w:pPr>
                    <w:pStyle w:val="Prrafodelista"/>
                    <w:ind w:left="0"/>
                    <w:jc w:val="both"/>
                  </w:pPr>
                  <w:r>
                    <w:t>:</w:t>
                  </w:r>
                </w:p>
              </w:tc>
              <w:tc>
                <w:tcPr>
                  <w:tcW w:w="4096" w:type="dxa"/>
                  <w:hideMark/>
                </w:tcPr>
                <w:p w14:paraId="461C3419" w14:textId="344A4BDA" w:rsidR="00B3341D" w:rsidRPr="0041300D" w:rsidRDefault="00B3341D" w:rsidP="00456D17">
                  <w:pPr>
                    <w:pStyle w:val="Prrafodelista"/>
                    <w:ind w:left="0"/>
                    <w:jc w:val="both"/>
                  </w:pPr>
                  <w:r w:rsidRPr="0041300D">
                    <w:t>61.101.</w:t>
                  </w:r>
                  <w:r w:rsidR="007C0612">
                    <w:t>012-5</w:t>
                  </w:r>
                </w:p>
              </w:tc>
            </w:tr>
            <w:tr w:rsidR="00B3341D" w14:paraId="4D2E33E5" w14:textId="77777777" w:rsidTr="007C0612">
              <w:tc>
                <w:tcPr>
                  <w:tcW w:w="2268" w:type="dxa"/>
                  <w:hideMark/>
                </w:tcPr>
                <w:p w14:paraId="135E43BE" w14:textId="77777777" w:rsidR="00B3341D" w:rsidRDefault="00B3341D" w:rsidP="00456D17">
                  <w:pPr>
                    <w:pStyle w:val="Prrafodelista"/>
                    <w:ind w:left="-108"/>
                    <w:jc w:val="both"/>
                  </w:pPr>
                  <w:r>
                    <w:t>Tipo de cuenta</w:t>
                  </w:r>
                </w:p>
              </w:tc>
              <w:tc>
                <w:tcPr>
                  <w:tcW w:w="425" w:type="dxa"/>
                  <w:hideMark/>
                </w:tcPr>
                <w:p w14:paraId="2259902A" w14:textId="77777777" w:rsidR="00B3341D" w:rsidRDefault="00B3341D" w:rsidP="00456D17">
                  <w:pPr>
                    <w:pStyle w:val="Prrafodelista"/>
                    <w:ind w:left="0"/>
                    <w:jc w:val="both"/>
                  </w:pPr>
                  <w:r>
                    <w:t>:</w:t>
                  </w:r>
                </w:p>
              </w:tc>
              <w:tc>
                <w:tcPr>
                  <w:tcW w:w="4096" w:type="dxa"/>
                  <w:hideMark/>
                </w:tcPr>
                <w:p w14:paraId="60FC6150" w14:textId="77777777" w:rsidR="00B3341D" w:rsidRPr="0041300D" w:rsidRDefault="00B3341D" w:rsidP="00456D17">
                  <w:pPr>
                    <w:pStyle w:val="Prrafodelista"/>
                    <w:ind w:left="0"/>
                    <w:jc w:val="both"/>
                  </w:pPr>
                  <w:r w:rsidRPr="0041300D">
                    <w:t>Cuenta Corriente</w:t>
                  </w:r>
                </w:p>
              </w:tc>
            </w:tr>
            <w:tr w:rsidR="00B3341D" w14:paraId="539BC550" w14:textId="77777777" w:rsidTr="007C0612">
              <w:tc>
                <w:tcPr>
                  <w:tcW w:w="2268" w:type="dxa"/>
                  <w:hideMark/>
                </w:tcPr>
                <w:p w14:paraId="0089BF5F" w14:textId="3B30499B" w:rsidR="00B3341D" w:rsidRDefault="00B465F0" w:rsidP="00456D17">
                  <w:pPr>
                    <w:pStyle w:val="Prrafodelista"/>
                    <w:ind w:left="-108"/>
                    <w:jc w:val="both"/>
                  </w:pPr>
                  <w:r>
                    <w:t>N.º</w:t>
                  </w:r>
                  <w:r w:rsidR="00B3341D">
                    <w:t xml:space="preserve"> de cuenta</w:t>
                  </w:r>
                </w:p>
              </w:tc>
              <w:tc>
                <w:tcPr>
                  <w:tcW w:w="425" w:type="dxa"/>
                  <w:hideMark/>
                </w:tcPr>
                <w:p w14:paraId="3F7F578F" w14:textId="77777777" w:rsidR="00B3341D" w:rsidRDefault="00B3341D" w:rsidP="00456D17">
                  <w:pPr>
                    <w:pStyle w:val="Prrafodelista"/>
                    <w:ind w:left="0"/>
                    <w:jc w:val="both"/>
                  </w:pPr>
                  <w:r>
                    <w:t>:</w:t>
                  </w:r>
                </w:p>
              </w:tc>
              <w:tc>
                <w:tcPr>
                  <w:tcW w:w="4096" w:type="dxa"/>
                  <w:hideMark/>
                </w:tcPr>
                <w:p w14:paraId="134EDDB3" w14:textId="29289FC4" w:rsidR="00B3341D" w:rsidRPr="0041300D" w:rsidRDefault="007C0612" w:rsidP="00456D17">
                  <w:pPr>
                    <w:pStyle w:val="Prrafodelista"/>
                    <w:ind w:left="0"/>
                    <w:jc w:val="both"/>
                  </w:pPr>
                  <w:r>
                    <w:t>72109002365</w:t>
                  </w:r>
                </w:p>
              </w:tc>
            </w:tr>
            <w:tr w:rsidR="00B3341D" w14:paraId="563333D4" w14:textId="77777777" w:rsidTr="007C0612">
              <w:tc>
                <w:tcPr>
                  <w:tcW w:w="2268" w:type="dxa"/>
                  <w:hideMark/>
                </w:tcPr>
                <w:p w14:paraId="19ED6B20" w14:textId="77777777" w:rsidR="00B3341D" w:rsidRDefault="00B3341D" w:rsidP="00456D17">
                  <w:pPr>
                    <w:pStyle w:val="Prrafodelista"/>
                    <w:ind w:left="-108"/>
                    <w:jc w:val="both"/>
                  </w:pPr>
                  <w:r>
                    <w:t xml:space="preserve">Banco </w:t>
                  </w:r>
                </w:p>
              </w:tc>
              <w:tc>
                <w:tcPr>
                  <w:tcW w:w="425" w:type="dxa"/>
                  <w:hideMark/>
                </w:tcPr>
                <w:p w14:paraId="44337507" w14:textId="77777777" w:rsidR="00B3341D" w:rsidRDefault="00B3341D" w:rsidP="00456D17">
                  <w:pPr>
                    <w:pStyle w:val="Prrafodelista"/>
                    <w:ind w:left="0"/>
                    <w:jc w:val="both"/>
                  </w:pPr>
                  <w:r>
                    <w:t>:</w:t>
                  </w:r>
                </w:p>
              </w:tc>
              <w:tc>
                <w:tcPr>
                  <w:tcW w:w="4096" w:type="dxa"/>
                  <w:hideMark/>
                </w:tcPr>
                <w:p w14:paraId="051D758C" w14:textId="77777777" w:rsidR="00B3341D" w:rsidRPr="0041300D" w:rsidRDefault="00B3341D" w:rsidP="00456D17">
                  <w:pPr>
                    <w:pStyle w:val="Prrafodelista"/>
                    <w:ind w:left="0"/>
                    <w:jc w:val="both"/>
                  </w:pPr>
                  <w:r w:rsidRPr="0041300D">
                    <w:t>Banco Estado</w:t>
                  </w:r>
                </w:p>
              </w:tc>
            </w:tr>
          </w:tbl>
          <w:p w14:paraId="05584029" w14:textId="77777777" w:rsidR="00B3341D" w:rsidRDefault="00B3341D">
            <w:pPr>
              <w:jc w:val="both"/>
            </w:pPr>
          </w:p>
          <w:p w14:paraId="25A206D7" w14:textId="68B1CFF0" w:rsidR="00B3341D" w:rsidRDefault="00B3341D">
            <w:pPr>
              <w:jc w:val="both"/>
            </w:pPr>
            <w:r>
              <w:t xml:space="preserve">Con todo, este procedimiento, se regirá en conformidad a la Ley </w:t>
            </w:r>
            <w:r w:rsidR="00B465F0">
              <w:t>N.º</w:t>
            </w:r>
            <w:r>
              <w:t xml:space="preserve"> 19.880, que “Establece Bases de los Procedimientos Administrativos que Rigen los Actos de los Órganos de la Administración del Estado”.</w:t>
            </w:r>
          </w:p>
        </w:tc>
      </w:tr>
    </w:tbl>
    <w:p w14:paraId="4B9C080C" w14:textId="77777777" w:rsidR="00B3341D" w:rsidRDefault="00B3341D" w:rsidP="00B3341D">
      <w:pPr>
        <w:pStyle w:val="P3"/>
        <w:ind w:left="0"/>
      </w:pPr>
    </w:p>
    <w:p w14:paraId="3BED9E02" w14:textId="0F7FE623" w:rsidR="00B3341D" w:rsidRDefault="00B3341D" w:rsidP="00782995">
      <w:pPr>
        <w:pStyle w:val="Ttulo3"/>
        <w:numPr>
          <w:ilvl w:val="0"/>
          <w:numId w:val="2"/>
        </w:numPr>
        <w:tabs>
          <w:tab w:val="left" w:pos="851"/>
        </w:tabs>
        <w:ind w:left="426"/>
        <w:rPr>
          <w:b/>
          <w:bCs/>
        </w:rPr>
      </w:pPr>
      <w:r>
        <w:rPr>
          <w:b/>
          <w:bCs/>
        </w:rPr>
        <w:t>MULTA POR ATRASO EN</w:t>
      </w:r>
      <w:r w:rsidR="001D6C4D">
        <w:rPr>
          <w:b/>
          <w:bCs/>
        </w:rPr>
        <w:t xml:space="preserve"> LA ENTREGA DE LOS PRODUCTOS O PRESTACIÓN DE LOS SERVICIOS: </w:t>
      </w:r>
    </w:p>
    <w:p w14:paraId="25D390EA" w14:textId="77777777" w:rsidR="00B3341D" w:rsidRDefault="00B3341D" w:rsidP="00B3341D">
      <w:pPr>
        <w:rPr>
          <w:lang w:val="es-ES"/>
        </w:rPr>
      </w:pPr>
    </w:p>
    <w:p w14:paraId="406B20D9" w14:textId="22B34C9C" w:rsidR="00B3341D" w:rsidRDefault="00B3341D" w:rsidP="00782995">
      <w:pPr>
        <w:pStyle w:val="Prrafodelista"/>
        <w:tabs>
          <w:tab w:val="left" w:pos="-6300"/>
          <w:tab w:val="right" w:pos="-6120"/>
        </w:tabs>
        <w:ind w:left="426" w:right="-1"/>
        <w:jc w:val="both"/>
      </w:pPr>
      <w:r>
        <w:rPr>
          <w:lang w:val="es-ES"/>
        </w:rPr>
        <w:t xml:space="preserve">Si el proveedor incurre en </w:t>
      </w:r>
      <w:r w:rsidR="00DD7341">
        <w:rPr>
          <w:lang w:val="es-ES"/>
        </w:rPr>
        <w:t xml:space="preserve">un </w:t>
      </w:r>
      <w:r>
        <w:rPr>
          <w:lang w:val="es-ES"/>
        </w:rPr>
        <w:t xml:space="preserve">atraso </w:t>
      </w:r>
      <w:r w:rsidR="00DD7341">
        <w:rPr>
          <w:lang w:val="es-ES"/>
        </w:rPr>
        <w:t>en</w:t>
      </w:r>
      <w:r w:rsidR="00E743DA">
        <w:rPr>
          <w:lang w:val="es-ES"/>
        </w:rPr>
        <w:t xml:space="preserve"> la entrega</w:t>
      </w:r>
      <w:r>
        <w:rPr>
          <w:lang w:val="es-ES"/>
        </w:rPr>
        <w:t xml:space="preserve"> de</w:t>
      </w:r>
      <w:r w:rsidR="0002716F">
        <w:rPr>
          <w:lang w:val="es-ES"/>
        </w:rPr>
        <w:t xml:space="preserve"> lo </w:t>
      </w:r>
      <w:r>
        <w:rPr>
          <w:lang w:val="es-ES"/>
        </w:rPr>
        <w:t>solicitado</w:t>
      </w:r>
      <w:r>
        <w:rPr>
          <w:lang w:val="es-MX"/>
        </w:rPr>
        <w:t>, se sancionará dicha falta con una multa equivalente al</w:t>
      </w:r>
      <w:r w:rsidR="001060FB">
        <w:rPr>
          <w:lang w:val="es-MX"/>
        </w:rPr>
        <w:t xml:space="preserve"> </w:t>
      </w:r>
      <w:r w:rsidR="00906015" w:rsidRPr="00AA1986">
        <w:rPr>
          <w:lang w:val="es-MX"/>
        </w:rPr>
        <w:t xml:space="preserve">1 </w:t>
      </w:r>
      <w:r w:rsidR="0070617C" w:rsidRPr="00AA1986">
        <w:rPr>
          <w:lang w:val="es-MX"/>
        </w:rPr>
        <w:t>%</w:t>
      </w:r>
      <w:r w:rsidR="005817DA" w:rsidRPr="00AA1986">
        <w:rPr>
          <w:lang w:val="es-MX"/>
        </w:rPr>
        <w:t xml:space="preserve"> (</w:t>
      </w:r>
      <w:r w:rsidR="00607047" w:rsidRPr="00AA1986">
        <w:rPr>
          <w:lang w:val="es-MX"/>
        </w:rPr>
        <w:t>uno</w:t>
      </w:r>
      <w:r w:rsidR="008A5A36" w:rsidRPr="00AA1986">
        <w:rPr>
          <w:lang w:val="es-MX"/>
        </w:rPr>
        <w:t xml:space="preserve"> </w:t>
      </w:r>
      <w:r w:rsidR="003B60A3" w:rsidRPr="00AA1986">
        <w:rPr>
          <w:lang w:val="es-MX"/>
        </w:rPr>
        <w:t>por</w:t>
      </w:r>
      <w:r w:rsidRPr="00AA1986">
        <w:rPr>
          <w:lang w:val="es-MX"/>
        </w:rPr>
        <w:t xml:space="preserve"> ciento) del monto total </w:t>
      </w:r>
      <w:r w:rsidR="00A1296C" w:rsidRPr="00AA1986">
        <w:rPr>
          <w:lang w:val="es-MX"/>
        </w:rPr>
        <w:t>de la contratación (IVA incluido)</w:t>
      </w:r>
      <w:r>
        <w:rPr>
          <w:lang w:val="es-MX"/>
        </w:rPr>
        <w:t xml:space="preserve">, por cada día hábil de atraso hasta que lo solicitado se haya </w:t>
      </w:r>
      <w:r w:rsidR="00DD7341">
        <w:rPr>
          <w:lang w:val="es-MX"/>
        </w:rPr>
        <w:t>entregado</w:t>
      </w:r>
      <w:r>
        <w:rPr>
          <w:lang w:val="es-MX"/>
        </w:rPr>
        <w:t xml:space="preserve"> conforme y sin observaciones, </w:t>
      </w:r>
      <w:r>
        <w:t xml:space="preserve">entendiendo como fecha de entrega efectiva la registrada en el </w:t>
      </w:r>
      <w:r w:rsidR="00C00BA3" w:rsidRPr="00C00BA3">
        <w:t>a</w:t>
      </w:r>
      <w:r w:rsidRPr="00C00BA3">
        <w:t xml:space="preserve">cta de </w:t>
      </w:r>
      <w:r w:rsidR="00C00BA3" w:rsidRPr="00C00BA3">
        <w:t>entrega de elementos</w:t>
      </w:r>
      <w:r w:rsidRPr="00C00BA3">
        <w:t>.</w:t>
      </w:r>
    </w:p>
    <w:p w14:paraId="68D7F561" w14:textId="77777777" w:rsidR="00B3341D" w:rsidRDefault="00B3341D" w:rsidP="00782995">
      <w:pPr>
        <w:pStyle w:val="Prrafodelista"/>
        <w:tabs>
          <w:tab w:val="left" w:pos="-6300"/>
          <w:tab w:val="right" w:pos="-6120"/>
        </w:tabs>
        <w:ind w:left="426" w:right="142"/>
        <w:jc w:val="both"/>
      </w:pPr>
    </w:p>
    <w:p w14:paraId="3ECDBCB1" w14:textId="538EC0A2" w:rsidR="00B3341D" w:rsidRPr="006274A8" w:rsidRDefault="00B3341D" w:rsidP="006274A8">
      <w:pPr>
        <w:pStyle w:val="Prrafodelista"/>
        <w:tabs>
          <w:tab w:val="left" w:pos="-6300"/>
          <w:tab w:val="right" w:pos="-6120"/>
        </w:tabs>
        <w:ind w:left="426" w:right="-1"/>
        <w:jc w:val="both"/>
        <w:rPr>
          <w:lang w:val="es-MX"/>
        </w:rPr>
      </w:pPr>
      <w:r>
        <w:lastRenderedPageBreak/>
        <w:t xml:space="preserve">La fecha de </w:t>
      </w:r>
      <w:r w:rsidR="00DD7341">
        <w:t>entrega</w:t>
      </w:r>
      <w:r w:rsidR="00E34E69">
        <w:t xml:space="preserve"> </w:t>
      </w:r>
      <w:r>
        <w:t>sólo</w:t>
      </w:r>
      <w:r>
        <w:rPr>
          <w:sz w:val="22"/>
          <w:szCs w:val="22"/>
        </w:rPr>
        <w:t xml:space="preserve"> </w:t>
      </w:r>
      <w:r>
        <w:rPr>
          <w:lang w:val="es-MX"/>
        </w:rPr>
        <w:t xml:space="preserve">será válida con la firma del </w:t>
      </w:r>
      <w:r w:rsidR="00323109" w:rsidRPr="00323109">
        <w:rPr>
          <w:lang w:val="es-MX"/>
        </w:rPr>
        <w:t>“</w:t>
      </w:r>
      <w:r w:rsidR="00323109">
        <w:t>A</w:t>
      </w:r>
      <w:r w:rsidR="00C00BA3" w:rsidRPr="00C00BA3">
        <w:t>cta de entrega de elementos</w:t>
      </w:r>
      <w:r w:rsidR="00323109">
        <w:t>”</w:t>
      </w:r>
      <w:r>
        <w:rPr>
          <w:lang w:val="es-MX"/>
        </w:rPr>
        <w:t>, por tanto, si ésta es rechazada y sobrepasa el plazo estipulado en la oferta, se aplicará la multa antes señalada.</w:t>
      </w:r>
    </w:p>
    <w:p w14:paraId="12A9337B" w14:textId="77777777" w:rsidR="00B3341D" w:rsidRDefault="00B3341D" w:rsidP="00782995">
      <w:pPr>
        <w:autoSpaceDE w:val="0"/>
        <w:autoSpaceDN w:val="0"/>
        <w:adjustRightInd w:val="0"/>
        <w:ind w:left="426"/>
        <w:jc w:val="both"/>
        <w:rPr>
          <w:lang w:val="es-MX"/>
        </w:rPr>
      </w:pPr>
    </w:p>
    <w:p w14:paraId="0028BBD2" w14:textId="395B9E9E" w:rsidR="00B3341D" w:rsidRDefault="00B3341D" w:rsidP="00782995">
      <w:pPr>
        <w:spacing w:line="280" w:lineRule="exact"/>
        <w:ind w:left="426"/>
        <w:jc w:val="both"/>
      </w:pPr>
      <w:r>
        <w:rPr>
          <w:lang w:val="es-MX"/>
        </w:rPr>
        <w:t xml:space="preserve">La multa antes señalada para todos los efectos tendrá como límite máximo de aplicación </w:t>
      </w:r>
      <w:r w:rsidR="00906015">
        <w:rPr>
          <w:b/>
          <w:bCs/>
        </w:rPr>
        <w:t>20</w:t>
      </w:r>
      <w:r w:rsidRPr="00880057">
        <w:rPr>
          <w:b/>
          <w:bCs/>
        </w:rPr>
        <w:t xml:space="preserve"> (diez) días hábiles</w:t>
      </w:r>
      <w:r>
        <w:t xml:space="preserve">, contados desde el día hábil siguiente a la fecha en que </w:t>
      </w:r>
      <w:r w:rsidRPr="00EE60E4">
        <w:t xml:space="preserve">los </w:t>
      </w:r>
      <w:r w:rsidR="00E211BB">
        <w:t>servicios</w:t>
      </w:r>
      <w:r w:rsidRPr="00EE60E4">
        <w:t xml:space="preserve"> </w:t>
      </w:r>
      <w:r>
        <w:t>deberían ser entregados, conforme al plazo estipulado en la oferta y</w:t>
      </w:r>
      <w:r w:rsidR="00782995">
        <w:t xml:space="preserve">/o </w:t>
      </w:r>
      <w:r>
        <w:t>cotización.</w:t>
      </w:r>
    </w:p>
    <w:p w14:paraId="35BA1B5D" w14:textId="77777777" w:rsidR="00B3341D" w:rsidRDefault="00B3341D" w:rsidP="00B3341D">
      <w:pPr>
        <w:pStyle w:val="P3"/>
        <w:ind w:left="0"/>
      </w:pPr>
    </w:p>
    <w:p w14:paraId="3FB8A1D8" w14:textId="77777777" w:rsidR="00B3341D" w:rsidRDefault="00B3341D" w:rsidP="00782995">
      <w:pPr>
        <w:pStyle w:val="Ttulo3"/>
        <w:numPr>
          <w:ilvl w:val="0"/>
          <w:numId w:val="2"/>
        </w:numPr>
        <w:tabs>
          <w:tab w:val="left" w:pos="851"/>
        </w:tabs>
        <w:ind w:left="426"/>
        <w:rPr>
          <w:b/>
          <w:bCs/>
        </w:rPr>
      </w:pPr>
      <w:r>
        <w:rPr>
          <w:b/>
          <w:bCs/>
        </w:rPr>
        <w:t>DISPOSICIONES COMUNES A LAS MULTAS</w:t>
      </w:r>
    </w:p>
    <w:p w14:paraId="2925A247" w14:textId="77777777" w:rsidR="00B3341D" w:rsidRDefault="00B3341D" w:rsidP="00B3341D">
      <w:pPr>
        <w:rPr>
          <w:lang w:val="es-ES"/>
        </w:rPr>
      </w:pPr>
    </w:p>
    <w:p w14:paraId="77F4EAA3" w14:textId="7D3703E1" w:rsidR="00B3341D" w:rsidRDefault="00B3341D" w:rsidP="00323109">
      <w:pPr>
        <w:pStyle w:val="Prrafodelista"/>
        <w:tabs>
          <w:tab w:val="left" w:pos="-6300"/>
          <w:tab w:val="right" w:pos="-6120"/>
        </w:tabs>
        <w:ind w:left="426" w:right="-1"/>
        <w:jc w:val="both"/>
      </w:pPr>
      <w:r>
        <w:t xml:space="preserve">La fecha de entrega sólo será válida </w:t>
      </w:r>
      <w:r w:rsidRPr="00323109">
        <w:t xml:space="preserve">con el </w:t>
      </w:r>
      <w:r w:rsidR="00323109" w:rsidRPr="00323109">
        <w:t xml:space="preserve">acta </w:t>
      </w:r>
      <w:r w:rsidR="00323109" w:rsidRPr="00C00BA3">
        <w:t>de entrega de elementos</w:t>
      </w:r>
      <w:r>
        <w:t xml:space="preserve">, en el que se ingresaran los datos de la Guía de Despacho o Factura correspondiente, entregada por el proveedor al </w:t>
      </w:r>
      <w:r w:rsidR="006D3FAF">
        <w:t>administrador de contrato</w:t>
      </w:r>
      <w:r>
        <w:t>, por tanto, si sobrepasa el plazo estipulado en su oferta, se aplicará la multa antes citada.</w:t>
      </w:r>
    </w:p>
    <w:p w14:paraId="5D1BC835" w14:textId="0DDC8C59" w:rsidR="000F00D3" w:rsidRDefault="000F00D3" w:rsidP="00782995">
      <w:pPr>
        <w:tabs>
          <w:tab w:val="left" w:pos="1701"/>
        </w:tabs>
        <w:spacing w:line="280" w:lineRule="exact"/>
        <w:ind w:left="426" w:right="-1"/>
        <w:jc w:val="both"/>
      </w:pPr>
    </w:p>
    <w:p w14:paraId="09DA6D79" w14:textId="1270A1A3" w:rsidR="00B3341D" w:rsidRPr="00323109" w:rsidRDefault="000F00D3" w:rsidP="000F00D3">
      <w:pPr>
        <w:tabs>
          <w:tab w:val="left" w:pos="1701"/>
        </w:tabs>
        <w:spacing w:line="280" w:lineRule="exact"/>
        <w:ind w:left="426" w:right="-1"/>
        <w:jc w:val="both"/>
        <w:rPr>
          <w:b/>
          <w:bCs/>
        </w:rPr>
      </w:pPr>
      <w:r>
        <w:t xml:space="preserve">Se </w:t>
      </w:r>
      <w:r w:rsidR="009B2129">
        <w:t>entenderá</w:t>
      </w:r>
      <w:r>
        <w:t xml:space="preserve"> por lugar de entrega de los elementos y/o servicios contratados el que a continuación se detalla: </w:t>
      </w:r>
      <w:r w:rsidRPr="00323109">
        <w:rPr>
          <w:b/>
          <w:bCs/>
        </w:rPr>
        <w:t xml:space="preserve">Panamericana 5 Sur kilometro # 1015, Regimiento N.º 12 Sangra Comuna de Puerto Varas. </w:t>
      </w:r>
    </w:p>
    <w:p w14:paraId="76C531CF" w14:textId="77777777" w:rsidR="000F00D3" w:rsidRDefault="000F00D3" w:rsidP="000F00D3">
      <w:pPr>
        <w:tabs>
          <w:tab w:val="left" w:pos="1701"/>
        </w:tabs>
        <w:spacing w:line="280" w:lineRule="exact"/>
        <w:ind w:left="426" w:right="-1"/>
        <w:jc w:val="both"/>
      </w:pPr>
    </w:p>
    <w:sectPr w:rsidR="000F00D3" w:rsidSect="004B0B85">
      <w:pgSz w:w="12240" w:h="18720" w:code="119"/>
      <w:pgMar w:top="1417" w:right="707" w:bottom="851" w:left="21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11284"/>
    <w:multiLevelType w:val="hybridMultilevel"/>
    <w:tmpl w:val="1338BC28"/>
    <w:lvl w:ilvl="0" w:tplc="BD9810B2">
      <w:start w:val="1"/>
      <w:numFmt w:val="decimal"/>
      <w:lvlText w:val="%1."/>
      <w:lvlJc w:val="left"/>
      <w:pPr>
        <w:ind w:left="1778" w:hanging="360"/>
      </w:pPr>
      <w:rPr>
        <w:b/>
      </w:rPr>
    </w:lvl>
    <w:lvl w:ilvl="1" w:tplc="340A0019">
      <w:start w:val="1"/>
      <w:numFmt w:val="lowerLetter"/>
      <w:lvlText w:val="%2."/>
      <w:lvlJc w:val="left"/>
      <w:pPr>
        <w:ind w:left="2498" w:hanging="360"/>
      </w:pPr>
    </w:lvl>
    <w:lvl w:ilvl="2" w:tplc="340A001B">
      <w:start w:val="1"/>
      <w:numFmt w:val="lowerRoman"/>
      <w:lvlText w:val="%3."/>
      <w:lvlJc w:val="right"/>
      <w:pPr>
        <w:ind w:left="3218" w:hanging="180"/>
      </w:pPr>
    </w:lvl>
    <w:lvl w:ilvl="3" w:tplc="340A000F">
      <w:start w:val="1"/>
      <w:numFmt w:val="decimal"/>
      <w:lvlText w:val="%4."/>
      <w:lvlJc w:val="left"/>
      <w:pPr>
        <w:ind w:left="3938" w:hanging="360"/>
      </w:pPr>
    </w:lvl>
    <w:lvl w:ilvl="4" w:tplc="340A0019">
      <w:start w:val="1"/>
      <w:numFmt w:val="lowerLetter"/>
      <w:lvlText w:val="%5."/>
      <w:lvlJc w:val="left"/>
      <w:pPr>
        <w:ind w:left="4658" w:hanging="360"/>
      </w:pPr>
    </w:lvl>
    <w:lvl w:ilvl="5" w:tplc="340A001B">
      <w:start w:val="1"/>
      <w:numFmt w:val="lowerRoman"/>
      <w:lvlText w:val="%6."/>
      <w:lvlJc w:val="right"/>
      <w:pPr>
        <w:ind w:left="5378" w:hanging="180"/>
      </w:pPr>
    </w:lvl>
    <w:lvl w:ilvl="6" w:tplc="340A000F">
      <w:start w:val="1"/>
      <w:numFmt w:val="decimal"/>
      <w:lvlText w:val="%7."/>
      <w:lvlJc w:val="left"/>
      <w:pPr>
        <w:ind w:left="6098" w:hanging="360"/>
      </w:pPr>
    </w:lvl>
    <w:lvl w:ilvl="7" w:tplc="340A0019">
      <w:start w:val="1"/>
      <w:numFmt w:val="lowerLetter"/>
      <w:lvlText w:val="%8."/>
      <w:lvlJc w:val="left"/>
      <w:pPr>
        <w:ind w:left="6818" w:hanging="360"/>
      </w:pPr>
    </w:lvl>
    <w:lvl w:ilvl="8" w:tplc="340A001B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75790534"/>
    <w:multiLevelType w:val="hybridMultilevel"/>
    <w:tmpl w:val="44BE822A"/>
    <w:lvl w:ilvl="0" w:tplc="626050DA">
      <w:start w:val="1"/>
      <w:numFmt w:val="decimal"/>
      <w:pStyle w:val="Ttulo3"/>
      <w:lvlText w:val="%1."/>
      <w:lvlJc w:val="left"/>
      <w:pPr>
        <w:ind w:left="1287" w:hanging="360"/>
      </w:pPr>
    </w:lvl>
    <w:lvl w:ilvl="1" w:tplc="0C0A0019">
      <w:start w:val="1"/>
      <w:numFmt w:val="lowerLetter"/>
      <w:lvlText w:val="%2."/>
      <w:lvlJc w:val="left"/>
      <w:pPr>
        <w:ind w:left="2007" w:hanging="360"/>
      </w:pPr>
    </w:lvl>
    <w:lvl w:ilvl="2" w:tplc="0C0A001B">
      <w:start w:val="1"/>
      <w:numFmt w:val="lowerRoman"/>
      <w:lvlText w:val="%3."/>
      <w:lvlJc w:val="right"/>
      <w:pPr>
        <w:ind w:left="2727" w:hanging="180"/>
      </w:pPr>
    </w:lvl>
    <w:lvl w:ilvl="3" w:tplc="0C0A000F">
      <w:start w:val="1"/>
      <w:numFmt w:val="decimal"/>
      <w:lvlText w:val="%4."/>
      <w:lvlJc w:val="left"/>
      <w:pPr>
        <w:ind w:left="3447" w:hanging="360"/>
      </w:pPr>
    </w:lvl>
    <w:lvl w:ilvl="4" w:tplc="0C0A0019">
      <w:start w:val="1"/>
      <w:numFmt w:val="lowerLetter"/>
      <w:lvlText w:val="%5."/>
      <w:lvlJc w:val="left"/>
      <w:pPr>
        <w:ind w:left="4167" w:hanging="360"/>
      </w:pPr>
    </w:lvl>
    <w:lvl w:ilvl="5" w:tplc="0C0A001B">
      <w:start w:val="1"/>
      <w:numFmt w:val="lowerRoman"/>
      <w:lvlText w:val="%6."/>
      <w:lvlJc w:val="right"/>
      <w:pPr>
        <w:ind w:left="4887" w:hanging="180"/>
      </w:pPr>
    </w:lvl>
    <w:lvl w:ilvl="6" w:tplc="0C0A000F">
      <w:start w:val="1"/>
      <w:numFmt w:val="decimal"/>
      <w:lvlText w:val="%7."/>
      <w:lvlJc w:val="left"/>
      <w:pPr>
        <w:ind w:left="5607" w:hanging="360"/>
      </w:pPr>
    </w:lvl>
    <w:lvl w:ilvl="7" w:tplc="0C0A0019">
      <w:start w:val="1"/>
      <w:numFmt w:val="lowerLetter"/>
      <w:lvlText w:val="%8."/>
      <w:lvlJc w:val="left"/>
      <w:pPr>
        <w:ind w:left="6327" w:hanging="360"/>
      </w:pPr>
    </w:lvl>
    <w:lvl w:ilvl="8" w:tplc="0C0A001B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41D"/>
    <w:rsid w:val="0000492F"/>
    <w:rsid w:val="00010050"/>
    <w:rsid w:val="000176F4"/>
    <w:rsid w:val="0002716F"/>
    <w:rsid w:val="0003616F"/>
    <w:rsid w:val="0005758A"/>
    <w:rsid w:val="000A123A"/>
    <w:rsid w:val="000A4CC8"/>
    <w:rsid w:val="000C1781"/>
    <w:rsid w:val="000C205A"/>
    <w:rsid w:val="000C47F0"/>
    <w:rsid w:val="000C7B94"/>
    <w:rsid w:val="000D6D4B"/>
    <w:rsid w:val="000F00D3"/>
    <w:rsid w:val="000F33F0"/>
    <w:rsid w:val="00100A5E"/>
    <w:rsid w:val="0010325D"/>
    <w:rsid w:val="001060FB"/>
    <w:rsid w:val="001263FA"/>
    <w:rsid w:val="00126DC5"/>
    <w:rsid w:val="001376DC"/>
    <w:rsid w:val="00142730"/>
    <w:rsid w:val="00151C8B"/>
    <w:rsid w:val="00156D63"/>
    <w:rsid w:val="00177F8E"/>
    <w:rsid w:val="00191D90"/>
    <w:rsid w:val="00195A1D"/>
    <w:rsid w:val="001A3CC7"/>
    <w:rsid w:val="001A7FCB"/>
    <w:rsid w:val="001D6C4D"/>
    <w:rsid w:val="001E2F41"/>
    <w:rsid w:val="001E35BB"/>
    <w:rsid w:val="001E7AB2"/>
    <w:rsid w:val="0020398E"/>
    <w:rsid w:val="00207357"/>
    <w:rsid w:val="00217F2E"/>
    <w:rsid w:val="002538CB"/>
    <w:rsid w:val="00275DAC"/>
    <w:rsid w:val="00280D6A"/>
    <w:rsid w:val="00294D36"/>
    <w:rsid w:val="002A7DB0"/>
    <w:rsid w:val="002C7442"/>
    <w:rsid w:val="002D1939"/>
    <w:rsid w:val="002F1133"/>
    <w:rsid w:val="00316793"/>
    <w:rsid w:val="00316F71"/>
    <w:rsid w:val="00322160"/>
    <w:rsid w:val="00323109"/>
    <w:rsid w:val="00345CC7"/>
    <w:rsid w:val="003563EB"/>
    <w:rsid w:val="00371B73"/>
    <w:rsid w:val="00383226"/>
    <w:rsid w:val="00384F5B"/>
    <w:rsid w:val="003954B5"/>
    <w:rsid w:val="0039747D"/>
    <w:rsid w:val="003B2333"/>
    <w:rsid w:val="003B60A3"/>
    <w:rsid w:val="003C6D56"/>
    <w:rsid w:val="003E70DE"/>
    <w:rsid w:val="003F3CAF"/>
    <w:rsid w:val="0040032C"/>
    <w:rsid w:val="00407166"/>
    <w:rsid w:val="0041300D"/>
    <w:rsid w:val="00421ED4"/>
    <w:rsid w:val="00425487"/>
    <w:rsid w:val="00425E0F"/>
    <w:rsid w:val="00430342"/>
    <w:rsid w:val="004303FE"/>
    <w:rsid w:val="00430E41"/>
    <w:rsid w:val="004421E1"/>
    <w:rsid w:val="00443175"/>
    <w:rsid w:val="004434F4"/>
    <w:rsid w:val="0044378A"/>
    <w:rsid w:val="004463E8"/>
    <w:rsid w:val="00485EE0"/>
    <w:rsid w:val="00486A6D"/>
    <w:rsid w:val="004951C2"/>
    <w:rsid w:val="004A55DD"/>
    <w:rsid w:val="004B0B85"/>
    <w:rsid w:val="004C6A4E"/>
    <w:rsid w:val="004C6CEA"/>
    <w:rsid w:val="004D5765"/>
    <w:rsid w:val="004D5EEF"/>
    <w:rsid w:val="005033D7"/>
    <w:rsid w:val="0052154B"/>
    <w:rsid w:val="00521672"/>
    <w:rsid w:val="0052300E"/>
    <w:rsid w:val="00526AC3"/>
    <w:rsid w:val="00541D58"/>
    <w:rsid w:val="00545FB1"/>
    <w:rsid w:val="005817DA"/>
    <w:rsid w:val="00582A4F"/>
    <w:rsid w:val="00594073"/>
    <w:rsid w:val="005B51E1"/>
    <w:rsid w:val="005D35F0"/>
    <w:rsid w:val="005F1ACE"/>
    <w:rsid w:val="005F31B2"/>
    <w:rsid w:val="005F5CB3"/>
    <w:rsid w:val="00607047"/>
    <w:rsid w:val="00623CE4"/>
    <w:rsid w:val="006259F4"/>
    <w:rsid w:val="006261F7"/>
    <w:rsid w:val="006274A8"/>
    <w:rsid w:val="006277F9"/>
    <w:rsid w:val="00633335"/>
    <w:rsid w:val="00636660"/>
    <w:rsid w:val="00637BD8"/>
    <w:rsid w:val="0064424D"/>
    <w:rsid w:val="00672272"/>
    <w:rsid w:val="006878AC"/>
    <w:rsid w:val="006B6EC6"/>
    <w:rsid w:val="006C1737"/>
    <w:rsid w:val="006D1D8D"/>
    <w:rsid w:val="006D3FAF"/>
    <w:rsid w:val="007039D8"/>
    <w:rsid w:val="0070617C"/>
    <w:rsid w:val="00710D2F"/>
    <w:rsid w:val="00710EFC"/>
    <w:rsid w:val="00712C99"/>
    <w:rsid w:val="00716DE8"/>
    <w:rsid w:val="00732DC5"/>
    <w:rsid w:val="007575AA"/>
    <w:rsid w:val="00782995"/>
    <w:rsid w:val="00786832"/>
    <w:rsid w:val="00786AC6"/>
    <w:rsid w:val="007925CE"/>
    <w:rsid w:val="00795CA6"/>
    <w:rsid w:val="007A257A"/>
    <w:rsid w:val="007A68E0"/>
    <w:rsid w:val="007B66C3"/>
    <w:rsid w:val="007C0612"/>
    <w:rsid w:val="007D2A17"/>
    <w:rsid w:val="007D5E64"/>
    <w:rsid w:val="008170A1"/>
    <w:rsid w:val="0083169C"/>
    <w:rsid w:val="00850320"/>
    <w:rsid w:val="00852CE3"/>
    <w:rsid w:val="00866AF4"/>
    <w:rsid w:val="00871DF8"/>
    <w:rsid w:val="00872F99"/>
    <w:rsid w:val="00880057"/>
    <w:rsid w:val="0088710F"/>
    <w:rsid w:val="00892002"/>
    <w:rsid w:val="008A53BE"/>
    <w:rsid w:val="008A5A36"/>
    <w:rsid w:val="008B232C"/>
    <w:rsid w:val="008D6FA8"/>
    <w:rsid w:val="008E4373"/>
    <w:rsid w:val="00906015"/>
    <w:rsid w:val="00907411"/>
    <w:rsid w:val="00913B25"/>
    <w:rsid w:val="009153AC"/>
    <w:rsid w:val="00920E77"/>
    <w:rsid w:val="00922587"/>
    <w:rsid w:val="009420E2"/>
    <w:rsid w:val="00952820"/>
    <w:rsid w:val="00957050"/>
    <w:rsid w:val="00973ABF"/>
    <w:rsid w:val="00976F9E"/>
    <w:rsid w:val="00990815"/>
    <w:rsid w:val="009B2129"/>
    <w:rsid w:val="009B42EE"/>
    <w:rsid w:val="009B79FE"/>
    <w:rsid w:val="009E137E"/>
    <w:rsid w:val="009E1D82"/>
    <w:rsid w:val="009F275A"/>
    <w:rsid w:val="009F57E5"/>
    <w:rsid w:val="009F722D"/>
    <w:rsid w:val="00A11EB7"/>
    <w:rsid w:val="00A1296C"/>
    <w:rsid w:val="00A27CD1"/>
    <w:rsid w:val="00A34AD0"/>
    <w:rsid w:val="00A50B50"/>
    <w:rsid w:val="00A5508B"/>
    <w:rsid w:val="00A61268"/>
    <w:rsid w:val="00A65F1D"/>
    <w:rsid w:val="00A731B2"/>
    <w:rsid w:val="00A93F49"/>
    <w:rsid w:val="00AA1986"/>
    <w:rsid w:val="00AA50EA"/>
    <w:rsid w:val="00AA6A59"/>
    <w:rsid w:val="00AB5F83"/>
    <w:rsid w:val="00AB6582"/>
    <w:rsid w:val="00AC5405"/>
    <w:rsid w:val="00AC7CA8"/>
    <w:rsid w:val="00AE3EFE"/>
    <w:rsid w:val="00AF3F61"/>
    <w:rsid w:val="00B01E13"/>
    <w:rsid w:val="00B03CF2"/>
    <w:rsid w:val="00B05054"/>
    <w:rsid w:val="00B1549F"/>
    <w:rsid w:val="00B32940"/>
    <w:rsid w:val="00B3341D"/>
    <w:rsid w:val="00B465F0"/>
    <w:rsid w:val="00B47836"/>
    <w:rsid w:val="00B56058"/>
    <w:rsid w:val="00B62FC6"/>
    <w:rsid w:val="00B6499F"/>
    <w:rsid w:val="00B71227"/>
    <w:rsid w:val="00B71B4F"/>
    <w:rsid w:val="00B7599E"/>
    <w:rsid w:val="00B82F1D"/>
    <w:rsid w:val="00B84281"/>
    <w:rsid w:val="00B93BFB"/>
    <w:rsid w:val="00BC39ED"/>
    <w:rsid w:val="00BC4C39"/>
    <w:rsid w:val="00BF1EED"/>
    <w:rsid w:val="00BF2541"/>
    <w:rsid w:val="00C00BA3"/>
    <w:rsid w:val="00C2428D"/>
    <w:rsid w:val="00C31B35"/>
    <w:rsid w:val="00C32852"/>
    <w:rsid w:val="00C45C61"/>
    <w:rsid w:val="00C53D01"/>
    <w:rsid w:val="00C57327"/>
    <w:rsid w:val="00C64D8E"/>
    <w:rsid w:val="00C676B1"/>
    <w:rsid w:val="00C6783F"/>
    <w:rsid w:val="00C808FE"/>
    <w:rsid w:val="00CA20BB"/>
    <w:rsid w:val="00CA7C3C"/>
    <w:rsid w:val="00CC7B80"/>
    <w:rsid w:val="00CC7D1E"/>
    <w:rsid w:val="00CD0020"/>
    <w:rsid w:val="00CD57E2"/>
    <w:rsid w:val="00CE1E3A"/>
    <w:rsid w:val="00CF42FB"/>
    <w:rsid w:val="00D16F94"/>
    <w:rsid w:val="00D26BDD"/>
    <w:rsid w:val="00D275FA"/>
    <w:rsid w:val="00D27E11"/>
    <w:rsid w:val="00D70052"/>
    <w:rsid w:val="00D82AC7"/>
    <w:rsid w:val="00D87BD0"/>
    <w:rsid w:val="00D94967"/>
    <w:rsid w:val="00DA1E89"/>
    <w:rsid w:val="00DC40DA"/>
    <w:rsid w:val="00DD28F7"/>
    <w:rsid w:val="00DD54F4"/>
    <w:rsid w:val="00DD7341"/>
    <w:rsid w:val="00DF5DB5"/>
    <w:rsid w:val="00E0398B"/>
    <w:rsid w:val="00E06ACE"/>
    <w:rsid w:val="00E211BB"/>
    <w:rsid w:val="00E24A49"/>
    <w:rsid w:val="00E27E50"/>
    <w:rsid w:val="00E34E69"/>
    <w:rsid w:val="00E54A25"/>
    <w:rsid w:val="00E64860"/>
    <w:rsid w:val="00E743DA"/>
    <w:rsid w:val="00E75420"/>
    <w:rsid w:val="00E76C56"/>
    <w:rsid w:val="00E774B9"/>
    <w:rsid w:val="00EA4D2E"/>
    <w:rsid w:val="00EB632B"/>
    <w:rsid w:val="00EC37B5"/>
    <w:rsid w:val="00EC533B"/>
    <w:rsid w:val="00EC6845"/>
    <w:rsid w:val="00ED7413"/>
    <w:rsid w:val="00EE387C"/>
    <w:rsid w:val="00EE46E9"/>
    <w:rsid w:val="00EE60E4"/>
    <w:rsid w:val="00EF4AF5"/>
    <w:rsid w:val="00F0046B"/>
    <w:rsid w:val="00F03FB5"/>
    <w:rsid w:val="00F11D29"/>
    <w:rsid w:val="00F266B8"/>
    <w:rsid w:val="00F27C4A"/>
    <w:rsid w:val="00F57F79"/>
    <w:rsid w:val="00F65656"/>
    <w:rsid w:val="00F77A2B"/>
    <w:rsid w:val="00F81AF1"/>
    <w:rsid w:val="00F82CB8"/>
    <w:rsid w:val="00F93453"/>
    <w:rsid w:val="00F9476B"/>
    <w:rsid w:val="00F96D0E"/>
    <w:rsid w:val="00FA00EE"/>
    <w:rsid w:val="00FA5E88"/>
    <w:rsid w:val="00FA764E"/>
    <w:rsid w:val="00FA7BE6"/>
    <w:rsid w:val="00FC4966"/>
    <w:rsid w:val="00FD77BF"/>
    <w:rsid w:val="00FE096E"/>
    <w:rsid w:val="00FE1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3C2AA"/>
  <w15:docId w15:val="{ADB2574A-34CF-4890-9FF6-38F876EF9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341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L" w:eastAsia="es-ES"/>
    </w:rPr>
  </w:style>
  <w:style w:type="paragraph" w:styleId="Ttulo3">
    <w:name w:val="heading 3"/>
    <w:aliases w:val="T3"/>
    <w:basedOn w:val="Normal"/>
    <w:next w:val="Normal"/>
    <w:link w:val="Ttulo3Car"/>
    <w:semiHidden/>
    <w:unhideWhenUsed/>
    <w:qFormat/>
    <w:rsid w:val="00B3341D"/>
    <w:pPr>
      <w:keepNext/>
      <w:numPr>
        <w:numId w:val="1"/>
      </w:numPr>
      <w:outlineLvl w:val="2"/>
    </w:pPr>
    <w:rPr>
      <w:rFonts w:cs="Arial"/>
      <w:szCs w:val="26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7E5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aliases w:val="T3 Car"/>
    <w:basedOn w:val="Fuentedeprrafopredeter"/>
    <w:link w:val="Ttulo3"/>
    <w:semiHidden/>
    <w:rsid w:val="00B3341D"/>
    <w:rPr>
      <w:rFonts w:ascii="Times New Roman" w:eastAsia="Times New Roman" w:hAnsi="Times New Roman" w:cs="Arial"/>
      <w:sz w:val="24"/>
      <w:szCs w:val="26"/>
      <w:lang w:eastAsia="es-ES"/>
    </w:rPr>
  </w:style>
  <w:style w:type="paragraph" w:styleId="Prrafodelista">
    <w:name w:val="List Paragraph"/>
    <w:basedOn w:val="Normal"/>
    <w:uiPriority w:val="99"/>
    <w:qFormat/>
    <w:rsid w:val="00B3341D"/>
    <w:pPr>
      <w:ind w:left="708"/>
    </w:pPr>
  </w:style>
  <w:style w:type="paragraph" w:customStyle="1" w:styleId="P3">
    <w:name w:val="P3"/>
    <w:basedOn w:val="Normal"/>
    <w:qFormat/>
    <w:rsid w:val="00B3341D"/>
    <w:pPr>
      <w:ind w:left="964"/>
      <w:jc w:val="both"/>
    </w:pPr>
    <w:rPr>
      <w:lang w:val="es-MX"/>
    </w:rPr>
  </w:style>
  <w:style w:type="table" w:styleId="Tablaconcuadrcula">
    <w:name w:val="Table Grid"/>
    <w:basedOn w:val="Tablanormal"/>
    <w:uiPriority w:val="59"/>
    <w:rsid w:val="00B334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E27E50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s-CL" w:eastAsia="es-ES"/>
    </w:rPr>
  </w:style>
  <w:style w:type="paragraph" w:styleId="Sinespaciado">
    <w:name w:val="No Spacing"/>
    <w:uiPriority w:val="1"/>
    <w:qFormat/>
    <w:rsid w:val="003C6D56"/>
    <w:pPr>
      <w:spacing w:after="0" w:line="240" w:lineRule="auto"/>
    </w:pPr>
    <w:rPr>
      <w:rFonts w:eastAsiaTheme="minorEastAsia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5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602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Gonzalez C Natalia (Puerto Montt)</dc:creator>
  <cp:lastModifiedBy>Romina angelica</cp:lastModifiedBy>
  <cp:revision>2</cp:revision>
  <cp:lastPrinted>2025-11-25T15:28:00Z</cp:lastPrinted>
  <dcterms:created xsi:type="dcterms:W3CDTF">2025-12-03T15:21:00Z</dcterms:created>
  <dcterms:modified xsi:type="dcterms:W3CDTF">2025-12-03T15:21:00Z</dcterms:modified>
</cp:coreProperties>
</file>