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900FA" w14:textId="77777777" w:rsidR="00A62490" w:rsidRPr="0076126E" w:rsidRDefault="00A62490" w:rsidP="00A62490">
      <w:pPr>
        <w:spacing w:after="7" w:line="259" w:lineRule="auto"/>
        <w:ind w:left="495" w:right="282" w:firstLine="0"/>
        <w:jc w:val="left"/>
        <w:rPr>
          <w:b/>
          <w:sz w:val="18"/>
          <w:szCs w:val="18"/>
        </w:rPr>
      </w:pPr>
      <w:r w:rsidRPr="0076126E">
        <w:rPr>
          <w:b/>
          <w:sz w:val="18"/>
          <w:szCs w:val="18"/>
        </w:rPr>
        <w:t xml:space="preserve">             </w:t>
      </w:r>
      <w:r w:rsidRPr="0076126E">
        <w:rPr>
          <w:b/>
          <w:sz w:val="18"/>
          <w:szCs w:val="18"/>
          <w:u w:val="single" w:color="000000"/>
        </w:rPr>
        <w:t>INSTRUCCIONES PARA OFERTAR EN COMPRAS AGILES DEL DEPTO. COMUNAL DE SALUD DE TALCA</w:t>
      </w:r>
      <w:r w:rsidRPr="0076126E">
        <w:rPr>
          <w:b/>
          <w:sz w:val="18"/>
          <w:szCs w:val="18"/>
        </w:rPr>
        <w:t xml:space="preserve"> </w:t>
      </w:r>
    </w:p>
    <w:p w14:paraId="139759E1" w14:textId="77777777" w:rsidR="00A62490" w:rsidRPr="0076126E" w:rsidRDefault="00A62490" w:rsidP="00A62490">
      <w:pPr>
        <w:spacing w:after="7" w:line="259" w:lineRule="auto"/>
        <w:ind w:left="495" w:firstLine="0"/>
        <w:jc w:val="left"/>
        <w:rPr>
          <w:b/>
          <w:sz w:val="18"/>
          <w:szCs w:val="18"/>
        </w:rPr>
      </w:pPr>
    </w:p>
    <w:p w14:paraId="305FC529" w14:textId="77777777" w:rsidR="00A62490" w:rsidRPr="0076126E" w:rsidRDefault="00A62490" w:rsidP="00A62490">
      <w:pPr>
        <w:spacing w:after="20" w:line="259" w:lineRule="auto"/>
        <w:ind w:left="0" w:firstLine="0"/>
        <w:jc w:val="left"/>
        <w:rPr>
          <w:sz w:val="18"/>
          <w:szCs w:val="18"/>
        </w:rPr>
      </w:pPr>
    </w:p>
    <w:p w14:paraId="651B871D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>Para participar en una compra ágil y enviar una cotización debe estar en estado hábil e</w:t>
      </w:r>
      <w:hyperlink r:id="rId5">
        <w:r w:rsidRPr="0076126E">
          <w:rPr>
            <w:sz w:val="18"/>
            <w:szCs w:val="18"/>
          </w:rPr>
          <w:t xml:space="preserve">n </w:t>
        </w:r>
      </w:hyperlink>
      <w:hyperlink r:id="rId6">
        <w:r w:rsidRPr="0076126E">
          <w:rPr>
            <w:color w:val="0563C1"/>
            <w:sz w:val="18"/>
            <w:szCs w:val="18"/>
            <w:u w:val="single" w:color="0563C1"/>
          </w:rPr>
          <w:t>www.mercadopublico.cl</w:t>
        </w:r>
      </w:hyperlink>
      <w:hyperlink r:id="rId7">
        <w:r w:rsidRPr="0076126E">
          <w:rPr>
            <w:sz w:val="18"/>
            <w:szCs w:val="18"/>
          </w:rPr>
          <w:t xml:space="preserve"> </w:t>
        </w:r>
      </w:hyperlink>
    </w:p>
    <w:p w14:paraId="6C1B5FD7" w14:textId="77777777" w:rsidR="00A62490" w:rsidRPr="0076126E" w:rsidRDefault="00A62490" w:rsidP="00A62490">
      <w:pPr>
        <w:spacing w:after="0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7138A20E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Los oferentes antes de postular deben leer el requerimiento técnico y cotizar solo si se ajustan a lo requerido, adicionalmente deben cumplir con las condiciones requeridas en el proceso al cual postulan, por ejemplo: plazo de entrega, garantías, certificaciones, entre otras. El no cumplimiento de los requisitos mínimos, dará como resultado la inadmisibilidad de la oferta. </w:t>
      </w:r>
    </w:p>
    <w:p w14:paraId="24ADE31B" w14:textId="77777777" w:rsidR="00A62490" w:rsidRPr="0076126E" w:rsidRDefault="00A62490" w:rsidP="00A62490">
      <w:pPr>
        <w:spacing w:after="0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3DEE4B90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Revisar el presupuesto destinado al proceso, este puede ser, disponible o estimado. Para los presupuestos estimados se considerará una variación al alza de no más allá del 30%, ofertas superiores serán desestimadas. </w:t>
      </w:r>
    </w:p>
    <w:p w14:paraId="79D5BB76" w14:textId="77777777" w:rsidR="00A62490" w:rsidRPr="0076126E" w:rsidRDefault="00A62490" w:rsidP="00A62490">
      <w:pPr>
        <w:spacing w:after="0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17858A24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La oferta debe ser ingresada en precio neto y la tributación debe ser acorde a la prestación, debe incluir despacho, puesta a piso y descargada. </w:t>
      </w:r>
    </w:p>
    <w:p w14:paraId="79114CAF" w14:textId="77777777" w:rsidR="00A62490" w:rsidRPr="0076126E" w:rsidRDefault="00A62490" w:rsidP="00A62490">
      <w:pPr>
        <w:spacing w:after="20" w:line="259" w:lineRule="auto"/>
        <w:ind w:left="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27B7CBF6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Se solicita presentar solo una oferta por oferente y que ésta sea la más conveniente de acuerdo a lo que se solicita en la COT. </w:t>
      </w:r>
    </w:p>
    <w:p w14:paraId="511875E8" w14:textId="77777777" w:rsidR="00A62490" w:rsidRPr="0076126E" w:rsidRDefault="00A62490" w:rsidP="00A62490">
      <w:pPr>
        <w:spacing w:after="20" w:line="259" w:lineRule="auto"/>
        <w:ind w:left="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32702172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La selección considerará las siguientes variables: </w:t>
      </w:r>
    </w:p>
    <w:p w14:paraId="12BFD5ED" w14:textId="77777777" w:rsidR="00A62490" w:rsidRPr="0076126E" w:rsidRDefault="00A62490" w:rsidP="00A62490">
      <w:pPr>
        <w:spacing w:after="37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647EB1D3" w14:textId="77777777" w:rsidR="00A62490" w:rsidRPr="0076126E" w:rsidRDefault="00A62490" w:rsidP="00A62490">
      <w:pPr>
        <w:numPr>
          <w:ilvl w:val="1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Precio más conveniente </w:t>
      </w:r>
    </w:p>
    <w:p w14:paraId="6B78C57D" w14:textId="77777777" w:rsidR="00A62490" w:rsidRPr="0076126E" w:rsidRDefault="00A62490" w:rsidP="00A62490">
      <w:pPr>
        <w:numPr>
          <w:ilvl w:val="1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Cumplimiento de requisitos establecidos en el proceso (Ejemplo: presentación de antecedentes, plazo entrega, garantías, visitas a terreno, entre otros) </w:t>
      </w:r>
    </w:p>
    <w:p w14:paraId="133D4473" w14:textId="77777777" w:rsidR="00A62490" w:rsidRPr="0076126E" w:rsidRDefault="00A62490" w:rsidP="00A62490">
      <w:pPr>
        <w:spacing w:after="4" w:line="259" w:lineRule="auto"/>
        <w:ind w:left="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3077A2F4" w14:textId="77777777" w:rsidR="00A62490" w:rsidRPr="0076126E" w:rsidRDefault="00A62490" w:rsidP="00A62490">
      <w:pPr>
        <w:ind w:left="1143"/>
        <w:rPr>
          <w:sz w:val="18"/>
          <w:szCs w:val="18"/>
        </w:rPr>
      </w:pPr>
      <w:r w:rsidRPr="0076126E">
        <w:rPr>
          <w:sz w:val="18"/>
          <w:szCs w:val="18"/>
        </w:rPr>
        <w:t xml:space="preserve">La selección se realiza al menor precio, siempre y cuando cumpla con los requisitos técnicos y se encuentre en el plazo solicitado. </w:t>
      </w:r>
    </w:p>
    <w:p w14:paraId="78B346CD" w14:textId="77777777" w:rsidR="00A62490" w:rsidRPr="0076126E" w:rsidRDefault="00A62490" w:rsidP="00A62490">
      <w:pPr>
        <w:spacing w:after="0" w:line="259" w:lineRule="auto"/>
        <w:ind w:left="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10B01059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Inadmisibilidad de ofertas: La Dirección Comunal de Salud de Talca, descartará aquellas ofertas que no cumplan con lo requerido, esto es: </w:t>
      </w:r>
    </w:p>
    <w:p w14:paraId="4D6FF322" w14:textId="77777777" w:rsidR="00A62490" w:rsidRPr="0076126E" w:rsidRDefault="00A62490" w:rsidP="00A62490">
      <w:pPr>
        <w:spacing w:after="37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5ACF4028" w14:textId="77777777" w:rsidR="00A62490" w:rsidRPr="0076126E" w:rsidRDefault="00A62490" w:rsidP="00A62490">
      <w:pPr>
        <w:numPr>
          <w:ilvl w:val="1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Ofertas que no den cumplimiento a la totalidad de especificaciones técnicas requeridas. </w:t>
      </w:r>
    </w:p>
    <w:p w14:paraId="5BDD3272" w14:textId="77777777" w:rsidR="00A62490" w:rsidRPr="0076126E" w:rsidRDefault="00A62490" w:rsidP="00A62490">
      <w:pPr>
        <w:numPr>
          <w:ilvl w:val="1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>Incumplimiento de requisitos establecidos en el proceso (Ejemplo: plazo entrega, garantías, visitas a terreno, presupuesto, entre otros). Respecto al plazo de entrega este debe ser explicito e indicado en días hábiles</w:t>
      </w:r>
      <w:r w:rsidRPr="0076126E">
        <w:rPr>
          <w:b/>
          <w:bCs/>
          <w:sz w:val="18"/>
          <w:szCs w:val="18"/>
        </w:rPr>
        <w:t>*</w:t>
      </w:r>
      <w:r w:rsidRPr="0076126E">
        <w:rPr>
          <w:sz w:val="18"/>
          <w:szCs w:val="18"/>
        </w:rPr>
        <w:t xml:space="preserve"> </w:t>
      </w:r>
    </w:p>
    <w:p w14:paraId="4FE5192D" w14:textId="77777777" w:rsidR="00A62490" w:rsidRPr="0076126E" w:rsidRDefault="00A62490" w:rsidP="00A62490">
      <w:pPr>
        <w:numPr>
          <w:ilvl w:val="1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Ofertas que contengan precios erróneos o inconsistencias de éste, entre la ficha y cotización. </w:t>
      </w:r>
    </w:p>
    <w:p w14:paraId="2303C46B" w14:textId="77777777" w:rsidR="00A62490" w:rsidRPr="0076126E" w:rsidRDefault="00A62490" w:rsidP="00A62490">
      <w:pPr>
        <w:numPr>
          <w:ilvl w:val="1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Ofertas que no presenten la documentación obligatoria solicitada. </w:t>
      </w:r>
    </w:p>
    <w:p w14:paraId="6292F404" w14:textId="77777777" w:rsidR="00A62490" w:rsidRPr="0076126E" w:rsidRDefault="00A62490" w:rsidP="00A62490">
      <w:pPr>
        <w:numPr>
          <w:ilvl w:val="1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Ofertas que presenten una o más de sus líneas valorizadas a un peso e indiquen que es por no contar con el producto o servicio. </w:t>
      </w:r>
    </w:p>
    <w:p w14:paraId="3AA831AB" w14:textId="77777777" w:rsidR="00A62490" w:rsidRPr="0076126E" w:rsidRDefault="00A62490" w:rsidP="00A62490">
      <w:pPr>
        <w:spacing w:after="4" w:line="259" w:lineRule="auto"/>
        <w:ind w:left="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61863C65" w14:textId="77777777" w:rsidR="00A62490" w:rsidRPr="0076126E" w:rsidRDefault="00A62490" w:rsidP="00A62490">
      <w:pPr>
        <w:ind w:left="1429"/>
        <w:rPr>
          <w:sz w:val="18"/>
          <w:szCs w:val="18"/>
        </w:rPr>
      </w:pPr>
      <w:r w:rsidRPr="0076126E">
        <w:rPr>
          <w:sz w:val="18"/>
          <w:szCs w:val="18"/>
        </w:rPr>
        <w:t xml:space="preserve">*Si señala entrega inmediata se considerará una entrega en 1 día hábil, si menciona entrega en horas se hará la conversión a días hábiles y si menciona rangos de fecha se considerará el rango mayor.  </w:t>
      </w:r>
    </w:p>
    <w:p w14:paraId="75C7CF45" w14:textId="77777777" w:rsidR="00A62490" w:rsidRPr="0076126E" w:rsidRDefault="00A62490" w:rsidP="00A62490">
      <w:pPr>
        <w:spacing w:after="6" w:line="259" w:lineRule="auto"/>
        <w:ind w:left="1419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0D678F71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Una vez realizada la selección se confeccionará un cuadro en donde se individualicen los postulantes y se indicará si su oferta es admisible o inadmisible y las razones detalladas que lo fundamentan. El comprador a cargo del proceso, indicará el motivo de aceptación o descarte de acuerdo a lo señalado textual por el evaluador técnico. De existir dudas asociadas a la evaluación deberán formularlas al correo asociado al proceso dentro de las 24 horas de haber recibido la notificación de evaluación.  </w:t>
      </w:r>
    </w:p>
    <w:p w14:paraId="58F6A1D0" w14:textId="77777777" w:rsidR="00A62490" w:rsidRPr="0076126E" w:rsidRDefault="00A62490" w:rsidP="00A62490">
      <w:pPr>
        <w:spacing w:after="13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08AA9882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El oferente que resulte seleccionado se le emitirá una orden de compra y tiene 48 horas para aceptarla o esta podrá ser cancelada. </w:t>
      </w:r>
    </w:p>
    <w:p w14:paraId="13A974F1" w14:textId="77777777" w:rsidR="00A62490" w:rsidRPr="0076126E" w:rsidRDefault="00A62490" w:rsidP="00A62490">
      <w:pPr>
        <w:spacing w:after="22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66F8007D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La Dirección Comunal de Salud podrá aplicar multas ante incumplimientos de plazos de entrega u otro, siempre y cuando haya sido solicitado por el requirente. </w:t>
      </w:r>
    </w:p>
    <w:p w14:paraId="5337AB6D" w14:textId="77777777" w:rsidR="00A62490" w:rsidRPr="0076126E" w:rsidRDefault="00A62490" w:rsidP="00A62490">
      <w:pPr>
        <w:spacing w:after="6" w:line="259" w:lineRule="auto"/>
        <w:ind w:left="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19B863A5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El oferente debe pertenecer al rubro que oferta y giro acorde al requerimiento. </w:t>
      </w:r>
    </w:p>
    <w:p w14:paraId="51D36BC2" w14:textId="77777777" w:rsidR="00A62490" w:rsidRPr="0076126E" w:rsidRDefault="00A62490" w:rsidP="00A62490">
      <w:pPr>
        <w:spacing w:after="1" w:line="259" w:lineRule="auto"/>
        <w:ind w:left="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36D9E1DF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La Dirección Comunal de Salud podrá solicitar la cancelación de la orden de compra con motivos fundados. </w:t>
      </w:r>
    </w:p>
    <w:p w14:paraId="4FC2C937" w14:textId="42F34D05" w:rsidR="00A62490" w:rsidRPr="0076126E" w:rsidRDefault="00A62490" w:rsidP="00A62490">
      <w:pPr>
        <w:spacing w:after="22" w:line="259" w:lineRule="auto"/>
        <w:ind w:left="0" w:firstLine="0"/>
        <w:jc w:val="left"/>
        <w:rPr>
          <w:sz w:val="18"/>
          <w:szCs w:val="18"/>
        </w:rPr>
      </w:pPr>
    </w:p>
    <w:p w14:paraId="7EAE1CE4" w14:textId="77777777" w:rsidR="00A62490" w:rsidRPr="0076126E" w:rsidRDefault="00A62490" w:rsidP="00A62490">
      <w:pPr>
        <w:numPr>
          <w:ilvl w:val="0"/>
          <w:numId w:val="1"/>
        </w:numPr>
        <w:ind w:hanging="360"/>
        <w:rPr>
          <w:sz w:val="18"/>
          <w:szCs w:val="18"/>
        </w:rPr>
      </w:pPr>
      <w:r w:rsidRPr="0076126E">
        <w:rPr>
          <w:sz w:val="18"/>
          <w:szCs w:val="18"/>
        </w:rPr>
        <w:t xml:space="preserve">El horario de recepción en Bodega Economato es de </w:t>
      </w:r>
      <w:proofErr w:type="gramStart"/>
      <w:r w:rsidRPr="0076126E">
        <w:rPr>
          <w:sz w:val="18"/>
          <w:szCs w:val="18"/>
        </w:rPr>
        <w:t>Lunes</w:t>
      </w:r>
      <w:proofErr w:type="gramEnd"/>
      <w:r w:rsidRPr="0076126E">
        <w:rPr>
          <w:sz w:val="18"/>
          <w:szCs w:val="18"/>
        </w:rPr>
        <w:t xml:space="preserve"> a Jueves de 09:00 </w:t>
      </w:r>
      <w:proofErr w:type="spellStart"/>
      <w:r w:rsidRPr="0076126E">
        <w:rPr>
          <w:sz w:val="18"/>
          <w:szCs w:val="18"/>
        </w:rPr>
        <w:t>hrs</w:t>
      </w:r>
      <w:proofErr w:type="spellEnd"/>
      <w:r w:rsidRPr="0076126E">
        <w:rPr>
          <w:sz w:val="18"/>
          <w:szCs w:val="18"/>
        </w:rPr>
        <w:t xml:space="preserve"> a 16:00 </w:t>
      </w:r>
      <w:proofErr w:type="spellStart"/>
      <w:r w:rsidRPr="0076126E">
        <w:rPr>
          <w:sz w:val="18"/>
          <w:szCs w:val="18"/>
        </w:rPr>
        <w:t>hrs</w:t>
      </w:r>
      <w:proofErr w:type="spellEnd"/>
      <w:r w:rsidRPr="0076126E">
        <w:rPr>
          <w:sz w:val="18"/>
          <w:szCs w:val="18"/>
        </w:rPr>
        <w:t xml:space="preserve"> (horario continuado) y Viernes de 09:00 </w:t>
      </w:r>
      <w:proofErr w:type="spellStart"/>
      <w:r w:rsidRPr="0076126E">
        <w:rPr>
          <w:sz w:val="18"/>
          <w:szCs w:val="18"/>
        </w:rPr>
        <w:t>hrs</w:t>
      </w:r>
      <w:proofErr w:type="spellEnd"/>
      <w:r w:rsidRPr="0076126E">
        <w:rPr>
          <w:sz w:val="18"/>
          <w:szCs w:val="18"/>
        </w:rPr>
        <w:t xml:space="preserve"> a 15:00 </w:t>
      </w:r>
      <w:proofErr w:type="spellStart"/>
      <w:r w:rsidRPr="0076126E">
        <w:rPr>
          <w:sz w:val="18"/>
          <w:szCs w:val="18"/>
        </w:rPr>
        <w:t>hrs</w:t>
      </w:r>
      <w:proofErr w:type="spellEnd"/>
      <w:r w:rsidRPr="0076126E">
        <w:rPr>
          <w:sz w:val="18"/>
          <w:szCs w:val="18"/>
        </w:rPr>
        <w:t xml:space="preserve"> (horario continuado) y Bodega Farmacia es de lunes a viernes de 08:00 am a 12:30 pm y de 14:00 pm a 16:30 pm.  </w:t>
      </w:r>
    </w:p>
    <w:p w14:paraId="789755D4" w14:textId="77777777" w:rsidR="00A62490" w:rsidRPr="0076126E" w:rsidRDefault="00A62490" w:rsidP="00A62490">
      <w:pPr>
        <w:spacing w:after="0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60C4A1B8" w14:textId="77777777" w:rsidR="00A62490" w:rsidRPr="0076126E" w:rsidRDefault="00A62490" w:rsidP="00A62490">
      <w:pPr>
        <w:spacing w:after="0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727D0BD9" w14:textId="77777777" w:rsidR="00A62490" w:rsidRPr="0076126E" w:rsidRDefault="00A62490" w:rsidP="00A62490">
      <w:pPr>
        <w:spacing w:after="1" w:line="259" w:lineRule="auto"/>
        <w:ind w:left="72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7E06FF81" w14:textId="77777777" w:rsidR="00A62490" w:rsidRPr="0076126E" w:rsidRDefault="00A62490" w:rsidP="00A62490">
      <w:pPr>
        <w:spacing w:after="1" w:line="259" w:lineRule="auto"/>
        <w:ind w:left="720" w:firstLine="0"/>
        <w:jc w:val="left"/>
        <w:rPr>
          <w:sz w:val="18"/>
          <w:szCs w:val="18"/>
        </w:rPr>
      </w:pPr>
      <w:bookmarkStart w:id="0" w:name="_GoBack"/>
      <w:bookmarkEnd w:id="0"/>
    </w:p>
    <w:p w14:paraId="6D84E482" w14:textId="77777777" w:rsidR="00A62490" w:rsidRPr="0076126E" w:rsidRDefault="00A62490" w:rsidP="00A62490">
      <w:pPr>
        <w:spacing w:after="4" w:line="259" w:lineRule="auto"/>
        <w:ind w:left="0" w:firstLine="0"/>
        <w:jc w:val="left"/>
        <w:rPr>
          <w:sz w:val="18"/>
          <w:szCs w:val="18"/>
        </w:rPr>
      </w:pPr>
      <w:r w:rsidRPr="0076126E">
        <w:rPr>
          <w:sz w:val="18"/>
          <w:szCs w:val="18"/>
        </w:rPr>
        <w:t xml:space="preserve"> </w:t>
      </w:r>
    </w:p>
    <w:p w14:paraId="1E3F37C1" w14:textId="77777777" w:rsidR="00A62490" w:rsidRPr="0076126E" w:rsidRDefault="00A62490" w:rsidP="00A62490">
      <w:pPr>
        <w:spacing w:after="4" w:line="262" w:lineRule="auto"/>
        <w:ind w:left="3252" w:right="3244"/>
        <w:jc w:val="center"/>
        <w:rPr>
          <w:sz w:val="18"/>
          <w:szCs w:val="18"/>
        </w:rPr>
      </w:pPr>
      <w:r w:rsidRPr="0076126E">
        <w:rPr>
          <w:b/>
          <w:sz w:val="18"/>
          <w:szCs w:val="18"/>
        </w:rPr>
        <w:t xml:space="preserve">UNIDAD DE ADQUISICIONES </w:t>
      </w:r>
    </w:p>
    <w:p w14:paraId="7A4AA992" w14:textId="77777777" w:rsidR="00A62490" w:rsidRPr="0076126E" w:rsidRDefault="00A62490" w:rsidP="00A62490">
      <w:pPr>
        <w:spacing w:after="4" w:line="262" w:lineRule="auto"/>
        <w:ind w:left="3252" w:right="3193"/>
        <w:jc w:val="center"/>
        <w:rPr>
          <w:sz w:val="18"/>
          <w:szCs w:val="18"/>
        </w:rPr>
      </w:pPr>
      <w:r w:rsidRPr="0076126E">
        <w:rPr>
          <w:b/>
          <w:sz w:val="18"/>
          <w:szCs w:val="18"/>
        </w:rPr>
        <w:t xml:space="preserve">DIRECCION COMUNAL DE SALUD MUNICIPALIDAD DE TALCA </w:t>
      </w:r>
    </w:p>
    <w:p w14:paraId="7B007C25" w14:textId="77777777" w:rsidR="003C1A02" w:rsidRDefault="003C1A02"/>
    <w:sectPr w:rsidR="003C1A02" w:rsidSect="00A62490">
      <w:pgSz w:w="12240" w:h="20160" w:code="5"/>
      <w:pgMar w:top="1440" w:right="1183" w:bottom="1440" w:left="852" w:header="720" w:footer="720" w:gutter="0"/>
      <w:cols w:space="720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2AB6"/>
    <w:multiLevelType w:val="hybridMultilevel"/>
    <w:tmpl w:val="4394D7A8"/>
    <w:lvl w:ilvl="0" w:tplc="007AAF5C">
      <w:start w:val="1"/>
      <w:numFmt w:val="decimal"/>
      <w:lvlText w:val="%1."/>
      <w:lvlJc w:val="left"/>
      <w:pPr>
        <w:ind w:left="705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1F4B462">
      <w:start w:val="1"/>
      <w:numFmt w:val="lowerLetter"/>
      <w:lvlText w:val="%2.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9EC8E1E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99E3A64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2CE6252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C9E4A34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9969C6A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376DA9C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3C2E6A4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A02"/>
    <w:rsid w:val="003C1A02"/>
    <w:rsid w:val="004B5EBB"/>
    <w:rsid w:val="0076126E"/>
    <w:rsid w:val="007D61E5"/>
    <w:rsid w:val="00A6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31861F"/>
  <w15:chartTrackingRefBased/>
  <w15:docId w15:val="{CD7FC7FC-A2CC-452E-ABC8-36495A78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490"/>
    <w:pPr>
      <w:spacing w:after="8" w:line="248" w:lineRule="auto"/>
      <w:ind w:left="370" w:hanging="10"/>
      <w:jc w:val="both"/>
    </w:pPr>
    <w:rPr>
      <w:rFonts w:ascii="Bookman Old Style" w:eastAsia="Bookman Old Style" w:hAnsi="Bookman Old Style" w:cs="Bookman Old Style"/>
      <w:color w:val="000000"/>
      <w:sz w:val="16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3C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A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A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A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A02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A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A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A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A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rcadopublico.cl/" TargetMode="External"/><Relationship Id="rId5" Type="http://schemas.openxmlformats.org/officeDocument/2006/relationships/hyperlink" Target="http://www.mercadopublico.c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Finanzas DCS</dc:creator>
  <cp:keywords/>
  <dc:description/>
  <cp:lastModifiedBy>Finanzas DCS</cp:lastModifiedBy>
  <cp:revision>2</cp:revision>
  <dcterms:created xsi:type="dcterms:W3CDTF">2026-07-24T16:03:00Z</dcterms:created>
  <dcterms:modified xsi:type="dcterms:W3CDTF">2026-07-24T16:03:00Z</dcterms:modified>
</cp:coreProperties>
</file>