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D16" w:rsidRDefault="008E3D16" w:rsidP="008E3D16">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ANEXO</w:t>
      </w:r>
    </w:p>
    <w:p w:rsidR="008E3D16" w:rsidRDefault="008E3D16" w:rsidP="008E3D16">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COTIZACIÓ</w:t>
      </w:r>
      <w:r w:rsidRPr="007E458B">
        <w:rPr>
          <w:rFonts w:ascii="Arial" w:eastAsiaTheme="minorEastAsia" w:hAnsi="Arial" w:cs="Arial"/>
          <w:b/>
          <w:sz w:val="32"/>
          <w:szCs w:val="32"/>
          <w:u w:val="single"/>
          <w:lang w:val="es-ES" w:eastAsia="es-ES"/>
        </w:rPr>
        <w:t>N COMPRA ÁGIL</w:t>
      </w:r>
    </w:p>
    <w:p w:rsidR="008E3D16" w:rsidRPr="007E458B" w:rsidRDefault="008E3D16" w:rsidP="005C5D76">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3086-</w:t>
      </w:r>
      <w:r w:rsidR="004B68F2">
        <w:rPr>
          <w:rFonts w:ascii="Arial" w:eastAsiaTheme="minorEastAsia" w:hAnsi="Arial" w:cs="Arial"/>
          <w:b/>
          <w:sz w:val="32"/>
          <w:szCs w:val="32"/>
          <w:u w:val="single"/>
          <w:lang w:val="es-ES" w:eastAsia="es-ES"/>
        </w:rPr>
        <w:t>697</w:t>
      </w:r>
      <w:r w:rsidR="00586450">
        <w:rPr>
          <w:rFonts w:ascii="Arial" w:eastAsiaTheme="minorEastAsia" w:hAnsi="Arial" w:cs="Arial"/>
          <w:b/>
          <w:sz w:val="32"/>
          <w:szCs w:val="32"/>
          <w:u w:val="single"/>
          <w:lang w:val="es-ES" w:eastAsia="es-ES"/>
        </w:rPr>
        <w:t>-</w:t>
      </w:r>
      <w:r>
        <w:rPr>
          <w:rFonts w:ascii="Arial" w:eastAsiaTheme="minorEastAsia" w:hAnsi="Arial" w:cs="Arial"/>
          <w:b/>
          <w:sz w:val="32"/>
          <w:szCs w:val="32"/>
          <w:u w:val="single"/>
          <w:lang w:val="es-ES" w:eastAsia="es-ES"/>
        </w:rPr>
        <w:t>COT2</w:t>
      </w:r>
      <w:r w:rsidR="00771E2E">
        <w:rPr>
          <w:rFonts w:ascii="Arial" w:eastAsiaTheme="minorEastAsia" w:hAnsi="Arial" w:cs="Arial"/>
          <w:b/>
          <w:sz w:val="32"/>
          <w:szCs w:val="32"/>
          <w:u w:val="single"/>
          <w:lang w:val="es-ES" w:eastAsia="es-ES"/>
        </w:rPr>
        <w:t>6</w:t>
      </w:r>
    </w:p>
    <w:p w:rsidR="00182380" w:rsidRPr="006048BE" w:rsidRDefault="00182380" w:rsidP="00182380">
      <w:pPr>
        <w:spacing w:after="0"/>
        <w:jc w:val="center"/>
        <w:rPr>
          <w:rFonts w:ascii="Arial" w:eastAsiaTheme="minorEastAsia" w:hAnsi="Arial" w:cs="Arial"/>
          <w:b/>
          <w:color w:val="000000" w:themeColor="text1"/>
          <w:sz w:val="24"/>
          <w:szCs w:val="24"/>
          <w:u w:val="single"/>
          <w:lang w:val="es-ES" w:eastAsia="es-ES"/>
        </w:rPr>
      </w:pPr>
    </w:p>
    <w:p w:rsidR="008E3D16" w:rsidRDefault="008618CE" w:rsidP="008E3D16">
      <w:pPr>
        <w:spacing w:after="0"/>
        <w:jc w:val="center"/>
        <w:rPr>
          <w:rFonts w:ascii="Arial" w:eastAsiaTheme="minorEastAsia" w:hAnsi="Arial" w:cs="Arial"/>
          <w:b/>
          <w:color w:val="FF0000"/>
          <w:sz w:val="24"/>
          <w:szCs w:val="24"/>
          <w:lang w:val="es-ES" w:eastAsia="es-ES"/>
        </w:rPr>
      </w:pPr>
      <w:r w:rsidRPr="006048BE">
        <w:tab/>
      </w:r>
      <w:r w:rsidRPr="006048BE">
        <w:tab/>
      </w:r>
      <w:r w:rsidRPr="006048BE">
        <w:tab/>
      </w:r>
      <w:r w:rsidRPr="006048BE">
        <w:tab/>
      </w:r>
      <w:r w:rsidR="005E341F" w:rsidRPr="006048BE">
        <w:tab/>
      </w:r>
      <w:r w:rsidR="003A7414">
        <w:tab/>
      </w:r>
      <w:r w:rsidR="008E3D16">
        <w:rPr>
          <w:rFonts w:ascii="Arial" w:eastAsiaTheme="minorEastAsia" w:hAnsi="Arial" w:cs="Arial"/>
          <w:b/>
          <w:sz w:val="24"/>
          <w:szCs w:val="24"/>
          <w:lang w:val="es-ES" w:eastAsia="es-ES"/>
        </w:rPr>
        <w:t>VALPARAÍ</w:t>
      </w:r>
      <w:r w:rsidR="008E3D16" w:rsidRPr="006277CA">
        <w:rPr>
          <w:rFonts w:ascii="Arial" w:eastAsiaTheme="minorEastAsia" w:hAnsi="Arial" w:cs="Arial"/>
          <w:b/>
          <w:sz w:val="24"/>
          <w:szCs w:val="24"/>
          <w:lang w:val="es-ES" w:eastAsia="es-ES"/>
        </w:rPr>
        <w:t xml:space="preserve">SO, </w:t>
      </w:r>
      <w:r w:rsidR="0097521A">
        <w:rPr>
          <w:rFonts w:ascii="Arial" w:eastAsiaTheme="minorEastAsia" w:hAnsi="Arial" w:cs="Arial"/>
          <w:b/>
          <w:color w:val="FF0000"/>
          <w:sz w:val="24"/>
          <w:szCs w:val="24"/>
          <w:lang w:val="es-ES" w:eastAsia="es-ES"/>
        </w:rPr>
        <w:t>14</w:t>
      </w:r>
      <w:r w:rsidR="000234DF" w:rsidRPr="00A51967">
        <w:rPr>
          <w:rFonts w:ascii="Arial" w:eastAsiaTheme="minorEastAsia" w:hAnsi="Arial" w:cs="Arial"/>
          <w:b/>
          <w:color w:val="FF0000"/>
          <w:sz w:val="24"/>
          <w:szCs w:val="24"/>
          <w:lang w:val="es-ES" w:eastAsia="es-ES"/>
        </w:rPr>
        <w:t xml:space="preserve"> </w:t>
      </w:r>
      <w:r w:rsidR="008E3D16" w:rsidRPr="00A51967">
        <w:rPr>
          <w:rFonts w:ascii="Arial" w:eastAsiaTheme="minorEastAsia" w:hAnsi="Arial" w:cs="Arial"/>
          <w:b/>
          <w:color w:val="FF0000"/>
          <w:sz w:val="24"/>
          <w:szCs w:val="24"/>
          <w:lang w:val="es-ES" w:eastAsia="es-ES"/>
        </w:rPr>
        <w:t>d</w:t>
      </w:r>
      <w:r w:rsidR="008E3D16">
        <w:rPr>
          <w:rFonts w:ascii="Arial" w:eastAsiaTheme="minorEastAsia" w:hAnsi="Arial" w:cs="Arial"/>
          <w:b/>
          <w:color w:val="FF0000"/>
          <w:sz w:val="24"/>
          <w:szCs w:val="24"/>
          <w:lang w:val="es-ES" w:eastAsia="es-ES"/>
        </w:rPr>
        <w:t xml:space="preserve">e </w:t>
      </w:r>
      <w:r w:rsidR="0096618E">
        <w:rPr>
          <w:rFonts w:ascii="Arial" w:eastAsiaTheme="minorEastAsia" w:hAnsi="Arial" w:cs="Arial"/>
          <w:b/>
          <w:color w:val="FF0000"/>
          <w:sz w:val="24"/>
          <w:szCs w:val="24"/>
          <w:lang w:val="es-ES" w:eastAsia="es-ES"/>
        </w:rPr>
        <w:t>agosto</w:t>
      </w:r>
      <w:r w:rsidR="00D81F7B">
        <w:rPr>
          <w:rFonts w:ascii="Arial" w:eastAsiaTheme="minorEastAsia" w:hAnsi="Arial" w:cs="Arial"/>
          <w:b/>
          <w:color w:val="FF0000"/>
          <w:sz w:val="24"/>
          <w:szCs w:val="24"/>
          <w:lang w:val="es-ES" w:eastAsia="es-ES"/>
        </w:rPr>
        <w:t xml:space="preserve"> </w:t>
      </w:r>
      <w:r w:rsidR="008E3D16" w:rsidRPr="005E7EFE">
        <w:rPr>
          <w:rFonts w:ascii="Arial" w:eastAsiaTheme="minorEastAsia" w:hAnsi="Arial" w:cs="Arial"/>
          <w:b/>
          <w:color w:val="FF0000"/>
          <w:sz w:val="24"/>
          <w:szCs w:val="24"/>
          <w:lang w:val="es-ES" w:eastAsia="es-ES"/>
        </w:rPr>
        <w:t>del</w:t>
      </w:r>
      <w:r w:rsidR="00D81F7B">
        <w:rPr>
          <w:rFonts w:ascii="Arial" w:eastAsiaTheme="minorEastAsia" w:hAnsi="Arial" w:cs="Arial"/>
          <w:b/>
          <w:color w:val="FF0000"/>
          <w:sz w:val="24"/>
          <w:szCs w:val="24"/>
          <w:lang w:val="es-ES" w:eastAsia="es-ES"/>
        </w:rPr>
        <w:t xml:space="preserve"> </w:t>
      </w:r>
      <w:r w:rsidR="008E3D16" w:rsidRPr="005E7EFE">
        <w:rPr>
          <w:rFonts w:ascii="Arial" w:eastAsiaTheme="minorEastAsia" w:hAnsi="Arial" w:cs="Arial"/>
          <w:b/>
          <w:color w:val="FF0000"/>
          <w:sz w:val="24"/>
          <w:szCs w:val="24"/>
          <w:lang w:val="es-ES" w:eastAsia="es-ES"/>
        </w:rPr>
        <w:t>202</w:t>
      </w:r>
      <w:r w:rsidR="00771E2E">
        <w:rPr>
          <w:rFonts w:ascii="Arial" w:eastAsiaTheme="minorEastAsia" w:hAnsi="Arial" w:cs="Arial"/>
          <w:b/>
          <w:color w:val="FF0000"/>
          <w:sz w:val="24"/>
          <w:szCs w:val="24"/>
          <w:lang w:val="es-ES" w:eastAsia="es-ES"/>
        </w:rPr>
        <w:t>6</w:t>
      </w:r>
      <w:r w:rsidR="008E3D16" w:rsidRPr="005E7EFE">
        <w:rPr>
          <w:rFonts w:ascii="Arial" w:eastAsiaTheme="minorEastAsia" w:hAnsi="Arial" w:cs="Arial"/>
          <w:b/>
          <w:color w:val="FF0000"/>
          <w:sz w:val="24"/>
          <w:szCs w:val="24"/>
          <w:lang w:val="es-ES" w:eastAsia="es-ES"/>
        </w:rPr>
        <w:t>.</w:t>
      </w:r>
    </w:p>
    <w:p w:rsidR="00EE563F" w:rsidRDefault="00EE563F" w:rsidP="008E3D16">
      <w:pPr>
        <w:spacing w:after="0"/>
        <w:jc w:val="center"/>
        <w:rPr>
          <w:rFonts w:ascii="Arial" w:eastAsiaTheme="minorEastAsia" w:hAnsi="Arial" w:cs="Arial"/>
          <w:b/>
          <w:sz w:val="24"/>
          <w:szCs w:val="24"/>
          <w:lang w:val="es-ES" w:eastAsia="es-ES"/>
        </w:rPr>
      </w:pPr>
      <w:bookmarkStart w:id="0" w:name="_GoBack"/>
      <w:bookmarkEnd w:id="0"/>
    </w:p>
    <w:p w:rsidR="00182380" w:rsidRPr="006048BE" w:rsidRDefault="00182380" w:rsidP="00182380">
      <w:pPr>
        <w:spacing w:after="0"/>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MODALIDAD DE COMPRA:</w:t>
      </w:r>
      <w:r w:rsidR="00EE563F">
        <w:rPr>
          <w:rFonts w:ascii="Arial" w:eastAsiaTheme="minorEastAsia" w:hAnsi="Arial" w:cs="Arial"/>
          <w:b/>
          <w:color w:val="000000" w:themeColor="text1"/>
          <w:sz w:val="24"/>
          <w:szCs w:val="24"/>
          <w:lang w:val="es-ES" w:eastAsia="es-ES"/>
        </w:rPr>
        <w:tab/>
      </w:r>
      <w:r w:rsidRPr="006048BE">
        <w:rPr>
          <w:rFonts w:ascii="Arial" w:eastAsiaTheme="minorEastAsia" w:hAnsi="Arial" w:cs="Arial"/>
          <w:color w:val="000000" w:themeColor="text1"/>
          <w:sz w:val="24"/>
          <w:szCs w:val="24"/>
          <w:lang w:val="es-ES" w:eastAsia="es-ES"/>
        </w:rPr>
        <w:t>COMPRA ÁGIL.</w:t>
      </w:r>
    </w:p>
    <w:p w:rsidR="00182380" w:rsidRPr="006048BE" w:rsidRDefault="00182380" w:rsidP="00182380">
      <w:pPr>
        <w:spacing w:after="0"/>
        <w:rPr>
          <w:rFonts w:ascii="Arial" w:eastAsiaTheme="minorEastAsia" w:hAnsi="Arial" w:cs="Arial"/>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INSTITUCIÓN:</w:t>
      </w:r>
      <w:r w:rsidR="00EE563F">
        <w:rPr>
          <w:rFonts w:ascii="Arial" w:eastAsiaTheme="minorEastAsia" w:hAnsi="Arial" w:cs="Arial"/>
          <w:b/>
          <w:color w:val="000000" w:themeColor="text1"/>
          <w:sz w:val="24"/>
          <w:szCs w:val="24"/>
          <w:lang w:val="es-ES" w:eastAsia="es-ES"/>
        </w:rPr>
        <w:tab/>
      </w:r>
      <w:r w:rsidR="00EE563F">
        <w:rPr>
          <w:rFonts w:ascii="Arial" w:eastAsiaTheme="minorEastAsia" w:hAnsi="Arial" w:cs="Arial"/>
          <w:b/>
          <w:color w:val="000000" w:themeColor="text1"/>
          <w:sz w:val="24"/>
          <w:szCs w:val="24"/>
          <w:lang w:val="es-ES" w:eastAsia="es-ES"/>
        </w:rPr>
        <w:tab/>
      </w:r>
      <w:r w:rsidR="00EE563F">
        <w:rPr>
          <w:rFonts w:ascii="Arial" w:eastAsiaTheme="minorEastAsia" w:hAnsi="Arial" w:cs="Arial"/>
          <w:b/>
          <w:color w:val="000000" w:themeColor="text1"/>
          <w:sz w:val="24"/>
          <w:szCs w:val="24"/>
          <w:lang w:val="es-ES" w:eastAsia="es-ES"/>
        </w:rPr>
        <w:tab/>
      </w:r>
      <w:r w:rsidR="007E458B" w:rsidRPr="006048BE">
        <w:rPr>
          <w:rFonts w:ascii="Arial" w:eastAsiaTheme="minorEastAsia" w:hAnsi="Arial" w:cs="Arial"/>
          <w:color w:val="000000" w:themeColor="text1"/>
          <w:sz w:val="24"/>
          <w:szCs w:val="24"/>
          <w:lang w:val="es-ES" w:eastAsia="es-ES"/>
        </w:rPr>
        <w:t>ARMADA DE CHILE</w:t>
      </w:r>
    </w:p>
    <w:p w:rsidR="00182380" w:rsidRPr="006048BE" w:rsidRDefault="00182380" w:rsidP="00EE563F">
      <w:pPr>
        <w:spacing w:after="0"/>
        <w:ind w:left="3544" w:hanging="3544"/>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SOLICITANTE:</w:t>
      </w:r>
      <w:r w:rsidR="00EE563F">
        <w:rPr>
          <w:rFonts w:ascii="Arial" w:eastAsiaTheme="minorEastAsia" w:hAnsi="Arial" w:cs="Arial"/>
          <w:b/>
          <w:color w:val="000000" w:themeColor="text1"/>
          <w:sz w:val="24"/>
          <w:szCs w:val="24"/>
          <w:lang w:val="es-ES" w:eastAsia="es-ES"/>
        </w:rPr>
        <w:tab/>
      </w:r>
      <w:r w:rsidR="005E7EFE" w:rsidRPr="006048BE">
        <w:rPr>
          <w:rFonts w:ascii="Arial" w:eastAsiaTheme="minorEastAsia" w:hAnsi="Arial" w:cs="Arial"/>
          <w:color w:val="000000" w:themeColor="text1"/>
          <w:sz w:val="24"/>
          <w:szCs w:val="24"/>
          <w:lang w:val="es-ES" w:eastAsia="es-ES"/>
        </w:rPr>
        <w:t xml:space="preserve">CENTRO </w:t>
      </w:r>
      <w:r w:rsidR="0000066A" w:rsidRPr="006048BE">
        <w:rPr>
          <w:rFonts w:ascii="Arial" w:eastAsiaTheme="minorEastAsia" w:hAnsi="Arial" w:cs="Arial"/>
          <w:color w:val="000000" w:themeColor="text1"/>
          <w:sz w:val="24"/>
          <w:szCs w:val="24"/>
          <w:lang w:val="es-ES" w:eastAsia="es-ES"/>
        </w:rPr>
        <w:t xml:space="preserve">DE ABASTECIMIENTO DE VALPARAÍSO </w:t>
      </w:r>
      <w:r w:rsidR="005E7EFE" w:rsidRPr="006048BE">
        <w:rPr>
          <w:rFonts w:ascii="Arial" w:eastAsiaTheme="minorEastAsia" w:hAnsi="Arial" w:cs="Arial"/>
          <w:color w:val="000000" w:themeColor="text1"/>
          <w:sz w:val="24"/>
          <w:szCs w:val="24"/>
          <w:lang w:val="es-ES" w:eastAsia="es-ES"/>
        </w:rPr>
        <w:t>(</w:t>
      </w:r>
      <w:r w:rsidR="008E3D16">
        <w:rPr>
          <w:rFonts w:ascii="Arial" w:eastAsiaTheme="minorEastAsia" w:hAnsi="Arial" w:cs="Arial"/>
          <w:color w:val="000000" w:themeColor="text1"/>
          <w:sz w:val="24"/>
          <w:szCs w:val="24"/>
          <w:lang w:val="es-ES" w:eastAsia="es-ES"/>
        </w:rPr>
        <w:t xml:space="preserve">DEPTO. </w:t>
      </w:r>
      <w:r w:rsidR="005E7EFE" w:rsidRPr="006048BE">
        <w:rPr>
          <w:rFonts w:ascii="Arial" w:eastAsiaTheme="minorEastAsia" w:hAnsi="Arial" w:cs="Arial"/>
          <w:color w:val="000000" w:themeColor="text1"/>
          <w:sz w:val="24"/>
          <w:szCs w:val="24"/>
          <w:lang w:val="es-ES" w:eastAsia="es-ES"/>
        </w:rPr>
        <w:t>ADQ</w:t>
      </w:r>
      <w:r w:rsidR="0000066A" w:rsidRPr="006048BE">
        <w:rPr>
          <w:rFonts w:ascii="Arial" w:eastAsiaTheme="minorEastAsia" w:hAnsi="Arial" w:cs="Arial"/>
          <w:color w:val="000000" w:themeColor="text1"/>
          <w:sz w:val="24"/>
          <w:szCs w:val="24"/>
          <w:lang w:val="es-ES" w:eastAsia="es-ES"/>
        </w:rPr>
        <w:t>UISICIONES</w:t>
      </w:r>
      <w:r w:rsidR="005E7EFE" w:rsidRPr="006048BE">
        <w:rPr>
          <w:rFonts w:ascii="Arial" w:eastAsiaTheme="minorEastAsia" w:hAnsi="Arial" w:cs="Arial"/>
          <w:color w:val="000000" w:themeColor="text1"/>
          <w:sz w:val="24"/>
          <w:szCs w:val="24"/>
          <w:lang w:val="es-ES" w:eastAsia="es-ES"/>
        </w:rPr>
        <w:t>)</w:t>
      </w:r>
    </w:p>
    <w:p w:rsidR="00182380" w:rsidRPr="006048BE" w:rsidRDefault="004B68F2" w:rsidP="00182380">
      <w:pPr>
        <w:spacing w:after="0"/>
        <w:jc w:val="both"/>
        <w:rPr>
          <w:rFonts w:ascii="Arial" w:eastAsiaTheme="minorEastAsia" w:hAnsi="Arial" w:cs="Arial"/>
          <w:b/>
          <w:color w:val="000000" w:themeColor="text1"/>
          <w:sz w:val="24"/>
          <w:szCs w:val="24"/>
          <w:lang w:val="es-ES" w:eastAsia="es-ES"/>
        </w:rPr>
      </w:pPr>
      <w:hyperlink r:id="rId8" w:history="1"/>
    </w:p>
    <w:p w:rsidR="00182380" w:rsidRPr="006048BE" w:rsidRDefault="00182380" w:rsidP="00182380">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ESPECIFICACIONES DE</w:t>
      </w:r>
      <w:r w:rsidR="0034700F" w:rsidRPr="006048BE">
        <w:rPr>
          <w:rFonts w:ascii="Arial" w:eastAsiaTheme="minorEastAsia" w:hAnsi="Arial" w:cs="Arial"/>
          <w:b/>
          <w:color w:val="000000" w:themeColor="text1"/>
          <w:sz w:val="24"/>
          <w:szCs w:val="24"/>
          <w:lang w:val="es-ES" w:eastAsia="es-ES"/>
        </w:rPr>
        <w:t>L BIEN</w:t>
      </w:r>
      <w:r w:rsidRPr="006048BE">
        <w:rPr>
          <w:rFonts w:ascii="Arial" w:eastAsiaTheme="minorEastAsia" w:hAnsi="Arial" w:cs="Arial"/>
          <w:b/>
          <w:color w:val="000000" w:themeColor="text1"/>
          <w:sz w:val="24"/>
          <w:szCs w:val="24"/>
          <w:lang w:val="es-ES" w:eastAsia="es-ES"/>
        </w:rPr>
        <w:t>:</w:t>
      </w:r>
    </w:p>
    <w:p w:rsidR="00182380" w:rsidRPr="006048BE" w:rsidRDefault="00182380" w:rsidP="00182380">
      <w:pPr>
        <w:spacing w:after="0"/>
        <w:ind w:left="426"/>
        <w:contextualSpacing/>
        <w:jc w:val="both"/>
        <w:rPr>
          <w:rFonts w:ascii="Arial" w:eastAsiaTheme="minorEastAsia" w:hAnsi="Arial" w:cs="Arial"/>
          <w:b/>
          <w:color w:val="000000" w:themeColor="text1"/>
          <w:sz w:val="24"/>
          <w:szCs w:val="24"/>
          <w:lang w:val="es-ES" w:eastAsia="es-ES"/>
        </w:rPr>
      </w:pPr>
    </w:p>
    <w:p w:rsidR="00583164" w:rsidRDefault="0034700F" w:rsidP="00CF7F99">
      <w:pPr>
        <w:ind w:left="426"/>
        <w:jc w:val="both"/>
        <w:rPr>
          <w:rFonts w:ascii="Arial" w:eastAsiaTheme="minorEastAsia" w:hAnsi="Arial" w:cs="Arial"/>
          <w:color w:val="000000" w:themeColor="text1"/>
          <w:sz w:val="24"/>
          <w:szCs w:val="24"/>
          <w:lang w:val="es-ES" w:eastAsia="es-ES"/>
        </w:rPr>
      </w:pPr>
      <w:r w:rsidRPr="006048BE">
        <w:rPr>
          <w:rFonts w:ascii="Arial" w:eastAsiaTheme="minorEastAsia" w:hAnsi="Arial" w:cs="Arial"/>
          <w:color w:val="000000" w:themeColor="text1"/>
          <w:sz w:val="24"/>
          <w:szCs w:val="24"/>
          <w:lang w:val="es-ES" w:eastAsia="es-ES"/>
        </w:rPr>
        <w:t>Los bienes</w:t>
      </w:r>
      <w:r w:rsidR="00182380" w:rsidRPr="006048BE">
        <w:rPr>
          <w:rFonts w:ascii="Arial" w:eastAsiaTheme="minorEastAsia" w:hAnsi="Arial" w:cs="Arial"/>
          <w:color w:val="000000" w:themeColor="text1"/>
          <w:sz w:val="24"/>
          <w:szCs w:val="24"/>
          <w:lang w:val="es-ES" w:eastAsia="es-ES"/>
        </w:rPr>
        <w:t xml:space="preserve"> que a continuación se </w:t>
      </w:r>
      <w:r w:rsidR="005E7EFE" w:rsidRPr="006048BE">
        <w:rPr>
          <w:rFonts w:ascii="Arial" w:eastAsiaTheme="minorEastAsia" w:hAnsi="Arial" w:cs="Arial"/>
          <w:color w:val="000000" w:themeColor="text1"/>
          <w:sz w:val="24"/>
          <w:szCs w:val="24"/>
          <w:lang w:val="es-ES" w:eastAsia="es-ES"/>
        </w:rPr>
        <w:t>detalla</w:t>
      </w:r>
      <w:r w:rsidR="00B408CE">
        <w:rPr>
          <w:rFonts w:ascii="Arial" w:eastAsiaTheme="minorEastAsia" w:hAnsi="Arial" w:cs="Arial"/>
          <w:color w:val="000000" w:themeColor="text1"/>
          <w:sz w:val="24"/>
          <w:szCs w:val="24"/>
          <w:lang w:val="es-ES" w:eastAsia="es-ES"/>
        </w:rPr>
        <w:t>n</w:t>
      </w:r>
      <w:r w:rsidR="005E7EFE" w:rsidRPr="006048BE">
        <w:rPr>
          <w:rFonts w:ascii="Arial" w:eastAsiaTheme="minorEastAsia" w:hAnsi="Arial" w:cs="Arial"/>
          <w:color w:val="000000" w:themeColor="text1"/>
          <w:sz w:val="24"/>
          <w:szCs w:val="24"/>
          <w:lang w:val="es-ES" w:eastAsia="es-ES"/>
        </w:rPr>
        <w:t>, corresponde</w:t>
      </w:r>
      <w:r w:rsidR="00F337BA" w:rsidRPr="006048BE">
        <w:rPr>
          <w:rFonts w:ascii="Arial" w:eastAsiaTheme="minorEastAsia" w:hAnsi="Arial" w:cs="Arial"/>
          <w:color w:val="000000" w:themeColor="text1"/>
          <w:sz w:val="24"/>
          <w:szCs w:val="24"/>
          <w:lang w:val="es-ES" w:eastAsia="es-ES"/>
        </w:rPr>
        <w:t xml:space="preserve"> a la solicitud de c</w:t>
      </w:r>
      <w:r w:rsidR="005E7EFE" w:rsidRPr="006048BE">
        <w:rPr>
          <w:rFonts w:ascii="Arial" w:eastAsiaTheme="minorEastAsia" w:hAnsi="Arial" w:cs="Arial"/>
          <w:color w:val="000000" w:themeColor="text1"/>
          <w:sz w:val="24"/>
          <w:szCs w:val="24"/>
          <w:lang w:val="es-ES" w:eastAsia="es-ES"/>
        </w:rPr>
        <w:t>otización reque</w:t>
      </w:r>
      <w:r w:rsidR="00CF7F99">
        <w:rPr>
          <w:rFonts w:ascii="Arial" w:eastAsiaTheme="minorEastAsia" w:hAnsi="Arial" w:cs="Arial"/>
          <w:color w:val="000000" w:themeColor="text1"/>
          <w:sz w:val="24"/>
          <w:szCs w:val="24"/>
          <w:lang w:val="es-ES" w:eastAsia="es-ES"/>
        </w:rPr>
        <w:t xml:space="preserve">rida </w:t>
      </w:r>
      <w:r w:rsidR="005E7EFE" w:rsidRPr="006048BE">
        <w:rPr>
          <w:rFonts w:ascii="Arial" w:eastAsiaTheme="minorEastAsia" w:hAnsi="Arial" w:cs="Arial"/>
          <w:color w:val="000000" w:themeColor="text1"/>
          <w:sz w:val="24"/>
          <w:szCs w:val="24"/>
          <w:lang w:val="es-ES" w:eastAsia="es-ES"/>
        </w:rPr>
        <w:t>por el CENTRO DE ABASTECIMIENTO VALPARAÍSO</w:t>
      </w:r>
      <w:r w:rsidR="00CB3733" w:rsidRPr="006048BE">
        <w:rPr>
          <w:rFonts w:ascii="Arial" w:eastAsiaTheme="minorEastAsia" w:hAnsi="Arial" w:cs="Arial"/>
          <w:color w:val="000000" w:themeColor="text1"/>
          <w:sz w:val="24"/>
          <w:szCs w:val="24"/>
          <w:lang w:val="es-ES" w:eastAsia="es-ES"/>
        </w:rPr>
        <w:t>, de acuerdo a lo siguiente:</w:t>
      </w:r>
    </w:p>
    <w:tbl>
      <w:tblPr>
        <w:tblW w:w="9917"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8108"/>
      </w:tblGrid>
      <w:tr w:rsidR="006048BE" w:rsidRPr="001676B0" w:rsidTr="00B47E35">
        <w:tc>
          <w:tcPr>
            <w:tcW w:w="1809" w:type="dxa"/>
          </w:tcPr>
          <w:p w:rsidR="006048BE" w:rsidRPr="006048BE" w:rsidRDefault="006048BE" w:rsidP="00CF7F99">
            <w:pPr>
              <w:spacing w:after="0" w:line="240" w:lineRule="auto"/>
              <w:jc w:val="center"/>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CANTIDAD</w:t>
            </w:r>
          </w:p>
        </w:tc>
        <w:tc>
          <w:tcPr>
            <w:tcW w:w="8108" w:type="dxa"/>
          </w:tcPr>
          <w:p w:rsidR="006048BE" w:rsidRPr="006048BE" w:rsidRDefault="006048BE" w:rsidP="00CF7F99">
            <w:pPr>
              <w:spacing w:after="0" w:line="240" w:lineRule="auto"/>
              <w:jc w:val="center"/>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PRODUCTO</w:t>
            </w:r>
            <w:r w:rsidR="0002103E">
              <w:rPr>
                <w:rFonts w:ascii="Arial" w:eastAsiaTheme="minorEastAsia" w:hAnsi="Arial" w:cs="Arial"/>
                <w:b/>
                <w:color w:val="000000" w:themeColor="text1"/>
                <w:sz w:val="24"/>
                <w:szCs w:val="24"/>
                <w:lang w:val="es-ES" w:eastAsia="es-ES"/>
              </w:rPr>
              <w:t xml:space="preserve"> SIMILAR O EQUIVALENTE</w:t>
            </w:r>
          </w:p>
        </w:tc>
      </w:tr>
      <w:tr w:rsidR="00D340E1" w:rsidRPr="006428BB" w:rsidTr="00B47E35">
        <w:trPr>
          <w:trHeight w:val="284"/>
        </w:trPr>
        <w:tc>
          <w:tcPr>
            <w:tcW w:w="1809" w:type="dxa"/>
            <w:vAlign w:val="center"/>
          </w:tcPr>
          <w:p w:rsidR="00D340E1" w:rsidRDefault="00D340E1" w:rsidP="006428BB">
            <w:pPr>
              <w:spacing w:after="0" w:line="240" w:lineRule="auto"/>
              <w:jc w:val="center"/>
              <w:rPr>
                <w:rFonts w:ascii="Arial" w:eastAsiaTheme="minorEastAsia" w:hAnsi="Arial" w:cs="Arial"/>
                <w:color w:val="000000" w:themeColor="text1"/>
                <w:sz w:val="20"/>
                <w:szCs w:val="20"/>
                <w:lang w:val="es-ES" w:eastAsia="es-ES"/>
              </w:rPr>
            </w:pPr>
            <w:r>
              <w:rPr>
                <w:rFonts w:ascii="Arial" w:eastAsiaTheme="minorEastAsia" w:hAnsi="Arial" w:cs="Arial"/>
                <w:color w:val="000000" w:themeColor="text1"/>
                <w:sz w:val="20"/>
                <w:szCs w:val="20"/>
                <w:lang w:val="es-ES" w:eastAsia="es-ES"/>
              </w:rPr>
              <w:t>02 NR</w:t>
            </w:r>
          </w:p>
        </w:tc>
        <w:tc>
          <w:tcPr>
            <w:tcW w:w="8108" w:type="dxa"/>
            <w:tcBorders>
              <w:top w:val="single" w:sz="4" w:space="0" w:color="auto"/>
              <w:left w:val="single" w:sz="4" w:space="0" w:color="auto"/>
              <w:bottom w:val="single" w:sz="4" w:space="0" w:color="auto"/>
              <w:right w:val="single" w:sz="4" w:space="0" w:color="auto"/>
            </w:tcBorders>
            <w:shd w:val="clear" w:color="auto" w:fill="auto"/>
            <w:vAlign w:val="center"/>
          </w:tcPr>
          <w:p w:rsidR="00A3682F" w:rsidRDefault="00A3682F" w:rsidP="00426D72">
            <w:pPr>
              <w:spacing w:after="0" w:line="240" w:lineRule="auto"/>
              <w:rPr>
                <w:rFonts w:ascii="Arial" w:hAnsi="Arial" w:cs="Arial"/>
                <w:color w:val="000000"/>
                <w:sz w:val="20"/>
                <w:szCs w:val="20"/>
              </w:rPr>
            </w:pPr>
            <w:r w:rsidRPr="00A3682F">
              <w:rPr>
                <w:rFonts w:ascii="Arial" w:hAnsi="Arial" w:cs="Arial"/>
                <w:color w:val="000000"/>
                <w:sz w:val="20"/>
                <w:szCs w:val="20"/>
              </w:rPr>
              <w:t>FILTRO PARA FLUIDOS</w:t>
            </w:r>
            <w:r>
              <w:rPr>
                <w:rFonts w:ascii="Arial" w:hAnsi="Arial" w:cs="Arial"/>
                <w:color w:val="000000"/>
                <w:sz w:val="20"/>
                <w:szCs w:val="20"/>
              </w:rPr>
              <w:t xml:space="preserve">, </w:t>
            </w:r>
            <w:r w:rsidRPr="00A3682F">
              <w:rPr>
                <w:rFonts w:ascii="Arial" w:hAnsi="Arial" w:cs="Arial"/>
                <w:color w:val="000000"/>
                <w:sz w:val="20"/>
                <w:szCs w:val="20"/>
              </w:rPr>
              <w:t>DIÁMETRO DEL CUERPO 100 M</w:t>
            </w:r>
            <w:r>
              <w:rPr>
                <w:rFonts w:ascii="Arial" w:hAnsi="Arial" w:cs="Arial"/>
                <w:color w:val="000000"/>
                <w:sz w:val="20"/>
                <w:szCs w:val="20"/>
              </w:rPr>
              <w:t>M.</w:t>
            </w:r>
            <w:r w:rsidRPr="00A3682F">
              <w:rPr>
                <w:rFonts w:ascii="Arial" w:hAnsi="Arial" w:cs="Arial"/>
                <w:color w:val="000000"/>
                <w:sz w:val="20"/>
                <w:szCs w:val="20"/>
              </w:rPr>
              <w:t xml:space="preserve"> NOMINAL</w:t>
            </w:r>
            <w:r>
              <w:rPr>
                <w:rFonts w:ascii="Arial" w:hAnsi="Arial" w:cs="Arial"/>
                <w:color w:val="000000"/>
                <w:sz w:val="20"/>
                <w:szCs w:val="20"/>
              </w:rPr>
              <w:t xml:space="preserve">, </w:t>
            </w:r>
            <w:r w:rsidRPr="00A3682F">
              <w:rPr>
                <w:rFonts w:ascii="Arial" w:hAnsi="Arial" w:cs="Arial"/>
                <w:color w:val="000000"/>
                <w:sz w:val="20"/>
                <w:szCs w:val="20"/>
              </w:rPr>
              <w:t>TAMAÑO NOMINAL DE FILTRADO EN MICRONES</w:t>
            </w:r>
            <w:r>
              <w:rPr>
                <w:rFonts w:ascii="Arial" w:hAnsi="Arial" w:cs="Arial"/>
                <w:color w:val="000000"/>
                <w:sz w:val="20"/>
                <w:szCs w:val="20"/>
              </w:rPr>
              <w:t xml:space="preserve"> </w:t>
            </w:r>
            <w:r w:rsidRPr="00A3682F">
              <w:rPr>
                <w:rFonts w:ascii="Arial" w:hAnsi="Arial" w:cs="Arial"/>
                <w:color w:val="000000"/>
                <w:sz w:val="20"/>
                <w:szCs w:val="20"/>
              </w:rPr>
              <w:t>24 NOMINAL</w:t>
            </w:r>
            <w:r>
              <w:rPr>
                <w:rFonts w:ascii="Arial" w:hAnsi="Arial" w:cs="Arial"/>
                <w:color w:val="000000"/>
                <w:sz w:val="20"/>
                <w:szCs w:val="20"/>
              </w:rPr>
              <w:t xml:space="preserve">, </w:t>
            </w:r>
            <w:r w:rsidRPr="00A3682F">
              <w:rPr>
                <w:rFonts w:ascii="Arial" w:hAnsi="Arial" w:cs="Arial"/>
                <w:color w:val="000000"/>
                <w:sz w:val="20"/>
                <w:szCs w:val="20"/>
              </w:rPr>
              <w:t>PRESIÓN MÁXIMA DE FUNCIONAMIENTO 10 BAR</w:t>
            </w:r>
            <w:r>
              <w:rPr>
                <w:rFonts w:ascii="Arial" w:hAnsi="Arial" w:cs="Arial"/>
                <w:color w:val="000000"/>
                <w:sz w:val="20"/>
                <w:szCs w:val="20"/>
              </w:rPr>
              <w:t>.</w:t>
            </w:r>
          </w:p>
          <w:p w:rsidR="00426D72" w:rsidRPr="00426D72" w:rsidRDefault="00A3682F" w:rsidP="00426D72">
            <w:pPr>
              <w:spacing w:after="0" w:line="240" w:lineRule="auto"/>
              <w:rPr>
                <w:rFonts w:ascii="Arial" w:hAnsi="Arial" w:cs="Arial"/>
                <w:color w:val="000000"/>
                <w:sz w:val="20"/>
                <w:szCs w:val="20"/>
              </w:rPr>
            </w:pPr>
            <w:r>
              <w:rPr>
                <w:rFonts w:ascii="Arial" w:hAnsi="Arial" w:cs="Arial"/>
                <w:color w:val="000000"/>
                <w:sz w:val="20"/>
                <w:szCs w:val="20"/>
              </w:rPr>
              <w:t>NSN: 270559458</w:t>
            </w:r>
          </w:p>
          <w:p w:rsidR="00914B77" w:rsidRPr="006428BB" w:rsidRDefault="00426D72" w:rsidP="00426D72">
            <w:pPr>
              <w:spacing w:after="0" w:line="240" w:lineRule="auto"/>
              <w:rPr>
                <w:rFonts w:ascii="Arial" w:hAnsi="Arial" w:cs="Arial"/>
                <w:color w:val="000000"/>
                <w:sz w:val="20"/>
                <w:szCs w:val="20"/>
              </w:rPr>
            </w:pPr>
            <w:r w:rsidRPr="00426D72">
              <w:rPr>
                <w:rFonts w:ascii="Arial" w:hAnsi="Arial" w:cs="Arial"/>
                <w:color w:val="000000"/>
                <w:sz w:val="20"/>
                <w:szCs w:val="20"/>
              </w:rPr>
              <w:t xml:space="preserve">N° PARTE: </w:t>
            </w:r>
            <w:r w:rsidR="00A3682F">
              <w:rPr>
                <w:rFonts w:ascii="Arial" w:hAnsi="Arial" w:cs="Arial"/>
                <w:color w:val="000000"/>
                <w:sz w:val="20"/>
                <w:szCs w:val="20"/>
              </w:rPr>
              <w:t>21139810</w:t>
            </w:r>
          </w:p>
        </w:tc>
      </w:tr>
      <w:tr w:rsidR="007C266E" w:rsidRPr="006428BB" w:rsidTr="00B47E35">
        <w:trPr>
          <w:trHeight w:val="284"/>
        </w:trPr>
        <w:tc>
          <w:tcPr>
            <w:tcW w:w="1809" w:type="dxa"/>
            <w:vAlign w:val="center"/>
          </w:tcPr>
          <w:p w:rsidR="007C266E" w:rsidRDefault="00E742CF" w:rsidP="006428BB">
            <w:pPr>
              <w:spacing w:after="0" w:line="240" w:lineRule="auto"/>
              <w:jc w:val="center"/>
              <w:rPr>
                <w:rFonts w:ascii="Arial" w:eastAsiaTheme="minorEastAsia" w:hAnsi="Arial" w:cs="Arial"/>
                <w:color w:val="000000" w:themeColor="text1"/>
                <w:sz w:val="20"/>
                <w:szCs w:val="20"/>
                <w:lang w:val="es-ES" w:eastAsia="es-ES"/>
              </w:rPr>
            </w:pPr>
            <w:r>
              <w:rPr>
                <w:rFonts w:ascii="Arial" w:eastAsiaTheme="minorEastAsia" w:hAnsi="Arial" w:cs="Arial"/>
                <w:color w:val="000000" w:themeColor="text1"/>
                <w:sz w:val="20"/>
                <w:szCs w:val="20"/>
                <w:lang w:val="es-ES" w:eastAsia="es-ES"/>
              </w:rPr>
              <w:t>02 NR</w:t>
            </w:r>
          </w:p>
        </w:tc>
        <w:tc>
          <w:tcPr>
            <w:tcW w:w="8108" w:type="dxa"/>
            <w:tcBorders>
              <w:top w:val="single" w:sz="4" w:space="0" w:color="auto"/>
              <w:left w:val="single" w:sz="4" w:space="0" w:color="auto"/>
              <w:bottom w:val="single" w:sz="4" w:space="0" w:color="auto"/>
              <w:right w:val="single" w:sz="4" w:space="0" w:color="auto"/>
            </w:tcBorders>
            <w:shd w:val="clear" w:color="auto" w:fill="auto"/>
            <w:vAlign w:val="center"/>
          </w:tcPr>
          <w:p w:rsidR="007C266E" w:rsidRDefault="00E742CF" w:rsidP="00426D72">
            <w:pPr>
              <w:spacing w:after="0" w:line="240" w:lineRule="auto"/>
              <w:rPr>
                <w:rFonts w:ascii="Arial" w:hAnsi="Arial" w:cs="Arial"/>
                <w:color w:val="000000"/>
                <w:sz w:val="20"/>
                <w:szCs w:val="20"/>
              </w:rPr>
            </w:pPr>
            <w:r w:rsidRPr="00E742CF">
              <w:rPr>
                <w:rFonts w:ascii="Arial" w:hAnsi="Arial" w:cs="Arial"/>
                <w:color w:val="000000"/>
                <w:sz w:val="20"/>
                <w:szCs w:val="20"/>
              </w:rPr>
              <w:t>FILTRO DE AIRE, ADMISION TIPO: DRY</w:t>
            </w:r>
            <w:r>
              <w:rPr>
                <w:rFonts w:ascii="Arial" w:hAnsi="Arial" w:cs="Arial"/>
                <w:color w:val="000000"/>
                <w:sz w:val="20"/>
                <w:szCs w:val="20"/>
              </w:rPr>
              <w:t xml:space="preserve">, </w:t>
            </w:r>
            <w:r w:rsidRPr="00E742CF">
              <w:rPr>
                <w:rFonts w:ascii="Arial" w:hAnsi="Arial" w:cs="Arial"/>
                <w:color w:val="000000"/>
                <w:sz w:val="20"/>
                <w:szCs w:val="20"/>
              </w:rPr>
              <w:t>BOCA DE SALIDA: ROSCADO</w:t>
            </w:r>
            <w:r>
              <w:rPr>
                <w:rFonts w:ascii="Arial" w:hAnsi="Arial" w:cs="Arial"/>
                <w:color w:val="000000"/>
                <w:sz w:val="20"/>
                <w:szCs w:val="20"/>
              </w:rPr>
              <w:t>.</w:t>
            </w:r>
          </w:p>
          <w:p w:rsidR="00E742CF" w:rsidRDefault="00E742CF" w:rsidP="00426D72">
            <w:pPr>
              <w:spacing w:after="0" w:line="240" w:lineRule="auto"/>
              <w:rPr>
                <w:rFonts w:ascii="Arial" w:hAnsi="Arial" w:cs="Arial"/>
                <w:color w:val="000000"/>
                <w:sz w:val="20"/>
                <w:szCs w:val="20"/>
              </w:rPr>
            </w:pPr>
            <w:r>
              <w:rPr>
                <w:rFonts w:ascii="Arial" w:hAnsi="Arial" w:cs="Arial"/>
                <w:color w:val="000000"/>
                <w:sz w:val="20"/>
                <w:szCs w:val="20"/>
              </w:rPr>
              <w:t>NSN: 270560233</w:t>
            </w:r>
          </w:p>
          <w:p w:rsidR="00E742CF" w:rsidRPr="00A3682F" w:rsidRDefault="00E742CF" w:rsidP="00426D72">
            <w:pPr>
              <w:spacing w:after="0" w:line="240" w:lineRule="auto"/>
              <w:rPr>
                <w:rFonts w:ascii="Arial" w:hAnsi="Arial" w:cs="Arial"/>
                <w:color w:val="000000"/>
                <w:sz w:val="20"/>
                <w:szCs w:val="20"/>
              </w:rPr>
            </w:pPr>
            <w:r>
              <w:rPr>
                <w:rFonts w:ascii="Arial" w:hAnsi="Arial" w:cs="Arial"/>
                <w:color w:val="000000"/>
                <w:sz w:val="20"/>
                <w:szCs w:val="20"/>
              </w:rPr>
              <w:t>N° PARTE: 21379288</w:t>
            </w:r>
          </w:p>
        </w:tc>
      </w:tr>
    </w:tbl>
    <w:p w:rsidR="00831BB6" w:rsidRDefault="00831BB6" w:rsidP="00B1344A">
      <w:pPr>
        <w:spacing w:after="0"/>
        <w:jc w:val="center"/>
        <w:rPr>
          <w:rFonts w:ascii="Arial" w:eastAsiaTheme="minorEastAsia" w:hAnsi="Arial" w:cs="Arial"/>
          <w:b/>
          <w:color w:val="000000" w:themeColor="text1"/>
          <w:sz w:val="24"/>
          <w:szCs w:val="24"/>
          <w:lang w:eastAsia="es-ES"/>
        </w:rPr>
      </w:pPr>
    </w:p>
    <w:p w:rsidR="00B1344A" w:rsidRDefault="00B1344A" w:rsidP="00B1344A">
      <w:pPr>
        <w:spacing w:after="0"/>
        <w:jc w:val="center"/>
        <w:rPr>
          <w:rFonts w:ascii="Arial" w:eastAsiaTheme="minorEastAsia" w:hAnsi="Arial" w:cs="Arial"/>
          <w:b/>
          <w:color w:val="000000" w:themeColor="text1"/>
          <w:sz w:val="24"/>
          <w:szCs w:val="24"/>
          <w:lang w:eastAsia="es-ES"/>
        </w:rPr>
      </w:pPr>
      <w:r>
        <w:rPr>
          <w:rFonts w:ascii="Arial" w:eastAsiaTheme="minorEastAsia" w:hAnsi="Arial" w:cs="Arial"/>
          <w:b/>
          <w:color w:val="000000" w:themeColor="text1"/>
          <w:sz w:val="24"/>
          <w:szCs w:val="24"/>
          <w:lang w:eastAsia="es-ES"/>
        </w:rPr>
        <w:t xml:space="preserve">IMAGEN REFERENCIAL ITEM </w:t>
      </w:r>
      <w:r w:rsidR="0097521A">
        <w:rPr>
          <w:rFonts w:ascii="Arial" w:eastAsiaTheme="minorEastAsia" w:hAnsi="Arial" w:cs="Arial"/>
          <w:b/>
          <w:color w:val="000000" w:themeColor="text1"/>
          <w:sz w:val="24"/>
          <w:szCs w:val="24"/>
          <w:lang w:eastAsia="es-ES"/>
        </w:rPr>
        <w:t>1</w:t>
      </w:r>
    </w:p>
    <w:p w:rsidR="00A3682F" w:rsidRDefault="00A3682F" w:rsidP="00B1344A">
      <w:pPr>
        <w:spacing w:after="0"/>
        <w:jc w:val="center"/>
        <w:rPr>
          <w:rFonts w:ascii="Arial" w:eastAsiaTheme="minorEastAsia" w:hAnsi="Arial" w:cs="Arial"/>
          <w:b/>
          <w:color w:val="000000" w:themeColor="text1"/>
          <w:sz w:val="24"/>
          <w:szCs w:val="24"/>
          <w:lang w:eastAsia="es-ES"/>
        </w:rPr>
      </w:pPr>
    </w:p>
    <w:p w:rsidR="00A3682F" w:rsidRDefault="00A3682F" w:rsidP="00B1344A">
      <w:pPr>
        <w:spacing w:after="0"/>
        <w:jc w:val="center"/>
        <w:rPr>
          <w:rFonts w:ascii="Arial" w:eastAsiaTheme="minorEastAsia" w:hAnsi="Arial" w:cs="Arial"/>
          <w:b/>
          <w:color w:val="000000" w:themeColor="text1"/>
          <w:sz w:val="24"/>
          <w:szCs w:val="24"/>
          <w:lang w:eastAsia="es-ES"/>
        </w:rPr>
      </w:pPr>
      <w:r>
        <w:rPr>
          <w:noProof/>
          <w:lang w:val="en-US"/>
        </w:rPr>
        <w:drawing>
          <wp:inline distT="0" distB="0" distL="0" distR="0" wp14:anchorId="184B96AD" wp14:editId="0D1B54E0">
            <wp:extent cx="1133475" cy="1169741"/>
            <wp:effectExtent l="0" t="0" r="0" b="0"/>
            <wp:docPr id="8" name="Imagen 8" descr="https://m.media-amazon.com/images/I/71hlK9AXq7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media-amazon.com/images/I/71hlK9AXq7L._AC_SL1500_.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2769" cy="1199972"/>
                    </a:xfrm>
                    <a:prstGeom prst="rect">
                      <a:avLst/>
                    </a:prstGeom>
                    <a:noFill/>
                    <a:ln>
                      <a:noFill/>
                    </a:ln>
                  </pic:spPr>
                </pic:pic>
              </a:graphicData>
            </a:graphic>
          </wp:inline>
        </w:drawing>
      </w:r>
    </w:p>
    <w:p w:rsidR="00E742CF" w:rsidRDefault="00E742CF" w:rsidP="00B1344A">
      <w:pPr>
        <w:spacing w:after="0"/>
        <w:jc w:val="center"/>
        <w:rPr>
          <w:rFonts w:ascii="Arial" w:eastAsiaTheme="minorEastAsia" w:hAnsi="Arial" w:cs="Arial"/>
          <w:b/>
          <w:color w:val="000000" w:themeColor="text1"/>
          <w:sz w:val="24"/>
          <w:szCs w:val="24"/>
          <w:lang w:eastAsia="es-ES"/>
        </w:rPr>
      </w:pPr>
    </w:p>
    <w:p w:rsidR="00E742CF" w:rsidRDefault="00E742CF" w:rsidP="00B1344A">
      <w:pPr>
        <w:spacing w:after="0"/>
        <w:jc w:val="center"/>
        <w:rPr>
          <w:rFonts w:ascii="Arial" w:eastAsiaTheme="minorEastAsia" w:hAnsi="Arial" w:cs="Arial"/>
          <w:b/>
          <w:color w:val="000000" w:themeColor="text1"/>
          <w:sz w:val="24"/>
          <w:szCs w:val="24"/>
          <w:lang w:eastAsia="es-ES"/>
        </w:rPr>
      </w:pPr>
      <w:r>
        <w:rPr>
          <w:rFonts w:ascii="Arial" w:eastAsiaTheme="minorEastAsia" w:hAnsi="Arial" w:cs="Arial"/>
          <w:b/>
          <w:color w:val="000000" w:themeColor="text1"/>
          <w:sz w:val="24"/>
          <w:szCs w:val="24"/>
          <w:lang w:eastAsia="es-ES"/>
        </w:rPr>
        <w:t xml:space="preserve">IMAGEN REFERENCIAL ITEM </w:t>
      </w:r>
      <w:r w:rsidR="0097521A">
        <w:rPr>
          <w:rFonts w:ascii="Arial" w:eastAsiaTheme="minorEastAsia" w:hAnsi="Arial" w:cs="Arial"/>
          <w:b/>
          <w:color w:val="000000" w:themeColor="text1"/>
          <w:sz w:val="24"/>
          <w:szCs w:val="24"/>
          <w:lang w:eastAsia="es-ES"/>
        </w:rPr>
        <w:t>2</w:t>
      </w:r>
    </w:p>
    <w:p w:rsidR="00E742CF" w:rsidRDefault="00E742CF" w:rsidP="00B1344A">
      <w:pPr>
        <w:spacing w:after="0"/>
        <w:jc w:val="center"/>
        <w:rPr>
          <w:rFonts w:ascii="Arial" w:eastAsiaTheme="minorEastAsia" w:hAnsi="Arial" w:cs="Arial"/>
          <w:b/>
          <w:color w:val="000000" w:themeColor="text1"/>
          <w:sz w:val="24"/>
          <w:szCs w:val="24"/>
          <w:lang w:eastAsia="es-ES"/>
        </w:rPr>
      </w:pPr>
      <w:r>
        <w:rPr>
          <w:noProof/>
          <w:lang w:val="en-US"/>
        </w:rPr>
        <w:drawing>
          <wp:inline distT="0" distB="0" distL="0" distR="0" wp14:anchorId="01A3396A" wp14:editId="45C63896">
            <wp:extent cx="1485900" cy="1209675"/>
            <wp:effectExtent l="0" t="0" r="0" b="9525"/>
            <wp:docPr id="9" name="Imagen 9" descr="https://masmarine.es/wp-content/uploads/2023/05/Copia-de-ahora-es-2023-05-19T132249.9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asmarine.es/wp-content/uploads/2023/05/Copia-de-ahora-es-2023-05-19T132249.96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5900" cy="1209675"/>
                    </a:xfrm>
                    <a:prstGeom prst="rect">
                      <a:avLst/>
                    </a:prstGeom>
                    <a:noFill/>
                    <a:ln>
                      <a:noFill/>
                    </a:ln>
                  </pic:spPr>
                </pic:pic>
              </a:graphicData>
            </a:graphic>
          </wp:inline>
        </w:drawing>
      </w:r>
    </w:p>
    <w:p w:rsidR="00AA745E" w:rsidRDefault="00AA745E" w:rsidP="00B1344A">
      <w:pPr>
        <w:spacing w:after="0"/>
        <w:jc w:val="center"/>
        <w:rPr>
          <w:rFonts w:ascii="Arial" w:eastAsiaTheme="minorEastAsia" w:hAnsi="Arial" w:cs="Arial"/>
          <w:b/>
          <w:color w:val="000000" w:themeColor="text1"/>
          <w:sz w:val="24"/>
          <w:szCs w:val="24"/>
          <w:lang w:eastAsia="es-ES"/>
        </w:rPr>
      </w:pPr>
    </w:p>
    <w:p w:rsidR="00AA745E" w:rsidRDefault="00AA745E" w:rsidP="00B1344A">
      <w:pPr>
        <w:spacing w:after="0"/>
        <w:jc w:val="center"/>
        <w:rPr>
          <w:rFonts w:ascii="Arial" w:eastAsiaTheme="minorEastAsia" w:hAnsi="Arial" w:cs="Arial"/>
          <w:b/>
          <w:color w:val="000000" w:themeColor="text1"/>
          <w:sz w:val="24"/>
          <w:szCs w:val="24"/>
          <w:lang w:eastAsia="es-ES"/>
        </w:rPr>
      </w:pPr>
    </w:p>
    <w:p w:rsidR="00D608BF" w:rsidRPr="002A2511" w:rsidRDefault="00182380" w:rsidP="00182380">
      <w:pPr>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lastRenderedPageBreak/>
        <w:t>DISPOSICIONES GENERALES</w:t>
      </w:r>
      <w:r w:rsidR="007D7316" w:rsidRPr="002A2511">
        <w:rPr>
          <w:rFonts w:ascii="Arial" w:eastAsiaTheme="minorEastAsia" w:hAnsi="Arial" w:cs="Arial"/>
          <w:b/>
          <w:color w:val="000000" w:themeColor="text1"/>
          <w:sz w:val="24"/>
          <w:szCs w:val="24"/>
          <w:lang w:val="es-ES" w:eastAsia="es-ES"/>
        </w:rPr>
        <w:t>:</w:t>
      </w:r>
    </w:p>
    <w:p w:rsidR="00182380" w:rsidRPr="00EB058B" w:rsidRDefault="00182380" w:rsidP="00182380">
      <w:pPr>
        <w:numPr>
          <w:ilvl w:val="0"/>
          <w:numId w:val="4"/>
        </w:numPr>
        <w:spacing w:after="0"/>
        <w:contextualSpacing/>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El monto disponible para la presente adquisición es </w:t>
      </w:r>
      <w:r w:rsidRPr="00EB058B">
        <w:rPr>
          <w:rFonts w:ascii="Arial" w:eastAsiaTheme="minorEastAsia" w:hAnsi="Arial" w:cs="Arial"/>
          <w:color w:val="000000" w:themeColor="text1"/>
          <w:sz w:val="24"/>
          <w:szCs w:val="24"/>
          <w:lang w:val="es-ES" w:eastAsia="es-ES"/>
        </w:rPr>
        <w:t xml:space="preserve">de </w:t>
      </w:r>
      <w:r w:rsidRPr="00EB058B">
        <w:rPr>
          <w:rFonts w:ascii="Arial" w:eastAsiaTheme="minorEastAsia" w:hAnsi="Arial" w:cs="Arial"/>
          <w:b/>
          <w:color w:val="000000" w:themeColor="text1"/>
          <w:sz w:val="24"/>
          <w:szCs w:val="24"/>
          <w:lang w:val="es-ES" w:eastAsia="es-ES"/>
        </w:rPr>
        <w:t>$</w:t>
      </w:r>
      <w:r w:rsidR="004D32F6" w:rsidRPr="00EB058B">
        <w:rPr>
          <w:rFonts w:ascii="Arial" w:eastAsiaTheme="minorEastAsia" w:hAnsi="Arial" w:cs="Arial"/>
          <w:b/>
          <w:color w:val="000000" w:themeColor="text1"/>
          <w:sz w:val="24"/>
          <w:szCs w:val="24"/>
          <w:lang w:val="es-ES" w:eastAsia="es-ES"/>
        </w:rPr>
        <w:t xml:space="preserve"> </w:t>
      </w:r>
      <w:r w:rsidR="0097521A">
        <w:rPr>
          <w:rFonts w:ascii="Arial" w:eastAsiaTheme="minorEastAsia" w:hAnsi="Arial" w:cs="Arial"/>
          <w:b/>
          <w:color w:val="000000" w:themeColor="text1"/>
          <w:sz w:val="24"/>
          <w:szCs w:val="24"/>
          <w:lang w:val="es-ES" w:eastAsia="es-ES"/>
        </w:rPr>
        <w:t>470</w:t>
      </w:r>
      <w:r w:rsidR="0085004D">
        <w:rPr>
          <w:rFonts w:ascii="Arial" w:eastAsiaTheme="minorEastAsia" w:hAnsi="Arial" w:cs="Arial"/>
          <w:b/>
          <w:color w:val="000000" w:themeColor="text1"/>
          <w:sz w:val="24"/>
          <w:szCs w:val="24"/>
          <w:lang w:val="es-ES" w:eastAsia="es-ES"/>
        </w:rPr>
        <w:t>.</w:t>
      </w:r>
      <w:r w:rsidR="00B8186C">
        <w:rPr>
          <w:rFonts w:ascii="Arial" w:eastAsiaTheme="minorEastAsia" w:hAnsi="Arial" w:cs="Arial"/>
          <w:b/>
          <w:color w:val="000000" w:themeColor="text1"/>
          <w:sz w:val="24"/>
          <w:szCs w:val="24"/>
          <w:lang w:val="es-ES" w:eastAsia="es-ES"/>
        </w:rPr>
        <w:t>00</w:t>
      </w:r>
      <w:r w:rsidR="0085004D">
        <w:rPr>
          <w:rFonts w:ascii="Arial" w:eastAsiaTheme="minorEastAsia" w:hAnsi="Arial" w:cs="Arial"/>
          <w:b/>
          <w:color w:val="000000" w:themeColor="text1"/>
          <w:sz w:val="24"/>
          <w:szCs w:val="24"/>
          <w:lang w:val="es-ES" w:eastAsia="es-ES"/>
        </w:rPr>
        <w:t>0</w:t>
      </w:r>
      <w:r w:rsidR="006F2D92" w:rsidRPr="00EB058B">
        <w:rPr>
          <w:rFonts w:ascii="Arial" w:eastAsiaTheme="minorEastAsia" w:hAnsi="Arial" w:cs="Arial"/>
          <w:b/>
          <w:color w:val="000000" w:themeColor="text1"/>
          <w:sz w:val="24"/>
          <w:szCs w:val="24"/>
          <w:lang w:val="es-ES" w:eastAsia="es-ES"/>
        </w:rPr>
        <w:t>.-</w:t>
      </w:r>
      <w:r w:rsidR="00B82514" w:rsidRPr="00EB058B">
        <w:rPr>
          <w:rFonts w:ascii="Arial" w:eastAsiaTheme="minorEastAsia" w:hAnsi="Arial" w:cs="Arial"/>
          <w:b/>
          <w:color w:val="000000" w:themeColor="text1"/>
          <w:sz w:val="24"/>
          <w:szCs w:val="24"/>
          <w:lang w:val="es-ES" w:eastAsia="es-ES"/>
        </w:rPr>
        <w:t xml:space="preserve"> </w:t>
      </w:r>
      <w:r w:rsidR="00F71791" w:rsidRPr="00EB058B">
        <w:rPr>
          <w:rFonts w:ascii="Arial" w:eastAsiaTheme="minorEastAsia" w:hAnsi="Arial" w:cs="Arial"/>
          <w:b/>
          <w:color w:val="000000" w:themeColor="text1"/>
          <w:sz w:val="24"/>
          <w:szCs w:val="24"/>
          <w:lang w:val="es-ES" w:eastAsia="es-ES"/>
        </w:rPr>
        <w:t>(</w:t>
      </w:r>
      <w:r w:rsidR="0097521A">
        <w:rPr>
          <w:rFonts w:ascii="Arial" w:eastAsiaTheme="minorEastAsia" w:hAnsi="Arial" w:cs="Arial"/>
          <w:b/>
          <w:color w:val="000000" w:themeColor="text1"/>
          <w:sz w:val="24"/>
          <w:szCs w:val="24"/>
          <w:lang w:val="es-ES" w:eastAsia="es-ES"/>
        </w:rPr>
        <w:t xml:space="preserve">Cuatrocientos setenta </w:t>
      </w:r>
      <w:r w:rsidR="0085004D">
        <w:rPr>
          <w:rFonts w:ascii="Arial" w:eastAsiaTheme="minorEastAsia" w:hAnsi="Arial" w:cs="Arial"/>
          <w:b/>
          <w:color w:val="000000" w:themeColor="text1"/>
          <w:sz w:val="24"/>
          <w:szCs w:val="24"/>
          <w:lang w:val="es-ES" w:eastAsia="es-ES"/>
        </w:rPr>
        <w:t>mil</w:t>
      </w:r>
      <w:r w:rsidR="000B1BFD">
        <w:rPr>
          <w:rFonts w:ascii="Arial" w:eastAsiaTheme="minorEastAsia" w:hAnsi="Arial" w:cs="Arial"/>
          <w:b/>
          <w:color w:val="000000" w:themeColor="text1"/>
          <w:sz w:val="24"/>
          <w:szCs w:val="24"/>
          <w:lang w:val="es-ES" w:eastAsia="es-ES"/>
        </w:rPr>
        <w:t xml:space="preserve"> </w:t>
      </w:r>
      <w:proofErr w:type="gramStart"/>
      <w:r w:rsidR="00637F48">
        <w:rPr>
          <w:rFonts w:ascii="Arial" w:eastAsiaTheme="minorEastAsia" w:hAnsi="Arial" w:cs="Arial"/>
          <w:b/>
          <w:color w:val="000000" w:themeColor="text1"/>
          <w:sz w:val="24"/>
          <w:szCs w:val="24"/>
          <w:lang w:val="es-ES" w:eastAsia="es-ES"/>
        </w:rPr>
        <w:t>pesos</w:t>
      </w:r>
      <w:r w:rsidR="002055C1">
        <w:rPr>
          <w:rFonts w:ascii="Arial" w:eastAsiaTheme="minorEastAsia" w:hAnsi="Arial" w:cs="Arial"/>
          <w:b/>
          <w:color w:val="000000" w:themeColor="text1"/>
          <w:sz w:val="24"/>
          <w:szCs w:val="24"/>
          <w:lang w:val="es-ES" w:eastAsia="es-ES"/>
        </w:rPr>
        <w:t>.-</w:t>
      </w:r>
      <w:proofErr w:type="gramEnd"/>
      <w:r w:rsidR="00142CD7" w:rsidRPr="00EB058B">
        <w:rPr>
          <w:rFonts w:ascii="Arial" w:eastAsiaTheme="minorEastAsia" w:hAnsi="Arial" w:cs="Arial"/>
          <w:b/>
          <w:color w:val="000000" w:themeColor="text1"/>
          <w:sz w:val="24"/>
          <w:szCs w:val="24"/>
          <w:lang w:val="es-ES" w:eastAsia="es-ES"/>
        </w:rPr>
        <w:t>)</w:t>
      </w:r>
      <w:r w:rsidR="00CE05B7" w:rsidRPr="00EB058B">
        <w:rPr>
          <w:rFonts w:ascii="Arial" w:eastAsiaTheme="minorEastAsia" w:hAnsi="Arial" w:cs="Arial"/>
          <w:b/>
          <w:color w:val="000000" w:themeColor="text1"/>
          <w:sz w:val="24"/>
          <w:szCs w:val="24"/>
          <w:lang w:val="es-ES" w:eastAsia="es-ES"/>
        </w:rPr>
        <w:t xml:space="preserve">, I.V.A. </w:t>
      </w:r>
      <w:r w:rsidR="004222C3" w:rsidRPr="00EB058B">
        <w:rPr>
          <w:rFonts w:ascii="Arial" w:eastAsiaTheme="minorEastAsia" w:hAnsi="Arial" w:cs="Arial"/>
          <w:b/>
          <w:color w:val="000000" w:themeColor="text1"/>
          <w:sz w:val="24"/>
          <w:szCs w:val="24"/>
          <w:lang w:val="es-ES" w:eastAsia="es-ES"/>
        </w:rPr>
        <w:t>incluido.</w:t>
      </w:r>
    </w:p>
    <w:p w:rsidR="00D608BF" w:rsidRPr="00EB058B" w:rsidRDefault="00142CD7" w:rsidP="00182380">
      <w:pPr>
        <w:numPr>
          <w:ilvl w:val="0"/>
          <w:numId w:val="4"/>
        </w:numPr>
        <w:spacing w:after="0"/>
        <w:contextualSpacing/>
        <w:jc w:val="both"/>
        <w:rPr>
          <w:rFonts w:ascii="Arial" w:eastAsiaTheme="minorEastAsia" w:hAnsi="Arial" w:cs="Arial"/>
          <w:color w:val="000000" w:themeColor="text1"/>
          <w:sz w:val="24"/>
          <w:szCs w:val="24"/>
          <w:lang w:val="es-ES" w:eastAsia="es-ES"/>
        </w:rPr>
      </w:pPr>
      <w:r w:rsidRPr="00EB058B">
        <w:rPr>
          <w:rFonts w:ascii="Arial" w:eastAsiaTheme="minorEastAsia" w:hAnsi="Arial" w:cs="Arial"/>
          <w:color w:val="000000" w:themeColor="text1"/>
          <w:sz w:val="24"/>
          <w:szCs w:val="24"/>
          <w:lang w:val="es-ES" w:eastAsia="es-ES"/>
        </w:rPr>
        <w:t>Los o</w:t>
      </w:r>
      <w:r w:rsidR="00182380" w:rsidRPr="00EB058B">
        <w:rPr>
          <w:rFonts w:ascii="Arial" w:eastAsiaTheme="minorEastAsia" w:hAnsi="Arial" w:cs="Arial"/>
          <w:color w:val="000000" w:themeColor="text1"/>
          <w:sz w:val="24"/>
          <w:szCs w:val="24"/>
          <w:lang w:val="es-ES" w:eastAsia="es-ES"/>
        </w:rPr>
        <w:t>ferentes que superen el presupuesto disponible, su oferta se declarará inadmisible</w:t>
      </w:r>
      <w:r w:rsidR="001D6FC7" w:rsidRPr="00EB058B">
        <w:rPr>
          <w:rFonts w:ascii="Arial" w:eastAsiaTheme="minorEastAsia" w:hAnsi="Arial" w:cs="Arial"/>
          <w:color w:val="000000" w:themeColor="text1"/>
          <w:sz w:val="24"/>
          <w:szCs w:val="24"/>
          <w:lang w:val="es-ES" w:eastAsia="es-ES"/>
        </w:rPr>
        <w:t xml:space="preserve"> en el momento de apertura de ofertas</w:t>
      </w:r>
      <w:r w:rsidR="00182380" w:rsidRPr="00EB058B">
        <w:rPr>
          <w:rFonts w:ascii="Arial" w:eastAsiaTheme="minorEastAsia" w:hAnsi="Arial" w:cs="Arial"/>
          <w:color w:val="000000" w:themeColor="text1"/>
          <w:sz w:val="24"/>
          <w:szCs w:val="24"/>
          <w:lang w:val="es-ES" w:eastAsia="es-ES"/>
        </w:rPr>
        <w:t>.</w:t>
      </w:r>
    </w:p>
    <w:p w:rsidR="002B7AE9" w:rsidRDefault="002B7AE9" w:rsidP="00145B6A">
      <w:pPr>
        <w:numPr>
          <w:ilvl w:val="0"/>
          <w:numId w:val="4"/>
        </w:numPr>
        <w:spacing w:after="0"/>
        <w:contextualSpacing/>
        <w:jc w:val="both"/>
        <w:rPr>
          <w:rFonts w:ascii="Arial" w:eastAsiaTheme="minorEastAsia" w:hAnsi="Arial" w:cs="Arial"/>
          <w:color w:val="000000" w:themeColor="text1"/>
          <w:sz w:val="24"/>
          <w:szCs w:val="24"/>
          <w:lang w:val="es-ES" w:eastAsia="es-ES"/>
        </w:rPr>
      </w:pPr>
      <w:r w:rsidRPr="00EB058B">
        <w:rPr>
          <w:rFonts w:ascii="Arial" w:eastAsiaTheme="minorEastAsia" w:hAnsi="Arial" w:cs="Arial"/>
          <w:color w:val="000000" w:themeColor="text1"/>
          <w:sz w:val="24"/>
          <w:szCs w:val="24"/>
          <w:lang w:val="es-ES" w:eastAsia="es-ES"/>
        </w:rPr>
        <w:t>L</w:t>
      </w:r>
      <w:r w:rsidR="00F42FF0" w:rsidRPr="00EB058B">
        <w:rPr>
          <w:rFonts w:ascii="Arial" w:eastAsiaTheme="minorEastAsia" w:hAnsi="Arial" w:cs="Arial"/>
          <w:color w:val="000000" w:themeColor="text1"/>
          <w:sz w:val="24"/>
          <w:szCs w:val="24"/>
          <w:lang w:val="es-ES" w:eastAsia="es-ES"/>
        </w:rPr>
        <w:t xml:space="preserve">os proveedores </w:t>
      </w:r>
      <w:r w:rsidR="00145B6A" w:rsidRPr="00EB058B">
        <w:rPr>
          <w:rFonts w:ascii="Arial" w:eastAsiaTheme="minorEastAsia" w:hAnsi="Arial" w:cs="Arial"/>
          <w:color w:val="000000" w:themeColor="text1"/>
          <w:sz w:val="24"/>
          <w:szCs w:val="24"/>
          <w:lang w:val="es-ES" w:eastAsia="es-ES"/>
        </w:rPr>
        <w:t>q</w:t>
      </w:r>
      <w:r w:rsidR="00F42FF0" w:rsidRPr="00EB058B">
        <w:rPr>
          <w:rFonts w:ascii="Arial" w:eastAsiaTheme="minorEastAsia" w:hAnsi="Arial" w:cs="Arial"/>
          <w:color w:val="000000" w:themeColor="text1"/>
          <w:sz w:val="24"/>
          <w:szCs w:val="24"/>
          <w:lang w:val="es-ES" w:eastAsia="es-ES"/>
        </w:rPr>
        <w:t>ue no oferten</w:t>
      </w:r>
      <w:r w:rsidR="00D81F7B" w:rsidRPr="00EB058B">
        <w:rPr>
          <w:rFonts w:ascii="Arial" w:eastAsiaTheme="minorEastAsia" w:hAnsi="Arial" w:cs="Arial"/>
          <w:color w:val="000000" w:themeColor="text1"/>
          <w:sz w:val="24"/>
          <w:szCs w:val="24"/>
          <w:lang w:val="es-ES" w:eastAsia="es-ES"/>
        </w:rPr>
        <w:t xml:space="preserve"> </w:t>
      </w:r>
      <w:r w:rsidR="00F42FF0" w:rsidRPr="00EB058B">
        <w:rPr>
          <w:rFonts w:ascii="Arial" w:eastAsiaTheme="minorEastAsia" w:hAnsi="Arial" w:cs="Arial"/>
          <w:color w:val="000000" w:themeColor="text1"/>
          <w:sz w:val="24"/>
          <w:szCs w:val="24"/>
          <w:lang w:val="es-ES" w:eastAsia="es-ES"/>
        </w:rPr>
        <w:t xml:space="preserve">el tipo de </w:t>
      </w:r>
      <w:r w:rsidR="00697F1E" w:rsidRPr="00EB058B">
        <w:rPr>
          <w:rFonts w:ascii="Arial" w:eastAsiaTheme="minorEastAsia" w:hAnsi="Arial" w:cs="Arial"/>
          <w:color w:val="000000" w:themeColor="text1"/>
          <w:sz w:val="24"/>
          <w:szCs w:val="24"/>
          <w:lang w:val="es-ES" w:eastAsia="es-ES"/>
        </w:rPr>
        <w:t>bien</w:t>
      </w:r>
      <w:r w:rsidR="00F42FF0" w:rsidRPr="00EB058B">
        <w:rPr>
          <w:rFonts w:ascii="Arial" w:eastAsiaTheme="minorEastAsia" w:hAnsi="Arial" w:cs="Arial"/>
          <w:color w:val="000000" w:themeColor="text1"/>
          <w:sz w:val="24"/>
          <w:szCs w:val="24"/>
          <w:lang w:val="es-ES" w:eastAsia="es-ES"/>
        </w:rPr>
        <w:t xml:space="preserve"> solicitado</w:t>
      </w:r>
      <w:r w:rsidR="00F42FF0" w:rsidRPr="00145B6A">
        <w:rPr>
          <w:rFonts w:ascii="Arial" w:eastAsiaTheme="minorEastAsia" w:hAnsi="Arial" w:cs="Arial"/>
          <w:color w:val="000000" w:themeColor="text1"/>
          <w:sz w:val="24"/>
          <w:szCs w:val="24"/>
          <w:lang w:val="es-ES" w:eastAsia="es-ES"/>
        </w:rPr>
        <w:t xml:space="preserve"> en el Punto 1° “ESPECIFICACIONES DEL </w:t>
      </w:r>
      <w:r w:rsidR="001D6FC7" w:rsidRPr="00145B6A">
        <w:rPr>
          <w:rFonts w:ascii="Arial" w:eastAsiaTheme="minorEastAsia" w:hAnsi="Arial" w:cs="Arial"/>
          <w:color w:val="000000" w:themeColor="text1"/>
          <w:sz w:val="24"/>
          <w:szCs w:val="24"/>
          <w:lang w:val="es-ES" w:eastAsia="es-ES"/>
        </w:rPr>
        <w:t>BIEN</w:t>
      </w:r>
      <w:r w:rsidR="00F42FF0" w:rsidRPr="00145B6A">
        <w:rPr>
          <w:rFonts w:ascii="Arial" w:eastAsiaTheme="minorEastAsia" w:hAnsi="Arial" w:cs="Arial"/>
          <w:color w:val="000000" w:themeColor="text1"/>
          <w:sz w:val="24"/>
          <w:szCs w:val="24"/>
          <w:lang w:val="es-ES" w:eastAsia="es-ES"/>
        </w:rPr>
        <w:t>”, su oferta será declarada inadmisible en el acto de apertura.</w:t>
      </w:r>
    </w:p>
    <w:p w:rsidR="001D6FC7" w:rsidRPr="002A2511" w:rsidRDefault="001D6FC7" w:rsidP="001D6FC7">
      <w:pPr>
        <w:numPr>
          <w:ilvl w:val="0"/>
          <w:numId w:val="4"/>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Los proveedores deberán adjuntar </w:t>
      </w:r>
      <w:r w:rsidR="002055C1">
        <w:rPr>
          <w:rFonts w:ascii="Arial" w:eastAsiaTheme="minorEastAsia" w:hAnsi="Arial" w:cs="Arial"/>
          <w:b/>
          <w:color w:val="000000" w:themeColor="text1"/>
          <w:sz w:val="24"/>
          <w:szCs w:val="24"/>
          <w:u w:val="single"/>
          <w:lang w:val="es-ES" w:eastAsia="es-ES"/>
        </w:rPr>
        <w:t>COTIZACIÓN</w:t>
      </w:r>
      <w:r w:rsidRPr="002055C1">
        <w:rPr>
          <w:rFonts w:ascii="Arial" w:eastAsiaTheme="minorEastAsia" w:hAnsi="Arial" w:cs="Arial"/>
          <w:b/>
          <w:color w:val="000000" w:themeColor="text1"/>
          <w:sz w:val="24"/>
          <w:szCs w:val="24"/>
          <w:u w:val="single"/>
          <w:lang w:val="es-ES" w:eastAsia="es-ES"/>
        </w:rPr>
        <w:t xml:space="preserve"> y </w:t>
      </w:r>
      <w:r w:rsidR="002055C1">
        <w:rPr>
          <w:rFonts w:ascii="Arial" w:eastAsiaTheme="minorEastAsia" w:hAnsi="Arial" w:cs="Arial"/>
          <w:b/>
          <w:color w:val="000000" w:themeColor="text1"/>
          <w:sz w:val="24"/>
          <w:szCs w:val="24"/>
          <w:u w:val="single"/>
          <w:lang w:val="es-ES" w:eastAsia="es-ES"/>
        </w:rPr>
        <w:t>FICHA TÉCNICA</w:t>
      </w:r>
      <w:r w:rsidRPr="002A2511">
        <w:rPr>
          <w:rFonts w:ascii="Arial" w:eastAsiaTheme="minorEastAsia" w:hAnsi="Arial" w:cs="Arial"/>
          <w:color w:val="000000" w:themeColor="text1"/>
          <w:sz w:val="24"/>
          <w:szCs w:val="24"/>
          <w:lang w:val="es-ES" w:eastAsia="es-ES"/>
        </w:rPr>
        <w:t xml:space="preserve"> con detalle del producto ofertado</w:t>
      </w:r>
      <w:r w:rsidR="002055C1">
        <w:rPr>
          <w:rFonts w:ascii="Arial" w:eastAsiaTheme="minorEastAsia" w:hAnsi="Arial" w:cs="Arial"/>
          <w:color w:val="000000" w:themeColor="text1"/>
          <w:sz w:val="24"/>
          <w:szCs w:val="24"/>
          <w:lang w:val="es-ES" w:eastAsia="es-ES"/>
        </w:rPr>
        <w:t xml:space="preserve">, </w:t>
      </w:r>
      <w:r w:rsidR="002A2511" w:rsidRPr="002A2511">
        <w:rPr>
          <w:rFonts w:ascii="Arial" w:eastAsiaTheme="minorEastAsia" w:hAnsi="Arial" w:cs="Arial"/>
          <w:color w:val="000000" w:themeColor="text1"/>
          <w:sz w:val="24"/>
          <w:szCs w:val="24"/>
          <w:lang w:val="es-ES" w:eastAsia="es-ES"/>
        </w:rPr>
        <w:t xml:space="preserve">de lo contrario </w:t>
      </w:r>
      <w:r w:rsidR="00A57A5A" w:rsidRPr="002A2511">
        <w:rPr>
          <w:rFonts w:ascii="Arial" w:eastAsiaTheme="minorEastAsia" w:hAnsi="Arial" w:cs="Arial"/>
          <w:color w:val="000000" w:themeColor="text1"/>
          <w:sz w:val="24"/>
          <w:szCs w:val="24"/>
          <w:lang w:val="es-ES" w:eastAsia="es-ES"/>
        </w:rPr>
        <w:t>su oferta ser</w:t>
      </w:r>
      <w:r w:rsidR="002055C1">
        <w:rPr>
          <w:rFonts w:ascii="Arial" w:eastAsiaTheme="minorEastAsia" w:hAnsi="Arial" w:cs="Arial"/>
          <w:color w:val="000000" w:themeColor="text1"/>
          <w:sz w:val="24"/>
          <w:szCs w:val="24"/>
          <w:lang w:val="es-ES" w:eastAsia="es-ES"/>
        </w:rPr>
        <w:t>á</w:t>
      </w:r>
      <w:r w:rsidRPr="002A2511">
        <w:rPr>
          <w:rFonts w:ascii="Arial" w:eastAsiaTheme="minorEastAsia" w:hAnsi="Arial" w:cs="Arial"/>
          <w:color w:val="000000" w:themeColor="text1"/>
          <w:sz w:val="24"/>
          <w:szCs w:val="24"/>
          <w:lang w:val="es-ES" w:eastAsia="es-ES"/>
        </w:rPr>
        <w:t xml:space="preserve"> declarada inadmisible</w:t>
      </w:r>
      <w:r w:rsidR="00A57A5A" w:rsidRPr="002A2511">
        <w:rPr>
          <w:rFonts w:ascii="Arial" w:eastAsiaTheme="minorEastAsia" w:hAnsi="Arial" w:cs="Arial"/>
          <w:color w:val="000000" w:themeColor="text1"/>
          <w:sz w:val="24"/>
          <w:szCs w:val="24"/>
          <w:lang w:val="es-ES" w:eastAsia="es-ES"/>
        </w:rPr>
        <w:t>.</w:t>
      </w:r>
    </w:p>
    <w:p w:rsidR="00806D8F" w:rsidRPr="002A2511" w:rsidRDefault="00182380" w:rsidP="005E7EFE">
      <w:pPr>
        <w:numPr>
          <w:ilvl w:val="0"/>
          <w:numId w:val="4"/>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Para la entrega </w:t>
      </w:r>
      <w:r w:rsidR="001D6FC7" w:rsidRPr="002A2511">
        <w:rPr>
          <w:rFonts w:ascii="Arial" w:eastAsiaTheme="minorEastAsia" w:hAnsi="Arial" w:cs="Arial"/>
          <w:color w:val="000000" w:themeColor="text1"/>
          <w:sz w:val="24"/>
          <w:szCs w:val="24"/>
          <w:lang w:val="es-ES" w:eastAsia="es-ES"/>
        </w:rPr>
        <w:t>de los bienes</w:t>
      </w:r>
      <w:r w:rsidRPr="002A2511">
        <w:rPr>
          <w:rFonts w:ascii="Arial" w:eastAsiaTheme="minorEastAsia" w:hAnsi="Arial" w:cs="Arial"/>
          <w:color w:val="000000" w:themeColor="text1"/>
          <w:sz w:val="24"/>
          <w:szCs w:val="24"/>
          <w:lang w:val="es-ES" w:eastAsia="es-ES"/>
        </w:rPr>
        <w:t xml:space="preserve">, </w:t>
      </w:r>
      <w:r w:rsidR="00145B6A">
        <w:rPr>
          <w:rFonts w:ascii="Arial" w:eastAsiaTheme="minorEastAsia" w:hAnsi="Arial" w:cs="Arial"/>
          <w:color w:val="000000" w:themeColor="text1"/>
          <w:sz w:val="24"/>
          <w:szCs w:val="24"/>
          <w:lang w:val="es-ES" w:eastAsia="es-ES"/>
        </w:rPr>
        <w:t>el</w:t>
      </w:r>
      <w:r w:rsidRPr="002A2511">
        <w:rPr>
          <w:rFonts w:ascii="Arial" w:eastAsiaTheme="minorEastAsia" w:hAnsi="Arial" w:cs="Arial"/>
          <w:color w:val="000000" w:themeColor="text1"/>
          <w:sz w:val="24"/>
          <w:szCs w:val="24"/>
          <w:lang w:val="es-ES" w:eastAsia="es-ES"/>
        </w:rPr>
        <w:t xml:space="preserve"> oferente</w:t>
      </w:r>
      <w:r w:rsidR="00145B6A">
        <w:rPr>
          <w:rFonts w:ascii="Arial" w:eastAsiaTheme="minorEastAsia" w:hAnsi="Arial" w:cs="Arial"/>
          <w:color w:val="000000" w:themeColor="text1"/>
          <w:sz w:val="24"/>
          <w:szCs w:val="24"/>
          <w:lang w:val="es-ES" w:eastAsia="es-ES"/>
        </w:rPr>
        <w:t xml:space="preserve"> adjudicado, </w:t>
      </w:r>
      <w:r w:rsidRPr="002A2511">
        <w:rPr>
          <w:rFonts w:ascii="Arial" w:eastAsiaTheme="minorEastAsia" w:hAnsi="Arial" w:cs="Arial"/>
          <w:color w:val="000000" w:themeColor="text1"/>
          <w:sz w:val="24"/>
          <w:szCs w:val="24"/>
          <w:lang w:val="es-ES" w:eastAsia="es-ES"/>
        </w:rPr>
        <w:t xml:space="preserve">deberá adjuntar la </w:t>
      </w:r>
      <w:r w:rsidR="001D6FC7" w:rsidRPr="002A2511">
        <w:rPr>
          <w:rFonts w:ascii="Arial" w:eastAsiaTheme="minorEastAsia" w:hAnsi="Arial" w:cs="Arial"/>
          <w:color w:val="000000" w:themeColor="text1"/>
          <w:sz w:val="24"/>
          <w:szCs w:val="24"/>
          <w:lang w:val="es-ES" w:eastAsia="es-ES"/>
        </w:rPr>
        <w:t xml:space="preserve">respectiva guía de despacho </w:t>
      </w:r>
      <w:r w:rsidR="002A2511" w:rsidRPr="002A2511">
        <w:rPr>
          <w:rFonts w:ascii="Arial" w:eastAsiaTheme="minorEastAsia" w:hAnsi="Arial" w:cs="Arial"/>
          <w:color w:val="000000" w:themeColor="text1"/>
          <w:sz w:val="24"/>
          <w:szCs w:val="24"/>
          <w:lang w:val="es-ES" w:eastAsia="es-ES"/>
        </w:rPr>
        <w:t>y factura</w:t>
      </w:r>
      <w:r w:rsidR="001D6FC7" w:rsidRPr="002A2511">
        <w:rPr>
          <w:rFonts w:ascii="Arial" w:eastAsiaTheme="minorEastAsia" w:hAnsi="Arial" w:cs="Arial"/>
          <w:color w:val="000000" w:themeColor="text1"/>
          <w:sz w:val="24"/>
          <w:szCs w:val="24"/>
          <w:lang w:val="es-ES" w:eastAsia="es-ES"/>
        </w:rPr>
        <w:t>.</w:t>
      </w:r>
    </w:p>
    <w:p w:rsidR="005E7EFE" w:rsidRPr="00E75044" w:rsidRDefault="00182380" w:rsidP="002A2511">
      <w:pPr>
        <w:pStyle w:val="Prrafodelista"/>
        <w:numPr>
          <w:ilvl w:val="0"/>
          <w:numId w:val="4"/>
        </w:numPr>
        <w:spacing w:after="0"/>
        <w:contextualSpacing w:val="0"/>
        <w:jc w:val="both"/>
        <w:rPr>
          <w:rFonts w:ascii="Arial" w:hAnsi="Arial" w:cs="Arial"/>
          <w:b/>
          <w:color w:val="000000" w:themeColor="text1"/>
          <w:sz w:val="24"/>
          <w:szCs w:val="24"/>
          <w:lang w:val="es-ES"/>
        </w:rPr>
      </w:pPr>
      <w:r w:rsidRPr="00E75044">
        <w:rPr>
          <w:rFonts w:ascii="Arial" w:hAnsi="Arial" w:cs="Arial"/>
          <w:b/>
          <w:color w:val="000000" w:themeColor="text1"/>
          <w:sz w:val="24"/>
          <w:szCs w:val="24"/>
          <w:lang w:val="es-ES"/>
        </w:rPr>
        <w:t xml:space="preserve">El proceso </w:t>
      </w:r>
      <w:r w:rsidR="00145B6A" w:rsidRPr="00E75044">
        <w:rPr>
          <w:rFonts w:ascii="Arial" w:hAnsi="Arial" w:cs="Arial"/>
          <w:b/>
          <w:color w:val="000000" w:themeColor="text1"/>
          <w:sz w:val="24"/>
          <w:szCs w:val="24"/>
          <w:lang w:val="es-ES"/>
        </w:rPr>
        <w:t>de adjudicación, se hará al proveedor que oferte la totalidad de los bienes y/o servicios</w:t>
      </w:r>
      <w:r w:rsidR="00C95B5E" w:rsidRPr="00E75044">
        <w:rPr>
          <w:rFonts w:ascii="Arial" w:hAnsi="Arial" w:cs="Arial"/>
          <w:b/>
          <w:color w:val="000000" w:themeColor="text1"/>
          <w:sz w:val="24"/>
          <w:szCs w:val="24"/>
          <w:lang w:val="es-ES"/>
        </w:rPr>
        <w:t>.</w:t>
      </w:r>
    </w:p>
    <w:p w:rsidR="00480E6A" w:rsidRDefault="00480E6A" w:rsidP="002A2511">
      <w:pPr>
        <w:pStyle w:val="Prrafodelista"/>
        <w:numPr>
          <w:ilvl w:val="0"/>
          <w:numId w:val="4"/>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t>Se declarará inadmisible aquellas ofertas cuyo plazo de entrega contenga la siguiente información:</w:t>
      </w:r>
    </w:p>
    <w:p w:rsidR="00B408CE" w:rsidRPr="002A2511" w:rsidRDefault="00B408CE" w:rsidP="00B408CE">
      <w:pPr>
        <w:pStyle w:val="Prrafodelista"/>
        <w:spacing w:after="0"/>
        <w:contextualSpacing w:val="0"/>
        <w:jc w:val="both"/>
        <w:rPr>
          <w:rFonts w:ascii="Arial" w:hAnsi="Arial" w:cs="Arial"/>
          <w:color w:val="000000" w:themeColor="text1"/>
          <w:sz w:val="24"/>
          <w:szCs w:val="24"/>
          <w:lang w:val="es-ES"/>
        </w:rPr>
      </w:pPr>
    </w:p>
    <w:p w:rsidR="00480E6A" w:rsidRDefault="00480E6A" w:rsidP="00145B6A">
      <w:pPr>
        <w:pStyle w:val="Prrafodelista"/>
        <w:numPr>
          <w:ilvl w:val="0"/>
          <w:numId w:val="36"/>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t>Plazo de entrega a convenir.</w:t>
      </w:r>
    </w:p>
    <w:p w:rsidR="002055C1" w:rsidRPr="002A2511" w:rsidRDefault="002055C1" w:rsidP="00145B6A">
      <w:pPr>
        <w:pStyle w:val="Prrafodelista"/>
        <w:numPr>
          <w:ilvl w:val="0"/>
          <w:numId w:val="36"/>
        </w:numPr>
        <w:spacing w:after="0"/>
        <w:contextualSpacing w:val="0"/>
        <w:jc w:val="both"/>
        <w:rPr>
          <w:rFonts w:ascii="Arial" w:hAnsi="Arial" w:cs="Arial"/>
          <w:color w:val="000000" w:themeColor="text1"/>
          <w:sz w:val="24"/>
          <w:szCs w:val="24"/>
          <w:lang w:val="es-ES"/>
        </w:rPr>
      </w:pPr>
      <w:r>
        <w:rPr>
          <w:rFonts w:ascii="Arial" w:hAnsi="Arial" w:cs="Arial"/>
          <w:color w:val="000000" w:themeColor="text1"/>
          <w:sz w:val="24"/>
          <w:szCs w:val="24"/>
          <w:lang w:val="es-ES"/>
        </w:rPr>
        <w:t>Entrega inmediata.</w:t>
      </w:r>
    </w:p>
    <w:p w:rsidR="00480E6A" w:rsidRPr="002A2511" w:rsidRDefault="00480E6A" w:rsidP="00145B6A">
      <w:pPr>
        <w:pStyle w:val="Prrafodelista"/>
        <w:numPr>
          <w:ilvl w:val="0"/>
          <w:numId w:val="36"/>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t>Plazo de entrega sujeto a stock.</w:t>
      </w:r>
    </w:p>
    <w:p w:rsidR="00480E6A" w:rsidRDefault="00480E6A" w:rsidP="00145B6A">
      <w:pPr>
        <w:pStyle w:val="Prrafodelista"/>
        <w:numPr>
          <w:ilvl w:val="0"/>
          <w:numId w:val="36"/>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t>Cualquier otr</w:t>
      </w:r>
      <w:r w:rsidR="00145B6A">
        <w:rPr>
          <w:rFonts w:ascii="Arial" w:hAnsi="Arial" w:cs="Arial"/>
          <w:color w:val="000000" w:themeColor="text1"/>
          <w:sz w:val="24"/>
          <w:szCs w:val="24"/>
          <w:lang w:val="es-ES"/>
        </w:rPr>
        <w:t xml:space="preserve">a información </w:t>
      </w:r>
      <w:r w:rsidRPr="002A2511">
        <w:rPr>
          <w:rFonts w:ascii="Arial" w:hAnsi="Arial" w:cs="Arial"/>
          <w:color w:val="000000" w:themeColor="text1"/>
          <w:sz w:val="24"/>
          <w:szCs w:val="24"/>
          <w:lang w:val="es-ES"/>
        </w:rPr>
        <w:t>que no permita fijar un plazo de entrega</w:t>
      </w:r>
      <w:r w:rsidR="00145B6A">
        <w:rPr>
          <w:rFonts w:ascii="Arial" w:hAnsi="Arial" w:cs="Arial"/>
          <w:color w:val="000000" w:themeColor="text1"/>
          <w:sz w:val="24"/>
          <w:szCs w:val="24"/>
          <w:lang w:val="es-ES"/>
        </w:rPr>
        <w:t xml:space="preserve"> claro</w:t>
      </w:r>
      <w:r w:rsidRPr="002A2511">
        <w:rPr>
          <w:rFonts w:ascii="Arial" w:hAnsi="Arial" w:cs="Arial"/>
          <w:color w:val="000000" w:themeColor="text1"/>
          <w:sz w:val="24"/>
          <w:szCs w:val="24"/>
          <w:lang w:val="es-ES"/>
        </w:rPr>
        <w:t>.</w:t>
      </w:r>
    </w:p>
    <w:p w:rsidR="00182380" w:rsidRPr="002A2511" w:rsidRDefault="00182380" w:rsidP="00182380">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PRESENTACIÓN DE LAS OFERTAS</w:t>
      </w:r>
      <w:r w:rsidR="006247A2" w:rsidRPr="002A2511">
        <w:rPr>
          <w:rFonts w:ascii="Arial" w:eastAsiaTheme="minorEastAsia" w:hAnsi="Arial" w:cs="Arial"/>
          <w:b/>
          <w:color w:val="000000" w:themeColor="text1"/>
          <w:sz w:val="24"/>
          <w:szCs w:val="24"/>
          <w:lang w:val="es-ES" w:eastAsia="es-ES"/>
        </w:rPr>
        <w:t>:</w:t>
      </w:r>
    </w:p>
    <w:p w:rsidR="00182380" w:rsidRPr="002A2511" w:rsidRDefault="00182380" w:rsidP="00182380">
      <w:pPr>
        <w:spacing w:after="0"/>
        <w:jc w:val="both"/>
        <w:rPr>
          <w:rFonts w:ascii="Arial" w:eastAsiaTheme="minorEastAsia" w:hAnsi="Arial" w:cs="Arial"/>
          <w:b/>
          <w:color w:val="000000" w:themeColor="text1"/>
          <w:sz w:val="24"/>
          <w:szCs w:val="24"/>
          <w:lang w:val="es-ES" w:eastAsia="es-ES"/>
        </w:rPr>
      </w:pPr>
    </w:p>
    <w:p w:rsidR="00182380" w:rsidRPr="002A2511" w:rsidRDefault="00182380" w:rsidP="00182380">
      <w:pPr>
        <w:numPr>
          <w:ilvl w:val="0"/>
          <w:numId w:val="5"/>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La presentación de oferta por parte del proveedor implica que este ha tomado conocimiento y está de acuerdo con lo establecido en los requisitos obligatorios de la Compra Ágil pa</w:t>
      </w:r>
      <w:r w:rsidR="00E04020" w:rsidRPr="002A2511">
        <w:rPr>
          <w:rFonts w:ascii="Arial" w:eastAsiaTheme="minorEastAsia" w:hAnsi="Arial" w:cs="Arial"/>
          <w:color w:val="000000" w:themeColor="text1"/>
          <w:sz w:val="24"/>
          <w:szCs w:val="24"/>
          <w:lang w:val="es-ES" w:eastAsia="es-ES"/>
        </w:rPr>
        <w:t>ra la contratación del servicio</w:t>
      </w:r>
      <w:r w:rsidRPr="002A2511">
        <w:rPr>
          <w:rFonts w:ascii="Arial" w:eastAsiaTheme="minorEastAsia" w:hAnsi="Arial" w:cs="Arial"/>
          <w:color w:val="000000" w:themeColor="text1"/>
          <w:sz w:val="24"/>
          <w:szCs w:val="24"/>
          <w:lang w:val="es-ES" w:eastAsia="es-ES"/>
        </w:rPr>
        <w:t>.</w:t>
      </w:r>
    </w:p>
    <w:p w:rsidR="00182380" w:rsidRPr="002A2511" w:rsidRDefault="00182380" w:rsidP="00182380">
      <w:pPr>
        <w:numPr>
          <w:ilvl w:val="0"/>
          <w:numId w:val="5"/>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Los oferentes deberán ingresar su oferta, en la línea para ofertar creada en el portal Mercado Público (Compra Ágil), indicando los valores u</w:t>
      </w:r>
      <w:r w:rsidR="00E04020" w:rsidRPr="002A2511">
        <w:rPr>
          <w:rFonts w:ascii="Arial" w:eastAsiaTheme="minorEastAsia" w:hAnsi="Arial" w:cs="Arial"/>
          <w:color w:val="000000" w:themeColor="text1"/>
          <w:sz w:val="24"/>
          <w:szCs w:val="24"/>
          <w:lang w:val="es-ES" w:eastAsia="es-ES"/>
        </w:rPr>
        <w:t>nitarios netos del</w:t>
      </w:r>
      <w:r w:rsidRPr="002A2511">
        <w:rPr>
          <w:rFonts w:ascii="Arial" w:eastAsiaTheme="minorEastAsia" w:hAnsi="Arial" w:cs="Arial"/>
          <w:color w:val="000000" w:themeColor="text1"/>
          <w:sz w:val="24"/>
          <w:szCs w:val="24"/>
          <w:lang w:val="es-ES" w:eastAsia="es-ES"/>
        </w:rPr>
        <w:t xml:space="preserve"> bien</w:t>
      </w:r>
      <w:r w:rsidR="00E04020" w:rsidRPr="002A2511">
        <w:rPr>
          <w:rFonts w:ascii="Arial" w:eastAsiaTheme="minorEastAsia" w:hAnsi="Arial" w:cs="Arial"/>
          <w:color w:val="000000" w:themeColor="text1"/>
          <w:sz w:val="24"/>
          <w:szCs w:val="24"/>
          <w:lang w:val="es-ES" w:eastAsia="es-ES"/>
        </w:rPr>
        <w:t xml:space="preserve"> ofertado</w:t>
      </w:r>
      <w:r w:rsidRPr="002A2511">
        <w:rPr>
          <w:rFonts w:ascii="Arial" w:eastAsiaTheme="minorEastAsia" w:hAnsi="Arial" w:cs="Arial"/>
          <w:color w:val="000000" w:themeColor="text1"/>
          <w:sz w:val="24"/>
          <w:szCs w:val="24"/>
          <w:lang w:val="es-ES" w:eastAsia="es-ES"/>
        </w:rPr>
        <w:t>.</w:t>
      </w:r>
    </w:p>
    <w:p w:rsidR="00182380" w:rsidRPr="002A2511" w:rsidRDefault="00182380" w:rsidP="00182380">
      <w:pPr>
        <w:numPr>
          <w:ilvl w:val="0"/>
          <w:numId w:val="5"/>
        </w:numPr>
        <w:spacing w:after="0" w:line="240" w:lineRule="auto"/>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La oferta económica deberá tener al menos una </w:t>
      </w:r>
      <w:r w:rsidRPr="002A2511">
        <w:rPr>
          <w:rFonts w:ascii="Arial" w:eastAsiaTheme="minorEastAsia" w:hAnsi="Arial" w:cs="Arial"/>
          <w:b/>
          <w:color w:val="000000" w:themeColor="text1"/>
          <w:sz w:val="24"/>
          <w:szCs w:val="24"/>
          <w:lang w:val="es-ES" w:eastAsia="es-ES"/>
        </w:rPr>
        <w:t xml:space="preserve">validez de </w:t>
      </w:r>
      <w:r w:rsidR="006C46F0">
        <w:rPr>
          <w:rFonts w:ascii="Arial" w:eastAsiaTheme="minorEastAsia" w:hAnsi="Arial" w:cs="Arial"/>
          <w:b/>
          <w:color w:val="000000" w:themeColor="text1"/>
          <w:sz w:val="24"/>
          <w:szCs w:val="24"/>
          <w:lang w:val="es-ES" w:eastAsia="es-ES"/>
        </w:rPr>
        <w:t>3</w:t>
      </w:r>
      <w:r w:rsidRPr="002A2511">
        <w:rPr>
          <w:rFonts w:ascii="Arial" w:eastAsiaTheme="minorEastAsia" w:hAnsi="Arial" w:cs="Arial"/>
          <w:b/>
          <w:color w:val="000000" w:themeColor="text1"/>
          <w:sz w:val="24"/>
          <w:szCs w:val="24"/>
          <w:lang w:val="es-ES" w:eastAsia="es-ES"/>
        </w:rPr>
        <w:t>0 días,</w:t>
      </w:r>
      <w:r w:rsidRPr="002A2511">
        <w:rPr>
          <w:rFonts w:ascii="Arial" w:eastAsiaTheme="minorEastAsia" w:hAnsi="Arial" w:cs="Arial"/>
          <w:color w:val="000000" w:themeColor="text1"/>
          <w:sz w:val="24"/>
          <w:szCs w:val="24"/>
          <w:lang w:val="es-ES" w:eastAsia="es-ES"/>
        </w:rPr>
        <w:t xml:space="preserve"> contados del cierre de la cotización, de lo contrario su oferta será declarada inadmisible.</w:t>
      </w:r>
    </w:p>
    <w:p w:rsidR="003474FF" w:rsidRDefault="00182380" w:rsidP="00F71791">
      <w:pPr>
        <w:numPr>
          <w:ilvl w:val="0"/>
          <w:numId w:val="5"/>
        </w:numPr>
        <w:spacing w:after="0" w:line="240" w:lineRule="auto"/>
        <w:contextualSpacing/>
        <w:jc w:val="both"/>
        <w:rPr>
          <w:rFonts w:ascii="Arial" w:eastAsiaTheme="minorEastAsia" w:hAnsi="Arial" w:cs="Arial"/>
          <w:color w:val="FF0000"/>
          <w:sz w:val="24"/>
          <w:szCs w:val="24"/>
          <w:lang w:val="es-ES" w:eastAsia="es-ES"/>
        </w:rPr>
      </w:pPr>
      <w:r w:rsidRPr="002A2511">
        <w:rPr>
          <w:rFonts w:ascii="Arial" w:eastAsiaTheme="minorEastAsia" w:hAnsi="Arial" w:cs="Arial"/>
          <w:color w:val="000000" w:themeColor="text1"/>
          <w:sz w:val="24"/>
          <w:szCs w:val="24"/>
          <w:lang w:val="es-ES" w:eastAsia="es-ES"/>
        </w:rPr>
        <w:t>Los oferentes que no cumplan con la descripción mínima requerida de acuerdo a lo dispuesto en el Punto N°1, su oferta será declarada inadmisible</w:t>
      </w:r>
      <w:r w:rsidRPr="006048BE">
        <w:rPr>
          <w:rFonts w:ascii="Arial" w:eastAsiaTheme="minorEastAsia" w:hAnsi="Arial" w:cs="Arial"/>
          <w:color w:val="FF0000"/>
          <w:sz w:val="24"/>
          <w:szCs w:val="24"/>
          <w:lang w:val="es-ES" w:eastAsia="es-ES"/>
        </w:rPr>
        <w:t>.</w:t>
      </w:r>
    </w:p>
    <w:p w:rsidR="005E7EFE" w:rsidRPr="00903117" w:rsidRDefault="005E7EFE" w:rsidP="00F71791">
      <w:pPr>
        <w:spacing w:after="0"/>
        <w:contextualSpacing/>
        <w:jc w:val="both"/>
        <w:rPr>
          <w:rFonts w:ascii="Arial" w:eastAsiaTheme="minorEastAsia" w:hAnsi="Arial" w:cs="Arial"/>
          <w:b/>
          <w:color w:val="000000" w:themeColor="text1"/>
          <w:sz w:val="24"/>
          <w:szCs w:val="24"/>
          <w:lang w:val="es-ES" w:eastAsia="es-ES"/>
        </w:rPr>
      </w:pPr>
    </w:p>
    <w:p w:rsidR="0046569C" w:rsidRPr="00903117" w:rsidRDefault="0046569C" w:rsidP="00182380">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903117">
        <w:rPr>
          <w:rFonts w:ascii="Arial" w:eastAsiaTheme="minorEastAsia" w:hAnsi="Arial" w:cs="Arial"/>
          <w:b/>
          <w:color w:val="000000" w:themeColor="text1"/>
          <w:sz w:val="24"/>
          <w:szCs w:val="24"/>
          <w:lang w:val="es-ES" w:eastAsia="es-ES"/>
        </w:rPr>
        <w:t>MECANISMOS DE RESOLUCIÓN DE EMPATES</w:t>
      </w:r>
      <w:r w:rsidR="006247A2" w:rsidRPr="00903117">
        <w:rPr>
          <w:rFonts w:ascii="Arial" w:eastAsiaTheme="minorEastAsia" w:hAnsi="Arial" w:cs="Arial"/>
          <w:b/>
          <w:color w:val="000000" w:themeColor="text1"/>
          <w:sz w:val="24"/>
          <w:szCs w:val="24"/>
          <w:lang w:val="es-ES" w:eastAsia="es-ES"/>
        </w:rPr>
        <w:t>:</w:t>
      </w:r>
    </w:p>
    <w:p w:rsidR="0046569C" w:rsidRPr="00903117" w:rsidRDefault="0046569C" w:rsidP="0046569C">
      <w:pPr>
        <w:pStyle w:val="Prrafodelista"/>
        <w:spacing w:after="0"/>
        <w:jc w:val="both"/>
        <w:rPr>
          <w:rFonts w:ascii="Arial" w:eastAsiaTheme="minorEastAsia" w:hAnsi="Arial" w:cs="Arial"/>
          <w:color w:val="000000" w:themeColor="text1"/>
          <w:sz w:val="24"/>
          <w:szCs w:val="24"/>
          <w:lang w:val="es-ES" w:eastAsia="es-ES"/>
        </w:rPr>
      </w:pPr>
    </w:p>
    <w:p w:rsidR="00B9223A" w:rsidRDefault="0046569C" w:rsidP="00B9223A">
      <w:pPr>
        <w:pStyle w:val="Prrafodelista"/>
        <w:spacing w:after="0"/>
        <w:jc w:val="both"/>
        <w:rPr>
          <w:rFonts w:ascii="Arial" w:eastAsia="Times New Roman" w:hAnsi="Arial" w:cs="Arial"/>
          <w:sz w:val="24"/>
          <w:szCs w:val="24"/>
          <w:lang w:val="es-ES" w:eastAsia="es-ES"/>
        </w:rPr>
      </w:pPr>
      <w:r w:rsidRPr="00903117">
        <w:rPr>
          <w:rFonts w:ascii="Arial" w:eastAsiaTheme="minorEastAsia" w:hAnsi="Arial" w:cs="Arial"/>
          <w:color w:val="000000" w:themeColor="text1"/>
          <w:sz w:val="24"/>
          <w:szCs w:val="24"/>
          <w:lang w:val="es-ES" w:eastAsia="es-ES"/>
        </w:rPr>
        <w:t xml:space="preserve">En caso de igualdad de Puntajes Totales entre dos o más oferentes, se resolverá considerando la mejor evaluación en el criterio </w:t>
      </w:r>
      <w:r w:rsidRPr="00A65E2D">
        <w:rPr>
          <w:rFonts w:ascii="Arial" w:eastAsiaTheme="minorEastAsia" w:hAnsi="Arial" w:cs="Arial"/>
          <w:b/>
          <w:color w:val="000000" w:themeColor="text1"/>
          <w:sz w:val="24"/>
          <w:szCs w:val="24"/>
          <w:lang w:val="es-ES" w:eastAsia="es-ES"/>
        </w:rPr>
        <w:t>“Precio Ofertado”</w:t>
      </w:r>
      <w:r w:rsidRPr="00903117">
        <w:rPr>
          <w:rFonts w:ascii="Arial" w:eastAsiaTheme="minorEastAsia" w:hAnsi="Arial" w:cs="Arial"/>
          <w:color w:val="000000" w:themeColor="text1"/>
          <w:sz w:val="24"/>
          <w:szCs w:val="24"/>
          <w:lang w:val="es-ES" w:eastAsia="es-ES"/>
        </w:rPr>
        <w:t xml:space="preserve">. En caso de persistir el empate, se considerará la mejor evaluación </w:t>
      </w:r>
      <w:r w:rsidR="00D007FE" w:rsidRPr="00903117">
        <w:rPr>
          <w:rFonts w:ascii="Arial" w:eastAsiaTheme="minorEastAsia" w:hAnsi="Arial" w:cs="Arial"/>
          <w:color w:val="000000" w:themeColor="text1"/>
          <w:sz w:val="24"/>
          <w:szCs w:val="24"/>
          <w:lang w:val="es-ES" w:eastAsia="es-ES"/>
        </w:rPr>
        <w:t>en</w:t>
      </w:r>
      <w:r w:rsidR="002D5585" w:rsidRPr="00903117">
        <w:rPr>
          <w:rFonts w:ascii="Arial" w:eastAsiaTheme="minorEastAsia" w:hAnsi="Arial" w:cs="Arial"/>
          <w:color w:val="000000" w:themeColor="text1"/>
          <w:sz w:val="24"/>
          <w:szCs w:val="24"/>
          <w:lang w:val="es-ES" w:eastAsia="es-ES"/>
        </w:rPr>
        <w:t xml:space="preserve"> el criterio </w:t>
      </w:r>
      <w:r w:rsidR="002D5585" w:rsidRPr="00A65E2D">
        <w:rPr>
          <w:rFonts w:ascii="Arial" w:eastAsiaTheme="minorEastAsia" w:hAnsi="Arial" w:cs="Arial"/>
          <w:b/>
          <w:color w:val="000000" w:themeColor="text1"/>
          <w:sz w:val="24"/>
          <w:szCs w:val="24"/>
          <w:lang w:val="es-ES" w:eastAsia="es-ES"/>
        </w:rPr>
        <w:t>“</w:t>
      </w:r>
      <w:r w:rsidR="00480E6A" w:rsidRPr="00A65E2D">
        <w:rPr>
          <w:rFonts w:ascii="Arial" w:eastAsiaTheme="minorEastAsia" w:hAnsi="Arial" w:cs="Arial"/>
          <w:b/>
          <w:color w:val="000000" w:themeColor="text1"/>
          <w:sz w:val="24"/>
          <w:szCs w:val="24"/>
          <w:lang w:val="es-ES" w:eastAsia="es-ES"/>
        </w:rPr>
        <w:t>Cumplimiento de Especificaciones Técnicas</w:t>
      </w:r>
      <w:r w:rsidR="0008363D" w:rsidRPr="00A65E2D">
        <w:rPr>
          <w:rFonts w:ascii="Arial" w:eastAsiaTheme="minorEastAsia" w:hAnsi="Arial" w:cs="Arial"/>
          <w:b/>
          <w:color w:val="000000" w:themeColor="text1"/>
          <w:sz w:val="24"/>
          <w:szCs w:val="24"/>
          <w:lang w:val="es-ES" w:eastAsia="es-ES"/>
        </w:rPr>
        <w:t>”</w:t>
      </w:r>
      <w:r w:rsidR="0008363D" w:rsidRPr="00903117">
        <w:rPr>
          <w:rFonts w:ascii="Arial" w:eastAsiaTheme="minorEastAsia" w:hAnsi="Arial" w:cs="Arial"/>
          <w:color w:val="000000" w:themeColor="text1"/>
          <w:sz w:val="24"/>
          <w:szCs w:val="24"/>
          <w:lang w:val="es-ES" w:eastAsia="es-ES"/>
        </w:rPr>
        <w:t xml:space="preserve">. </w:t>
      </w:r>
      <w:r w:rsidR="00B822AB">
        <w:rPr>
          <w:rFonts w:ascii="Arial" w:eastAsiaTheme="minorEastAsia" w:hAnsi="Arial" w:cs="Arial"/>
          <w:color w:val="000000" w:themeColor="text1"/>
          <w:sz w:val="24"/>
          <w:szCs w:val="24"/>
          <w:lang w:val="es-ES" w:eastAsia="es-ES"/>
        </w:rPr>
        <w:t>De persistir el empate</w:t>
      </w:r>
      <w:r w:rsidR="00480E6A" w:rsidRPr="00903117">
        <w:rPr>
          <w:rFonts w:ascii="Arial" w:eastAsiaTheme="minorEastAsia" w:hAnsi="Arial" w:cs="Arial"/>
          <w:color w:val="000000" w:themeColor="text1"/>
          <w:sz w:val="24"/>
          <w:szCs w:val="24"/>
          <w:lang w:val="es-ES" w:eastAsia="es-ES"/>
        </w:rPr>
        <w:t xml:space="preserve"> se considerará la mejor evaluación en el criterio </w:t>
      </w:r>
      <w:r w:rsidR="00480E6A" w:rsidRPr="00A65E2D">
        <w:rPr>
          <w:rFonts w:ascii="Arial" w:eastAsiaTheme="minorEastAsia" w:hAnsi="Arial" w:cs="Arial"/>
          <w:b/>
          <w:color w:val="000000" w:themeColor="text1"/>
          <w:sz w:val="24"/>
          <w:szCs w:val="24"/>
          <w:lang w:val="es-ES" w:eastAsia="es-ES"/>
        </w:rPr>
        <w:t>“Plazo de Entrega”</w:t>
      </w:r>
      <w:r w:rsidR="007F1CF5" w:rsidRPr="00903117">
        <w:rPr>
          <w:rFonts w:ascii="Arial" w:eastAsiaTheme="minorEastAsia" w:hAnsi="Arial" w:cs="Arial"/>
          <w:color w:val="000000" w:themeColor="text1"/>
          <w:sz w:val="24"/>
          <w:szCs w:val="24"/>
          <w:lang w:val="es-ES" w:eastAsia="es-ES"/>
        </w:rPr>
        <w:t xml:space="preserve">. </w:t>
      </w:r>
      <w:r w:rsidR="00B9223A" w:rsidRPr="00903117">
        <w:rPr>
          <w:rFonts w:ascii="Arial" w:eastAsiaTheme="minorEastAsia" w:hAnsi="Arial" w:cs="Arial"/>
          <w:color w:val="000000" w:themeColor="text1"/>
          <w:sz w:val="24"/>
          <w:szCs w:val="24"/>
          <w:lang w:val="es-ES" w:eastAsia="es-ES"/>
        </w:rPr>
        <w:t xml:space="preserve">En caso </w:t>
      </w:r>
      <w:r w:rsidR="00B9223A">
        <w:rPr>
          <w:rFonts w:ascii="Arial" w:eastAsiaTheme="minorEastAsia" w:hAnsi="Arial" w:cs="Arial"/>
          <w:color w:val="000000" w:themeColor="text1"/>
          <w:sz w:val="24"/>
          <w:szCs w:val="24"/>
          <w:lang w:val="es-ES" w:eastAsia="es-ES"/>
        </w:rPr>
        <w:t>se continúe em</w:t>
      </w:r>
      <w:r w:rsidR="00B9223A" w:rsidRPr="00903117">
        <w:rPr>
          <w:rFonts w:ascii="Arial" w:eastAsiaTheme="minorEastAsia" w:hAnsi="Arial" w:cs="Arial"/>
          <w:color w:val="000000" w:themeColor="text1"/>
          <w:sz w:val="24"/>
          <w:szCs w:val="24"/>
          <w:lang w:val="es-ES" w:eastAsia="es-ES"/>
        </w:rPr>
        <w:t>pat</w:t>
      </w:r>
      <w:r w:rsidR="00B9223A">
        <w:rPr>
          <w:rFonts w:ascii="Arial" w:eastAsiaTheme="minorEastAsia" w:hAnsi="Arial" w:cs="Arial"/>
          <w:color w:val="000000" w:themeColor="text1"/>
          <w:sz w:val="24"/>
          <w:szCs w:val="24"/>
          <w:lang w:val="es-ES" w:eastAsia="es-ES"/>
        </w:rPr>
        <w:t>ados</w:t>
      </w:r>
      <w:r w:rsidR="00B9223A" w:rsidRPr="00903117">
        <w:rPr>
          <w:rFonts w:ascii="Arial" w:eastAsiaTheme="minorEastAsia" w:hAnsi="Arial" w:cs="Arial"/>
          <w:color w:val="000000" w:themeColor="text1"/>
          <w:sz w:val="24"/>
          <w:szCs w:val="24"/>
          <w:lang w:val="es-ES" w:eastAsia="es-ES"/>
        </w:rPr>
        <w:t xml:space="preserve">, se adjudicará al proveedor que tenga mayor puntaje en </w:t>
      </w:r>
      <w:r w:rsidR="00B9223A" w:rsidRPr="00A65E2D">
        <w:rPr>
          <w:rFonts w:ascii="Arial" w:eastAsiaTheme="minorEastAsia" w:hAnsi="Arial" w:cs="Arial"/>
          <w:b/>
          <w:color w:val="000000" w:themeColor="text1"/>
          <w:sz w:val="24"/>
          <w:szCs w:val="24"/>
          <w:lang w:val="es-ES" w:eastAsia="es-ES"/>
        </w:rPr>
        <w:t>“Comportamiento Base”</w:t>
      </w:r>
      <w:r w:rsidR="00B9223A" w:rsidRPr="00903117">
        <w:rPr>
          <w:rFonts w:ascii="Arial" w:eastAsiaTheme="minorEastAsia" w:hAnsi="Arial" w:cs="Arial"/>
          <w:color w:val="000000" w:themeColor="text1"/>
          <w:sz w:val="24"/>
          <w:szCs w:val="24"/>
          <w:lang w:val="es-ES" w:eastAsia="es-ES"/>
        </w:rPr>
        <w:t xml:space="preserve"> según datos obtenidos en ficha del proveedor de la plataforma Mercado Público.</w:t>
      </w:r>
      <w:r w:rsidR="00B9223A">
        <w:rPr>
          <w:rFonts w:ascii="Arial" w:eastAsiaTheme="minorEastAsia" w:hAnsi="Arial" w:cs="Arial"/>
          <w:color w:val="000000" w:themeColor="text1"/>
          <w:sz w:val="24"/>
          <w:szCs w:val="24"/>
          <w:lang w:val="es-ES" w:eastAsia="es-ES"/>
        </w:rPr>
        <w:t xml:space="preserve"> Y por último </w:t>
      </w:r>
      <w:r w:rsidR="00B9223A" w:rsidRPr="00EC1C18">
        <w:rPr>
          <w:rFonts w:ascii="Arial" w:eastAsia="Times New Roman" w:hAnsi="Arial" w:cs="Arial"/>
          <w:sz w:val="24"/>
          <w:szCs w:val="24"/>
          <w:lang w:val="es-ES" w:eastAsia="es-ES"/>
        </w:rPr>
        <w:t>luego de</w:t>
      </w:r>
      <w:r w:rsidR="00B9223A" w:rsidRPr="0046569C">
        <w:rPr>
          <w:rFonts w:ascii="Arial" w:eastAsia="Times New Roman" w:hAnsi="Arial" w:cs="Arial"/>
          <w:sz w:val="24"/>
          <w:szCs w:val="24"/>
          <w:lang w:val="es-ES" w:eastAsia="es-ES"/>
        </w:rPr>
        <w:t xml:space="preserve"> aplicar todos los criterios anteriores, se preferirá a aquel que primero haya ingresado su oferta en el portal, de acuerdo a la información que conste en los respectivos comprobantes de ingreso de oferta.</w:t>
      </w:r>
    </w:p>
    <w:p w:rsidR="00315367" w:rsidRPr="002A2511" w:rsidRDefault="00315367" w:rsidP="00315367">
      <w:pPr>
        <w:spacing w:after="0"/>
        <w:ind w:left="720"/>
        <w:contextualSpacing/>
        <w:jc w:val="both"/>
        <w:rPr>
          <w:rFonts w:ascii="Arial" w:eastAsiaTheme="minorEastAsia" w:hAnsi="Arial" w:cs="Arial"/>
          <w:color w:val="000000" w:themeColor="text1"/>
          <w:sz w:val="24"/>
          <w:szCs w:val="24"/>
          <w:lang w:val="es-ES" w:eastAsia="es-ES"/>
        </w:rPr>
      </w:pPr>
    </w:p>
    <w:p w:rsidR="00182380" w:rsidRPr="002A2511" w:rsidRDefault="00182380" w:rsidP="00182380">
      <w:pPr>
        <w:numPr>
          <w:ilvl w:val="0"/>
          <w:numId w:val="1"/>
        </w:numPr>
        <w:tabs>
          <w:tab w:val="left" w:pos="426"/>
          <w:tab w:val="left" w:pos="1440"/>
        </w:tabs>
        <w:spacing w:after="0" w:line="240" w:lineRule="auto"/>
        <w:ind w:left="426" w:hanging="426"/>
        <w:jc w:val="both"/>
        <w:rPr>
          <w:rFonts w:ascii="Arial" w:eastAsia="Times New Roman" w:hAnsi="Arial" w:cs="Arial"/>
          <w:b/>
          <w:color w:val="000000" w:themeColor="text1"/>
          <w:sz w:val="24"/>
          <w:szCs w:val="24"/>
          <w:lang w:val="es-ES" w:eastAsia="es-ES"/>
        </w:rPr>
      </w:pPr>
      <w:r w:rsidRPr="002A2511">
        <w:rPr>
          <w:rFonts w:ascii="Arial" w:eastAsia="Times New Roman" w:hAnsi="Arial" w:cs="Arial"/>
          <w:b/>
          <w:color w:val="000000" w:themeColor="text1"/>
          <w:sz w:val="24"/>
          <w:szCs w:val="24"/>
          <w:lang w:val="es-ES" w:eastAsia="es-ES"/>
        </w:rPr>
        <w:t xml:space="preserve"> FACTURACIÓN Y PAGO</w:t>
      </w:r>
      <w:r w:rsidR="006247A2" w:rsidRPr="002A2511">
        <w:rPr>
          <w:rFonts w:ascii="Arial" w:eastAsia="Times New Roman" w:hAnsi="Arial" w:cs="Arial"/>
          <w:b/>
          <w:color w:val="000000" w:themeColor="text1"/>
          <w:sz w:val="24"/>
          <w:szCs w:val="24"/>
          <w:lang w:val="es-ES" w:eastAsia="es-ES"/>
        </w:rPr>
        <w:t>:</w:t>
      </w:r>
    </w:p>
    <w:p w:rsidR="00CC0789" w:rsidRPr="002A2511" w:rsidRDefault="00CC0789" w:rsidP="00CC0789">
      <w:pPr>
        <w:tabs>
          <w:tab w:val="left" w:pos="426"/>
          <w:tab w:val="left" w:pos="1440"/>
        </w:tabs>
        <w:spacing w:after="0" w:line="240" w:lineRule="auto"/>
        <w:ind w:left="426"/>
        <w:jc w:val="both"/>
        <w:rPr>
          <w:rFonts w:ascii="Arial" w:eastAsia="Times New Roman" w:hAnsi="Arial" w:cs="Arial"/>
          <w:b/>
          <w:color w:val="000000" w:themeColor="text1"/>
          <w:sz w:val="24"/>
          <w:szCs w:val="24"/>
          <w:lang w:val="es-ES" w:eastAsia="es-ES"/>
        </w:rPr>
      </w:pPr>
    </w:p>
    <w:p w:rsidR="00182380" w:rsidRPr="002A2511" w:rsidRDefault="00CC0789" w:rsidP="00D608BF">
      <w:pPr>
        <w:pStyle w:val="Prrafodelista"/>
        <w:numPr>
          <w:ilvl w:val="0"/>
          <w:numId w:val="9"/>
        </w:numPr>
        <w:tabs>
          <w:tab w:val="left" w:pos="426"/>
          <w:tab w:val="left" w:pos="1440"/>
        </w:tabs>
        <w:spacing w:after="0" w:line="240" w:lineRule="auto"/>
        <w:jc w:val="both"/>
        <w:rPr>
          <w:rFonts w:ascii="Arial" w:eastAsiaTheme="minorEastAsia" w:hAnsi="Arial" w:cs="Arial"/>
          <w:color w:val="000000" w:themeColor="text1"/>
          <w:sz w:val="24"/>
          <w:szCs w:val="24"/>
          <w:lang w:val="es-ES" w:eastAsia="es-ES"/>
        </w:rPr>
      </w:pPr>
      <w:r w:rsidRPr="002A2511">
        <w:rPr>
          <w:rFonts w:ascii="Arial" w:eastAsia="Times New Roman" w:hAnsi="Arial" w:cs="Arial"/>
          <w:color w:val="000000" w:themeColor="text1"/>
          <w:sz w:val="24"/>
          <w:szCs w:val="24"/>
          <w:lang w:val="es-ES" w:eastAsia="es-ES"/>
        </w:rPr>
        <w:t xml:space="preserve">La facturación y pago </w:t>
      </w:r>
      <w:r w:rsidR="00142CD7" w:rsidRPr="002A2511">
        <w:rPr>
          <w:rFonts w:ascii="Arial" w:eastAsia="Times New Roman" w:hAnsi="Arial" w:cs="Arial"/>
          <w:color w:val="000000" w:themeColor="text1"/>
          <w:sz w:val="24"/>
          <w:szCs w:val="24"/>
          <w:lang w:val="es-ES" w:eastAsia="es-ES"/>
        </w:rPr>
        <w:t xml:space="preserve">de los bienes </w:t>
      </w:r>
      <w:r w:rsidR="003474FF" w:rsidRPr="002A2511">
        <w:rPr>
          <w:rFonts w:ascii="Arial" w:eastAsia="Times New Roman" w:hAnsi="Arial" w:cs="Arial"/>
          <w:color w:val="000000" w:themeColor="text1"/>
          <w:sz w:val="24"/>
          <w:szCs w:val="24"/>
          <w:lang w:val="es-ES" w:eastAsia="es-ES"/>
        </w:rPr>
        <w:t xml:space="preserve">o servicio realizado </w:t>
      </w:r>
      <w:r w:rsidRPr="002A2511">
        <w:rPr>
          <w:rFonts w:ascii="Arial" w:eastAsia="Times New Roman" w:hAnsi="Arial" w:cs="Arial"/>
          <w:color w:val="000000" w:themeColor="text1"/>
          <w:sz w:val="24"/>
          <w:szCs w:val="24"/>
          <w:lang w:val="es-ES" w:eastAsia="es-ES"/>
        </w:rPr>
        <w:t xml:space="preserve">será </w:t>
      </w:r>
      <w:r w:rsidR="009A0227" w:rsidRPr="002A2511">
        <w:rPr>
          <w:rFonts w:ascii="Arial" w:eastAsia="Times New Roman" w:hAnsi="Arial" w:cs="Arial"/>
          <w:color w:val="000000" w:themeColor="text1"/>
          <w:sz w:val="24"/>
          <w:szCs w:val="24"/>
          <w:lang w:val="es-ES" w:eastAsia="es-ES"/>
        </w:rPr>
        <w:t>por</w:t>
      </w:r>
      <w:r w:rsidRPr="002A2511">
        <w:rPr>
          <w:rFonts w:ascii="Arial" w:eastAsia="Times New Roman" w:hAnsi="Arial" w:cs="Arial"/>
          <w:color w:val="000000" w:themeColor="text1"/>
          <w:sz w:val="24"/>
          <w:szCs w:val="24"/>
          <w:lang w:val="es-ES" w:eastAsia="es-ES"/>
        </w:rPr>
        <w:t xml:space="preserve"> el val</w:t>
      </w:r>
      <w:r w:rsidR="009A0227" w:rsidRPr="002A2511">
        <w:rPr>
          <w:rFonts w:ascii="Arial" w:eastAsia="Times New Roman" w:hAnsi="Arial" w:cs="Arial"/>
          <w:color w:val="000000" w:themeColor="text1"/>
          <w:sz w:val="24"/>
          <w:szCs w:val="24"/>
          <w:lang w:val="es-ES" w:eastAsia="es-ES"/>
        </w:rPr>
        <w:t xml:space="preserve">or total de la orden de compra, </w:t>
      </w:r>
      <w:r w:rsidR="00182380" w:rsidRPr="002A2511">
        <w:rPr>
          <w:rFonts w:ascii="Arial" w:eastAsiaTheme="minorEastAsia" w:hAnsi="Arial" w:cs="Arial"/>
          <w:color w:val="000000" w:themeColor="text1"/>
          <w:sz w:val="24"/>
          <w:szCs w:val="24"/>
          <w:lang w:val="es-ES" w:eastAsia="es-ES"/>
        </w:rPr>
        <w:t>de acuerdo a los siguientes datos:</w:t>
      </w:r>
    </w:p>
    <w:p w:rsidR="00182380" w:rsidRPr="002A2511" w:rsidRDefault="00182380" w:rsidP="00182380">
      <w:pPr>
        <w:numPr>
          <w:ilvl w:val="0"/>
          <w:numId w:val="3"/>
        </w:numPr>
        <w:spacing w:before="240" w:after="0" w:line="360" w:lineRule="auto"/>
        <w:contextualSpacing/>
        <w:rPr>
          <w:rFonts w:ascii="Arial" w:eastAsiaTheme="minorEastAsia" w:hAnsi="Arial" w:cs="Arial"/>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Razón Social:</w:t>
      </w:r>
      <w:r w:rsidR="0020387C">
        <w:rPr>
          <w:rFonts w:ascii="Arial" w:eastAsiaTheme="minorEastAsia" w:hAnsi="Arial" w:cs="Arial"/>
          <w:b/>
          <w:color w:val="000000" w:themeColor="text1"/>
          <w:sz w:val="24"/>
          <w:szCs w:val="24"/>
          <w:lang w:val="es-ES" w:eastAsia="es-ES"/>
        </w:rPr>
        <w:tab/>
      </w:r>
      <w:r w:rsidR="0020387C">
        <w:rPr>
          <w:rFonts w:ascii="Arial" w:eastAsiaTheme="minorEastAsia" w:hAnsi="Arial" w:cs="Arial"/>
          <w:b/>
          <w:color w:val="000000" w:themeColor="text1"/>
          <w:sz w:val="24"/>
          <w:szCs w:val="24"/>
          <w:lang w:val="es-ES" w:eastAsia="es-ES"/>
        </w:rPr>
        <w:tab/>
      </w:r>
      <w:r w:rsidR="00D81F7B">
        <w:rPr>
          <w:rFonts w:ascii="Arial" w:eastAsiaTheme="minorEastAsia" w:hAnsi="Arial" w:cs="Arial"/>
          <w:b/>
          <w:color w:val="000000" w:themeColor="text1"/>
          <w:sz w:val="24"/>
          <w:szCs w:val="24"/>
          <w:lang w:val="es-ES" w:eastAsia="es-ES"/>
        </w:rPr>
        <w:t xml:space="preserve">   </w:t>
      </w:r>
      <w:r w:rsidR="005E7EFE" w:rsidRPr="002A2511">
        <w:rPr>
          <w:rFonts w:ascii="Arial" w:eastAsiaTheme="minorEastAsia" w:hAnsi="Arial" w:cs="Arial"/>
          <w:color w:val="000000" w:themeColor="text1"/>
          <w:sz w:val="24"/>
          <w:szCs w:val="24"/>
          <w:lang w:val="es-ES" w:eastAsia="es-ES"/>
        </w:rPr>
        <w:t>CENTRO DE ABASTECIMIENTO DE VALPARAÍSO</w:t>
      </w:r>
    </w:p>
    <w:p w:rsidR="00182380" w:rsidRPr="002A2511"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RUT:</w:t>
      </w:r>
      <w:r w:rsidR="0020387C">
        <w:rPr>
          <w:rFonts w:ascii="Arial" w:eastAsiaTheme="minorEastAsia" w:hAnsi="Arial" w:cs="Arial"/>
          <w:b/>
          <w:color w:val="000000" w:themeColor="text1"/>
          <w:sz w:val="24"/>
          <w:szCs w:val="24"/>
          <w:lang w:val="es-ES" w:eastAsia="es-ES"/>
        </w:rPr>
        <w:tab/>
      </w:r>
      <w:r w:rsidRPr="002A2511">
        <w:rPr>
          <w:rFonts w:ascii="Arial" w:eastAsiaTheme="minorEastAsia" w:hAnsi="Arial" w:cs="Arial"/>
          <w:color w:val="000000" w:themeColor="text1"/>
          <w:sz w:val="24"/>
          <w:szCs w:val="24"/>
          <w:lang w:val="es-ES" w:eastAsia="es-ES"/>
        </w:rPr>
        <w:t>61.102.00</w:t>
      </w:r>
      <w:r w:rsidR="005E7EFE" w:rsidRPr="002A2511">
        <w:rPr>
          <w:rFonts w:ascii="Arial" w:eastAsiaTheme="minorEastAsia" w:hAnsi="Arial" w:cs="Arial"/>
          <w:color w:val="000000" w:themeColor="text1"/>
          <w:sz w:val="24"/>
          <w:szCs w:val="24"/>
          <w:lang w:val="es-ES" w:eastAsia="es-ES"/>
        </w:rPr>
        <w:t>5-8</w:t>
      </w:r>
    </w:p>
    <w:p w:rsidR="00182380" w:rsidRPr="002A2511"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Giro:</w:t>
      </w:r>
      <w:r w:rsidR="0020387C">
        <w:rPr>
          <w:rFonts w:ascii="Arial" w:eastAsiaTheme="minorEastAsia" w:hAnsi="Arial" w:cs="Arial"/>
          <w:color w:val="000000" w:themeColor="text1"/>
          <w:sz w:val="24"/>
          <w:szCs w:val="24"/>
          <w:lang w:val="es-ES" w:eastAsia="es-ES"/>
        </w:rPr>
        <w:tab/>
      </w:r>
      <w:r w:rsidRPr="002A2511">
        <w:rPr>
          <w:rFonts w:ascii="Arial" w:eastAsiaTheme="minorEastAsia" w:hAnsi="Arial" w:cs="Arial"/>
          <w:color w:val="000000" w:themeColor="text1"/>
          <w:sz w:val="24"/>
          <w:szCs w:val="24"/>
          <w:lang w:val="es-ES" w:eastAsia="es-ES"/>
        </w:rPr>
        <w:t xml:space="preserve">Administración </w:t>
      </w:r>
      <w:r w:rsidR="005E7EFE" w:rsidRPr="002A2511">
        <w:rPr>
          <w:rFonts w:ascii="Arial" w:eastAsiaTheme="minorEastAsia" w:hAnsi="Arial" w:cs="Arial"/>
          <w:color w:val="000000" w:themeColor="text1"/>
          <w:sz w:val="24"/>
          <w:szCs w:val="24"/>
          <w:lang w:val="es-ES" w:eastAsia="es-ES"/>
        </w:rPr>
        <w:t>Pública</w:t>
      </w:r>
      <w:r w:rsidRPr="002A2511">
        <w:rPr>
          <w:rFonts w:ascii="Arial" w:eastAsiaTheme="minorEastAsia" w:hAnsi="Arial" w:cs="Arial"/>
          <w:color w:val="000000" w:themeColor="text1"/>
          <w:sz w:val="24"/>
          <w:szCs w:val="24"/>
          <w:lang w:val="es-ES" w:eastAsia="es-ES"/>
        </w:rPr>
        <w:t xml:space="preserve"> FF.AA.</w:t>
      </w:r>
    </w:p>
    <w:p w:rsidR="00182380" w:rsidRPr="002A2511"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Dirección:</w:t>
      </w:r>
      <w:r w:rsidR="0020387C">
        <w:rPr>
          <w:rFonts w:ascii="Arial" w:eastAsiaTheme="minorEastAsia" w:hAnsi="Arial" w:cs="Arial"/>
          <w:b/>
          <w:color w:val="000000" w:themeColor="text1"/>
          <w:sz w:val="24"/>
          <w:szCs w:val="24"/>
          <w:lang w:val="es-ES" w:eastAsia="es-ES"/>
        </w:rPr>
        <w:tab/>
      </w:r>
      <w:r w:rsidR="005E7EFE" w:rsidRPr="002A2511">
        <w:rPr>
          <w:rFonts w:ascii="Arial" w:eastAsiaTheme="minorEastAsia" w:hAnsi="Arial" w:cs="Arial"/>
          <w:color w:val="000000" w:themeColor="text1"/>
          <w:sz w:val="24"/>
          <w:szCs w:val="24"/>
          <w:lang w:val="es-ES" w:eastAsia="es-ES"/>
        </w:rPr>
        <w:t>ANTONIO VARAS #348</w:t>
      </w:r>
      <w:r w:rsidRPr="002A2511">
        <w:rPr>
          <w:rFonts w:ascii="Arial" w:eastAsiaTheme="minorEastAsia" w:hAnsi="Arial" w:cs="Arial"/>
          <w:color w:val="000000" w:themeColor="text1"/>
          <w:sz w:val="24"/>
          <w:szCs w:val="24"/>
          <w:lang w:val="es-ES" w:eastAsia="es-ES"/>
        </w:rPr>
        <w:t>, VALPAR</w:t>
      </w:r>
      <w:r w:rsidR="00D007FE" w:rsidRPr="002A2511">
        <w:rPr>
          <w:rFonts w:ascii="Arial" w:eastAsiaTheme="minorEastAsia" w:hAnsi="Arial" w:cs="Arial"/>
          <w:color w:val="000000" w:themeColor="text1"/>
          <w:sz w:val="24"/>
          <w:szCs w:val="24"/>
          <w:lang w:val="es-ES" w:eastAsia="es-ES"/>
        </w:rPr>
        <w:t>A</w:t>
      </w:r>
      <w:r w:rsidR="00724BBC" w:rsidRPr="002A2511">
        <w:rPr>
          <w:rFonts w:ascii="Arial" w:eastAsiaTheme="minorEastAsia" w:hAnsi="Arial" w:cs="Arial"/>
          <w:color w:val="000000" w:themeColor="text1"/>
          <w:sz w:val="24"/>
          <w:szCs w:val="24"/>
          <w:lang w:val="es-ES" w:eastAsia="es-ES"/>
        </w:rPr>
        <w:t>Í</w:t>
      </w:r>
      <w:r w:rsidRPr="002A2511">
        <w:rPr>
          <w:rFonts w:ascii="Arial" w:eastAsiaTheme="minorEastAsia" w:hAnsi="Arial" w:cs="Arial"/>
          <w:color w:val="000000" w:themeColor="text1"/>
          <w:sz w:val="24"/>
          <w:szCs w:val="24"/>
          <w:lang w:val="es-ES" w:eastAsia="es-ES"/>
        </w:rPr>
        <w:t>SO.</w:t>
      </w:r>
    </w:p>
    <w:p w:rsidR="00182380" w:rsidRPr="002A2511" w:rsidRDefault="007F1CF5"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TELÉ</w:t>
      </w:r>
      <w:r w:rsidR="00182380" w:rsidRPr="002A2511">
        <w:rPr>
          <w:rFonts w:ascii="Arial" w:eastAsiaTheme="minorEastAsia" w:hAnsi="Arial" w:cs="Arial"/>
          <w:b/>
          <w:color w:val="000000" w:themeColor="text1"/>
          <w:sz w:val="24"/>
          <w:szCs w:val="24"/>
          <w:lang w:val="es-ES" w:eastAsia="es-ES"/>
        </w:rPr>
        <w:t>FONO:</w:t>
      </w:r>
      <w:r w:rsidR="0020387C">
        <w:rPr>
          <w:rFonts w:ascii="Arial" w:eastAsiaTheme="minorEastAsia" w:hAnsi="Arial" w:cs="Arial"/>
          <w:b/>
          <w:color w:val="000000" w:themeColor="text1"/>
          <w:sz w:val="24"/>
          <w:szCs w:val="24"/>
          <w:lang w:val="es-ES" w:eastAsia="es-ES"/>
        </w:rPr>
        <w:tab/>
      </w:r>
      <w:r w:rsidRPr="002A2511">
        <w:rPr>
          <w:rFonts w:ascii="Arial" w:eastAsiaTheme="minorEastAsia" w:hAnsi="Arial" w:cs="Arial"/>
          <w:color w:val="000000" w:themeColor="text1"/>
          <w:sz w:val="24"/>
          <w:szCs w:val="24"/>
          <w:lang w:val="es-ES" w:eastAsia="es-ES"/>
        </w:rPr>
        <w:t>32-25376</w:t>
      </w:r>
      <w:r w:rsidR="006D097A">
        <w:rPr>
          <w:rFonts w:ascii="Arial" w:eastAsiaTheme="minorEastAsia" w:hAnsi="Arial" w:cs="Arial"/>
          <w:color w:val="000000" w:themeColor="text1"/>
          <w:sz w:val="24"/>
          <w:szCs w:val="24"/>
          <w:lang w:val="es-ES" w:eastAsia="es-ES"/>
        </w:rPr>
        <w:t>39</w:t>
      </w:r>
    </w:p>
    <w:p w:rsidR="00583164" w:rsidRPr="00583164" w:rsidRDefault="00182380" w:rsidP="000234DF">
      <w:pPr>
        <w:numPr>
          <w:ilvl w:val="0"/>
          <w:numId w:val="3"/>
        </w:numPr>
        <w:tabs>
          <w:tab w:val="left" w:pos="360"/>
          <w:tab w:val="left" w:pos="3780"/>
        </w:tabs>
        <w:spacing w:before="240" w:line="360" w:lineRule="auto"/>
        <w:contextualSpacing/>
        <w:jc w:val="both"/>
        <w:rPr>
          <w:rFonts w:ascii="Arial" w:eastAsiaTheme="minorEastAsia" w:hAnsi="Arial" w:cs="Arial"/>
          <w:b/>
          <w:color w:val="000000" w:themeColor="text1"/>
          <w:sz w:val="24"/>
          <w:szCs w:val="24"/>
          <w:lang w:val="es-ES" w:eastAsia="es-ES"/>
        </w:rPr>
      </w:pPr>
      <w:r w:rsidRPr="001E52B4">
        <w:rPr>
          <w:rFonts w:ascii="Arial" w:eastAsiaTheme="minorEastAsia" w:hAnsi="Arial" w:cs="Arial"/>
          <w:b/>
          <w:color w:val="000000" w:themeColor="text1"/>
          <w:sz w:val="24"/>
          <w:szCs w:val="24"/>
          <w:lang w:val="es-ES" w:eastAsia="es-ES"/>
        </w:rPr>
        <w:t>Correo electrónico:</w:t>
      </w:r>
      <w:r w:rsidR="007F1CF5" w:rsidRPr="001E52B4">
        <w:rPr>
          <w:color w:val="000000" w:themeColor="text1"/>
        </w:rPr>
        <w:t xml:space="preserve"> </w:t>
      </w:r>
      <w:r w:rsidR="0020387C" w:rsidRPr="001E52B4">
        <w:rPr>
          <w:color w:val="000000" w:themeColor="text1"/>
        </w:rPr>
        <w:tab/>
      </w:r>
      <w:r w:rsidR="006A5CFE" w:rsidRPr="001345C3">
        <w:rPr>
          <w:rFonts w:ascii="Arial" w:eastAsiaTheme="minorEastAsia" w:hAnsi="Arial" w:cs="Arial"/>
          <w:color w:val="000000" w:themeColor="text1"/>
          <w:sz w:val="24"/>
          <w:szCs w:val="24"/>
          <w:lang w:val="es-ES" w:eastAsia="es-ES"/>
        </w:rPr>
        <w:t>blermanda@armada.cl – jgalindo@armada.cl</w:t>
      </w:r>
      <w:r w:rsidR="00583164">
        <w:rPr>
          <w:rFonts w:ascii="Arial" w:eastAsiaTheme="minorEastAsia" w:hAnsi="Arial" w:cs="Arial"/>
          <w:color w:val="000000" w:themeColor="text1"/>
          <w:sz w:val="24"/>
          <w:szCs w:val="24"/>
          <w:lang w:val="es-ES" w:eastAsia="es-ES"/>
        </w:rPr>
        <w:t xml:space="preserve">- </w:t>
      </w:r>
    </w:p>
    <w:p w:rsidR="00182380" w:rsidRPr="002A2511" w:rsidRDefault="00182380" w:rsidP="000D538B">
      <w:pPr>
        <w:spacing w:after="0"/>
        <w:ind w:left="36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w:t>
      </w:r>
      <w:r w:rsidRPr="002A2511">
        <w:rPr>
          <w:rFonts w:ascii="Arial" w:eastAsia="Times New Roman" w:hAnsi="Arial" w:cs="Arial"/>
          <w:color w:val="000000" w:themeColor="text1"/>
          <w:sz w:val="24"/>
          <w:szCs w:val="24"/>
          <w:lang w:val="es-ES" w:eastAsia="es-ES"/>
        </w:rPr>
        <w:t>a</w:t>
      </w:r>
      <w:r w:rsidRPr="002A2511">
        <w:rPr>
          <w:rFonts w:ascii="Arial" w:eastAsiaTheme="minorEastAsia" w:hAnsi="Arial" w:cs="Arial"/>
          <w:color w:val="000000" w:themeColor="text1"/>
          <w:sz w:val="24"/>
          <w:szCs w:val="24"/>
          <w:lang w:val="es-ES" w:eastAsia="es-ES"/>
        </w:rPr>
        <w:t xml:space="preserve"> Armada pagará en un plazo de treinta (30) días, siguientes a la recepción de la factura electrónica, según lo preceptuado en la Ley N° 21.131 “Ley de Pago a 30 días” y el Artículo </w:t>
      </w:r>
      <w:r w:rsidR="006E211C">
        <w:rPr>
          <w:rFonts w:ascii="Arial" w:eastAsiaTheme="minorEastAsia" w:hAnsi="Arial" w:cs="Arial"/>
          <w:color w:val="000000" w:themeColor="text1"/>
          <w:sz w:val="24"/>
          <w:szCs w:val="24"/>
          <w:lang w:val="es-ES" w:eastAsia="es-ES"/>
        </w:rPr>
        <w:t>133</w:t>
      </w:r>
      <w:r w:rsidRPr="002A2511">
        <w:rPr>
          <w:rFonts w:ascii="Arial" w:eastAsiaTheme="minorEastAsia" w:hAnsi="Arial" w:cs="Arial"/>
          <w:color w:val="000000" w:themeColor="text1"/>
          <w:sz w:val="24"/>
          <w:szCs w:val="24"/>
          <w:lang w:val="es-ES" w:eastAsia="es-ES"/>
        </w:rPr>
        <w:t xml:space="preserve"> del Reglamento de la Ley </w:t>
      </w:r>
      <w:r w:rsidR="006E211C">
        <w:rPr>
          <w:rFonts w:ascii="Arial" w:eastAsiaTheme="minorEastAsia" w:hAnsi="Arial" w:cs="Arial"/>
          <w:color w:val="000000" w:themeColor="text1"/>
          <w:sz w:val="24"/>
          <w:szCs w:val="24"/>
          <w:lang w:val="es-ES" w:eastAsia="es-ES"/>
        </w:rPr>
        <w:t>N° 19.880</w:t>
      </w:r>
      <w:r w:rsidRPr="002A2511">
        <w:rPr>
          <w:rFonts w:ascii="Arial" w:eastAsiaTheme="minorEastAsia" w:hAnsi="Arial" w:cs="Arial"/>
          <w:color w:val="000000" w:themeColor="text1"/>
          <w:sz w:val="24"/>
          <w:szCs w:val="24"/>
          <w:lang w:val="es-ES" w:eastAsia="es-ES"/>
        </w:rPr>
        <w:t>. Este plazo comenzará a regir desde la fecha de recepción conforme de</w:t>
      </w:r>
      <w:r w:rsidR="009A0227" w:rsidRPr="002A2511">
        <w:rPr>
          <w:rFonts w:ascii="Arial" w:eastAsiaTheme="minorEastAsia" w:hAnsi="Arial" w:cs="Arial"/>
          <w:color w:val="000000" w:themeColor="text1"/>
          <w:sz w:val="24"/>
          <w:szCs w:val="24"/>
          <w:lang w:val="es-ES" w:eastAsia="es-ES"/>
        </w:rPr>
        <w:t>l servicio contratado.</w:t>
      </w:r>
    </w:p>
    <w:p w:rsidR="00182380" w:rsidRPr="002A2511" w:rsidRDefault="00182380" w:rsidP="000D538B">
      <w:pPr>
        <w:spacing w:after="0"/>
        <w:ind w:left="360"/>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Los pagos se realizarán con recursos A.F.L., imputándose el gasto que demandará el cumplimiento a los fondos.</w:t>
      </w:r>
    </w:p>
    <w:p w:rsidR="002A2511" w:rsidRPr="002A2511" w:rsidRDefault="002A2511" w:rsidP="00182380">
      <w:pPr>
        <w:spacing w:after="0"/>
        <w:jc w:val="both"/>
        <w:rPr>
          <w:rFonts w:ascii="Arial" w:eastAsiaTheme="minorEastAsia" w:hAnsi="Arial" w:cs="Arial"/>
          <w:color w:val="000000" w:themeColor="text1"/>
          <w:sz w:val="24"/>
          <w:szCs w:val="24"/>
          <w:lang w:val="es-ES" w:eastAsia="es-ES"/>
        </w:rPr>
      </w:pPr>
    </w:p>
    <w:p w:rsidR="00182380" w:rsidRPr="002A2511" w:rsidRDefault="003474FF" w:rsidP="00182380">
      <w:pPr>
        <w:numPr>
          <w:ilvl w:val="0"/>
          <w:numId w:val="1"/>
        </w:numPr>
        <w:tabs>
          <w:tab w:val="left" w:pos="426"/>
          <w:tab w:val="left" w:pos="1440"/>
        </w:tabs>
        <w:spacing w:after="0" w:line="240" w:lineRule="auto"/>
        <w:ind w:left="426" w:hanging="426"/>
        <w:jc w:val="both"/>
        <w:rPr>
          <w:rFonts w:ascii="Arial" w:eastAsia="Times New Roman" w:hAnsi="Arial" w:cs="Arial"/>
          <w:b/>
          <w:color w:val="000000" w:themeColor="text1"/>
          <w:sz w:val="24"/>
          <w:szCs w:val="24"/>
          <w:lang w:val="es-ES" w:eastAsia="es-ES"/>
        </w:rPr>
      </w:pPr>
      <w:r w:rsidRPr="002A2511">
        <w:rPr>
          <w:rFonts w:ascii="Arial" w:eastAsiaTheme="minorEastAsia" w:hAnsi="Arial" w:cs="Arial"/>
          <w:b/>
          <w:bCs/>
          <w:color w:val="000000" w:themeColor="text1"/>
          <w:sz w:val="24"/>
          <w:szCs w:val="24"/>
          <w:lang w:val="es-ES" w:eastAsia="es-ES"/>
        </w:rPr>
        <w:t>CASO FORTUITO O FUERZA MAYOR</w:t>
      </w:r>
      <w:r w:rsidR="006247A2" w:rsidRPr="002A2511">
        <w:rPr>
          <w:rFonts w:ascii="Arial" w:eastAsia="Times New Roman" w:hAnsi="Arial" w:cs="Arial"/>
          <w:b/>
          <w:color w:val="000000" w:themeColor="text1"/>
          <w:sz w:val="24"/>
          <w:szCs w:val="24"/>
          <w:lang w:val="es-ES" w:eastAsia="es-ES"/>
        </w:rPr>
        <w:t>:</w:t>
      </w:r>
    </w:p>
    <w:p w:rsidR="00435425" w:rsidRPr="002A2511" w:rsidRDefault="00182380" w:rsidP="00435425">
      <w:pPr>
        <w:widowControl w:val="0"/>
        <w:tabs>
          <w:tab w:val="left" w:pos="1875"/>
        </w:tabs>
        <w:spacing w:after="0" w:line="240" w:lineRule="auto"/>
        <w:jc w:val="both"/>
        <w:rPr>
          <w:rFonts w:ascii="Arial" w:hAnsi="Arial" w:cs="Arial"/>
          <w:color w:val="000000" w:themeColor="text1"/>
          <w:sz w:val="24"/>
          <w:szCs w:val="24"/>
        </w:rPr>
      </w:pPr>
      <w:r w:rsidRPr="002A2511">
        <w:rPr>
          <w:rFonts w:ascii="Arial" w:hAnsi="Arial" w:cs="Arial"/>
          <w:color w:val="000000" w:themeColor="text1"/>
          <w:sz w:val="24"/>
          <w:szCs w:val="24"/>
        </w:rPr>
        <w:tab/>
      </w:r>
    </w:p>
    <w:p w:rsidR="003474FF" w:rsidRPr="002A2511" w:rsidRDefault="003474FF" w:rsidP="000D538B">
      <w:pPr>
        <w:widowControl w:val="0"/>
        <w:tabs>
          <w:tab w:val="left" w:pos="1875"/>
        </w:tabs>
        <w:spacing w:after="0" w:line="240" w:lineRule="auto"/>
        <w:ind w:left="426"/>
        <w:jc w:val="both"/>
        <w:rPr>
          <w:rFonts w:ascii="Arial" w:eastAsia="Times New Roman" w:hAnsi="Arial" w:cs="Arial"/>
          <w:color w:val="000000" w:themeColor="text1"/>
          <w:sz w:val="24"/>
          <w:szCs w:val="24"/>
          <w:lang w:eastAsia="es-CL"/>
        </w:rPr>
      </w:pPr>
      <w:r w:rsidRPr="002A2511">
        <w:rPr>
          <w:rFonts w:ascii="Arial" w:eastAsia="Times New Roman" w:hAnsi="Arial" w:cs="Arial"/>
          <w:color w:val="000000" w:themeColor="text1"/>
          <w:sz w:val="24"/>
          <w:szCs w:val="24"/>
          <w:lang w:eastAsia="es-CL"/>
        </w:rPr>
        <w:t>No será causal de término de la orden de compra, el incumplimiento de las obligaciones del proveedor derivado de una catástrofe natural o de otra causal de fuerza mayor, si se considerarán como tal, los siguientes motivos:</w:t>
      </w:r>
    </w:p>
    <w:p w:rsidR="003474FF" w:rsidRPr="006048BE" w:rsidRDefault="003474FF" w:rsidP="003474FF">
      <w:pPr>
        <w:pStyle w:val="Standard"/>
        <w:tabs>
          <w:tab w:val="left" w:pos="851"/>
        </w:tabs>
        <w:ind w:left="426" w:right="48"/>
        <w:jc w:val="both"/>
        <w:rPr>
          <w:rFonts w:ascii="Arial" w:eastAsia="Times New Roman" w:hAnsi="Arial" w:cs="Arial"/>
          <w:color w:val="FF0000"/>
          <w:kern w:val="0"/>
          <w:lang w:eastAsia="es-CL" w:bidi="ar-SA"/>
        </w:rPr>
      </w:pPr>
    </w:p>
    <w:p w:rsidR="003474FF" w:rsidRPr="002A2511" w:rsidRDefault="003474FF" w:rsidP="003474FF">
      <w:pPr>
        <w:pStyle w:val="Standard"/>
        <w:numPr>
          <w:ilvl w:val="0"/>
          <w:numId w:val="26"/>
        </w:numPr>
        <w:tabs>
          <w:tab w:val="left" w:pos="851"/>
        </w:tabs>
        <w:ind w:left="851" w:right="48" w:hanging="425"/>
        <w:jc w:val="both"/>
        <w:rPr>
          <w:rFonts w:ascii="Arial" w:eastAsia="Times New Roman" w:hAnsi="Arial" w:cs="Arial"/>
          <w:color w:val="000000" w:themeColor="text1"/>
          <w:kern w:val="0"/>
          <w:lang w:eastAsia="es-CL" w:bidi="ar-SA"/>
        </w:rPr>
      </w:pPr>
      <w:r w:rsidRPr="002A2511">
        <w:rPr>
          <w:rFonts w:ascii="Arial" w:eastAsia="Times New Roman" w:hAnsi="Arial" w:cs="Arial"/>
          <w:color w:val="000000" w:themeColor="text1"/>
          <w:kern w:val="0"/>
          <w:lang w:eastAsia="es-CL" w:bidi="ar-SA"/>
        </w:rPr>
        <w:t>Se entenderá como fuerza mayor, de acuerdo al artículo 45° del Código Civil, los hechos imprevisibles que no dependen de la voluntad de las partes, que afecten o incidan directamente en sus respectivas capacidades para cumplir con las obligaciones contraídas en virtud de la carta orden, las que son entre otras, el sabotaje, catástrofes naturales, guerra declarada, rebelión o revolución, actos de gobierno, etc.</w:t>
      </w:r>
    </w:p>
    <w:p w:rsidR="00716F7B" w:rsidRDefault="003474FF" w:rsidP="00702033">
      <w:pPr>
        <w:pStyle w:val="Standard"/>
        <w:numPr>
          <w:ilvl w:val="0"/>
          <w:numId w:val="26"/>
        </w:numPr>
        <w:tabs>
          <w:tab w:val="left" w:pos="851"/>
        </w:tabs>
        <w:ind w:left="851" w:right="48" w:hanging="425"/>
        <w:jc w:val="both"/>
        <w:rPr>
          <w:rFonts w:ascii="Arial" w:eastAsia="Times New Roman" w:hAnsi="Arial" w:cs="Arial"/>
          <w:color w:val="000000" w:themeColor="text1"/>
          <w:kern w:val="0"/>
          <w:lang w:eastAsia="es-CL" w:bidi="ar-SA"/>
        </w:rPr>
      </w:pPr>
      <w:r w:rsidRPr="002A2511">
        <w:rPr>
          <w:rFonts w:ascii="Arial" w:eastAsia="Times New Roman" w:hAnsi="Arial" w:cs="Arial"/>
          <w:color w:val="000000" w:themeColor="text1"/>
          <w:kern w:val="0"/>
          <w:lang w:eastAsia="es-CL" w:bidi="ar-SA"/>
        </w:rPr>
        <w:t>Si una u otra parte se ve impedida de cumplir con sus obligaciones contractuales por alguna causa de fuerza mayor, deberá notificar a la otra parte por escrito, en un plazo no superior a cinco (5) días desde iniciada la causa de fuerza mayor, indicando la incidencia que dicha situación tendrá en los plazos establecidos en la orden de compra. La causal invocada podrá ser aceptada o no por escrito por la otra parte, dentro del plazo de diez (10) días desde que haya sido notificada, mediante carta certificada.</w:t>
      </w:r>
    </w:p>
    <w:p w:rsidR="00F60FF2" w:rsidRDefault="00F60FF2" w:rsidP="00F60FF2">
      <w:pPr>
        <w:pStyle w:val="Standard"/>
        <w:tabs>
          <w:tab w:val="left" w:pos="851"/>
        </w:tabs>
        <w:ind w:left="851" w:right="48"/>
        <w:jc w:val="both"/>
        <w:rPr>
          <w:rFonts w:ascii="Arial" w:eastAsia="Times New Roman" w:hAnsi="Arial" w:cs="Arial"/>
          <w:color w:val="000000" w:themeColor="text1"/>
          <w:kern w:val="0"/>
          <w:lang w:eastAsia="es-CL" w:bidi="ar-SA"/>
        </w:rPr>
      </w:pPr>
    </w:p>
    <w:p w:rsidR="00F60FF2" w:rsidRPr="00CB2688" w:rsidRDefault="00F60FF2" w:rsidP="00F60FF2">
      <w:pPr>
        <w:numPr>
          <w:ilvl w:val="0"/>
          <w:numId w:val="1"/>
        </w:numPr>
        <w:tabs>
          <w:tab w:val="left" w:pos="426"/>
          <w:tab w:val="left" w:pos="1440"/>
        </w:tabs>
        <w:spacing w:after="0" w:line="240" w:lineRule="auto"/>
        <w:ind w:left="426" w:hanging="426"/>
        <w:jc w:val="both"/>
        <w:rPr>
          <w:rFonts w:ascii="Arial" w:eastAsia="Times New Roman" w:hAnsi="Arial" w:cs="Arial"/>
          <w:b/>
          <w:color w:val="000000" w:themeColor="text1"/>
          <w:lang w:eastAsia="es-CL"/>
        </w:rPr>
      </w:pPr>
      <w:r w:rsidRPr="00CB2688">
        <w:rPr>
          <w:rFonts w:ascii="Arial" w:eastAsia="Times New Roman" w:hAnsi="Arial" w:cs="Arial"/>
          <w:b/>
          <w:color w:val="000000" w:themeColor="text1"/>
          <w:lang w:eastAsia="es-CL"/>
        </w:rPr>
        <w:t xml:space="preserve">TOMA DE CONOCIMIENTO </w:t>
      </w:r>
    </w:p>
    <w:p w:rsidR="00F60FF2" w:rsidRDefault="00F60FF2" w:rsidP="00F60FF2">
      <w:pPr>
        <w:tabs>
          <w:tab w:val="left" w:pos="426"/>
          <w:tab w:val="left" w:pos="1440"/>
        </w:tabs>
        <w:spacing w:after="0" w:line="240" w:lineRule="auto"/>
        <w:jc w:val="both"/>
        <w:rPr>
          <w:rFonts w:ascii="Arial" w:eastAsia="Times New Roman" w:hAnsi="Arial" w:cs="Arial"/>
          <w:color w:val="000000" w:themeColor="text1"/>
          <w:lang w:eastAsia="es-CL"/>
        </w:rPr>
      </w:pPr>
    </w:p>
    <w:p w:rsidR="00F60FF2" w:rsidRDefault="00F60FF2" w:rsidP="00F60FF2">
      <w:pPr>
        <w:jc w:val="both"/>
        <w:rPr>
          <w:rFonts w:ascii="Arial" w:hAnsi="Arial"/>
          <w:sz w:val="26"/>
        </w:rPr>
      </w:pPr>
      <w:r>
        <w:rPr>
          <w:rFonts w:ascii="Arial" w:hAnsi="Arial"/>
          <w:sz w:val="26"/>
        </w:rPr>
        <w:t xml:space="preserve">La empresa oferente deberá adjuntar documentación de respaldo de lo solicitado, indicado en los puntos precedentes y todo documento que sirva para una mejor evaluación, de lo contrario, su oferta no será evaluada y se considerará </w:t>
      </w:r>
      <w:r w:rsidRPr="00CB2688">
        <w:rPr>
          <w:rFonts w:ascii="Arial" w:hAnsi="Arial"/>
          <w:b/>
          <w:sz w:val="26"/>
        </w:rPr>
        <w:t>INADMISIBLE.</w:t>
      </w:r>
    </w:p>
    <w:p w:rsidR="00F60FF2" w:rsidRDefault="00F60FF2" w:rsidP="00F60FF2">
      <w:pPr>
        <w:spacing w:line="360" w:lineRule="auto"/>
        <w:jc w:val="both"/>
        <w:rPr>
          <w:rFonts w:ascii="Arial" w:hAnsi="Arial"/>
          <w:sz w:val="26"/>
        </w:rPr>
      </w:pPr>
      <w:r>
        <w:rPr>
          <w:rFonts w:ascii="Arial" w:hAnsi="Arial"/>
          <w:sz w:val="26"/>
        </w:rPr>
        <w:t>Yo, ………………………………………………………</w:t>
      </w:r>
      <w:proofErr w:type="gramStart"/>
      <w:r>
        <w:rPr>
          <w:rFonts w:ascii="Arial" w:hAnsi="Arial"/>
          <w:sz w:val="26"/>
        </w:rPr>
        <w:t>…….</w:t>
      </w:r>
      <w:proofErr w:type="gramEnd"/>
      <w:r>
        <w:rPr>
          <w:rFonts w:ascii="Arial" w:hAnsi="Arial"/>
          <w:sz w:val="26"/>
        </w:rPr>
        <w:t>, representante de la empresa………………………………………………..RUT…………………, me comprometo a dar cumplimiento a lo solicitado en el presente Anexo.</w:t>
      </w:r>
    </w:p>
    <w:p w:rsidR="00F60FF2" w:rsidRDefault="00F60FF2" w:rsidP="00F60FF2">
      <w:pPr>
        <w:tabs>
          <w:tab w:val="left" w:pos="426"/>
          <w:tab w:val="left" w:pos="1440"/>
        </w:tabs>
        <w:spacing w:after="0" w:line="240" w:lineRule="auto"/>
        <w:jc w:val="both"/>
        <w:rPr>
          <w:rFonts w:ascii="Arial" w:hAnsi="Arial"/>
          <w:sz w:val="26"/>
        </w:rPr>
      </w:pPr>
      <w:r>
        <w:rPr>
          <w:rFonts w:ascii="Arial" w:hAnsi="Arial"/>
          <w:sz w:val="26"/>
        </w:rPr>
        <w:t>Nombre:</w:t>
      </w:r>
    </w:p>
    <w:p w:rsidR="00F60FF2" w:rsidRDefault="00F60FF2" w:rsidP="00F60FF2">
      <w:pPr>
        <w:tabs>
          <w:tab w:val="left" w:pos="426"/>
          <w:tab w:val="left" w:pos="1440"/>
        </w:tabs>
        <w:spacing w:after="0" w:line="240" w:lineRule="auto"/>
        <w:jc w:val="both"/>
        <w:rPr>
          <w:rFonts w:ascii="Arial" w:hAnsi="Arial"/>
          <w:sz w:val="26"/>
        </w:rPr>
      </w:pPr>
      <w:r>
        <w:rPr>
          <w:rFonts w:ascii="Arial" w:hAnsi="Arial"/>
          <w:sz w:val="26"/>
        </w:rPr>
        <w:t>Firma:</w:t>
      </w:r>
    </w:p>
    <w:p w:rsidR="00F60FF2" w:rsidRPr="00702033" w:rsidRDefault="00F60FF2" w:rsidP="00F60FF2">
      <w:pPr>
        <w:tabs>
          <w:tab w:val="left" w:pos="426"/>
          <w:tab w:val="left" w:pos="1440"/>
        </w:tabs>
        <w:spacing w:after="0" w:line="240" w:lineRule="auto"/>
        <w:jc w:val="both"/>
        <w:rPr>
          <w:rFonts w:ascii="Arial" w:eastAsia="Times New Roman" w:hAnsi="Arial" w:cs="Arial"/>
          <w:color w:val="000000" w:themeColor="text1"/>
          <w:lang w:eastAsia="es-CL"/>
        </w:rPr>
      </w:pPr>
    </w:p>
    <w:p w:rsidR="00532D29" w:rsidRDefault="00532D29" w:rsidP="00532D29">
      <w:pPr>
        <w:pStyle w:val="NormalWeb"/>
      </w:pPr>
    </w:p>
    <w:p w:rsidR="00F60FF2" w:rsidRPr="00702033" w:rsidRDefault="00F60FF2" w:rsidP="00F60FF2">
      <w:pPr>
        <w:pStyle w:val="Standard"/>
        <w:tabs>
          <w:tab w:val="left" w:pos="851"/>
        </w:tabs>
        <w:ind w:left="851" w:right="48"/>
        <w:jc w:val="both"/>
        <w:rPr>
          <w:rFonts w:ascii="Arial" w:eastAsia="Times New Roman" w:hAnsi="Arial" w:cs="Arial"/>
          <w:color w:val="000000" w:themeColor="text1"/>
          <w:kern w:val="0"/>
          <w:lang w:eastAsia="es-CL" w:bidi="ar-SA"/>
        </w:rPr>
      </w:pPr>
    </w:p>
    <w:sectPr w:rsidR="00F60FF2" w:rsidRPr="00702033" w:rsidSect="008E3D16">
      <w:headerReference w:type="default" r:id="rId11"/>
      <w:footerReference w:type="default" r:id="rId12"/>
      <w:pgSz w:w="12240" w:h="15840" w:code="1"/>
      <w:pgMar w:top="1417" w:right="900"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1D4B" w:rsidRDefault="00531D4B" w:rsidP="00F44991">
      <w:pPr>
        <w:spacing w:after="0" w:line="240" w:lineRule="auto"/>
      </w:pPr>
      <w:r>
        <w:separator/>
      </w:r>
    </w:p>
  </w:endnote>
  <w:endnote w:type="continuationSeparator" w:id="0">
    <w:p w:rsidR="00531D4B" w:rsidRDefault="00531D4B" w:rsidP="00F44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9E9" w:rsidRDefault="008069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1D4B" w:rsidRDefault="00531D4B" w:rsidP="00F44991">
      <w:pPr>
        <w:spacing w:after="0" w:line="240" w:lineRule="auto"/>
      </w:pPr>
      <w:r>
        <w:separator/>
      </w:r>
    </w:p>
  </w:footnote>
  <w:footnote w:type="continuationSeparator" w:id="0">
    <w:p w:rsidR="00531D4B" w:rsidRDefault="00531D4B" w:rsidP="00F44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9E9" w:rsidRDefault="008069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52767"/>
    <w:multiLevelType w:val="hybridMultilevel"/>
    <w:tmpl w:val="9FAAD078"/>
    <w:lvl w:ilvl="0" w:tplc="95042E74">
      <w:start w:val="190"/>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0D05BB"/>
    <w:multiLevelType w:val="hybridMultilevel"/>
    <w:tmpl w:val="37F41190"/>
    <w:lvl w:ilvl="0" w:tplc="FFD8AEC8">
      <w:start w:val="1"/>
      <w:numFmt w:val="decimal"/>
      <w:lvlText w:val="%1."/>
      <w:lvlJc w:val="left"/>
      <w:pPr>
        <w:ind w:left="1069" w:hanging="360"/>
      </w:pPr>
      <w:rPr>
        <w:rFonts w:hint="default"/>
        <w:b w:val="0"/>
        <w:color w:val="auto"/>
        <w:sz w:val="22"/>
        <w:szCs w:val="22"/>
      </w:rPr>
    </w:lvl>
    <w:lvl w:ilvl="1" w:tplc="340A0019">
      <w:start w:val="1"/>
      <w:numFmt w:val="lowerLetter"/>
      <w:lvlText w:val="%2."/>
      <w:lvlJc w:val="left"/>
      <w:pPr>
        <w:ind w:left="2149" w:hanging="360"/>
      </w:pPr>
    </w:lvl>
    <w:lvl w:ilvl="2" w:tplc="340A001B">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2" w15:restartNumberingAfterBreak="0">
    <w:nsid w:val="02424E90"/>
    <w:multiLevelType w:val="hybridMultilevel"/>
    <w:tmpl w:val="ACE209B8"/>
    <w:lvl w:ilvl="0" w:tplc="6C6E54B0">
      <w:start w:val="1"/>
      <w:numFmt w:val="lowerLetter"/>
      <w:lvlText w:val="%1."/>
      <w:lvlJc w:val="left"/>
      <w:pPr>
        <w:ind w:left="1440" w:hanging="360"/>
      </w:pPr>
    </w:lvl>
    <w:lvl w:ilvl="1" w:tplc="7F08DBE6">
      <w:start w:val="1"/>
      <w:numFmt w:val="decimal"/>
      <w:lvlText w:val="%2)"/>
      <w:lvlJc w:val="left"/>
      <w:pPr>
        <w:ind w:left="2160" w:hanging="360"/>
      </w:pPr>
    </w:lvl>
    <w:lvl w:ilvl="2" w:tplc="340A0011">
      <w:start w:val="1"/>
      <w:numFmt w:val="decimal"/>
      <w:lvlText w:val="%3)"/>
      <w:lvlJc w:val="left"/>
      <w:pPr>
        <w:ind w:left="3060" w:hanging="360"/>
      </w:pPr>
    </w:lvl>
    <w:lvl w:ilvl="3" w:tplc="71C2AC04">
      <w:start w:val="1"/>
      <w:numFmt w:val="decimal"/>
      <w:lvlText w:val="%4."/>
      <w:lvlJc w:val="left"/>
      <w:pPr>
        <w:ind w:left="3600" w:hanging="360"/>
      </w:pPr>
    </w:lvl>
    <w:lvl w:ilvl="4" w:tplc="8270A940">
      <w:start w:val="1"/>
      <w:numFmt w:val="lowerLetter"/>
      <w:lvlText w:val="%5."/>
      <w:lvlJc w:val="left"/>
      <w:pPr>
        <w:ind w:left="4320" w:hanging="360"/>
      </w:pPr>
    </w:lvl>
    <w:lvl w:ilvl="5" w:tplc="86087908">
      <w:start w:val="1"/>
      <w:numFmt w:val="lowerRoman"/>
      <w:lvlText w:val="%6."/>
      <w:lvlJc w:val="right"/>
      <w:pPr>
        <w:ind w:left="5040" w:hanging="180"/>
      </w:pPr>
    </w:lvl>
    <w:lvl w:ilvl="6" w:tplc="B5FC3320">
      <w:start w:val="1"/>
      <w:numFmt w:val="decimal"/>
      <w:lvlText w:val="%7."/>
      <w:lvlJc w:val="left"/>
      <w:pPr>
        <w:ind w:left="5760" w:hanging="360"/>
      </w:pPr>
    </w:lvl>
    <w:lvl w:ilvl="7" w:tplc="DCAE7A64">
      <w:start w:val="1"/>
      <w:numFmt w:val="lowerLetter"/>
      <w:lvlText w:val="%8."/>
      <w:lvlJc w:val="left"/>
      <w:pPr>
        <w:ind w:left="6480" w:hanging="360"/>
      </w:pPr>
    </w:lvl>
    <w:lvl w:ilvl="8" w:tplc="C890D86E">
      <w:start w:val="1"/>
      <w:numFmt w:val="lowerRoman"/>
      <w:lvlText w:val="%9."/>
      <w:lvlJc w:val="right"/>
      <w:pPr>
        <w:ind w:left="7200" w:hanging="180"/>
      </w:pPr>
    </w:lvl>
  </w:abstractNum>
  <w:abstractNum w:abstractNumId="3" w15:restartNumberingAfterBreak="0">
    <w:nsid w:val="04107AC5"/>
    <w:multiLevelType w:val="hybridMultilevel"/>
    <w:tmpl w:val="899A3CAE"/>
    <w:lvl w:ilvl="0" w:tplc="2E221EE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BC2EDB"/>
    <w:multiLevelType w:val="hybridMultilevel"/>
    <w:tmpl w:val="62941D58"/>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5" w15:restartNumberingAfterBreak="0">
    <w:nsid w:val="11F17F0D"/>
    <w:multiLevelType w:val="hybridMultilevel"/>
    <w:tmpl w:val="C04A896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128E0E4D"/>
    <w:multiLevelType w:val="hybridMultilevel"/>
    <w:tmpl w:val="97A2998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5305F3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886667F"/>
    <w:multiLevelType w:val="hybridMultilevel"/>
    <w:tmpl w:val="D6ECC4E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8AA373E"/>
    <w:multiLevelType w:val="multilevel"/>
    <w:tmpl w:val="10F0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411DE"/>
    <w:multiLevelType w:val="multilevel"/>
    <w:tmpl w:val="BE44B354"/>
    <w:styleLink w:val="WWNum18"/>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3" w15:restartNumberingAfterBreak="0">
    <w:nsid w:val="2CB42015"/>
    <w:multiLevelType w:val="hybridMultilevel"/>
    <w:tmpl w:val="A6C08C4E"/>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2407B71"/>
    <w:multiLevelType w:val="multilevel"/>
    <w:tmpl w:val="9C0629AA"/>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5" w15:restartNumberingAfterBreak="0">
    <w:nsid w:val="32B51933"/>
    <w:multiLevelType w:val="hybridMultilevel"/>
    <w:tmpl w:val="22929C6C"/>
    <w:lvl w:ilvl="0" w:tplc="7A6CF94A">
      <w:start w:val="1"/>
      <w:numFmt w:val="lowerLetter"/>
      <w:lvlText w:val="%1)"/>
      <w:lvlJc w:val="left"/>
      <w:pPr>
        <w:ind w:left="2749" w:hanging="360"/>
      </w:pPr>
      <w:rPr>
        <w:rFonts w:ascii="Arial" w:eastAsia="Times New Roman" w:hAnsi="Arial" w:cs="Arial"/>
      </w:rPr>
    </w:lvl>
    <w:lvl w:ilvl="1" w:tplc="340A0003">
      <w:start w:val="1"/>
      <w:numFmt w:val="bullet"/>
      <w:lvlText w:val="o"/>
      <w:lvlJc w:val="left"/>
      <w:pPr>
        <w:ind w:left="3469" w:hanging="360"/>
      </w:pPr>
      <w:rPr>
        <w:rFonts w:ascii="Courier New" w:hAnsi="Courier New" w:cs="Courier New" w:hint="default"/>
      </w:rPr>
    </w:lvl>
    <w:lvl w:ilvl="2" w:tplc="340A0005" w:tentative="1">
      <w:start w:val="1"/>
      <w:numFmt w:val="bullet"/>
      <w:lvlText w:val=""/>
      <w:lvlJc w:val="left"/>
      <w:pPr>
        <w:ind w:left="4189" w:hanging="360"/>
      </w:pPr>
      <w:rPr>
        <w:rFonts w:ascii="Wingdings" w:hAnsi="Wingdings" w:hint="default"/>
      </w:rPr>
    </w:lvl>
    <w:lvl w:ilvl="3" w:tplc="340A0001" w:tentative="1">
      <w:start w:val="1"/>
      <w:numFmt w:val="bullet"/>
      <w:lvlText w:val=""/>
      <w:lvlJc w:val="left"/>
      <w:pPr>
        <w:ind w:left="4909" w:hanging="360"/>
      </w:pPr>
      <w:rPr>
        <w:rFonts w:ascii="Symbol" w:hAnsi="Symbol" w:hint="default"/>
      </w:rPr>
    </w:lvl>
    <w:lvl w:ilvl="4" w:tplc="340A0003" w:tentative="1">
      <w:start w:val="1"/>
      <w:numFmt w:val="bullet"/>
      <w:lvlText w:val="o"/>
      <w:lvlJc w:val="left"/>
      <w:pPr>
        <w:ind w:left="5629" w:hanging="360"/>
      </w:pPr>
      <w:rPr>
        <w:rFonts w:ascii="Courier New" w:hAnsi="Courier New" w:cs="Courier New" w:hint="default"/>
      </w:rPr>
    </w:lvl>
    <w:lvl w:ilvl="5" w:tplc="340A0005" w:tentative="1">
      <w:start w:val="1"/>
      <w:numFmt w:val="bullet"/>
      <w:lvlText w:val=""/>
      <w:lvlJc w:val="left"/>
      <w:pPr>
        <w:ind w:left="6349" w:hanging="360"/>
      </w:pPr>
      <w:rPr>
        <w:rFonts w:ascii="Wingdings" w:hAnsi="Wingdings" w:hint="default"/>
      </w:rPr>
    </w:lvl>
    <w:lvl w:ilvl="6" w:tplc="340A0001" w:tentative="1">
      <w:start w:val="1"/>
      <w:numFmt w:val="bullet"/>
      <w:lvlText w:val=""/>
      <w:lvlJc w:val="left"/>
      <w:pPr>
        <w:ind w:left="7069" w:hanging="360"/>
      </w:pPr>
      <w:rPr>
        <w:rFonts w:ascii="Symbol" w:hAnsi="Symbol" w:hint="default"/>
      </w:rPr>
    </w:lvl>
    <w:lvl w:ilvl="7" w:tplc="340A0003" w:tentative="1">
      <w:start w:val="1"/>
      <w:numFmt w:val="bullet"/>
      <w:lvlText w:val="o"/>
      <w:lvlJc w:val="left"/>
      <w:pPr>
        <w:ind w:left="7789" w:hanging="360"/>
      </w:pPr>
      <w:rPr>
        <w:rFonts w:ascii="Courier New" w:hAnsi="Courier New" w:cs="Courier New" w:hint="default"/>
      </w:rPr>
    </w:lvl>
    <w:lvl w:ilvl="8" w:tplc="340A0005" w:tentative="1">
      <w:start w:val="1"/>
      <w:numFmt w:val="bullet"/>
      <w:lvlText w:val=""/>
      <w:lvlJc w:val="left"/>
      <w:pPr>
        <w:ind w:left="8509" w:hanging="360"/>
      </w:pPr>
      <w:rPr>
        <w:rFonts w:ascii="Wingdings" w:hAnsi="Wingdings" w:hint="default"/>
      </w:rPr>
    </w:lvl>
  </w:abstractNum>
  <w:abstractNum w:abstractNumId="16" w15:restartNumberingAfterBreak="0">
    <w:nsid w:val="33AA4800"/>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17" w15:restartNumberingAfterBreak="0">
    <w:nsid w:val="38B82026"/>
    <w:multiLevelType w:val="hybridMultilevel"/>
    <w:tmpl w:val="58760040"/>
    <w:lvl w:ilvl="0" w:tplc="2098EB30">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19E1DA9"/>
    <w:multiLevelType w:val="multilevel"/>
    <w:tmpl w:val="286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22434"/>
    <w:multiLevelType w:val="multilevel"/>
    <w:tmpl w:val="9F54D61C"/>
    <w:lvl w:ilvl="0">
      <w:start w:val="10"/>
      <w:numFmt w:val="decimal"/>
      <w:lvlText w:val="%1."/>
      <w:lvlJc w:val="left"/>
      <w:pPr>
        <w:ind w:left="644" w:hanging="360"/>
      </w:pPr>
      <w:rPr>
        <w:rFonts w:hint="default"/>
        <w:i w:val="0"/>
      </w:rPr>
    </w:lvl>
    <w:lvl w:ilvl="1">
      <w:start w:val="1"/>
      <w:numFmt w:val="decimal"/>
      <w:isLgl/>
      <w:lvlText w:val="%1.%2"/>
      <w:lvlJc w:val="left"/>
      <w:pPr>
        <w:ind w:left="568" w:hanging="360"/>
      </w:pPr>
      <w:rPr>
        <w:rFonts w:ascii="Arial" w:hAnsi="Arial" w:cs="Arial"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20"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47E6746"/>
    <w:multiLevelType w:val="hybridMultilevel"/>
    <w:tmpl w:val="1C7650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5686090"/>
    <w:multiLevelType w:val="hybridMultilevel"/>
    <w:tmpl w:val="EC3AF524"/>
    <w:lvl w:ilvl="0" w:tplc="F0BC1DE0">
      <w:start w:val="1"/>
      <w:numFmt w:val="lowerLetter"/>
      <w:lvlText w:val="%1)"/>
      <w:lvlJc w:val="left"/>
      <w:pPr>
        <w:ind w:left="720" w:hanging="360"/>
      </w:pPr>
      <w:rPr>
        <w:rFonts w:ascii="Arial" w:eastAsiaTheme="minorEastAsia" w:hAnsi="Arial" w:cs="Arial"/>
        <w:strike w:val="0"/>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BBE70EC"/>
    <w:multiLevelType w:val="hybridMultilevel"/>
    <w:tmpl w:val="57E44ED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E613412"/>
    <w:multiLevelType w:val="hybridMultilevel"/>
    <w:tmpl w:val="BEFC4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B870AAC"/>
    <w:multiLevelType w:val="hybridMultilevel"/>
    <w:tmpl w:val="011E4F96"/>
    <w:lvl w:ilvl="0" w:tplc="72D6E6F0">
      <w:start w:val="8"/>
      <w:numFmt w:val="lowerLetter"/>
      <w:lvlText w:val="%1)"/>
      <w:lvlJc w:val="left"/>
      <w:pPr>
        <w:ind w:left="927"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6" w15:restartNumberingAfterBreak="0">
    <w:nsid w:val="5D443F69"/>
    <w:multiLevelType w:val="hybridMultilevel"/>
    <w:tmpl w:val="BA22372E"/>
    <w:lvl w:ilvl="0" w:tplc="2098EB30">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E095591"/>
    <w:multiLevelType w:val="hybridMultilevel"/>
    <w:tmpl w:val="105C16F0"/>
    <w:lvl w:ilvl="0" w:tplc="0E1461B6">
      <w:start w:val="1"/>
      <w:numFmt w:val="decimal"/>
      <w:lvlText w:val="%1)"/>
      <w:lvlJc w:val="left"/>
      <w:pPr>
        <w:ind w:left="2691" w:hanging="360"/>
      </w:pPr>
      <w:rPr>
        <w:rFonts w:hint="default"/>
      </w:rPr>
    </w:lvl>
    <w:lvl w:ilvl="1" w:tplc="0C0A0019" w:tentative="1">
      <w:start w:val="1"/>
      <w:numFmt w:val="lowerLetter"/>
      <w:lvlText w:val="%2."/>
      <w:lvlJc w:val="left"/>
      <w:pPr>
        <w:ind w:left="3411" w:hanging="360"/>
      </w:pPr>
    </w:lvl>
    <w:lvl w:ilvl="2" w:tplc="0C0A001B" w:tentative="1">
      <w:start w:val="1"/>
      <w:numFmt w:val="lowerRoman"/>
      <w:lvlText w:val="%3."/>
      <w:lvlJc w:val="right"/>
      <w:pPr>
        <w:ind w:left="4131" w:hanging="180"/>
      </w:pPr>
    </w:lvl>
    <w:lvl w:ilvl="3" w:tplc="0C0A000F" w:tentative="1">
      <w:start w:val="1"/>
      <w:numFmt w:val="decimal"/>
      <w:lvlText w:val="%4."/>
      <w:lvlJc w:val="left"/>
      <w:pPr>
        <w:ind w:left="4851" w:hanging="360"/>
      </w:pPr>
    </w:lvl>
    <w:lvl w:ilvl="4" w:tplc="0C0A0019" w:tentative="1">
      <w:start w:val="1"/>
      <w:numFmt w:val="lowerLetter"/>
      <w:lvlText w:val="%5."/>
      <w:lvlJc w:val="left"/>
      <w:pPr>
        <w:ind w:left="5571" w:hanging="360"/>
      </w:pPr>
    </w:lvl>
    <w:lvl w:ilvl="5" w:tplc="0C0A001B" w:tentative="1">
      <w:start w:val="1"/>
      <w:numFmt w:val="lowerRoman"/>
      <w:lvlText w:val="%6."/>
      <w:lvlJc w:val="right"/>
      <w:pPr>
        <w:ind w:left="6291" w:hanging="180"/>
      </w:pPr>
    </w:lvl>
    <w:lvl w:ilvl="6" w:tplc="0C0A000F" w:tentative="1">
      <w:start w:val="1"/>
      <w:numFmt w:val="decimal"/>
      <w:lvlText w:val="%7."/>
      <w:lvlJc w:val="left"/>
      <w:pPr>
        <w:ind w:left="7011" w:hanging="360"/>
      </w:pPr>
    </w:lvl>
    <w:lvl w:ilvl="7" w:tplc="0C0A0019" w:tentative="1">
      <w:start w:val="1"/>
      <w:numFmt w:val="lowerLetter"/>
      <w:lvlText w:val="%8."/>
      <w:lvlJc w:val="left"/>
      <w:pPr>
        <w:ind w:left="7731" w:hanging="360"/>
      </w:pPr>
    </w:lvl>
    <w:lvl w:ilvl="8" w:tplc="0C0A001B" w:tentative="1">
      <w:start w:val="1"/>
      <w:numFmt w:val="lowerRoman"/>
      <w:lvlText w:val="%9."/>
      <w:lvlJc w:val="right"/>
      <w:pPr>
        <w:ind w:left="8451" w:hanging="180"/>
      </w:pPr>
    </w:lvl>
  </w:abstractNum>
  <w:abstractNum w:abstractNumId="28" w15:restartNumberingAfterBreak="0">
    <w:nsid w:val="644026FF"/>
    <w:multiLevelType w:val="hybridMultilevel"/>
    <w:tmpl w:val="9BF23B16"/>
    <w:lvl w:ilvl="0" w:tplc="1256C50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5D022B9"/>
    <w:multiLevelType w:val="multilevel"/>
    <w:tmpl w:val="0ECABE14"/>
    <w:lvl w:ilvl="0">
      <w:start w:val="1"/>
      <w:numFmt w:val="decimal"/>
      <w:lvlText w:val="%1."/>
      <w:lvlJc w:val="left"/>
      <w:pPr>
        <w:ind w:left="644"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6A355F2"/>
    <w:multiLevelType w:val="hybridMultilevel"/>
    <w:tmpl w:val="C14AB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A906BC2"/>
    <w:multiLevelType w:val="multilevel"/>
    <w:tmpl w:val="9720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17466"/>
    <w:multiLevelType w:val="hybridMultilevel"/>
    <w:tmpl w:val="7B2265F4"/>
    <w:lvl w:ilvl="0" w:tplc="AE5C8000">
      <w:start w:val="1"/>
      <w:numFmt w:val="decimal"/>
      <w:lvlText w:val="%1."/>
      <w:lvlJc w:val="left"/>
      <w:pPr>
        <w:ind w:left="1069" w:hanging="360"/>
      </w:pPr>
      <w:rPr>
        <w:rFonts w:hint="default"/>
        <w:b w:val="0"/>
        <w:sz w:val="22"/>
        <w:szCs w:val="22"/>
      </w:rPr>
    </w:lvl>
    <w:lvl w:ilvl="1" w:tplc="340A0019">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33" w15:restartNumberingAfterBreak="0">
    <w:nsid w:val="6F5B5838"/>
    <w:multiLevelType w:val="hybridMultilevel"/>
    <w:tmpl w:val="69B49782"/>
    <w:lvl w:ilvl="0" w:tplc="0C0A0017">
      <w:start w:val="1"/>
      <w:numFmt w:val="lowerLetter"/>
      <w:lvlText w:val="%1)"/>
      <w:lvlJc w:val="left"/>
      <w:pPr>
        <w:ind w:left="1002" w:hanging="360"/>
      </w:pPr>
      <w:rPr>
        <w:rFonts w:hint="default"/>
      </w:rPr>
    </w:lvl>
    <w:lvl w:ilvl="1" w:tplc="5D0E6EB0">
      <w:start w:val="1"/>
      <w:numFmt w:val="decimal"/>
      <w:lvlText w:val="%2)"/>
      <w:lvlJc w:val="left"/>
      <w:pPr>
        <w:ind w:left="1782" w:hanging="420"/>
      </w:pPr>
      <w:rPr>
        <w:rFonts w:ascii="Arial" w:eastAsia="Arial" w:hAnsi="Arial" w:cs="Arial" w:hint="default"/>
        <w:color w:val="000000"/>
      </w:rPr>
    </w:lvl>
    <w:lvl w:ilvl="2" w:tplc="340A001B" w:tentative="1">
      <w:start w:val="1"/>
      <w:numFmt w:val="lowerRoman"/>
      <w:lvlText w:val="%3."/>
      <w:lvlJc w:val="right"/>
      <w:pPr>
        <w:ind w:left="2442" w:hanging="180"/>
      </w:pPr>
    </w:lvl>
    <w:lvl w:ilvl="3" w:tplc="340A000F" w:tentative="1">
      <w:start w:val="1"/>
      <w:numFmt w:val="decimal"/>
      <w:lvlText w:val="%4."/>
      <w:lvlJc w:val="left"/>
      <w:pPr>
        <w:ind w:left="3162" w:hanging="360"/>
      </w:pPr>
    </w:lvl>
    <w:lvl w:ilvl="4" w:tplc="340A0019" w:tentative="1">
      <w:start w:val="1"/>
      <w:numFmt w:val="lowerLetter"/>
      <w:lvlText w:val="%5."/>
      <w:lvlJc w:val="left"/>
      <w:pPr>
        <w:ind w:left="3882" w:hanging="360"/>
      </w:pPr>
    </w:lvl>
    <w:lvl w:ilvl="5" w:tplc="340A001B" w:tentative="1">
      <w:start w:val="1"/>
      <w:numFmt w:val="lowerRoman"/>
      <w:lvlText w:val="%6."/>
      <w:lvlJc w:val="right"/>
      <w:pPr>
        <w:ind w:left="4602" w:hanging="180"/>
      </w:pPr>
    </w:lvl>
    <w:lvl w:ilvl="6" w:tplc="340A000F" w:tentative="1">
      <w:start w:val="1"/>
      <w:numFmt w:val="decimal"/>
      <w:lvlText w:val="%7."/>
      <w:lvlJc w:val="left"/>
      <w:pPr>
        <w:ind w:left="5322" w:hanging="360"/>
      </w:pPr>
    </w:lvl>
    <w:lvl w:ilvl="7" w:tplc="340A0019" w:tentative="1">
      <w:start w:val="1"/>
      <w:numFmt w:val="lowerLetter"/>
      <w:lvlText w:val="%8."/>
      <w:lvlJc w:val="left"/>
      <w:pPr>
        <w:ind w:left="6042" w:hanging="360"/>
      </w:pPr>
    </w:lvl>
    <w:lvl w:ilvl="8" w:tplc="340A001B" w:tentative="1">
      <w:start w:val="1"/>
      <w:numFmt w:val="lowerRoman"/>
      <w:lvlText w:val="%9."/>
      <w:lvlJc w:val="right"/>
      <w:pPr>
        <w:ind w:left="6762" w:hanging="180"/>
      </w:pPr>
    </w:lvl>
  </w:abstractNum>
  <w:abstractNum w:abstractNumId="34" w15:restartNumberingAfterBreak="0">
    <w:nsid w:val="73205FE7"/>
    <w:multiLevelType w:val="hybridMultilevel"/>
    <w:tmpl w:val="DF38E5B4"/>
    <w:lvl w:ilvl="0" w:tplc="340A0011">
      <w:start w:val="1"/>
      <w:numFmt w:val="decimal"/>
      <w:lvlText w:val="%1)"/>
      <w:lvlJc w:val="left"/>
      <w:pPr>
        <w:ind w:left="30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B5D04AF"/>
    <w:multiLevelType w:val="hybridMultilevel"/>
    <w:tmpl w:val="57024DC6"/>
    <w:lvl w:ilvl="0" w:tplc="B01E2246">
      <w:numFmt w:val="bullet"/>
      <w:lvlText w:val=""/>
      <w:lvlJc w:val="left"/>
      <w:pPr>
        <w:ind w:left="1080" w:hanging="360"/>
      </w:pPr>
      <w:rPr>
        <w:rFonts w:ascii="Symbol" w:eastAsiaTheme="minorEastAsia" w:hAnsi="Symbol" w:cs="Arial" w:hint="default"/>
        <w:b/>
        <w:color w:val="auto"/>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6" w15:restartNumberingAfterBreak="0">
    <w:nsid w:val="7D1C65BE"/>
    <w:multiLevelType w:val="multilevel"/>
    <w:tmpl w:val="19C03F52"/>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7" w15:restartNumberingAfterBreak="0">
    <w:nsid w:val="7D5A329A"/>
    <w:multiLevelType w:val="hybridMultilevel"/>
    <w:tmpl w:val="F22C2E50"/>
    <w:lvl w:ilvl="0" w:tplc="1B2A6D32">
      <w:numFmt w:val="bullet"/>
      <w:lvlText w:val=""/>
      <w:lvlJc w:val="left"/>
      <w:pPr>
        <w:ind w:left="462" w:hanging="360"/>
      </w:pPr>
      <w:rPr>
        <w:rFonts w:ascii="Wingdings" w:eastAsia="Wingdings" w:hAnsi="Wingdings" w:cs="Wingdings" w:hint="default"/>
        <w:b w:val="0"/>
        <w:bCs w:val="0"/>
        <w:i w:val="0"/>
        <w:iCs w:val="0"/>
        <w:spacing w:val="0"/>
        <w:w w:val="100"/>
        <w:sz w:val="24"/>
        <w:szCs w:val="24"/>
        <w:lang w:val="es-ES" w:eastAsia="en-US" w:bidi="ar-SA"/>
      </w:rPr>
    </w:lvl>
    <w:lvl w:ilvl="1" w:tplc="A1328D66">
      <w:numFmt w:val="bullet"/>
      <w:lvlText w:val="•"/>
      <w:lvlJc w:val="left"/>
      <w:pPr>
        <w:ind w:left="1320" w:hanging="360"/>
      </w:pPr>
      <w:rPr>
        <w:rFonts w:hint="default"/>
        <w:lang w:val="es-ES" w:eastAsia="en-US" w:bidi="ar-SA"/>
      </w:rPr>
    </w:lvl>
    <w:lvl w:ilvl="2" w:tplc="254ADA5E">
      <w:numFmt w:val="bullet"/>
      <w:lvlText w:val="•"/>
      <w:lvlJc w:val="left"/>
      <w:pPr>
        <w:ind w:left="2180" w:hanging="360"/>
      </w:pPr>
      <w:rPr>
        <w:rFonts w:hint="default"/>
        <w:lang w:val="es-ES" w:eastAsia="en-US" w:bidi="ar-SA"/>
      </w:rPr>
    </w:lvl>
    <w:lvl w:ilvl="3" w:tplc="F4D4EE14">
      <w:numFmt w:val="bullet"/>
      <w:lvlText w:val="•"/>
      <w:lvlJc w:val="left"/>
      <w:pPr>
        <w:ind w:left="3040" w:hanging="360"/>
      </w:pPr>
      <w:rPr>
        <w:rFonts w:hint="default"/>
        <w:lang w:val="es-ES" w:eastAsia="en-US" w:bidi="ar-SA"/>
      </w:rPr>
    </w:lvl>
    <w:lvl w:ilvl="4" w:tplc="1910EB46">
      <w:numFmt w:val="bullet"/>
      <w:lvlText w:val="•"/>
      <w:lvlJc w:val="left"/>
      <w:pPr>
        <w:ind w:left="3900" w:hanging="360"/>
      </w:pPr>
      <w:rPr>
        <w:rFonts w:hint="default"/>
        <w:lang w:val="es-ES" w:eastAsia="en-US" w:bidi="ar-SA"/>
      </w:rPr>
    </w:lvl>
    <w:lvl w:ilvl="5" w:tplc="7A18883C">
      <w:numFmt w:val="bullet"/>
      <w:lvlText w:val="•"/>
      <w:lvlJc w:val="left"/>
      <w:pPr>
        <w:ind w:left="4760" w:hanging="360"/>
      </w:pPr>
      <w:rPr>
        <w:rFonts w:hint="default"/>
        <w:lang w:val="es-ES" w:eastAsia="en-US" w:bidi="ar-SA"/>
      </w:rPr>
    </w:lvl>
    <w:lvl w:ilvl="6" w:tplc="04D0E90C">
      <w:numFmt w:val="bullet"/>
      <w:lvlText w:val="•"/>
      <w:lvlJc w:val="left"/>
      <w:pPr>
        <w:ind w:left="5620" w:hanging="360"/>
      </w:pPr>
      <w:rPr>
        <w:rFonts w:hint="default"/>
        <w:lang w:val="es-ES" w:eastAsia="en-US" w:bidi="ar-SA"/>
      </w:rPr>
    </w:lvl>
    <w:lvl w:ilvl="7" w:tplc="13AE689E">
      <w:numFmt w:val="bullet"/>
      <w:lvlText w:val="•"/>
      <w:lvlJc w:val="left"/>
      <w:pPr>
        <w:ind w:left="6480" w:hanging="360"/>
      </w:pPr>
      <w:rPr>
        <w:rFonts w:hint="default"/>
        <w:lang w:val="es-ES" w:eastAsia="en-US" w:bidi="ar-SA"/>
      </w:rPr>
    </w:lvl>
    <w:lvl w:ilvl="8" w:tplc="111801E6">
      <w:numFmt w:val="bullet"/>
      <w:lvlText w:val="•"/>
      <w:lvlJc w:val="left"/>
      <w:pPr>
        <w:ind w:left="7340" w:hanging="360"/>
      </w:pPr>
      <w:rPr>
        <w:rFonts w:hint="default"/>
        <w:lang w:val="es-ES" w:eastAsia="en-US" w:bidi="ar-SA"/>
      </w:rPr>
    </w:lvl>
  </w:abstractNum>
  <w:abstractNum w:abstractNumId="38"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abstractNumId w:val="29"/>
  </w:num>
  <w:num w:numId="2">
    <w:abstractNumId w:val="38"/>
  </w:num>
  <w:num w:numId="3">
    <w:abstractNumId w:val="7"/>
  </w:num>
  <w:num w:numId="4">
    <w:abstractNumId w:val="13"/>
  </w:num>
  <w:num w:numId="5">
    <w:abstractNumId w:val="8"/>
  </w:num>
  <w:num w:numId="6">
    <w:abstractNumId w:val="22"/>
  </w:num>
  <w:num w:numId="7">
    <w:abstractNumId w:val="20"/>
  </w:num>
  <w:num w:numId="8">
    <w:abstractNumId w:val="30"/>
  </w:num>
  <w:num w:numId="9">
    <w:abstractNumId w:val="10"/>
  </w:num>
  <w:num w:numId="10">
    <w:abstractNumId w:val="17"/>
  </w:num>
  <w:num w:numId="11">
    <w:abstractNumId w:val="32"/>
  </w:num>
  <w:num w:numId="12">
    <w:abstractNumId w:val="4"/>
  </w:num>
  <w:num w:numId="13">
    <w:abstractNumId w:val="1"/>
  </w:num>
  <w:num w:numId="14">
    <w:abstractNumId w:val="3"/>
  </w:num>
  <w:num w:numId="15">
    <w:abstractNumId w:val="28"/>
  </w:num>
  <w:num w:numId="16">
    <w:abstractNumId w:val="23"/>
  </w:num>
  <w:num w:numId="17">
    <w:abstractNumId w:val="16"/>
  </w:num>
  <w:num w:numId="18">
    <w:abstractNumId w:val="6"/>
  </w:num>
  <w:num w:numId="19">
    <w:abstractNumId w:val="37"/>
  </w:num>
  <w:num w:numId="20">
    <w:abstractNumId w:val="35"/>
  </w:num>
  <w:num w:numId="21">
    <w:abstractNumId w:val="9"/>
  </w:num>
  <w:num w:numId="22">
    <w:abstractNumId w:val="26"/>
  </w:num>
  <w:num w:numId="23">
    <w:abstractNumId w:val="12"/>
  </w:num>
  <w:num w:numId="24">
    <w:abstractNumId w:val="12"/>
    <w:lvlOverride w:ilvl="0">
      <w:startOverride w:val="1"/>
      <w:lvl w:ilvl="0">
        <w:start w:val="1"/>
        <w:numFmt w:val="lowerLetter"/>
        <w:lvlText w:val="%1.-"/>
        <w:lvlJc w:val="left"/>
        <w:rPr>
          <w:rFonts w:ascii="Arial" w:hAnsi="Arial" w:cs="Arial" w:hint="default"/>
        </w:rPr>
      </w:lvl>
    </w:lvlOverride>
  </w:num>
  <w:num w:numId="25">
    <w:abstractNumId w:val="2"/>
  </w:num>
  <w:num w:numId="26">
    <w:abstractNumId w:val="14"/>
  </w:num>
  <w:num w:numId="27">
    <w:abstractNumId w:val="33"/>
  </w:num>
  <w:num w:numId="28">
    <w:abstractNumId w:val="21"/>
  </w:num>
  <w:num w:numId="29">
    <w:abstractNumId w:val="36"/>
  </w:num>
  <w:num w:numId="30">
    <w:abstractNumId w:val="34"/>
  </w:num>
  <w:num w:numId="31">
    <w:abstractNumId w:val="24"/>
  </w:num>
  <w:num w:numId="32">
    <w:abstractNumId w:val="2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num>
  <w:num w:numId="34">
    <w:abstractNumId w:val="27"/>
  </w:num>
  <w:num w:numId="35">
    <w:abstractNumId w:val="19"/>
  </w:num>
  <w:num w:numId="36">
    <w:abstractNumId w:val="5"/>
  </w:num>
  <w:num w:numId="37">
    <w:abstractNumId w:val="0"/>
  </w:num>
  <w:num w:numId="38">
    <w:abstractNumId w:val="18"/>
  </w:num>
  <w:num w:numId="39">
    <w:abstractNumId w:val="31"/>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4A3"/>
    <w:rsid w:val="0000066A"/>
    <w:rsid w:val="00016080"/>
    <w:rsid w:val="0002103E"/>
    <w:rsid w:val="000234DF"/>
    <w:rsid w:val="00033B17"/>
    <w:rsid w:val="000352BC"/>
    <w:rsid w:val="00036EC7"/>
    <w:rsid w:val="00050F82"/>
    <w:rsid w:val="00065A9E"/>
    <w:rsid w:val="00075C28"/>
    <w:rsid w:val="00081521"/>
    <w:rsid w:val="0008363D"/>
    <w:rsid w:val="000844F0"/>
    <w:rsid w:val="00092D35"/>
    <w:rsid w:val="000A2593"/>
    <w:rsid w:val="000B1BFD"/>
    <w:rsid w:val="000B5320"/>
    <w:rsid w:val="000C1FAC"/>
    <w:rsid w:val="000C69A2"/>
    <w:rsid w:val="000C7005"/>
    <w:rsid w:val="000D1C2A"/>
    <w:rsid w:val="000D538B"/>
    <w:rsid w:val="000D5F39"/>
    <w:rsid w:val="000D6357"/>
    <w:rsid w:val="000E27C9"/>
    <w:rsid w:val="000E308C"/>
    <w:rsid w:val="000E6C5B"/>
    <w:rsid w:val="000F0C06"/>
    <w:rsid w:val="000F27E2"/>
    <w:rsid w:val="000F6D87"/>
    <w:rsid w:val="00102DC7"/>
    <w:rsid w:val="00115410"/>
    <w:rsid w:val="001334FB"/>
    <w:rsid w:val="001345C3"/>
    <w:rsid w:val="00141758"/>
    <w:rsid w:val="00141819"/>
    <w:rsid w:val="00142CD7"/>
    <w:rsid w:val="00145B6A"/>
    <w:rsid w:val="001544BA"/>
    <w:rsid w:val="001668E4"/>
    <w:rsid w:val="00167AA1"/>
    <w:rsid w:val="0017125A"/>
    <w:rsid w:val="001819D3"/>
    <w:rsid w:val="00182380"/>
    <w:rsid w:val="00185088"/>
    <w:rsid w:val="0018547D"/>
    <w:rsid w:val="00186DEF"/>
    <w:rsid w:val="001964BA"/>
    <w:rsid w:val="001A1122"/>
    <w:rsid w:val="001B1F84"/>
    <w:rsid w:val="001D1475"/>
    <w:rsid w:val="001D6FC7"/>
    <w:rsid w:val="001E52B4"/>
    <w:rsid w:val="001F7AA2"/>
    <w:rsid w:val="0020387C"/>
    <w:rsid w:val="002055C1"/>
    <w:rsid w:val="0020772F"/>
    <w:rsid w:val="00213280"/>
    <w:rsid w:val="0021511F"/>
    <w:rsid w:val="00221695"/>
    <w:rsid w:val="002221AA"/>
    <w:rsid w:val="0024031A"/>
    <w:rsid w:val="002639B2"/>
    <w:rsid w:val="00281F12"/>
    <w:rsid w:val="00282723"/>
    <w:rsid w:val="002965E5"/>
    <w:rsid w:val="002A22F6"/>
    <w:rsid w:val="002A2511"/>
    <w:rsid w:val="002A3BF9"/>
    <w:rsid w:val="002A7844"/>
    <w:rsid w:val="002A7A27"/>
    <w:rsid w:val="002B7AE9"/>
    <w:rsid w:val="002C4C8E"/>
    <w:rsid w:val="002D0D7B"/>
    <w:rsid w:val="002D2118"/>
    <w:rsid w:val="002D5585"/>
    <w:rsid w:val="002E4186"/>
    <w:rsid w:val="002E5FCF"/>
    <w:rsid w:val="002F4197"/>
    <w:rsid w:val="002F525C"/>
    <w:rsid w:val="00305F5F"/>
    <w:rsid w:val="00307138"/>
    <w:rsid w:val="00311886"/>
    <w:rsid w:val="00311924"/>
    <w:rsid w:val="00313FB3"/>
    <w:rsid w:val="00315367"/>
    <w:rsid w:val="0031767E"/>
    <w:rsid w:val="00327B6E"/>
    <w:rsid w:val="00333F81"/>
    <w:rsid w:val="003359B0"/>
    <w:rsid w:val="003370D6"/>
    <w:rsid w:val="00340322"/>
    <w:rsid w:val="00346049"/>
    <w:rsid w:val="0034700F"/>
    <w:rsid w:val="003474FF"/>
    <w:rsid w:val="00347DC6"/>
    <w:rsid w:val="00356031"/>
    <w:rsid w:val="00357C6C"/>
    <w:rsid w:val="00364B13"/>
    <w:rsid w:val="00364BB1"/>
    <w:rsid w:val="00372844"/>
    <w:rsid w:val="00377270"/>
    <w:rsid w:val="00381426"/>
    <w:rsid w:val="003963BF"/>
    <w:rsid w:val="003A6ADF"/>
    <w:rsid w:val="003A7284"/>
    <w:rsid w:val="003A7414"/>
    <w:rsid w:val="003C4E5C"/>
    <w:rsid w:val="003C501C"/>
    <w:rsid w:val="003D6256"/>
    <w:rsid w:val="003E1AD6"/>
    <w:rsid w:val="003E2268"/>
    <w:rsid w:val="003E3A41"/>
    <w:rsid w:val="00400EEC"/>
    <w:rsid w:val="004042FE"/>
    <w:rsid w:val="00404DB1"/>
    <w:rsid w:val="00405D4A"/>
    <w:rsid w:val="0040705D"/>
    <w:rsid w:val="004160CA"/>
    <w:rsid w:val="00416420"/>
    <w:rsid w:val="004222C3"/>
    <w:rsid w:val="00426D72"/>
    <w:rsid w:val="00435425"/>
    <w:rsid w:val="00442285"/>
    <w:rsid w:val="0045368B"/>
    <w:rsid w:val="00456D3E"/>
    <w:rsid w:val="00461136"/>
    <w:rsid w:val="004624A3"/>
    <w:rsid w:val="00464391"/>
    <w:rsid w:val="0046569C"/>
    <w:rsid w:val="00466D3D"/>
    <w:rsid w:val="00475D91"/>
    <w:rsid w:val="00480E6A"/>
    <w:rsid w:val="00481B88"/>
    <w:rsid w:val="004868F9"/>
    <w:rsid w:val="004A674F"/>
    <w:rsid w:val="004B68F2"/>
    <w:rsid w:val="004C0B76"/>
    <w:rsid w:val="004C7C95"/>
    <w:rsid w:val="004D2F43"/>
    <w:rsid w:val="004D32F6"/>
    <w:rsid w:val="004E1814"/>
    <w:rsid w:val="004F0FEF"/>
    <w:rsid w:val="004F3290"/>
    <w:rsid w:val="004F3685"/>
    <w:rsid w:val="00515FEC"/>
    <w:rsid w:val="00520EC1"/>
    <w:rsid w:val="00531D4B"/>
    <w:rsid w:val="00531D62"/>
    <w:rsid w:val="00532D29"/>
    <w:rsid w:val="0054128A"/>
    <w:rsid w:val="00551936"/>
    <w:rsid w:val="00554771"/>
    <w:rsid w:val="005554CB"/>
    <w:rsid w:val="0055558D"/>
    <w:rsid w:val="00572652"/>
    <w:rsid w:val="00573D69"/>
    <w:rsid w:val="005769B2"/>
    <w:rsid w:val="00582B52"/>
    <w:rsid w:val="00583164"/>
    <w:rsid w:val="005857D4"/>
    <w:rsid w:val="00586450"/>
    <w:rsid w:val="00587EDD"/>
    <w:rsid w:val="00592856"/>
    <w:rsid w:val="00593B9F"/>
    <w:rsid w:val="00593C48"/>
    <w:rsid w:val="005A18BD"/>
    <w:rsid w:val="005B05FC"/>
    <w:rsid w:val="005C50DA"/>
    <w:rsid w:val="005C5D38"/>
    <w:rsid w:val="005C5D76"/>
    <w:rsid w:val="005D50CD"/>
    <w:rsid w:val="005D5DAF"/>
    <w:rsid w:val="005E341F"/>
    <w:rsid w:val="005E7EFE"/>
    <w:rsid w:val="005F4601"/>
    <w:rsid w:val="00601E46"/>
    <w:rsid w:val="00603757"/>
    <w:rsid w:val="006048BE"/>
    <w:rsid w:val="00606730"/>
    <w:rsid w:val="00613078"/>
    <w:rsid w:val="0061450D"/>
    <w:rsid w:val="00621D0A"/>
    <w:rsid w:val="00622724"/>
    <w:rsid w:val="006247A2"/>
    <w:rsid w:val="00627E19"/>
    <w:rsid w:val="0063396C"/>
    <w:rsid w:val="00635BE2"/>
    <w:rsid w:val="00637F48"/>
    <w:rsid w:val="006428BB"/>
    <w:rsid w:val="00665F9C"/>
    <w:rsid w:val="00680398"/>
    <w:rsid w:val="0068072B"/>
    <w:rsid w:val="0068443B"/>
    <w:rsid w:val="00694A03"/>
    <w:rsid w:val="00697F1E"/>
    <w:rsid w:val="006A5CFE"/>
    <w:rsid w:val="006B50D4"/>
    <w:rsid w:val="006B766D"/>
    <w:rsid w:val="006B7B0F"/>
    <w:rsid w:val="006C111B"/>
    <w:rsid w:val="006C1DBE"/>
    <w:rsid w:val="006C3838"/>
    <w:rsid w:val="006C46F0"/>
    <w:rsid w:val="006C736E"/>
    <w:rsid w:val="006C73B1"/>
    <w:rsid w:val="006D097A"/>
    <w:rsid w:val="006D4F26"/>
    <w:rsid w:val="006E211C"/>
    <w:rsid w:val="006E4D63"/>
    <w:rsid w:val="006E6DC8"/>
    <w:rsid w:val="006F2D92"/>
    <w:rsid w:val="00702033"/>
    <w:rsid w:val="00710D36"/>
    <w:rsid w:val="00710E24"/>
    <w:rsid w:val="007128AA"/>
    <w:rsid w:val="00716AF8"/>
    <w:rsid w:val="00716F7B"/>
    <w:rsid w:val="007226BD"/>
    <w:rsid w:val="007236AE"/>
    <w:rsid w:val="00724BBC"/>
    <w:rsid w:val="00724F0D"/>
    <w:rsid w:val="0073270E"/>
    <w:rsid w:val="00744082"/>
    <w:rsid w:val="007460C5"/>
    <w:rsid w:val="0074684D"/>
    <w:rsid w:val="0074745A"/>
    <w:rsid w:val="007606C4"/>
    <w:rsid w:val="00771E2E"/>
    <w:rsid w:val="007738B4"/>
    <w:rsid w:val="00777247"/>
    <w:rsid w:val="00793951"/>
    <w:rsid w:val="0079597D"/>
    <w:rsid w:val="00795DA8"/>
    <w:rsid w:val="007C22FD"/>
    <w:rsid w:val="007C266E"/>
    <w:rsid w:val="007C7B2B"/>
    <w:rsid w:val="007D7316"/>
    <w:rsid w:val="007E458B"/>
    <w:rsid w:val="007E565A"/>
    <w:rsid w:val="007E7A77"/>
    <w:rsid w:val="007F1654"/>
    <w:rsid w:val="007F1CF5"/>
    <w:rsid w:val="008025E5"/>
    <w:rsid w:val="00803A68"/>
    <w:rsid w:val="008069E9"/>
    <w:rsid w:val="00806D8F"/>
    <w:rsid w:val="008168E0"/>
    <w:rsid w:val="00831BB6"/>
    <w:rsid w:val="0085004D"/>
    <w:rsid w:val="0085217E"/>
    <w:rsid w:val="008554D5"/>
    <w:rsid w:val="00857A95"/>
    <w:rsid w:val="00860AF8"/>
    <w:rsid w:val="008618CE"/>
    <w:rsid w:val="00862926"/>
    <w:rsid w:val="00865F5A"/>
    <w:rsid w:val="00865FE8"/>
    <w:rsid w:val="00876D26"/>
    <w:rsid w:val="008836EE"/>
    <w:rsid w:val="00886DC6"/>
    <w:rsid w:val="0089519F"/>
    <w:rsid w:val="008951E2"/>
    <w:rsid w:val="008A02AA"/>
    <w:rsid w:val="008A31EC"/>
    <w:rsid w:val="008A6783"/>
    <w:rsid w:val="008B3AEC"/>
    <w:rsid w:val="008C6D4E"/>
    <w:rsid w:val="008E3D16"/>
    <w:rsid w:val="008E3EFA"/>
    <w:rsid w:val="008E5E06"/>
    <w:rsid w:val="008E691C"/>
    <w:rsid w:val="00903117"/>
    <w:rsid w:val="00903F06"/>
    <w:rsid w:val="00907452"/>
    <w:rsid w:val="0091215A"/>
    <w:rsid w:val="00914B77"/>
    <w:rsid w:val="00922DB6"/>
    <w:rsid w:val="0093544E"/>
    <w:rsid w:val="0095608A"/>
    <w:rsid w:val="0096618E"/>
    <w:rsid w:val="0097521A"/>
    <w:rsid w:val="00984DAF"/>
    <w:rsid w:val="009A0227"/>
    <w:rsid w:val="009A24AD"/>
    <w:rsid w:val="009A5710"/>
    <w:rsid w:val="009B08F3"/>
    <w:rsid w:val="009B2F1B"/>
    <w:rsid w:val="009B75AA"/>
    <w:rsid w:val="009C1E3B"/>
    <w:rsid w:val="009C7196"/>
    <w:rsid w:val="009D3DD3"/>
    <w:rsid w:val="009F1476"/>
    <w:rsid w:val="009F179B"/>
    <w:rsid w:val="00A00298"/>
    <w:rsid w:val="00A10C36"/>
    <w:rsid w:val="00A12B0E"/>
    <w:rsid w:val="00A147FC"/>
    <w:rsid w:val="00A153BD"/>
    <w:rsid w:val="00A21689"/>
    <w:rsid w:val="00A32E30"/>
    <w:rsid w:val="00A36268"/>
    <w:rsid w:val="00A36294"/>
    <w:rsid w:val="00A3682F"/>
    <w:rsid w:val="00A37120"/>
    <w:rsid w:val="00A51967"/>
    <w:rsid w:val="00A57A5A"/>
    <w:rsid w:val="00A64F81"/>
    <w:rsid w:val="00A65E2D"/>
    <w:rsid w:val="00A81ABF"/>
    <w:rsid w:val="00A81CAE"/>
    <w:rsid w:val="00A85BCD"/>
    <w:rsid w:val="00AA745E"/>
    <w:rsid w:val="00AC0713"/>
    <w:rsid w:val="00AC1C54"/>
    <w:rsid w:val="00AC279A"/>
    <w:rsid w:val="00AD152C"/>
    <w:rsid w:val="00AD2D6A"/>
    <w:rsid w:val="00AE4940"/>
    <w:rsid w:val="00AE7D1F"/>
    <w:rsid w:val="00B0612E"/>
    <w:rsid w:val="00B07C13"/>
    <w:rsid w:val="00B1344A"/>
    <w:rsid w:val="00B170E7"/>
    <w:rsid w:val="00B346AF"/>
    <w:rsid w:val="00B37115"/>
    <w:rsid w:val="00B408CE"/>
    <w:rsid w:val="00B47E35"/>
    <w:rsid w:val="00B5267A"/>
    <w:rsid w:val="00B52D02"/>
    <w:rsid w:val="00B53E6B"/>
    <w:rsid w:val="00B56650"/>
    <w:rsid w:val="00B66ACB"/>
    <w:rsid w:val="00B71EEF"/>
    <w:rsid w:val="00B77F48"/>
    <w:rsid w:val="00B8186C"/>
    <w:rsid w:val="00B822AB"/>
    <w:rsid w:val="00B82514"/>
    <w:rsid w:val="00B82732"/>
    <w:rsid w:val="00B82EB0"/>
    <w:rsid w:val="00B9223A"/>
    <w:rsid w:val="00B92671"/>
    <w:rsid w:val="00BA3993"/>
    <w:rsid w:val="00BB39E7"/>
    <w:rsid w:val="00BB665F"/>
    <w:rsid w:val="00BB69B5"/>
    <w:rsid w:val="00BC6C61"/>
    <w:rsid w:val="00BF1C3F"/>
    <w:rsid w:val="00BF24DF"/>
    <w:rsid w:val="00C02906"/>
    <w:rsid w:val="00C0368D"/>
    <w:rsid w:val="00C25018"/>
    <w:rsid w:val="00C33DCC"/>
    <w:rsid w:val="00C40AA2"/>
    <w:rsid w:val="00C46A6C"/>
    <w:rsid w:val="00C53255"/>
    <w:rsid w:val="00C60038"/>
    <w:rsid w:val="00C62843"/>
    <w:rsid w:val="00C65B4B"/>
    <w:rsid w:val="00C66F1E"/>
    <w:rsid w:val="00C71FF4"/>
    <w:rsid w:val="00C95B5E"/>
    <w:rsid w:val="00CA3781"/>
    <w:rsid w:val="00CA6B7B"/>
    <w:rsid w:val="00CB2963"/>
    <w:rsid w:val="00CB2A04"/>
    <w:rsid w:val="00CB3733"/>
    <w:rsid w:val="00CC0789"/>
    <w:rsid w:val="00CD04C8"/>
    <w:rsid w:val="00CD7D49"/>
    <w:rsid w:val="00CE05B7"/>
    <w:rsid w:val="00CE5B2A"/>
    <w:rsid w:val="00CF4936"/>
    <w:rsid w:val="00CF7F99"/>
    <w:rsid w:val="00D007FE"/>
    <w:rsid w:val="00D170CF"/>
    <w:rsid w:val="00D17D63"/>
    <w:rsid w:val="00D235E3"/>
    <w:rsid w:val="00D24710"/>
    <w:rsid w:val="00D340E1"/>
    <w:rsid w:val="00D366E3"/>
    <w:rsid w:val="00D37CCE"/>
    <w:rsid w:val="00D5041A"/>
    <w:rsid w:val="00D608BF"/>
    <w:rsid w:val="00D7341C"/>
    <w:rsid w:val="00D81F7B"/>
    <w:rsid w:val="00D8499F"/>
    <w:rsid w:val="00D879EC"/>
    <w:rsid w:val="00D91565"/>
    <w:rsid w:val="00D9653A"/>
    <w:rsid w:val="00D9696A"/>
    <w:rsid w:val="00D96FE7"/>
    <w:rsid w:val="00DA0AED"/>
    <w:rsid w:val="00DA1984"/>
    <w:rsid w:val="00DA36E0"/>
    <w:rsid w:val="00DA61B5"/>
    <w:rsid w:val="00DA696C"/>
    <w:rsid w:val="00DB24BB"/>
    <w:rsid w:val="00DD0C1E"/>
    <w:rsid w:val="00DE032E"/>
    <w:rsid w:val="00DE30BA"/>
    <w:rsid w:val="00DE634B"/>
    <w:rsid w:val="00DE6B0E"/>
    <w:rsid w:val="00DF6121"/>
    <w:rsid w:val="00E010B8"/>
    <w:rsid w:val="00E04020"/>
    <w:rsid w:val="00E16A15"/>
    <w:rsid w:val="00E175B8"/>
    <w:rsid w:val="00E242F9"/>
    <w:rsid w:val="00E301E3"/>
    <w:rsid w:val="00E37D36"/>
    <w:rsid w:val="00E412F3"/>
    <w:rsid w:val="00E41CE6"/>
    <w:rsid w:val="00E42694"/>
    <w:rsid w:val="00E627A7"/>
    <w:rsid w:val="00E66883"/>
    <w:rsid w:val="00E6762F"/>
    <w:rsid w:val="00E72FA1"/>
    <w:rsid w:val="00E736FC"/>
    <w:rsid w:val="00E742CF"/>
    <w:rsid w:val="00E75044"/>
    <w:rsid w:val="00E76CDE"/>
    <w:rsid w:val="00E869D4"/>
    <w:rsid w:val="00E9640F"/>
    <w:rsid w:val="00E969C0"/>
    <w:rsid w:val="00EA1F65"/>
    <w:rsid w:val="00EA3AC2"/>
    <w:rsid w:val="00EA611F"/>
    <w:rsid w:val="00EB058B"/>
    <w:rsid w:val="00EB234B"/>
    <w:rsid w:val="00EC1C18"/>
    <w:rsid w:val="00EE3158"/>
    <w:rsid w:val="00EE3C5C"/>
    <w:rsid w:val="00EE532E"/>
    <w:rsid w:val="00EE563F"/>
    <w:rsid w:val="00F009FA"/>
    <w:rsid w:val="00F11CD6"/>
    <w:rsid w:val="00F145EF"/>
    <w:rsid w:val="00F1710A"/>
    <w:rsid w:val="00F307AC"/>
    <w:rsid w:val="00F337BA"/>
    <w:rsid w:val="00F377FD"/>
    <w:rsid w:val="00F42FF0"/>
    <w:rsid w:val="00F44991"/>
    <w:rsid w:val="00F5090D"/>
    <w:rsid w:val="00F57C9A"/>
    <w:rsid w:val="00F60FF2"/>
    <w:rsid w:val="00F65983"/>
    <w:rsid w:val="00F65D2F"/>
    <w:rsid w:val="00F71791"/>
    <w:rsid w:val="00F730E7"/>
    <w:rsid w:val="00F74017"/>
    <w:rsid w:val="00F75DE9"/>
    <w:rsid w:val="00F7655E"/>
    <w:rsid w:val="00F823B5"/>
    <w:rsid w:val="00F942F8"/>
    <w:rsid w:val="00F966AE"/>
    <w:rsid w:val="00F97381"/>
    <w:rsid w:val="00FA046C"/>
    <w:rsid w:val="00FA1E8E"/>
    <w:rsid w:val="00FA2E06"/>
    <w:rsid w:val="00FA6508"/>
    <w:rsid w:val="00FC2C8B"/>
    <w:rsid w:val="00FC44B4"/>
    <w:rsid w:val="00FC4748"/>
    <w:rsid w:val="00FE53B1"/>
    <w:rsid w:val="00FE693F"/>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3537"/>
  <w15:docId w15:val="{776C645C-E68B-48C0-868A-AD25A5FEF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380"/>
  </w:style>
  <w:style w:type="paragraph" w:styleId="Ttulo1">
    <w:name w:val="heading 1"/>
    <w:basedOn w:val="Normal"/>
    <w:link w:val="Ttulo1Car"/>
    <w:uiPriority w:val="1"/>
    <w:qFormat/>
    <w:rsid w:val="00F44991"/>
    <w:pPr>
      <w:widowControl w:val="0"/>
      <w:autoSpaceDE w:val="0"/>
      <w:autoSpaceDN w:val="0"/>
      <w:spacing w:before="1" w:after="0" w:line="240" w:lineRule="auto"/>
      <w:ind w:left="102"/>
      <w:outlineLvl w:val="0"/>
    </w:pPr>
    <w:rPr>
      <w:rFonts w:ascii="Arial" w:eastAsia="Arial"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i-column-title">
    <w:name w:val="ui-column-title"/>
    <w:basedOn w:val="Fuentedeprrafopredeter"/>
    <w:rsid w:val="004624A3"/>
  </w:style>
  <w:style w:type="paragraph" w:styleId="Textodeglobo">
    <w:name w:val="Balloon Text"/>
    <w:basedOn w:val="Normal"/>
    <w:link w:val="TextodegloboCar"/>
    <w:uiPriority w:val="99"/>
    <w:semiHidden/>
    <w:unhideWhenUsed/>
    <w:rsid w:val="001823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2380"/>
    <w:rPr>
      <w:rFonts w:ascii="Tahoma" w:hAnsi="Tahoma" w:cs="Tahoma"/>
      <w:sz w:val="16"/>
      <w:szCs w:val="16"/>
    </w:rPr>
  </w:style>
  <w:style w:type="paragraph" w:styleId="Prrafodelista">
    <w:name w:val="List Paragraph"/>
    <w:aliases w:val="Lista de nivel 1,Bullet Points,Liste Paragraf,Párrafo de titulo 3,Párrafo,Sub Titulo Paper,Heading 2_sj"/>
    <w:basedOn w:val="Normal"/>
    <w:link w:val="PrrafodelistaCar"/>
    <w:uiPriority w:val="34"/>
    <w:qFormat/>
    <w:rsid w:val="005F4601"/>
    <w:pPr>
      <w:ind w:left="720"/>
      <w:contextualSpacing/>
    </w:pPr>
  </w:style>
  <w:style w:type="character" w:styleId="Hipervnculo">
    <w:name w:val="Hyperlink"/>
    <w:basedOn w:val="Fuentedeprrafopredeter"/>
    <w:uiPriority w:val="99"/>
    <w:unhideWhenUsed/>
    <w:rsid w:val="00DE032E"/>
    <w:rPr>
      <w:color w:val="0000FF" w:themeColor="hyperlink"/>
      <w:u w:val="single"/>
    </w:rPr>
  </w:style>
  <w:style w:type="character" w:styleId="Refdecomentario">
    <w:name w:val="annotation reference"/>
    <w:basedOn w:val="Fuentedeprrafopredeter"/>
    <w:unhideWhenUsed/>
    <w:rsid w:val="009B2F1B"/>
    <w:rPr>
      <w:sz w:val="16"/>
      <w:szCs w:val="16"/>
    </w:rPr>
  </w:style>
  <w:style w:type="paragraph" w:styleId="Textocomentario">
    <w:name w:val="annotation text"/>
    <w:basedOn w:val="Normal"/>
    <w:link w:val="TextocomentarioCar"/>
    <w:unhideWhenUsed/>
    <w:rsid w:val="009B2F1B"/>
    <w:pPr>
      <w:spacing w:line="240" w:lineRule="auto"/>
    </w:pPr>
    <w:rPr>
      <w:sz w:val="20"/>
      <w:szCs w:val="20"/>
    </w:rPr>
  </w:style>
  <w:style w:type="character" w:customStyle="1" w:styleId="TextocomentarioCar">
    <w:name w:val="Texto comentario Car"/>
    <w:basedOn w:val="Fuentedeprrafopredeter"/>
    <w:link w:val="Textocomentario"/>
    <w:rsid w:val="009B2F1B"/>
    <w:rPr>
      <w:sz w:val="20"/>
      <w:szCs w:val="20"/>
    </w:rPr>
  </w:style>
  <w:style w:type="paragraph" w:styleId="Asuntodelcomentario">
    <w:name w:val="annotation subject"/>
    <w:basedOn w:val="Textocomentario"/>
    <w:next w:val="Textocomentario"/>
    <w:link w:val="AsuntodelcomentarioCar"/>
    <w:uiPriority w:val="99"/>
    <w:semiHidden/>
    <w:unhideWhenUsed/>
    <w:rsid w:val="009B2F1B"/>
    <w:rPr>
      <w:b/>
      <w:bCs/>
    </w:rPr>
  </w:style>
  <w:style w:type="character" w:customStyle="1" w:styleId="AsuntodelcomentarioCar">
    <w:name w:val="Asunto del comentario Car"/>
    <w:basedOn w:val="TextocomentarioCar"/>
    <w:link w:val="Asuntodelcomentario"/>
    <w:uiPriority w:val="99"/>
    <w:semiHidden/>
    <w:rsid w:val="009B2F1B"/>
    <w:rPr>
      <w:b/>
      <w:bCs/>
      <w:sz w:val="20"/>
      <w:szCs w:val="20"/>
    </w:rPr>
  </w:style>
  <w:style w:type="paragraph" w:styleId="Sangradetextonormal">
    <w:name w:val="Body Text Indent"/>
    <w:basedOn w:val="Normal"/>
    <w:link w:val="SangradetextonormalCar"/>
    <w:rsid w:val="00592856"/>
    <w:pPr>
      <w:tabs>
        <w:tab w:val="left" w:pos="4536"/>
      </w:tabs>
      <w:spacing w:after="0" w:line="240" w:lineRule="auto"/>
      <w:ind w:left="4536" w:hanging="4536"/>
      <w:jc w:val="both"/>
    </w:pPr>
    <w:rPr>
      <w:rFonts w:ascii="Arial" w:eastAsia="Times New Roman" w:hAnsi="Arial" w:cs="Times New Roman"/>
      <w:szCs w:val="20"/>
      <w:lang w:val="es-MX" w:eastAsia="es-ES"/>
    </w:rPr>
  </w:style>
  <w:style w:type="character" w:customStyle="1" w:styleId="SangradetextonormalCar">
    <w:name w:val="Sangría de texto normal Car"/>
    <w:basedOn w:val="Fuentedeprrafopredeter"/>
    <w:link w:val="Sangradetextonormal"/>
    <w:rsid w:val="00592856"/>
    <w:rPr>
      <w:rFonts w:ascii="Arial" w:eastAsia="Times New Roman" w:hAnsi="Arial" w:cs="Times New Roman"/>
      <w:szCs w:val="20"/>
      <w:lang w:val="es-MX" w:eastAsia="es-ES"/>
    </w:rPr>
  </w:style>
  <w:style w:type="paragraph" w:styleId="Textoindependienteprimerasangra2">
    <w:name w:val="Body Text First Indent 2"/>
    <w:basedOn w:val="Sangradetextonormal"/>
    <w:link w:val="Textoindependienteprimerasangra2Car"/>
    <w:uiPriority w:val="99"/>
    <w:semiHidden/>
    <w:unhideWhenUsed/>
    <w:rsid w:val="00DA1984"/>
    <w:pPr>
      <w:tabs>
        <w:tab w:val="clear" w:pos="4536"/>
      </w:tabs>
      <w:spacing w:after="200" w:line="276" w:lineRule="auto"/>
      <w:ind w:left="360" w:firstLine="360"/>
      <w:jc w:val="left"/>
    </w:pPr>
    <w:rPr>
      <w:rFonts w:asciiTheme="minorHAnsi" w:eastAsiaTheme="minorHAnsi" w:hAnsiTheme="minorHAnsi" w:cstheme="minorBidi"/>
      <w:szCs w:val="22"/>
      <w:lang w:val="es-CL" w:eastAsia="en-US"/>
    </w:rPr>
  </w:style>
  <w:style w:type="character" w:customStyle="1" w:styleId="Textoindependienteprimerasangra2Car">
    <w:name w:val="Texto independiente primera sangría 2 Car"/>
    <w:basedOn w:val="SangradetextonormalCar"/>
    <w:link w:val="Textoindependienteprimerasangra2"/>
    <w:uiPriority w:val="99"/>
    <w:semiHidden/>
    <w:rsid w:val="00DA1984"/>
    <w:rPr>
      <w:rFonts w:ascii="Arial" w:eastAsia="Times New Roman" w:hAnsi="Arial" w:cs="Times New Roman"/>
      <w:szCs w:val="20"/>
      <w:lang w:val="es-MX" w:eastAsia="es-ES"/>
    </w:rPr>
  </w:style>
  <w:style w:type="paragraph" w:styleId="Textoindependiente">
    <w:name w:val="Body Text"/>
    <w:basedOn w:val="Normal"/>
    <w:link w:val="TextoindependienteCar"/>
    <w:uiPriority w:val="99"/>
    <w:semiHidden/>
    <w:unhideWhenUsed/>
    <w:rsid w:val="00F44991"/>
    <w:pPr>
      <w:spacing w:after="120"/>
    </w:pPr>
  </w:style>
  <w:style w:type="character" w:customStyle="1" w:styleId="TextoindependienteCar">
    <w:name w:val="Texto independiente Car"/>
    <w:basedOn w:val="Fuentedeprrafopredeter"/>
    <w:link w:val="Textoindependiente"/>
    <w:uiPriority w:val="99"/>
    <w:semiHidden/>
    <w:rsid w:val="00F44991"/>
  </w:style>
  <w:style w:type="character" w:customStyle="1" w:styleId="Ttulo1Car">
    <w:name w:val="Título 1 Car"/>
    <w:basedOn w:val="Fuentedeprrafopredeter"/>
    <w:link w:val="Ttulo1"/>
    <w:uiPriority w:val="1"/>
    <w:rsid w:val="00F44991"/>
    <w:rPr>
      <w:rFonts w:ascii="Arial" w:eastAsia="Arial" w:hAnsi="Arial" w:cs="Arial"/>
      <w:b/>
      <w:bCs/>
      <w:sz w:val="24"/>
      <w:szCs w:val="24"/>
      <w:lang w:val="es-ES"/>
    </w:rPr>
  </w:style>
  <w:style w:type="paragraph" w:styleId="Encabezado">
    <w:name w:val="header"/>
    <w:basedOn w:val="Normal"/>
    <w:link w:val="EncabezadoCar"/>
    <w:uiPriority w:val="99"/>
    <w:unhideWhenUsed/>
    <w:rsid w:val="00F449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4991"/>
  </w:style>
  <w:style w:type="paragraph" w:styleId="Piedepgina">
    <w:name w:val="footer"/>
    <w:basedOn w:val="Normal"/>
    <w:link w:val="PiedepginaCar"/>
    <w:uiPriority w:val="99"/>
    <w:unhideWhenUsed/>
    <w:rsid w:val="00F449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4991"/>
  </w:style>
  <w:style w:type="table" w:styleId="Tablaconcuadrcula">
    <w:name w:val="Table Grid"/>
    <w:basedOn w:val="Tablanormal"/>
    <w:uiPriority w:val="59"/>
    <w:rsid w:val="00E04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5E7EFE"/>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numbering" w:customStyle="1" w:styleId="WWNum18">
    <w:name w:val="WWNum18"/>
    <w:basedOn w:val="Sinlista"/>
    <w:rsid w:val="005E7EFE"/>
    <w:pPr>
      <w:numPr>
        <w:numId w:val="23"/>
      </w:numPr>
    </w:pPr>
  </w:style>
  <w:style w:type="paragraph" w:customStyle="1" w:styleId="Default">
    <w:name w:val="Default"/>
    <w:qFormat/>
    <w:rsid w:val="005E7EFE"/>
    <w:pPr>
      <w:autoSpaceDE w:val="0"/>
      <w:autoSpaceDN w:val="0"/>
      <w:adjustRightInd w:val="0"/>
      <w:spacing w:after="0" w:line="240" w:lineRule="auto"/>
    </w:pPr>
    <w:rPr>
      <w:rFonts w:ascii="Arial" w:eastAsia="Times New Roman" w:hAnsi="Arial" w:cs="Arial"/>
      <w:noProof/>
      <w:color w:val="000000"/>
      <w:sz w:val="24"/>
      <w:szCs w:val="24"/>
      <w:lang w:val="en-US" w:eastAsia="es-ES"/>
    </w:rPr>
  </w:style>
  <w:style w:type="paragraph" w:customStyle="1" w:styleId="muitypography-root">
    <w:name w:val="muitypography-root"/>
    <w:basedOn w:val="Normal"/>
    <w:rsid w:val="00F377F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customStyle="1" w:styleId="Tablaconcuadrcula1">
    <w:name w:val="Tabla con cuadrícula1"/>
    <w:basedOn w:val="Tablanormal"/>
    <w:next w:val="Tablaconcuadrcula"/>
    <w:uiPriority w:val="39"/>
    <w:rsid w:val="00480E6A"/>
    <w:pPr>
      <w:spacing w:after="0" w:line="240" w:lineRule="auto"/>
    </w:pPr>
    <w:rPr>
      <w:rFonts w:ascii="Arial" w:eastAsia="Times New Roman" w:hAnsi="Arial" w:cs="Arial"/>
      <w:sz w:val="24"/>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a de nivel 1 Car,Bullet Points Car,Liste Paragraf Car,Párrafo de titulo 3 Car,Párrafo Car,Sub Titulo Paper Car,Heading 2_sj Car"/>
    <w:link w:val="Prrafodelista"/>
    <w:qFormat/>
    <w:locked/>
    <w:rsid w:val="00480E6A"/>
  </w:style>
  <w:style w:type="paragraph" w:styleId="Revisin">
    <w:name w:val="Revision"/>
    <w:hidden/>
    <w:uiPriority w:val="99"/>
    <w:semiHidden/>
    <w:rsid w:val="003A7414"/>
    <w:pPr>
      <w:spacing w:after="0" w:line="240" w:lineRule="auto"/>
    </w:pPr>
  </w:style>
  <w:style w:type="character" w:customStyle="1" w:styleId="t286pc">
    <w:name w:val="t286pc"/>
    <w:basedOn w:val="Fuentedeprrafopredeter"/>
    <w:rsid w:val="00FA6508"/>
  </w:style>
  <w:style w:type="character" w:styleId="Textoennegrita">
    <w:name w:val="Strong"/>
    <w:basedOn w:val="Fuentedeprrafopredeter"/>
    <w:uiPriority w:val="22"/>
    <w:qFormat/>
    <w:rsid w:val="00FA6508"/>
    <w:rPr>
      <w:b/>
      <w:bCs/>
    </w:rPr>
  </w:style>
  <w:style w:type="character" w:customStyle="1" w:styleId="vkekvd">
    <w:name w:val="vkekvd"/>
    <w:basedOn w:val="Fuentedeprrafopredeter"/>
    <w:rsid w:val="00777247"/>
  </w:style>
  <w:style w:type="character" w:styleId="nfasis">
    <w:name w:val="Emphasis"/>
    <w:basedOn w:val="Fuentedeprrafopredeter"/>
    <w:uiPriority w:val="20"/>
    <w:qFormat/>
    <w:rsid w:val="00777247"/>
    <w:rPr>
      <w:i/>
      <w:iCs/>
    </w:rPr>
  </w:style>
  <w:style w:type="paragraph" w:styleId="NormalWeb">
    <w:name w:val="Normal (Web)"/>
    <w:basedOn w:val="Normal"/>
    <w:uiPriority w:val="99"/>
    <w:semiHidden/>
    <w:unhideWhenUsed/>
    <w:rsid w:val="00532D2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7320">
      <w:bodyDiv w:val="1"/>
      <w:marLeft w:val="0"/>
      <w:marRight w:val="0"/>
      <w:marTop w:val="0"/>
      <w:marBottom w:val="0"/>
      <w:divBdr>
        <w:top w:val="none" w:sz="0" w:space="0" w:color="auto"/>
        <w:left w:val="none" w:sz="0" w:space="0" w:color="auto"/>
        <w:bottom w:val="none" w:sz="0" w:space="0" w:color="auto"/>
        <w:right w:val="none" w:sz="0" w:space="0" w:color="auto"/>
      </w:divBdr>
    </w:div>
    <w:div w:id="82841859">
      <w:bodyDiv w:val="1"/>
      <w:marLeft w:val="0"/>
      <w:marRight w:val="0"/>
      <w:marTop w:val="0"/>
      <w:marBottom w:val="0"/>
      <w:divBdr>
        <w:top w:val="none" w:sz="0" w:space="0" w:color="auto"/>
        <w:left w:val="none" w:sz="0" w:space="0" w:color="auto"/>
        <w:bottom w:val="none" w:sz="0" w:space="0" w:color="auto"/>
        <w:right w:val="none" w:sz="0" w:space="0" w:color="auto"/>
      </w:divBdr>
      <w:divsChild>
        <w:div w:id="916986168">
          <w:marLeft w:val="0"/>
          <w:marRight w:val="0"/>
          <w:marTop w:val="0"/>
          <w:marBottom w:val="0"/>
          <w:divBdr>
            <w:top w:val="none" w:sz="0" w:space="0" w:color="auto"/>
            <w:left w:val="none" w:sz="0" w:space="0" w:color="auto"/>
            <w:bottom w:val="none" w:sz="0" w:space="0" w:color="auto"/>
            <w:right w:val="none" w:sz="0" w:space="0" w:color="auto"/>
          </w:divBdr>
        </w:div>
        <w:div w:id="984507332">
          <w:marLeft w:val="0"/>
          <w:marRight w:val="0"/>
          <w:marTop w:val="0"/>
          <w:marBottom w:val="0"/>
          <w:divBdr>
            <w:top w:val="none" w:sz="0" w:space="0" w:color="auto"/>
            <w:left w:val="none" w:sz="0" w:space="0" w:color="auto"/>
            <w:bottom w:val="none" w:sz="0" w:space="0" w:color="auto"/>
            <w:right w:val="none" w:sz="0" w:space="0" w:color="auto"/>
          </w:divBdr>
          <w:divsChild>
            <w:div w:id="1884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4088">
      <w:bodyDiv w:val="1"/>
      <w:marLeft w:val="0"/>
      <w:marRight w:val="0"/>
      <w:marTop w:val="0"/>
      <w:marBottom w:val="0"/>
      <w:divBdr>
        <w:top w:val="none" w:sz="0" w:space="0" w:color="auto"/>
        <w:left w:val="none" w:sz="0" w:space="0" w:color="auto"/>
        <w:bottom w:val="none" w:sz="0" w:space="0" w:color="auto"/>
        <w:right w:val="none" w:sz="0" w:space="0" w:color="auto"/>
      </w:divBdr>
    </w:div>
    <w:div w:id="329913908">
      <w:bodyDiv w:val="1"/>
      <w:marLeft w:val="0"/>
      <w:marRight w:val="0"/>
      <w:marTop w:val="0"/>
      <w:marBottom w:val="0"/>
      <w:divBdr>
        <w:top w:val="none" w:sz="0" w:space="0" w:color="auto"/>
        <w:left w:val="none" w:sz="0" w:space="0" w:color="auto"/>
        <w:bottom w:val="none" w:sz="0" w:space="0" w:color="auto"/>
        <w:right w:val="none" w:sz="0" w:space="0" w:color="auto"/>
      </w:divBdr>
      <w:divsChild>
        <w:div w:id="384721751">
          <w:marLeft w:val="0"/>
          <w:marRight w:val="0"/>
          <w:marTop w:val="0"/>
          <w:marBottom w:val="0"/>
          <w:divBdr>
            <w:top w:val="none" w:sz="0" w:space="0" w:color="auto"/>
            <w:left w:val="none" w:sz="0" w:space="0" w:color="auto"/>
            <w:bottom w:val="none" w:sz="0" w:space="0" w:color="auto"/>
            <w:right w:val="none" w:sz="0" w:space="0" w:color="auto"/>
          </w:divBdr>
        </w:div>
        <w:div w:id="823745389">
          <w:marLeft w:val="0"/>
          <w:marRight w:val="0"/>
          <w:marTop w:val="0"/>
          <w:marBottom w:val="0"/>
          <w:divBdr>
            <w:top w:val="none" w:sz="0" w:space="0" w:color="auto"/>
            <w:left w:val="none" w:sz="0" w:space="0" w:color="auto"/>
            <w:bottom w:val="none" w:sz="0" w:space="0" w:color="auto"/>
            <w:right w:val="none" w:sz="0" w:space="0" w:color="auto"/>
          </w:divBdr>
        </w:div>
      </w:divsChild>
    </w:div>
    <w:div w:id="449669573">
      <w:bodyDiv w:val="1"/>
      <w:marLeft w:val="0"/>
      <w:marRight w:val="0"/>
      <w:marTop w:val="0"/>
      <w:marBottom w:val="0"/>
      <w:divBdr>
        <w:top w:val="none" w:sz="0" w:space="0" w:color="auto"/>
        <w:left w:val="none" w:sz="0" w:space="0" w:color="auto"/>
        <w:bottom w:val="none" w:sz="0" w:space="0" w:color="auto"/>
        <w:right w:val="none" w:sz="0" w:space="0" w:color="auto"/>
      </w:divBdr>
    </w:div>
    <w:div w:id="450636795">
      <w:bodyDiv w:val="1"/>
      <w:marLeft w:val="0"/>
      <w:marRight w:val="0"/>
      <w:marTop w:val="0"/>
      <w:marBottom w:val="0"/>
      <w:divBdr>
        <w:top w:val="none" w:sz="0" w:space="0" w:color="auto"/>
        <w:left w:val="none" w:sz="0" w:space="0" w:color="auto"/>
        <w:bottom w:val="none" w:sz="0" w:space="0" w:color="auto"/>
        <w:right w:val="none" w:sz="0" w:space="0" w:color="auto"/>
      </w:divBdr>
    </w:div>
    <w:div w:id="491020390">
      <w:bodyDiv w:val="1"/>
      <w:marLeft w:val="0"/>
      <w:marRight w:val="0"/>
      <w:marTop w:val="0"/>
      <w:marBottom w:val="0"/>
      <w:divBdr>
        <w:top w:val="none" w:sz="0" w:space="0" w:color="auto"/>
        <w:left w:val="none" w:sz="0" w:space="0" w:color="auto"/>
        <w:bottom w:val="none" w:sz="0" w:space="0" w:color="auto"/>
        <w:right w:val="none" w:sz="0" w:space="0" w:color="auto"/>
      </w:divBdr>
    </w:div>
    <w:div w:id="491412511">
      <w:bodyDiv w:val="1"/>
      <w:marLeft w:val="0"/>
      <w:marRight w:val="0"/>
      <w:marTop w:val="0"/>
      <w:marBottom w:val="0"/>
      <w:divBdr>
        <w:top w:val="none" w:sz="0" w:space="0" w:color="auto"/>
        <w:left w:val="none" w:sz="0" w:space="0" w:color="auto"/>
        <w:bottom w:val="none" w:sz="0" w:space="0" w:color="auto"/>
        <w:right w:val="none" w:sz="0" w:space="0" w:color="auto"/>
      </w:divBdr>
    </w:div>
    <w:div w:id="831532917">
      <w:bodyDiv w:val="1"/>
      <w:marLeft w:val="0"/>
      <w:marRight w:val="0"/>
      <w:marTop w:val="0"/>
      <w:marBottom w:val="0"/>
      <w:divBdr>
        <w:top w:val="none" w:sz="0" w:space="0" w:color="auto"/>
        <w:left w:val="none" w:sz="0" w:space="0" w:color="auto"/>
        <w:bottom w:val="none" w:sz="0" w:space="0" w:color="auto"/>
        <w:right w:val="none" w:sz="0" w:space="0" w:color="auto"/>
      </w:divBdr>
    </w:div>
    <w:div w:id="932057009">
      <w:bodyDiv w:val="1"/>
      <w:marLeft w:val="0"/>
      <w:marRight w:val="0"/>
      <w:marTop w:val="0"/>
      <w:marBottom w:val="0"/>
      <w:divBdr>
        <w:top w:val="none" w:sz="0" w:space="0" w:color="auto"/>
        <w:left w:val="none" w:sz="0" w:space="0" w:color="auto"/>
        <w:bottom w:val="none" w:sz="0" w:space="0" w:color="auto"/>
        <w:right w:val="none" w:sz="0" w:space="0" w:color="auto"/>
      </w:divBdr>
    </w:div>
    <w:div w:id="987827114">
      <w:bodyDiv w:val="1"/>
      <w:marLeft w:val="0"/>
      <w:marRight w:val="0"/>
      <w:marTop w:val="0"/>
      <w:marBottom w:val="0"/>
      <w:divBdr>
        <w:top w:val="none" w:sz="0" w:space="0" w:color="auto"/>
        <w:left w:val="none" w:sz="0" w:space="0" w:color="auto"/>
        <w:bottom w:val="none" w:sz="0" w:space="0" w:color="auto"/>
        <w:right w:val="none" w:sz="0" w:space="0" w:color="auto"/>
      </w:divBdr>
    </w:div>
    <w:div w:id="1009673870">
      <w:bodyDiv w:val="1"/>
      <w:marLeft w:val="0"/>
      <w:marRight w:val="0"/>
      <w:marTop w:val="0"/>
      <w:marBottom w:val="0"/>
      <w:divBdr>
        <w:top w:val="none" w:sz="0" w:space="0" w:color="auto"/>
        <w:left w:val="none" w:sz="0" w:space="0" w:color="auto"/>
        <w:bottom w:val="none" w:sz="0" w:space="0" w:color="auto"/>
        <w:right w:val="none" w:sz="0" w:space="0" w:color="auto"/>
      </w:divBdr>
    </w:div>
    <w:div w:id="1053312539">
      <w:bodyDiv w:val="1"/>
      <w:marLeft w:val="0"/>
      <w:marRight w:val="0"/>
      <w:marTop w:val="0"/>
      <w:marBottom w:val="0"/>
      <w:divBdr>
        <w:top w:val="none" w:sz="0" w:space="0" w:color="auto"/>
        <w:left w:val="none" w:sz="0" w:space="0" w:color="auto"/>
        <w:bottom w:val="none" w:sz="0" w:space="0" w:color="auto"/>
        <w:right w:val="none" w:sz="0" w:space="0" w:color="auto"/>
      </w:divBdr>
    </w:div>
    <w:div w:id="1055617717">
      <w:bodyDiv w:val="1"/>
      <w:marLeft w:val="0"/>
      <w:marRight w:val="0"/>
      <w:marTop w:val="0"/>
      <w:marBottom w:val="0"/>
      <w:divBdr>
        <w:top w:val="none" w:sz="0" w:space="0" w:color="auto"/>
        <w:left w:val="none" w:sz="0" w:space="0" w:color="auto"/>
        <w:bottom w:val="none" w:sz="0" w:space="0" w:color="auto"/>
        <w:right w:val="none" w:sz="0" w:space="0" w:color="auto"/>
      </w:divBdr>
    </w:div>
    <w:div w:id="1134103214">
      <w:bodyDiv w:val="1"/>
      <w:marLeft w:val="0"/>
      <w:marRight w:val="0"/>
      <w:marTop w:val="0"/>
      <w:marBottom w:val="0"/>
      <w:divBdr>
        <w:top w:val="none" w:sz="0" w:space="0" w:color="auto"/>
        <w:left w:val="none" w:sz="0" w:space="0" w:color="auto"/>
        <w:bottom w:val="none" w:sz="0" w:space="0" w:color="auto"/>
        <w:right w:val="none" w:sz="0" w:space="0" w:color="auto"/>
      </w:divBdr>
    </w:div>
    <w:div w:id="1211458222">
      <w:bodyDiv w:val="1"/>
      <w:marLeft w:val="0"/>
      <w:marRight w:val="0"/>
      <w:marTop w:val="0"/>
      <w:marBottom w:val="0"/>
      <w:divBdr>
        <w:top w:val="none" w:sz="0" w:space="0" w:color="auto"/>
        <w:left w:val="none" w:sz="0" w:space="0" w:color="auto"/>
        <w:bottom w:val="none" w:sz="0" w:space="0" w:color="auto"/>
        <w:right w:val="none" w:sz="0" w:space="0" w:color="auto"/>
      </w:divBdr>
    </w:div>
    <w:div w:id="1214847654">
      <w:bodyDiv w:val="1"/>
      <w:marLeft w:val="0"/>
      <w:marRight w:val="0"/>
      <w:marTop w:val="0"/>
      <w:marBottom w:val="0"/>
      <w:divBdr>
        <w:top w:val="none" w:sz="0" w:space="0" w:color="auto"/>
        <w:left w:val="none" w:sz="0" w:space="0" w:color="auto"/>
        <w:bottom w:val="none" w:sz="0" w:space="0" w:color="auto"/>
        <w:right w:val="none" w:sz="0" w:space="0" w:color="auto"/>
      </w:divBdr>
    </w:div>
    <w:div w:id="1257858751">
      <w:bodyDiv w:val="1"/>
      <w:marLeft w:val="0"/>
      <w:marRight w:val="0"/>
      <w:marTop w:val="0"/>
      <w:marBottom w:val="0"/>
      <w:divBdr>
        <w:top w:val="none" w:sz="0" w:space="0" w:color="auto"/>
        <w:left w:val="none" w:sz="0" w:space="0" w:color="auto"/>
        <w:bottom w:val="none" w:sz="0" w:space="0" w:color="auto"/>
        <w:right w:val="none" w:sz="0" w:space="0" w:color="auto"/>
      </w:divBdr>
    </w:div>
    <w:div w:id="1349217089">
      <w:bodyDiv w:val="1"/>
      <w:marLeft w:val="0"/>
      <w:marRight w:val="0"/>
      <w:marTop w:val="0"/>
      <w:marBottom w:val="0"/>
      <w:divBdr>
        <w:top w:val="none" w:sz="0" w:space="0" w:color="auto"/>
        <w:left w:val="none" w:sz="0" w:space="0" w:color="auto"/>
        <w:bottom w:val="none" w:sz="0" w:space="0" w:color="auto"/>
        <w:right w:val="none" w:sz="0" w:space="0" w:color="auto"/>
      </w:divBdr>
    </w:div>
    <w:div w:id="1361511719">
      <w:bodyDiv w:val="1"/>
      <w:marLeft w:val="0"/>
      <w:marRight w:val="0"/>
      <w:marTop w:val="0"/>
      <w:marBottom w:val="0"/>
      <w:divBdr>
        <w:top w:val="none" w:sz="0" w:space="0" w:color="auto"/>
        <w:left w:val="none" w:sz="0" w:space="0" w:color="auto"/>
        <w:bottom w:val="none" w:sz="0" w:space="0" w:color="auto"/>
        <w:right w:val="none" w:sz="0" w:space="0" w:color="auto"/>
      </w:divBdr>
    </w:div>
    <w:div w:id="1515265723">
      <w:bodyDiv w:val="1"/>
      <w:marLeft w:val="0"/>
      <w:marRight w:val="0"/>
      <w:marTop w:val="0"/>
      <w:marBottom w:val="0"/>
      <w:divBdr>
        <w:top w:val="none" w:sz="0" w:space="0" w:color="auto"/>
        <w:left w:val="none" w:sz="0" w:space="0" w:color="auto"/>
        <w:bottom w:val="none" w:sz="0" w:space="0" w:color="auto"/>
        <w:right w:val="none" w:sz="0" w:space="0" w:color="auto"/>
      </w:divBdr>
    </w:div>
    <w:div w:id="1590235243">
      <w:bodyDiv w:val="1"/>
      <w:marLeft w:val="0"/>
      <w:marRight w:val="0"/>
      <w:marTop w:val="0"/>
      <w:marBottom w:val="0"/>
      <w:divBdr>
        <w:top w:val="none" w:sz="0" w:space="0" w:color="auto"/>
        <w:left w:val="none" w:sz="0" w:space="0" w:color="auto"/>
        <w:bottom w:val="none" w:sz="0" w:space="0" w:color="auto"/>
        <w:right w:val="none" w:sz="0" w:space="0" w:color="auto"/>
      </w:divBdr>
    </w:div>
    <w:div w:id="1741246714">
      <w:bodyDiv w:val="1"/>
      <w:marLeft w:val="0"/>
      <w:marRight w:val="0"/>
      <w:marTop w:val="0"/>
      <w:marBottom w:val="0"/>
      <w:divBdr>
        <w:top w:val="none" w:sz="0" w:space="0" w:color="auto"/>
        <w:left w:val="none" w:sz="0" w:space="0" w:color="auto"/>
        <w:bottom w:val="none" w:sz="0" w:space="0" w:color="auto"/>
        <w:right w:val="none" w:sz="0" w:space="0" w:color="auto"/>
      </w:divBdr>
    </w:div>
    <w:div w:id="1850367928">
      <w:bodyDiv w:val="1"/>
      <w:marLeft w:val="0"/>
      <w:marRight w:val="0"/>
      <w:marTop w:val="0"/>
      <w:marBottom w:val="0"/>
      <w:divBdr>
        <w:top w:val="none" w:sz="0" w:space="0" w:color="auto"/>
        <w:left w:val="none" w:sz="0" w:space="0" w:color="auto"/>
        <w:bottom w:val="none" w:sz="0" w:space="0" w:color="auto"/>
        <w:right w:val="none" w:sz="0" w:space="0" w:color="auto"/>
      </w:divBdr>
    </w:div>
    <w:div w:id="2009285902">
      <w:bodyDiv w:val="1"/>
      <w:marLeft w:val="0"/>
      <w:marRight w:val="0"/>
      <w:marTop w:val="0"/>
      <w:marBottom w:val="0"/>
      <w:divBdr>
        <w:top w:val="none" w:sz="0" w:space="0" w:color="auto"/>
        <w:left w:val="none" w:sz="0" w:space="0" w:color="auto"/>
        <w:bottom w:val="none" w:sz="0" w:space="0" w:color="auto"/>
        <w:right w:val="none" w:sz="0" w:space="0" w:color="auto"/>
      </w:divBdr>
    </w:div>
    <w:div w:id="2046560398">
      <w:bodyDiv w:val="1"/>
      <w:marLeft w:val="0"/>
      <w:marRight w:val="0"/>
      <w:marTop w:val="0"/>
      <w:marBottom w:val="0"/>
      <w:divBdr>
        <w:top w:val="none" w:sz="0" w:space="0" w:color="auto"/>
        <w:left w:val="none" w:sz="0" w:space="0" w:color="auto"/>
        <w:bottom w:val="none" w:sz="0" w:space="0" w:color="auto"/>
        <w:right w:val="none" w:sz="0" w:space="0" w:color="auto"/>
      </w:divBdr>
    </w:div>
    <w:div w:id="2105223318">
      <w:bodyDiv w:val="1"/>
      <w:marLeft w:val="0"/>
      <w:marRight w:val="0"/>
      <w:marTop w:val="0"/>
      <w:marBottom w:val="0"/>
      <w:divBdr>
        <w:top w:val="none" w:sz="0" w:space="0" w:color="auto"/>
        <w:left w:val="none" w:sz="0" w:space="0" w:color="auto"/>
        <w:bottom w:val="none" w:sz="0" w:space="0" w:color="auto"/>
        <w:right w:val="none" w:sz="0" w:space="0" w:color="auto"/>
      </w:divBdr>
    </w:div>
    <w:div w:id="212816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valenciaro@armada.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FA7D7-9383-4139-9BBF-39B945B66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Pages>
  <Words>881</Words>
  <Characters>5028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C1 Esteban VALENCIA Rodriguez</dc:creator>
  <cp:lastModifiedBy>PAC GDO 9 SOM (R) MARCO MIERES MUÑOZ</cp:lastModifiedBy>
  <cp:revision>18</cp:revision>
  <cp:lastPrinted>2026-02-25T17:47:00Z</cp:lastPrinted>
  <dcterms:created xsi:type="dcterms:W3CDTF">2026-07-28T19:23:00Z</dcterms:created>
  <dcterms:modified xsi:type="dcterms:W3CDTF">2026-08-14T13:38:00Z</dcterms:modified>
</cp:coreProperties>
</file>