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0"/>
      </w:tblGrid>
      <w:tr w:rsidR="00CB6EDA" w:rsidRPr="008E00CF" w14:paraId="7975342D" w14:textId="77777777" w:rsidTr="00CB6EDA">
        <w:trPr>
          <w:trHeight w:val="849"/>
        </w:trPr>
        <w:tc>
          <w:tcPr>
            <w:tcW w:w="9140" w:type="dxa"/>
            <w:tcBorders>
              <w:top w:val="single" w:sz="4" w:space="0" w:color="auto"/>
              <w:left w:val="single" w:sz="4" w:space="0" w:color="auto"/>
              <w:bottom w:val="single" w:sz="4" w:space="0" w:color="auto"/>
              <w:right w:val="single" w:sz="4" w:space="0" w:color="auto"/>
            </w:tcBorders>
            <w:shd w:val="clear" w:color="auto" w:fill="CCCCCC"/>
            <w:hideMark/>
          </w:tcPr>
          <w:p w14:paraId="3541CD50" w14:textId="685F4B86" w:rsidR="00CB6EDA" w:rsidRDefault="00CB6EDA" w:rsidP="003A4D61">
            <w:pPr>
              <w:jc w:val="center"/>
              <w:rPr>
                <w:rFonts w:asciiTheme="minorHAnsi" w:hAnsiTheme="minorHAnsi" w:cstheme="minorHAnsi"/>
                <w:b/>
                <w:sz w:val="22"/>
                <w:szCs w:val="22"/>
              </w:rPr>
            </w:pPr>
            <w:r w:rsidRPr="008E00CF">
              <w:rPr>
                <w:rFonts w:asciiTheme="minorHAnsi" w:hAnsiTheme="minorHAnsi" w:cstheme="minorHAnsi"/>
                <w:sz w:val="20"/>
                <w:szCs w:val="20"/>
              </w:rPr>
              <w:br w:type="page"/>
            </w:r>
            <w:r w:rsidR="00F33A20" w:rsidRPr="008E00CF">
              <w:rPr>
                <w:rFonts w:asciiTheme="minorHAnsi" w:hAnsiTheme="minorHAnsi" w:cstheme="minorHAnsi"/>
                <w:b/>
                <w:sz w:val="22"/>
                <w:szCs w:val="22"/>
              </w:rPr>
              <w:t>ANEXO</w:t>
            </w:r>
            <w:r w:rsidR="003A4D61">
              <w:rPr>
                <w:rFonts w:asciiTheme="minorHAnsi" w:hAnsiTheme="minorHAnsi" w:cstheme="minorHAnsi"/>
                <w:b/>
                <w:sz w:val="22"/>
                <w:szCs w:val="22"/>
              </w:rPr>
              <w:t xml:space="preserve"> </w:t>
            </w:r>
            <w:r w:rsidRPr="008E00CF">
              <w:rPr>
                <w:rFonts w:asciiTheme="minorHAnsi" w:hAnsiTheme="minorHAnsi" w:cstheme="minorHAnsi"/>
                <w:b/>
                <w:sz w:val="22"/>
                <w:szCs w:val="22"/>
              </w:rPr>
              <w:t xml:space="preserve">OFERTA ECONÓMICA </w:t>
            </w:r>
          </w:p>
          <w:p w14:paraId="2AE15322" w14:textId="79344DF1" w:rsidR="003A4D61" w:rsidRPr="008E00CF" w:rsidRDefault="003A4D61" w:rsidP="003A4D61">
            <w:pPr>
              <w:jc w:val="center"/>
              <w:rPr>
                <w:rFonts w:asciiTheme="minorHAnsi" w:hAnsiTheme="minorHAnsi" w:cstheme="minorHAnsi"/>
                <w:b/>
                <w:sz w:val="22"/>
                <w:szCs w:val="22"/>
              </w:rPr>
            </w:pPr>
            <w:r>
              <w:rPr>
                <w:rFonts w:asciiTheme="minorHAnsi" w:hAnsiTheme="minorHAnsi" w:cstheme="minorHAnsi"/>
                <w:b/>
                <w:sz w:val="22"/>
                <w:szCs w:val="22"/>
              </w:rPr>
              <w:t xml:space="preserve">COMPRA ÁGIL </w:t>
            </w:r>
          </w:p>
          <w:p w14:paraId="386E45B6" w14:textId="3B3F7E08" w:rsidR="00CB6EDA" w:rsidRPr="008E00CF" w:rsidRDefault="00A4648E" w:rsidP="00B34A66">
            <w:pPr>
              <w:jc w:val="center"/>
              <w:outlineLvl w:val="0"/>
              <w:rPr>
                <w:rFonts w:asciiTheme="minorHAnsi" w:hAnsiTheme="minorHAnsi" w:cstheme="minorHAnsi"/>
                <w:b/>
                <w:sz w:val="20"/>
                <w:szCs w:val="20"/>
              </w:rPr>
            </w:pPr>
            <w:r w:rsidRPr="008E00CF">
              <w:rPr>
                <w:rFonts w:asciiTheme="minorHAnsi" w:hAnsiTheme="minorHAnsi" w:cstheme="minorHAnsi"/>
                <w:b/>
                <w:sz w:val="22"/>
                <w:szCs w:val="22"/>
              </w:rPr>
              <w:t xml:space="preserve">ADQUISICIÓN </w:t>
            </w:r>
            <w:r w:rsidR="00503A09" w:rsidRPr="008E00CF">
              <w:rPr>
                <w:rFonts w:asciiTheme="minorHAnsi" w:hAnsiTheme="minorHAnsi" w:cstheme="minorHAnsi"/>
                <w:b/>
                <w:sz w:val="22"/>
                <w:szCs w:val="22"/>
              </w:rPr>
              <w:t>DE</w:t>
            </w:r>
            <w:r w:rsidR="00E50337" w:rsidRPr="008E00CF">
              <w:rPr>
                <w:rFonts w:asciiTheme="minorHAnsi" w:hAnsiTheme="minorHAnsi" w:cstheme="minorHAnsi"/>
                <w:b/>
                <w:sz w:val="22"/>
                <w:szCs w:val="22"/>
              </w:rPr>
              <w:t xml:space="preserve"> </w:t>
            </w:r>
            <w:r w:rsidR="00204562">
              <w:rPr>
                <w:rFonts w:asciiTheme="minorHAnsi" w:hAnsiTheme="minorHAnsi" w:cstheme="minorHAnsi"/>
                <w:b/>
                <w:sz w:val="22"/>
                <w:szCs w:val="22"/>
              </w:rPr>
              <w:t>IMPRESIONES</w:t>
            </w:r>
            <w:r w:rsidR="00CD4D4A">
              <w:rPr>
                <w:rFonts w:asciiTheme="minorHAnsi" w:hAnsiTheme="minorHAnsi" w:cstheme="minorHAnsi"/>
                <w:b/>
                <w:sz w:val="22"/>
                <w:szCs w:val="22"/>
              </w:rPr>
              <w:t xml:space="preserve"> DE MATERIAL EDUCATIVO</w:t>
            </w:r>
          </w:p>
        </w:tc>
      </w:tr>
    </w:tbl>
    <w:p w14:paraId="2AC7C186" w14:textId="77777777" w:rsidR="00D94518" w:rsidRPr="008E00CF" w:rsidRDefault="00D94518" w:rsidP="00CB6EDA">
      <w:pPr>
        <w:ind w:right="-93"/>
        <w:jc w:val="both"/>
        <w:rPr>
          <w:rFonts w:asciiTheme="minorHAnsi" w:hAnsiTheme="minorHAnsi" w:cstheme="minorHAnsi"/>
          <w:b/>
          <w:sz w:val="20"/>
          <w:szCs w:val="20"/>
        </w:rPr>
      </w:pPr>
    </w:p>
    <w:p w14:paraId="410FEE7E" w14:textId="47040A2E" w:rsidR="006101C6" w:rsidRPr="00EF7E62" w:rsidRDefault="00CB6EDA" w:rsidP="00CB6EDA">
      <w:pPr>
        <w:ind w:right="-93"/>
        <w:jc w:val="both"/>
        <w:rPr>
          <w:rFonts w:asciiTheme="minorHAnsi" w:hAnsiTheme="minorHAnsi" w:cstheme="minorHAnsi"/>
          <w:b/>
          <w:sz w:val="20"/>
          <w:szCs w:val="20"/>
        </w:rPr>
      </w:pPr>
      <w:r w:rsidRPr="00EF7E62">
        <w:rPr>
          <w:rFonts w:asciiTheme="minorHAnsi" w:hAnsiTheme="minorHAnsi" w:cstheme="minorHAnsi"/>
          <w:b/>
          <w:sz w:val="20"/>
          <w:szCs w:val="20"/>
        </w:rPr>
        <w:t xml:space="preserve">El </w:t>
      </w:r>
      <w:r w:rsidR="009F3DDA" w:rsidRPr="00EF7E62">
        <w:rPr>
          <w:rFonts w:asciiTheme="minorHAnsi" w:hAnsiTheme="minorHAnsi" w:cstheme="minorHAnsi"/>
          <w:b/>
          <w:sz w:val="20"/>
          <w:szCs w:val="20"/>
        </w:rPr>
        <w:t>proveedor</w:t>
      </w:r>
      <w:r w:rsidRPr="00EF7E62">
        <w:rPr>
          <w:rFonts w:asciiTheme="minorHAnsi" w:hAnsiTheme="minorHAnsi" w:cstheme="minorHAnsi"/>
          <w:b/>
          <w:sz w:val="20"/>
          <w:szCs w:val="20"/>
        </w:rPr>
        <w:t xml:space="preserve"> deberá consignar en el presente anexo los precios ofertados para</w:t>
      </w:r>
      <w:r w:rsidR="00033B4C" w:rsidRPr="00EF7E62">
        <w:rPr>
          <w:rFonts w:asciiTheme="minorHAnsi" w:hAnsiTheme="minorHAnsi" w:cstheme="minorHAnsi"/>
          <w:b/>
          <w:sz w:val="20"/>
          <w:szCs w:val="20"/>
        </w:rPr>
        <w:t xml:space="preserve"> </w:t>
      </w:r>
      <w:r w:rsidR="00CA1D4C" w:rsidRPr="00EF7E62">
        <w:rPr>
          <w:rFonts w:asciiTheme="minorHAnsi" w:hAnsiTheme="minorHAnsi" w:cstheme="minorHAnsi"/>
          <w:b/>
          <w:sz w:val="20"/>
          <w:szCs w:val="20"/>
        </w:rPr>
        <w:t xml:space="preserve">el siguiente </w:t>
      </w:r>
      <w:r w:rsidR="00FF2DFE" w:rsidRPr="00EF7E62">
        <w:rPr>
          <w:rFonts w:asciiTheme="minorHAnsi" w:hAnsiTheme="minorHAnsi" w:cstheme="minorHAnsi"/>
          <w:b/>
          <w:sz w:val="20"/>
          <w:szCs w:val="20"/>
        </w:rPr>
        <w:t>insumo</w:t>
      </w:r>
      <w:r w:rsidR="00C17768">
        <w:rPr>
          <w:rFonts w:asciiTheme="minorHAnsi" w:hAnsiTheme="minorHAnsi" w:cstheme="minorHAnsi"/>
          <w:b/>
          <w:sz w:val="20"/>
          <w:szCs w:val="20"/>
        </w:rPr>
        <w:t>.</w:t>
      </w:r>
    </w:p>
    <w:p w14:paraId="0C1E707A" w14:textId="0D7B913C" w:rsidR="00CB6EDA" w:rsidRPr="008E00CF" w:rsidRDefault="00CB6EDA" w:rsidP="00FB13EF">
      <w:pPr>
        <w:outlineLvl w:val="0"/>
        <w:rPr>
          <w:rFonts w:asciiTheme="minorHAnsi" w:hAnsiTheme="minorHAnsi" w:cstheme="minorHAnsi"/>
          <w:sz w:val="20"/>
          <w:szCs w:val="20"/>
        </w:rPr>
      </w:pPr>
    </w:p>
    <w:tbl>
      <w:tblPr>
        <w:tblW w:w="529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49"/>
        <w:gridCol w:w="1276"/>
        <w:gridCol w:w="1279"/>
        <w:gridCol w:w="1274"/>
        <w:gridCol w:w="1274"/>
      </w:tblGrid>
      <w:tr w:rsidR="00571B73" w:rsidRPr="008E00CF" w14:paraId="49B43629" w14:textId="77777777" w:rsidTr="00FF2DFE">
        <w:trPr>
          <w:trHeight w:val="329"/>
          <w:tblHeader/>
        </w:trPr>
        <w:tc>
          <w:tcPr>
            <w:tcW w:w="295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FE781B6" w14:textId="3CA22F1B" w:rsidR="00571B73" w:rsidRPr="008E00CF" w:rsidRDefault="00571B73" w:rsidP="001B376E">
            <w:pPr>
              <w:jc w:val="center"/>
              <w:rPr>
                <w:rFonts w:asciiTheme="minorHAnsi" w:eastAsia="Times New Roman" w:hAnsiTheme="minorHAnsi" w:cstheme="minorHAnsi"/>
                <w:color w:val="000000"/>
                <w:sz w:val="20"/>
                <w:szCs w:val="20"/>
              </w:rPr>
            </w:pPr>
            <w:r w:rsidRPr="008E00CF">
              <w:rPr>
                <w:rFonts w:asciiTheme="minorHAnsi" w:eastAsia="Times New Roman" w:hAnsiTheme="minorHAnsi" w:cstheme="minorHAnsi"/>
                <w:b/>
                <w:bCs/>
                <w:color w:val="000000"/>
                <w:sz w:val="20"/>
                <w:szCs w:val="20"/>
              </w:rPr>
              <w:t xml:space="preserve">DETALLE DE </w:t>
            </w:r>
            <w:r w:rsidR="009D0E9E" w:rsidRPr="008E00CF">
              <w:rPr>
                <w:rFonts w:asciiTheme="minorHAnsi" w:eastAsia="Times New Roman" w:hAnsiTheme="minorHAnsi" w:cstheme="minorHAnsi"/>
                <w:b/>
                <w:bCs/>
                <w:color w:val="000000"/>
                <w:sz w:val="20"/>
                <w:szCs w:val="20"/>
              </w:rPr>
              <w:t>INSUMO</w:t>
            </w:r>
          </w:p>
          <w:p w14:paraId="16311B1B" w14:textId="2F67ECB3" w:rsidR="00571B73" w:rsidRPr="008E00CF" w:rsidRDefault="00571B73" w:rsidP="001B376E">
            <w:pPr>
              <w:jc w:val="center"/>
              <w:rPr>
                <w:rFonts w:asciiTheme="minorHAnsi" w:eastAsia="Times New Roman" w:hAnsiTheme="minorHAnsi" w:cstheme="minorHAnsi"/>
                <w:b/>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68C737" w14:textId="703A26C0" w:rsidR="00571B73" w:rsidRPr="008E00CF" w:rsidRDefault="00571B73" w:rsidP="00B61AC6">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CANTIDAD</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AAB9AC" w14:textId="3648D038"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UNITARIO</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70BA9F" w14:textId="280FB0A4"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TOTAL</w:t>
            </w:r>
          </w:p>
        </w:tc>
      </w:tr>
      <w:tr w:rsidR="00A855A9" w:rsidRPr="008E00CF" w14:paraId="19F96089"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1FD3F9F0" w14:textId="77777777" w:rsidR="00A855A9" w:rsidRDefault="001262F2" w:rsidP="00051705">
            <w:pPr>
              <w:jc w:val="both"/>
              <w:rPr>
                <w:rFonts w:asciiTheme="minorHAnsi" w:hAnsiTheme="minorHAnsi" w:cstheme="minorHAnsi"/>
                <w:color w:val="000000"/>
                <w:sz w:val="20"/>
                <w:szCs w:val="20"/>
              </w:rPr>
            </w:pPr>
            <w:r>
              <w:rPr>
                <w:rFonts w:asciiTheme="minorHAnsi" w:hAnsiTheme="minorHAnsi" w:cstheme="minorHAnsi"/>
                <w:color w:val="000000"/>
                <w:sz w:val="20"/>
                <w:szCs w:val="20"/>
              </w:rPr>
              <w:t>IMPRESIÓN DE MATERIAL EDUCATIVO (GUÍAS ANTICIPATORIAS) TIPO FLYER (MEDIA CARTA) PAPEL COUCHÉ 170 GRS</w:t>
            </w:r>
          </w:p>
          <w:p w14:paraId="6655C6F9" w14:textId="311F7B8F" w:rsidR="00D53DE5" w:rsidRPr="006E1704" w:rsidRDefault="00D53DE5" w:rsidP="00051705">
            <w:pPr>
              <w:jc w:val="both"/>
              <w:rPr>
                <w:rFonts w:asciiTheme="minorHAnsi" w:hAnsiTheme="minorHAnsi" w:cstheme="minorHAnsi"/>
                <w:color w:val="000000"/>
                <w:sz w:val="20"/>
                <w:szCs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645F507E" w14:textId="28AF5F58" w:rsidR="00A855A9" w:rsidRDefault="001262F2"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320</w:t>
            </w:r>
          </w:p>
          <w:p w14:paraId="03BF3A18" w14:textId="2F329877" w:rsidR="006F5A99" w:rsidRPr="008E00CF" w:rsidRDefault="006F5A99"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UNIDADES</w:t>
            </w:r>
          </w:p>
        </w:tc>
        <w:tc>
          <w:tcPr>
            <w:tcW w:w="681" w:type="pct"/>
            <w:tcBorders>
              <w:top w:val="single" w:sz="4" w:space="0" w:color="auto"/>
              <w:left w:val="single" w:sz="4" w:space="0" w:color="auto"/>
              <w:bottom w:val="single" w:sz="4" w:space="0" w:color="auto"/>
              <w:right w:val="single" w:sz="4" w:space="0" w:color="auto"/>
            </w:tcBorders>
            <w:vAlign w:val="center"/>
          </w:tcPr>
          <w:p w14:paraId="5A2452F4" w14:textId="77777777" w:rsidR="00A855A9" w:rsidRPr="008E00CF" w:rsidRDefault="00A855A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3E8F493C" w14:textId="77777777" w:rsidR="00A855A9" w:rsidRPr="008E00CF" w:rsidRDefault="00A855A9" w:rsidP="00580F44">
            <w:pPr>
              <w:jc w:val="center"/>
              <w:rPr>
                <w:rFonts w:asciiTheme="minorHAnsi" w:hAnsiTheme="minorHAnsi" w:cstheme="minorHAnsi"/>
                <w:sz w:val="20"/>
                <w:szCs w:val="20"/>
                <w:lang w:val="es-ES_tradnl" w:eastAsia="es-ES"/>
              </w:rPr>
            </w:pPr>
          </w:p>
        </w:tc>
      </w:tr>
      <w:tr w:rsidR="006F5A99" w:rsidRPr="008E00CF" w14:paraId="6AFC1F5C"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7AB7D2E1" w14:textId="77777777" w:rsidR="006F5A99" w:rsidRDefault="006976C4" w:rsidP="009C2EE5">
            <w:pPr>
              <w:rPr>
                <w:rFonts w:asciiTheme="minorHAnsi" w:hAnsiTheme="minorHAnsi" w:cstheme="minorHAnsi"/>
                <w:color w:val="000000"/>
                <w:sz w:val="20"/>
                <w:szCs w:val="20"/>
              </w:rPr>
            </w:pPr>
            <w:r>
              <w:rPr>
                <w:rFonts w:asciiTheme="minorHAnsi" w:hAnsiTheme="minorHAnsi" w:cstheme="minorHAnsi"/>
                <w:color w:val="000000"/>
                <w:sz w:val="20"/>
                <w:szCs w:val="20"/>
              </w:rPr>
              <w:t>IMPRESIÓN DE MATERIAL EDUCATIVO (GUÍAS ANTICIPATORIAS)</w:t>
            </w:r>
            <w:r>
              <w:rPr>
                <w:rFonts w:asciiTheme="minorHAnsi" w:hAnsiTheme="minorHAnsi" w:cstheme="minorHAnsi"/>
                <w:color w:val="000000"/>
                <w:sz w:val="20"/>
                <w:szCs w:val="20"/>
              </w:rPr>
              <w:t xml:space="preserve"> TIPO TRIPTICOS, MEDIDA ESTANDAR A4 O CARTA EXTENDIDO, EN PAPEL COUCHÉ 130 GR+ PLISADOS</w:t>
            </w:r>
          </w:p>
          <w:p w14:paraId="1AEB27B8" w14:textId="22282FA0" w:rsidR="00D53DE5" w:rsidRPr="006E1704" w:rsidRDefault="00D53DE5" w:rsidP="009C2EE5">
            <w:pPr>
              <w:rPr>
                <w:rFonts w:asciiTheme="minorHAnsi" w:hAnsiTheme="minorHAnsi" w:cstheme="minorHAnsi"/>
                <w:color w:val="000000"/>
                <w:sz w:val="20"/>
                <w:szCs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4FC1942E" w14:textId="45544CBC" w:rsidR="006F5A99" w:rsidRDefault="00EA57E0"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320</w:t>
            </w:r>
          </w:p>
          <w:p w14:paraId="2532CEEC" w14:textId="77777777" w:rsidR="00457AAD" w:rsidRDefault="00457AAD"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UNIDADES</w:t>
            </w:r>
          </w:p>
          <w:p w14:paraId="4A5F7045" w14:textId="0E607345" w:rsidR="00556460" w:rsidRDefault="00556460" w:rsidP="00C702A4">
            <w:pPr>
              <w:jc w:val="center"/>
              <w:rPr>
                <w:rFonts w:asciiTheme="minorHAnsi" w:hAnsiTheme="minorHAnsi" w:cstheme="minorHAnsi"/>
                <w:sz w:val="18"/>
                <w:szCs w:val="18"/>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A62EA45" w14:textId="77777777" w:rsidR="006F5A99" w:rsidRPr="008E00CF" w:rsidRDefault="006F5A9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FC245C9" w14:textId="77777777" w:rsidR="006F5A99" w:rsidRPr="008E00CF" w:rsidRDefault="006F5A99" w:rsidP="00580F44">
            <w:pPr>
              <w:jc w:val="center"/>
              <w:rPr>
                <w:rFonts w:asciiTheme="minorHAnsi" w:hAnsiTheme="minorHAnsi" w:cstheme="minorHAnsi"/>
                <w:sz w:val="20"/>
                <w:szCs w:val="20"/>
                <w:lang w:val="es-ES_tradnl" w:eastAsia="es-ES"/>
              </w:rPr>
            </w:pPr>
          </w:p>
        </w:tc>
      </w:tr>
      <w:tr w:rsidR="00130A16" w:rsidRPr="008E00CF" w14:paraId="65FBEBAA" w14:textId="77777777" w:rsidTr="00857F6E">
        <w:trPr>
          <w:trHeight w:val="267"/>
        </w:trPr>
        <w:tc>
          <w:tcPr>
            <w:tcW w:w="2272" w:type="pct"/>
            <w:tcBorders>
              <w:top w:val="nil"/>
              <w:left w:val="nil"/>
              <w:bottom w:val="nil"/>
              <w:right w:val="nil"/>
            </w:tcBorders>
            <w:shd w:val="clear" w:color="auto" w:fill="FFFFFF" w:themeFill="background1"/>
            <w:vAlign w:val="center"/>
          </w:tcPr>
          <w:p w14:paraId="3D2D8166" w14:textId="04B981B7" w:rsidR="00130A16" w:rsidRPr="008E00CF" w:rsidRDefault="00130A16" w:rsidP="00130A16">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15C9F81B" w14:textId="77777777" w:rsidR="00130A16" w:rsidRPr="008E00CF" w:rsidRDefault="00130A16" w:rsidP="00130A16">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0C27541A" w14:textId="14AD1B2C" w:rsidR="00130A16" w:rsidRPr="008E00CF" w:rsidRDefault="00130A16" w:rsidP="00130A16">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2B9A840C" w14:textId="614416B0" w:rsidR="00130A16" w:rsidRPr="008E00CF" w:rsidRDefault="00130A16" w:rsidP="00130A16">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IVA</w:t>
            </w:r>
          </w:p>
        </w:tc>
        <w:tc>
          <w:tcPr>
            <w:tcW w:w="681" w:type="pct"/>
            <w:tcBorders>
              <w:top w:val="single" w:sz="4" w:space="0" w:color="auto"/>
              <w:left w:val="single" w:sz="4" w:space="0" w:color="auto"/>
              <w:bottom w:val="single" w:sz="4" w:space="0" w:color="auto"/>
              <w:right w:val="single" w:sz="4" w:space="0" w:color="auto"/>
            </w:tcBorders>
            <w:vAlign w:val="center"/>
          </w:tcPr>
          <w:p w14:paraId="61C88DFC" w14:textId="77777777" w:rsidR="00130A16" w:rsidRPr="008E00CF" w:rsidRDefault="00130A16" w:rsidP="00130A16">
            <w:pPr>
              <w:jc w:val="center"/>
              <w:rPr>
                <w:rFonts w:asciiTheme="minorHAnsi" w:hAnsiTheme="minorHAnsi" w:cstheme="minorHAnsi"/>
                <w:sz w:val="20"/>
                <w:szCs w:val="20"/>
                <w:lang w:val="es-ES_tradnl" w:eastAsia="es-ES"/>
              </w:rPr>
            </w:pPr>
          </w:p>
        </w:tc>
      </w:tr>
      <w:tr w:rsidR="00130A16" w:rsidRPr="008E00CF" w14:paraId="39072EC4" w14:textId="77777777" w:rsidTr="00857F6E">
        <w:trPr>
          <w:trHeight w:val="267"/>
        </w:trPr>
        <w:tc>
          <w:tcPr>
            <w:tcW w:w="2272" w:type="pct"/>
            <w:tcBorders>
              <w:top w:val="nil"/>
              <w:left w:val="nil"/>
              <w:bottom w:val="nil"/>
              <w:right w:val="nil"/>
            </w:tcBorders>
            <w:shd w:val="clear" w:color="auto" w:fill="FFFFFF" w:themeFill="background1"/>
            <w:vAlign w:val="center"/>
          </w:tcPr>
          <w:p w14:paraId="100F93C8" w14:textId="16BE3BA3" w:rsidR="00130A16" w:rsidRPr="008E00CF" w:rsidRDefault="00130A16" w:rsidP="00130A16">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40A526B0" w14:textId="77777777" w:rsidR="00130A16" w:rsidRPr="008E00CF" w:rsidRDefault="00130A16" w:rsidP="00130A16">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293E9DCB" w14:textId="77777777" w:rsidR="00130A16" w:rsidRPr="008E00CF" w:rsidRDefault="00130A16" w:rsidP="00130A16">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54B8A208" w14:textId="33143BDE" w:rsidR="00130A16" w:rsidRPr="008E00CF" w:rsidRDefault="00130A16" w:rsidP="00130A16">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TOTAL</w:t>
            </w:r>
            <w:r w:rsidR="00571B73" w:rsidRPr="008E00CF">
              <w:rPr>
                <w:rFonts w:asciiTheme="minorHAnsi" w:hAnsiTheme="minorHAnsi" w:cstheme="minorHAnsi"/>
                <w:b/>
                <w:spacing w:val="-3"/>
                <w:sz w:val="20"/>
                <w:szCs w:val="20"/>
                <w:lang w:val="es-ES"/>
              </w:rPr>
              <w:t xml:space="preserve"> + IVA</w:t>
            </w:r>
          </w:p>
        </w:tc>
        <w:tc>
          <w:tcPr>
            <w:tcW w:w="681" w:type="pct"/>
            <w:tcBorders>
              <w:top w:val="single" w:sz="4" w:space="0" w:color="auto"/>
              <w:left w:val="single" w:sz="4" w:space="0" w:color="auto"/>
              <w:bottom w:val="single" w:sz="4" w:space="0" w:color="auto"/>
              <w:right w:val="single" w:sz="4" w:space="0" w:color="auto"/>
            </w:tcBorders>
            <w:vAlign w:val="center"/>
          </w:tcPr>
          <w:p w14:paraId="4A2CF030" w14:textId="77777777" w:rsidR="00130A16" w:rsidRPr="008E00CF" w:rsidRDefault="00130A16" w:rsidP="00130A16">
            <w:pPr>
              <w:jc w:val="center"/>
              <w:rPr>
                <w:rFonts w:asciiTheme="minorHAnsi" w:hAnsiTheme="minorHAnsi" w:cstheme="minorHAnsi"/>
                <w:sz w:val="20"/>
                <w:szCs w:val="20"/>
                <w:lang w:val="es-ES_tradnl" w:eastAsia="es-ES"/>
              </w:rPr>
            </w:pPr>
          </w:p>
        </w:tc>
      </w:tr>
    </w:tbl>
    <w:p w14:paraId="162FA3B4" w14:textId="62F9B8DF" w:rsidR="005727F3" w:rsidRPr="008E00CF" w:rsidRDefault="005727F3" w:rsidP="00906793">
      <w:pPr>
        <w:tabs>
          <w:tab w:val="left" w:pos="4253"/>
        </w:tabs>
        <w:spacing w:line="0" w:lineRule="atLeast"/>
        <w:ind w:right="-91"/>
        <w:jc w:val="both"/>
        <w:rPr>
          <w:rFonts w:asciiTheme="minorHAnsi" w:hAnsiTheme="minorHAnsi" w:cstheme="minorHAnsi"/>
          <w:bCs/>
          <w:sz w:val="20"/>
          <w:szCs w:val="20"/>
        </w:rPr>
      </w:pPr>
    </w:p>
    <w:p w14:paraId="2136240C" w14:textId="219F94FC" w:rsidR="00A218D9" w:rsidRDefault="00A218D9" w:rsidP="00906793">
      <w:pPr>
        <w:tabs>
          <w:tab w:val="left" w:pos="4253"/>
        </w:tabs>
        <w:spacing w:line="0" w:lineRule="atLeast"/>
        <w:ind w:right="-91"/>
        <w:jc w:val="both"/>
        <w:rPr>
          <w:rFonts w:asciiTheme="minorHAnsi" w:hAnsiTheme="minorHAnsi" w:cstheme="minorHAnsi"/>
          <w:bCs/>
          <w:sz w:val="20"/>
          <w:szCs w:val="20"/>
        </w:rPr>
      </w:pPr>
    </w:p>
    <w:p w14:paraId="02233E06" w14:textId="77777777" w:rsidR="006E1704" w:rsidRPr="008E00CF" w:rsidRDefault="006E1704" w:rsidP="00906793">
      <w:pPr>
        <w:tabs>
          <w:tab w:val="left" w:pos="4253"/>
        </w:tabs>
        <w:spacing w:line="0" w:lineRule="atLeast"/>
        <w:ind w:right="-91"/>
        <w:jc w:val="both"/>
        <w:rPr>
          <w:rFonts w:asciiTheme="minorHAnsi" w:hAnsiTheme="minorHAnsi" w:cstheme="minorHAnsi"/>
          <w:bCs/>
          <w:sz w:val="20"/>
          <w:szCs w:val="20"/>
        </w:rPr>
      </w:pPr>
    </w:p>
    <w:p w14:paraId="2E432E06" w14:textId="77777777" w:rsidR="00D764B3" w:rsidRPr="008E00CF" w:rsidRDefault="00D764B3" w:rsidP="00D764B3">
      <w:pPr>
        <w:pStyle w:val="NormalWeb"/>
        <w:rPr>
          <w:rFonts w:asciiTheme="minorHAnsi" w:hAnsiTheme="minorHAnsi" w:cstheme="minorHAnsi"/>
          <w:sz w:val="22"/>
          <w:szCs w:val="22"/>
          <w:u w:val="single"/>
        </w:rPr>
      </w:pPr>
      <w:r w:rsidRPr="008E00CF">
        <w:rPr>
          <w:rStyle w:val="Textoennegrita"/>
          <w:rFonts w:asciiTheme="minorHAnsi" w:hAnsiTheme="minorHAnsi" w:cstheme="minorHAnsi"/>
          <w:sz w:val="22"/>
          <w:szCs w:val="22"/>
        </w:rPr>
        <w:t xml:space="preserve">NOTA: </w:t>
      </w:r>
      <w:r w:rsidRPr="008E00CF">
        <w:rPr>
          <w:rStyle w:val="Textoennegrita"/>
          <w:rFonts w:asciiTheme="minorHAnsi" w:hAnsiTheme="minorHAnsi" w:cstheme="minorHAnsi"/>
          <w:sz w:val="22"/>
          <w:szCs w:val="22"/>
          <w:u w:val="single"/>
        </w:rPr>
        <w:t>Admisibilidad de la Oferta Económica</w:t>
      </w:r>
    </w:p>
    <w:p w14:paraId="62496ADA" w14:textId="77777777" w:rsidR="00D764B3" w:rsidRPr="008E00CF" w:rsidRDefault="00D764B3" w:rsidP="00D764B3">
      <w:pPr>
        <w:pStyle w:val="NormalWeb"/>
        <w:rPr>
          <w:rFonts w:asciiTheme="minorHAnsi" w:hAnsiTheme="minorHAnsi" w:cstheme="minorHAnsi"/>
          <w:sz w:val="20"/>
          <w:szCs w:val="20"/>
        </w:rPr>
      </w:pPr>
      <w:r w:rsidRPr="008E00CF">
        <w:rPr>
          <w:rFonts w:asciiTheme="minorHAnsi" w:hAnsiTheme="minorHAnsi" w:cstheme="minorHAnsi"/>
          <w:sz w:val="20"/>
          <w:szCs w:val="20"/>
        </w:rPr>
        <w:t>Los proveedores participantes deberán tener en cuenta lo siguiente al momento de presentar su oferta:</w:t>
      </w:r>
    </w:p>
    <w:p w14:paraId="359522C2" w14:textId="75F9418D" w:rsidR="00D764B3" w:rsidRPr="008E00CF" w:rsidRDefault="00D764B3" w:rsidP="00D764B3">
      <w:pPr>
        <w:pStyle w:val="NormalWeb"/>
        <w:numPr>
          <w:ilvl w:val="0"/>
          <w:numId w:val="33"/>
        </w:numPr>
        <w:rPr>
          <w:rFonts w:asciiTheme="minorHAnsi" w:hAnsiTheme="minorHAnsi" w:cstheme="minorHAnsi"/>
          <w:sz w:val="20"/>
          <w:szCs w:val="20"/>
        </w:rPr>
      </w:pPr>
      <w:r w:rsidRPr="008E00CF">
        <w:rPr>
          <w:rStyle w:val="Textoennegrita"/>
          <w:rFonts w:asciiTheme="minorHAnsi" w:hAnsiTheme="minorHAnsi" w:cstheme="minorHAnsi"/>
          <w:sz w:val="20"/>
          <w:szCs w:val="20"/>
        </w:rPr>
        <w:t>Adjunto Obligatorio</w:t>
      </w:r>
      <w:r w:rsidRPr="008E00CF">
        <w:rPr>
          <w:rFonts w:asciiTheme="minorHAnsi" w:hAnsiTheme="minorHAnsi" w:cstheme="minorHAnsi"/>
          <w:sz w:val="20"/>
          <w:szCs w:val="20"/>
        </w:rPr>
        <w:t xml:space="preserve">: La oferta deberá incluir el presente </w:t>
      </w:r>
      <w:r w:rsidRPr="008E00CF">
        <w:rPr>
          <w:rStyle w:val="nfasis"/>
          <w:rFonts w:asciiTheme="minorHAnsi" w:hAnsiTheme="minorHAnsi" w:cstheme="minorHAnsi"/>
          <w:b/>
          <w:bCs/>
          <w:sz w:val="20"/>
          <w:szCs w:val="20"/>
        </w:rPr>
        <w:t>Anexo de Oferta Económica</w:t>
      </w:r>
      <w:r w:rsidRPr="008E00CF">
        <w:rPr>
          <w:rFonts w:asciiTheme="minorHAnsi" w:hAnsiTheme="minorHAnsi" w:cstheme="minorHAnsi"/>
          <w:sz w:val="20"/>
          <w:szCs w:val="20"/>
        </w:rPr>
        <w:t xml:space="preserve">, </w:t>
      </w:r>
      <w:r w:rsidRPr="008E00CF">
        <w:rPr>
          <w:rStyle w:val="Textoennegrita"/>
          <w:rFonts w:asciiTheme="minorHAnsi" w:hAnsiTheme="minorHAnsi" w:cstheme="minorHAnsi"/>
          <w:sz w:val="20"/>
          <w:szCs w:val="20"/>
        </w:rPr>
        <w:t>debidamente completado y firmado y la cotización formal de lo ofertado.</w:t>
      </w:r>
      <w:r w:rsidRPr="008E00CF">
        <w:rPr>
          <w:rFonts w:asciiTheme="minorHAnsi" w:hAnsiTheme="minorHAnsi" w:cstheme="minorHAnsi"/>
          <w:sz w:val="20"/>
          <w:szCs w:val="20"/>
        </w:rPr>
        <w:t xml:space="preserve"> La omisión de estos documentos o la presentación incompleta o sin firma será causal de </w:t>
      </w:r>
      <w:r w:rsidRPr="008E00CF">
        <w:rPr>
          <w:rStyle w:val="Textoennegrita"/>
          <w:rFonts w:asciiTheme="minorHAnsi" w:hAnsiTheme="minorHAnsi" w:cstheme="minorHAnsi"/>
          <w:sz w:val="20"/>
          <w:szCs w:val="20"/>
        </w:rPr>
        <w:t>inadmisibilidad inmediata</w:t>
      </w:r>
      <w:r w:rsidRPr="008E00CF">
        <w:rPr>
          <w:rFonts w:asciiTheme="minorHAnsi" w:hAnsiTheme="minorHAnsi" w:cstheme="minorHAnsi"/>
          <w:sz w:val="20"/>
          <w:szCs w:val="20"/>
        </w:rPr>
        <w:t xml:space="preserve"> de la propuesta</w:t>
      </w:r>
      <w:r w:rsidR="00CB5CA7">
        <w:rPr>
          <w:rFonts w:asciiTheme="minorHAnsi" w:hAnsiTheme="minorHAnsi" w:cstheme="minorHAnsi"/>
          <w:sz w:val="20"/>
          <w:szCs w:val="20"/>
        </w:rPr>
        <w:t>.</w:t>
      </w:r>
    </w:p>
    <w:p w14:paraId="35634617" w14:textId="77777777" w:rsidR="00D764B3" w:rsidRPr="008E00CF" w:rsidRDefault="00D764B3" w:rsidP="00D764B3">
      <w:pPr>
        <w:pStyle w:val="NormalWeb"/>
        <w:numPr>
          <w:ilvl w:val="0"/>
          <w:numId w:val="33"/>
        </w:numPr>
        <w:rPr>
          <w:rFonts w:asciiTheme="minorHAnsi" w:hAnsiTheme="minorHAnsi" w:cstheme="minorHAnsi"/>
          <w:sz w:val="20"/>
          <w:szCs w:val="20"/>
        </w:rPr>
      </w:pPr>
      <w:r w:rsidRPr="008E00CF">
        <w:rPr>
          <w:rStyle w:val="Textoennegrita"/>
          <w:rFonts w:asciiTheme="minorHAnsi" w:hAnsiTheme="minorHAnsi" w:cstheme="minorHAnsi"/>
          <w:sz w:val="20"/>
          <w:szCs w:val="20"/>
        </w:rPr>
        <w:t>Presupuesto Disponible</w:t>
      </w:r>
      <w:r w:rsidRPr="008E00CF">
        <w:rPr>
          <w:rFonts w:asciiTheme="minorHAnsi" w:hAnsiTheme="minorHAnsi" w:cstheme="minorHAnsi"/>
          <w:sz w:val="20"/>
          <w:szCs w:val="20"/>
        </w:rPr>
        <w:t xml:space="preserve">: El monto total ofertado </w:t>
      </w:r>
      <w:r w:rsidRPr="008E00CF">
        <w:rPr>
          <w:rStyle w:val="Textoennegrita"/>
          <w:rFonts w:asciiTheme="minorHAnsi" w:hAnsiTheme="minorHAnsi" w:cstheme="minorHAnsi"/>
          <w:sz w:val="20"/>
          <w:szCs w:val="20"/>
        </w:rPr>
        <w:t>no deberá superar el presupuesto disponible</w:t>
      </w:r>
      <w:r w:rsidRPr="008E00CF">
        <w:rPr>
          <w:rFonts w:asciiTheme="minorHAnsi" w:hAnsiTheme="minorHAnsi" w:cstheme="minorHAnsi"/>
          <w:sz w:val="20"/>
          <w:szCs w:val="20"/>
        </w:rPr>
        <w:t xml:space="preserve"> establecido en este anexo, En caso contrario, la propuesta será declarada </w:t>
      </w:r>
      <w:r w:rsidRPr="008E00CF">
        <w:rPr>
          <w:rStyle w:val="Textoennegrita"/>
          <w:rFonts w:asciiTheme="minorHAnsi" w:hAnsiTheme="minorHAnsi" w:cstheme="minorHAnsi"/>
          <w:sz w:val="20"/>
          <w:szCs w:val="20"/>
        </w:rPr>
        <w:t>inadmisible</w:t>
      </w:r>
      <w:r w:rsidRPr="008E00CF">
        <w:rPr>
          <w:rFonts w:asciiTheme="minorHAnsi" w:hAnsiTheme="minorHAnsi" w:cstheme="minorHAnsi"/>
          <w:sz w:val="20"/>
          <w:szCs w:val="20"/>
        </w:rPr>
        <w:t>.</w:t>
      </w:r>
    </w:p>
    <w:p w14:paraId="3C84C37C" w14:textId="77777777" w:rsidR="00D764B3" w:rsidRPr="008E00CF" w:rsidRDefault="00D764B3" w:rsidP="00D764B3">
      <w:pPr>
        <w:pStyle w:val="NormalWeb"/>
        <w:numPr>
          <w:ilvl w:val="0"/>
          <w:numId w:val="33"/>
        </w:numPr>
        <w:rPr>
          <w:rFonts w:asciiTheme="minorHAnsi" w:hAnsiTheme="minorHAnsi" w:cstheme="minorHAnsi"/>
          <w:sz w:val="20"/>
          <w:szCs w:val="20"/>
        </w:rPr>
      </w:pPr>
      <w:r w:rsidRPr="008E00CF">
        <w:rPr>
          <w:rStyle w:val="Textoennegrita"/>
          <w:rFonts w:asciiTheme="minorHAnsi" w:hAnsiTheme="minorHAnsi" w:cstheme="minorHAnsi"/>
          <w:sz w:val="20"/>
          <w:szCs w:val="20"/>
        </w:rPr>
        <w:t>Ofertas Irreales</w:t>
      </w:r>
      <w:r w:rsidRPr="008E00CF">
        <w:rPr>
          <w:rFonts w:asciiTheme="minorHAnsi" w:hAnsiTheme="minorHAnsi" w:cstheme="minorHAnsi"/>
          <w:sz w:val="20"/>
          <w:szCs w:val="20"/>
        </w:rPr>
        <w:t xml:space="preserve">: Se considerarán </w:t>
      </w:r>
      <w:r w:rsidRPr="008E00CF">
        <w:rPr>
          <w:rStyle w:val="Textoennegrita"/>
          <w:rFonts w:asciiTheme="minorHAnsi" w:hAnsiTheme="minorHAnsi" w:cstheme="minorHAnsi"/>
          <w:sz w:val="20"/>
          <w:szCs w:val="20"/>
        </w:rPr>
        <w:t>inadmisibles</w:t>
      </w:r>
      <w:r w:rsidRPr="008E00CF">
        <w:rPr>
          <w:rFonts w:asciiTheme="minorHAnsi" w:hAnsiTheme="minorHAnsi" w:cstheme="minorHAnsi"/>
          <w:sz w:val="20"/>
          <w:szCs w:val="20"/>
        </w:rPr>
        <w:t xml:space="preserve"> aquellas propuestas que incluyan insumos ofertados a </w:t>
      </w:r>
      <w:r w:rsidRPr="008E00CF">
        <w:rPr>
          <w:rStyle w:val="Textoennegrita"/>
          <w:rFonts w:asciiTheme="minorHAnsi" w:hAnsiTheme="minorHAnsi" w:cstheme="minorHAnsi"/>
          <w:sz w:val="20"/>
          <w:szCs w:val="20"/>
        </w:rPr>
        <w:t>$1 (un peso)</w:t>
      </w:r>
      <w:r w:rsidRPr="008E00CF">
        <w:rPr>
          <w:rFonts w:asciiTheme="minorHAnsi" w:hAnsiTheme="minorHAnsi" w:cstheme="minorHAnsi"/>
          <w:sz w:val="20"/>
          <w:szCs w:val="20"/>
        </w:rPr>
        <w:t>, por considerarse valores no representativos del mercado y que atentan contra la correcta evaluación de las ofertas.</w:t>
      </w:r>
    </w:p>
    <w:p w14:paraId="4C4C51CD" w14:textId="37EFCA39" w:rsidR="00D764B3" w:rsidRPr="004D35EB" w:rsidRDefault="00D764B3" w:rsidP="00D764B3">
      <w:pPr>
        <w:pStyle w:val="NormalWeb"/>
        <w:numPr>
          <w:ilvl w:val="0"/>
          <w:numId w:val="33"/>
        </w:numPr>
        <w:rPr>
          <w:rFonts w:asciiTheme="minorHAnsi" w:hAnsiTheme="minorHAnsi" w:cstheme="minorHAnsi"/>
          <w:b/>
          <w:bCs/>
          <w:sz w:val="20"/>
          <w:szCs w:val="20"/>
        </w:rPr>
      </w:pPr>
      <w:r w:rsidRPr="008E00CF">
        <w:rPr>
          <w:rStyle w:val="Textoennegrita"/>
          <w:rFonts w:asciiTheme="minorHAnsi" w:hAnsiTheme="minorHAnsi" w:cstheme="minorHAnsi"/>
          <w:sz w:val="20"/>
          <w:szCs w:val="20"/>
        </w:rPr>
        <w:t>El plazo de entrega para esta oferta,</w:t>
      </w:r>
      <w:r w:rsidRPr="008E00CF">
        <w:rPr>
          <w:rStyle w:val="Textoennegrita"/>
          <w:rFonts w:asciiTheme="minorHAnsi" w:hAnsiTheme="minorHAnsi" w:cstheme="minorHAnsi"/>
          <w:b w:val="0"/>
          <w:bCs w:val="0"/>
          <w:sz w:val="20"/>
          <w:szCs w:val="20"/>
        </w:rPr>
        <w:t xml:space="preserve"> despacho dentro de los primeros </w:t>
      </w:r>
      <w:r w:rsidR="009C3739" w:rsidRPr="008E00CF">
        <w:rPr>
          <w:rStyle w:val="Textoennegrita"/>
          <w:rFonts w:asciiTheme="minorHAnsi" w:hAnsiTheme="minorHAnsi" w:cstheme="minorHAnsi"/>
          <w:b w:val="0"/>
          <w:bCs w:val="0"/>
          <w:sz w:val="20"/>
          <w:szCs w:val="20"/>
        </w:rPr>
        <w:t>5</w:t>
      </w:r>
      <w:r w:rsidRPr="008E00CF">
        <w:rPr>
          <w:rStyle w:val="Textoennegrita"/>
          <w:rFonts w:asciiTheme="minorHAnsi" w:hAnsiTheme="minorHAnsi" w:cstheme="minorHAnsi"/>
          <w:b w:val="0"/>
          <w:bCs w:val="0"/>
          <w:sz w:val="20"/>
          <w:szCs w:val="20"/>
        </w:rPr>
        <w:t xml:space="preserve"> días hábiles como máximo, emitida la orden de compra</w:t>
      </w:r>
      <w:r w:rsidRPr="008E00CF">
        <w:rPr>
          <w:rFonts w:asciiTheme="minorHAnsi" w:hAnsiTheme="minorHAnsi" w:cstheme="minorHAnsi"/>
          <w:b/>
          <w:bCs/>
        </w:rPr>
        <w:t>.</w:t>
      </w:r>
    </w:p>
    <w:p w14:paraId="052DB35E" w14:textId="3996BF80" w:rsidR="004D35EB" w:rsidRPr="008E00CF" w:rsidRDefault="004D35EB" w:rsidP="00D764B3">
      <w:pPr>
        <w:pStyle w:val="NormalWeb"/>
        <w:numPr>
          <w:ilvl w:val="0"/>
          <w:numId w:val="33"/>
        </w:numPr>
        <w:rPr>
          <w:rFonts w:asciiTheme="minorHAnsi" w:hAnsiTheme="minorHAnsi" w:cstheme="minorHAnsi"/>
          <w:b/>
          <w:bCs/>
          <w:sz w:val="20"/>
          <w:szCs w:val="20"/>
        </w:rPr>
      </w:pPr>
      <w:r>
        <w:rPr>
          <w:rStyle w:val="Textoennegrita"/>
          <w:rFonts w:asciiTheme="minorHAnsi" w:hAnsiTheme="minorHAnsi" w:cstheme="minorHAnsi"/>
          <w:sz w:val="20"/>
          <w:szCs w:val="20"/>
        </w:rPr>
        <w:t xml:space="preserve">Aceptación orden de compra, </w:t>
      </w:r>
      <w:r w:rsidRPr="004D35EB">
        <w:rPr>
          <w:rStyle w:val="Textoennegrita"/>
          <w:rFonts w:asciiTheme="minorHAnsi" w:hAnsiTheme="minorHAnsi" w:cstheme="minorHAnsi"/>
          <w:b w:val="0"/>
          <w:bCs w:val="0"/>
          <w:sz w:val="20"/>
          <w:szCs w:val="20"/>
        </w:rPr>
        <w:t xml:space="preserve">El proveedor </w:t>
      </w:r>
      <w:r>
        <w:rPr>
          <w:rStyle w:val="Textoennegrita"/>
          <w:rFonts w:asciiTheme="minorHAnsi" w:hAnsiTheme="minorHAnsi" w:cstheme="minorHAnsi"/>
          <w:b w:val="0"/>
          <w:bCs w:val="0"/>
          <w:sz w:val="20"/>
          <w:szCs w:val="20"/>
        </w:rPr>
        <w:t xml:space="preserve">adjudicado </w:t>
      </w:r>
      <w:r w:rsidRPr="004D35EB">
        <w:rPr>
          <w:rStyle w:val="Textoennegrita"/>
          <w:rFonts w:asciiTheme="minorHAnsi" w:hAnsiTheme="minorHAnsi" w:cstheme="minorHAnsi"/>
          <w:b w:val="0"/>
          <w:bCs w:val="0"/>
          <w:sz w:val="20"/>
          <w:szCs w:val="20"/>
        </w:rPr>
        <w:t>dispone de 48 h</w:t>
      </w:r>
      <w:r>
        <w:rPr>
          <w:rStyle w:val="Textoennegrita"/>
          <w:rFonts w:asciiTheme="minorHAnsi" w:hAnsiTheme="minorHAnsi" w:cstheme="minorHAnsi"/>
          <w:b w:val="0"/>
          <w:bCs w:val="0"/>
          <w:sz w:val="20"/>
          <w:szCs w:val="20"/>
        </w:rPr>
        <w:t>oras</w:t>
      </w:r>
      <w:r w:rsidRPr="004D35EB">
        <w:rPr>
          <w:rStyle w:val="Textoennegrita"/>
          <w:rFonts w:asciiTheme="minorHAnsi" w:hAnsiTheme="minorHAnsi" w:cstheme="minorHAnsi"/>
          <w:b w:val="0"/>
          <w:bCs w:val="0"/>
          <w:sz w:val="20"/>
          <w:szCs w:val="20"/>
        </w:rPr>
        <w:t xml:space="preserve"> para aceptar la Orden de Compra en el Portal de Mercado Público</w:t>
      </w:r>
      <w:r>
        <w:rPr>
          <w:rStyle w:val="Textoennegrita"/>
          <w:rFonts w:asciiTheme="minorHAnsi" w:hAnsiTheme="minorHAnsi" w:cstheme="minorHAnsi"/>
          <w:b w:val="0"/>
          <w:bCs w:val="0"/>
          <w:sz w:val="20"/>
          <w:szCs w:val="20"/>
        </w:rPr>
        <w:t xml:space="preserve"> una vez emitida esta.</w:t>
      </w:r>
    </w:p>
    <w:p w14:paraId="5DBFEC20" w14:textId="26D25EB2" w:rsidR="00797048" w:rsidRDefault="00797048" w:rsidP="00906793">
      <w:pPr>
        <w:tabs>
          <w:tab w:val="left" w:pos="4253"/>
        </w:tabs>
        <w:spacing w:line="0" w:lineRule="atLeast"/>
        <w:ind w:right="-91"/>
        <w:jc w:val="both"/>
        <w:rPr>
          <w:rFonts w:asciiTheme="minorHAnsi" w:hAnsiTheme="minorHAnsi" w:cstheme="minorHAnsi"/>
          <w:b/>
          <w:sz w:val="20"/>
          <w:szCs w:val="20"/>
        </w:rPr>
      </w:pPr>
    </w:p>
    <w:p w14:paraId="6F8788AF" w14:textId="77777777" w:rsidR="00797048" w:rsidRPr="008E00CF" w:rsidRDefault="00797048" w:rsidP="00906793">
      <w:pPr>
        <w:tabs>
          <w:tab w:val="left" w:pos="4253"/>
        </w:tabs>
        <w:spacing w:line="0" w:lineRule="atLeast"/>
        <w:ind w:right="-91"/>
        <w:jc w:val="both"/>
        <w:rPr>
          <w:rFonts w:asciiTheme="minorHAnsi" w:hAnsiTheme="minorHAnsi" w:cstheme="minorHAnsi"/>
          <w:b/>
          <w:sz w:val="20"/>
          <w:szCs w:val="20"/>
        </w:rPr>
      </w:pPr>
    </w:p>
    <w:p w14:paraId="2F9DE951" w14:textId="36FCBAEF" w:rsidR="00F26EB8" w:rsidRPr="008E00CF" w:rsidRDefault="00B45116" w:rsidP="00180607">
      <w:pPr>
        <w:jc w:val="both"/>
        <w:rPr>
          <w:rFonts w:asciiTheme="minorHAnsi" w:hAnsiTheme="minorHAnsi" w:cstheme="minorHAnsi"/>
          <w:b/>
          <w:sz w:val="20"/>
          <w:szCs w:val="20"/>
        </w:rPr>
      </w:pPr>
      <w:r w:rsidRPr="008E00CF">
        <w:rPr>
          <w:rFonts w:asciiTheme="minorHAnsi" w:hAnsiTheme="minorHAnsi" w:cstheme="minorHAnsi"/>
          <w:b/>
          <w:sz w:val="20"/>
          <w:szCs w:val="20"/>
        </w:rPr>
        <w:t xml:space="preserve">El presupuesto disponible total será de: </w:t>
      </w:r>
      <w:r w:rsidR="00571B73" w:rsidRPr="008E00CF">
        <w:rPr>
          <w:rFonts w:asciiTheme="minorHAnsi" w:hAnsiTheme="minorHAnsi" w:cstheme="minorHAnsi"/>
          <w:b/>
          <w:sz w:val="20"/>
          <w:szCs w:val="20"/>
        </w:rPr>
        <w:t>$</w:t>
      </w:r>
      <w:r w:rsidR="00BC1E8C" w:rsidRPr="008E00CF">
        <w:rPr>
          <w:rFonts w:asciiTheme="minorHAnsi" w:hAnsiTheme="minorHAnsi" w:cstheme="minorHAnsi"/>
          <w:b/>
          <w:sz w:val="20"/>
          <w:szCs w:val="20"/>
        </w:rPr>
        <w:t xml:space="preserve"> </w:t>
      </w:r>
      <w:r w:rsidR="00912B85">
        <w:rPr>
          <w:rFonts w:asciiTheme="minorHAnsi" w:hAnsiTheme="minorHAnsi" w:cstheme="minorHAnsi"/>
          <w:b/>
          <w:sz w:val="20"/>
          <w:szCs w:val="20"/>
        </w:rPr>
        <w:t>300.000</w:t>
      </w:r>
      <w:r w:rsidR="003172C6">
        <w:rPr>
          <w:rFonts w:asciiTheme="minorHAnsi" w:hAnsiTheme="minorHAnsi" w:cstheme="minorHAnsi"/>
          <w:b/>
          <w:sz w:val="20"/>
          <w:szCs w:val="20"/>
        </w:rPr>
        <w:t>.</w:t>
      </w:r>
      <w:r w:rsidR="00A241D6" w:rsidRPr="008E00CF">
        <w:rPr>
          <w:rFonts w:asciiTheme="minorHAnsi" w:hAnsiTheme="minorHAnsi" w:cstheme="minorHAnsi"/>
          <w:b/>
          <w:sz w:val="20"/>
          <w:szCs w:val="20"/>
        </w:rPr>
        <w:t>-</w:t>
      </w:r>
      <w:r w:rsidR="001059F7" w:rsidRPr="008E00CF">
        <w:rPr>
          <w:rFonts w:asciiTheme="minorHAnsi" w:hAnsiTheme="minorHAnsi" w:cstheme="minorHAnsi"/>
          <w:b/>
          <w:sz w:val="20"/>
          <w:szCs w:val="20"/>
        </w:rPr>
        <w:t xml:space="preserve"> IVA </w:t>
      </w:r>
      <w:r w:rsidR="000E565B" w:rsidRPr="008E00CF">
        <w:rPr>
          <w:rFonts w:asciiTheme="minorHAnsi" w:hAnsiTheme="minorHAnsi" w:cstheme="minorHAnsi"/>
          <w:b/>
          <w:sz w:val="20"/>
          <w:szCs w:val="20"/>
        </w:rPr>
        <w:t>incluido. -</w:t>
      </w:r>
    </w:p>
    <w:p w14:paraId="7691C9B1" w14:textId="77777777" w:rsidR="00F26EB8" w:rsidRPr="008E00CF" w:rsidRDefault="00F26EB8" w:rsidP="00906793">
      <w:pPr>
        <w:tabs>
          <w:tab w:val="left" w:pos="4253"/>
        </w:tabs>
        <w:spacing w:line="0" w:lineRule="atLeast"/>
        <w:ind w:right="-91"/>
        <w:jc w:val="both"/>
        <w:rPr>
          <w:rFonts w:asciiTheme="minorHAnsi" w:hAnsiTheme="minorHAnsi" w:cstheme="minorHAnsi"/>
          <w:b/>
          <w:sz w:val="20"/>
          <w:szCs w:val="20"/>
        </w:rPr>
      </w:pPr>
    </w:p>
    <w:p w14:paraId="51F38D87" w14:textId="74D6A31A" w:rsidR="00F26EB8" w:rsidRPr="008E00CF" w:rsidRDefault="0090679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Vigencia de la cotización: _____________</w:t>
      </w:r>
      <w:r w:rsidR="009F40B3" w:rsidRPr="008E00CF">
        <w:rPr>
          <w:rFonts w:asciiTheme="minorHAnsi" w:hAnsiTheme="minorHAnsi" w:cstheme="minorHAnsi"/>
          <w:b/>
          <w:sz w:val="20"/>
          <w:szCs w:val="20"/>
        </w:rPr>
        <w:t>.</w:t>
      </w:r>
    </w:p>
    <w:p w14:paraId="693C1C45" w14:textId="42157EC6"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p>
    <w:p w14:paraId="4DAD477F" w14:textId="15284A36"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 xml:space="preserve">Plazo de entrega: __________________. </w:t>
      </w:r>
    </w:p>
    <w:p w14:paraId="2B76F4EC" w14:textId="1D0F21AE" w:rsidR="00266736" w:rsidRPr="008E00CF" w:rsidRDefault="0085681F" w:rsidP="00266736">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DE LA ENTREGA: DEBE SER CON</w:t>
      </w:r>
      <w:r w:rsidR="00904C7E" w:rsidRPr="008E00CF">
        <w:rPr>
          <w:rFonts w:asciiTheme="minorHAnsi" w:hAnsiTheme="minorHAnsi" w:cstheme="minorHAnsi"/>
          <w:b/>
          <w:sz w:val="20"/>
          <w:szCs w:val="20"/>
        </w:rPr>
        <w:t xml:space="preserve"> </w:t>
      </w:r>
      <w:r w:rsidR="00266736" w:rsidRPr="008E00CF">
        <w:rPr>
          <w:rFonts w:asciiTheme="minorHAnsi" w:hAnsiTheme="minorHAnsi" w:cstheme="minorHAnsi"/>
          <w:b/>
          <w:sz w:val="20"/>
          <w:szCs w:val="20"/>
        </w:rPr>
        <w:t xml:space="preserve">GUIA DE DESPACHO </w:t>
      </w:r>
    </w:p>
    <w:p w14:paraId="3E9CBEE5" w14:textId="129CFBDC" w:rsidR="00782E77" w:rsidRPr="008E00CF" w:rsidRDefault="00782E77" w:rsidP="00266736">
      <w:pPr>
        <w:tabs>
          <w:tab w:val="left" w:pos="4253"/>
        </w:tabs>
        <w:spacing w:line="0" w:lineRule="atLeast"/>
        <w:ind w:right="-91"/>
        <w:jc w:val="both"/>
        <w:rPr>
          <w:rFonts w:asciiTheme="minorHAnsi" w:hAnsiTheme="minorHAnsi" w:cstheme="minorHAnsi"/>
          <w:b/>
          <w:bCs/>
          <w:color w:val="222222"/>
          <w:sz w:val="20"/>
          <w:szCs w:val="20"/>
          <w:shd w:val="clear" w:color="auto" w:fill="FFFFFF"/>
        </w:rPr>
      </w:pPr>
      <w:r w:rsidRPr="008E00CF">
        <w:rPr>
          <w:rFonts w:asciiTheme="minorHAnsi" w:hAnsiTheme="minorHAnsi" w:cstheme="minorHAnsi"/>
          <w:b/>
          <w:bCs/>
          <w:color w:val="222222"/>
          <w:sz w:val="20"/>
          <w:szCs w:val="20"/>
          <w:shd w:val="clear" w:color="auto" w:fill="FFFFFF"/>
        </w:rPr>
        <w:t>POSTERIOR A LA FIRMA DE RECEPCIÓN CONFORME DE LAS PRESTACIONES"</w:t>
      </w:r>
    </w:p>
    <w:p w14:paraId="7FE658DC" w14:textId="64A81D1E" w:rsidR="00FC1A59" w:rsidRDefault="00FC1A59" w:rsidP="00906793">
      <w:pPr>
        <w:tabs>
          <w:tab w:val="left" w:pos="4253"/>
        </w:tabs>
        <w:spacing w:line="0" w:lineRule="atLeast"/>
        <w:ind w:right="-91"/>
        <w:jc w:val="both"/>
        <w:rPr>
          <w:rFonts w:asciiTheme="minorHAnsi" w:hAnsiTheme="minorHAnsi" w:cstheme="minorHAnsi"/>
          <w:bCs/>
          <w:sz w:val="20"/>
          <w:szCs w:val="20"/>
        </w:rPr>
      </w:pPr>
    </w:p>
    <w:p w14:paraId="574217A1" w14:textId="77777777" w:rsidR="004F7E8F" w:rsidRDefault="004F7E8F" w:rsidP="00906793">
      <w:pPr>
        <w:tabs>
          <w:tab w:val="left" w:pos="4253"/>
        </w:tabs>
        <w:spacing w:line="0" w:lineRule="atLeast"/>
        <w:ind w:right="-91"/>
        <w:jc w:val="both"/>
        <w:rPr>
          <w:rFonts w:asciiTheme="minorHAnsi" w:hAnsiTheme="minorHAnsi" w:cstheme="minorHAnsi"/>
          <w:bCs/>
          <w:sz w:val="20"/>
          <w:szCs w:val="20"/>
        </w:rPr>
      </w:pPr>
    </w:p>
    <w:p w14:paraId="603C1763" w14:textId="7922060F" w:rsidR="006E1704" w:rsidRDefault="006E1704" w:rsidP="00906793">
      <w:pPr>
        <w:tabs>
          <w:tab w:val="left" w:pos="4253"/>
        </w:tabs>
        <w:spacing w:line="0" w:lineRule="atLeast"/>
        <w:ind w:right="-91"/>
        <w:jc w:val="both"/>
        <w:rPr>
          <w:rFonts w:asciiTheme="minorHAnsi" w:hAnsiTheme="minorHAnsi" w:cstheme="minorHAnsi"/>
          <w:bCs/>
          <w:sz w:val="20"/>
          <w:szCs w:val="20"/>
        </w:rPr>
      </w:pPr>
    </w:p>
    <w:p w14:paraId="294F6543" w14:textId="77777777" w:rsidR="00D53DE5" w:rsidRDefault="00D53DE5" w:rsidP="00906793">
      <w:pPr>
        <w:tabs>
          <w:tab w:val="left" w:pos="4253"/>
        </w:tabs>
        <w:spacing w:line="0" w:lineRule="atLeast"/>
        <w:ind w:right="-91"/>
        <w:jc w:val="both"/>
        <w:rPr>
          <w:rFonts w:asciiTheme="minorHAnsi" w:hAnsiTheme="minorHAnsi" w:cstheme="minorHAnsi"/>
          <w:bCs/>
          <w:sz w:val="20"/>
          <w:szCs w:val="20"/>
        </w:rPr>
      </w:pPr>
    </w:p>
    <w:p w14:paraId="683DD6C0" w14:textId="3783CC3E" w:rsidR="006E1704" w:rsidRDefault="006E1704" w:rsidP="00906793">
      <w:pPr>
        <w:tabs>
          <w:tab w:val="left" w:pos="4253"/>
        </w:tabs>
        <w:spacing w:line="0" w:lineRule="atLeast"/>
        <w:ind w:right="-91"/>
        <w:jc w:val="both"/>
        <w:rPr>
          <w:rFonts w:asciiTheme="minorHAnsi" w:hAnsiTheme="minorHAnsi" w:cstheme="minorHAnsi"/>
          <w:b/>
          <w:sz w:val="20"/>
          <w:szCs w:val="20"/>
        </w:rPr>
      </w:pPr>
      <w:r w:rsidRPr="00371A6D">
        <w:rPr>
          <w:rFonts w:asciiTheme="minorHAnsi" w:hAnsiTheme="minorHAnsi" w:cstheme="minorHAnsi"/>
          <w:b/>
          <w:sz w:val="20"/>
          <w:szCs w:val="20"/>
        </w:rPr>
        <w:lastRenderedPageBreak/>
        <w:t>Unidad requirente y contraparte técnica:</w:t>
      </w:r>
    </w:p>
    <w:p w14:paraId="563F2995" w14:textId="77777777" w:rsidR="00EC1C98" w:rsidRPr="00371A6D" w:rsidRDefault="00EC1C98" w:rsidP="00906793">
      <w:pPr>
        <w:tabs>
          <w:tab w:val="left" w:pos="4253"/>
        </w:tabs>
        <w:spacing w:line="0" w:lineRule="atLeast"/>
        <w:ind w:right="-91"/>
        <w:jc w:val="both"/>
        <w:rPr>
          <w:rFonts w:asciiTheme="minorHAnsi" w:hAnsiTheme="minorHAnsi" w:cstheme="minorHAnsi"/>
          <w:b/>
          <w:sz w:val="20"/>
          <w:szCs w:val="20"/>
        </w:rPr>
      </w:pPr>
    </w:p>
    <w:p w14:paraId="09DA459E" w14:textId="6DB9E7C6" w:rsidR="00EC1C98" w:rsidRPr="00EC1C98" w:rsidRDefault="00EC1C98" w:rsidP="00EC1C98">
      <w:pPr>
        <w:pStyle w:val="Prrafodelista"/>
        <w:numPr>
          <w:ilvl w:val="0"/>
          <w:numId w:val="39"/>
        </w:numPr>
        <w:tabs>
          <w:tab w:val="left" w:pos="4253"/>
        </w:tabs>
        <w:spacing w:line="0" w:lineRule="atLeast"/>
        <w:ind w:right="-91"/>
        <w:jc w:val="both"/>
        <w:rPr>
          <w:rFonts w:asciiTheme="minorHAnsi" w:hAnsiTheme="minorHAnsi" w:cstheme="minorHAnsi"/>
          <w:bCs/>
          <w:sz w:val="20"/>
          <w:szCs w:val="20"/>
        </w:rPr>
      </w:pPr>
      <w:proofErr w:type="spellStart"/>
      <w:r w:rsidRPr="00EC1C98">
        <w:rPr>
          <w:rFonts w:asciiTheme="minorHAnsi" w:hAnsiTheme="minorHAnsi" w:cstheme="minorHAnsi"/>
          <w:bCs/>
          <w:sz w:val="20"/>
          <w:szCs w:val="20"/>
        </w:rPr>
        <w:t>Maria</w:t>
      </w:r>
      <w:proofErr w:type="spellEnd"/>
      <w:r w:rsidRPr="00EC1C98">
        <w:rPr>
          <w:rFonts w:asciiTheme="minorHAnsi" w:hAnsiTheme="minorHAnsi" w:cstheme="minorHAnsi"/>
          <w:bCs/>
          <w:sz w:val="20"/>
          <w:szCs w:val="20"/>
        </w:rPr>
        <w:t xml:space="preserve"> Victoria Valenzuela, Posta </w:t>
      </w:r>
      <w:proofErr w:type="spellStart"/>
      <w:r w:rsidRPr="00EC1C98">
        <w:rPr>
          <w:rFonts w:asciiTheme="minorHAnsi" w:hAnsiTheme="minorHAnsi" w:cstheme="minorHAnsi"/>
          <w:bCs/>
          <w:sz w:val="20"/>
          <w:szCs w:val="20"/>
        </w:rPr>
        <w:t>Bollenar</w:t>
      </w:r>
      <w:proofErr w:type="spellEnd"/>
    </w:p>
    <w:p w14:paraId="7E4B6C83" w14:textId="6527FCB3" w:rsidR="006E1704" w:rsidRPr="008E00CF" w:rsidRDefault="00EC1C98" w:rsidP="00EC1C98">
      <w:pPr>
        <w:tabs>
          <w:tab w:val="left" w:pos="4253"/>
        </w:tabs>
        <w:spacing w:line="0" w:lineRule="atLeast"/>
        <w:ind w:right="-91"/>
        <w:jc w:val="both"/>
        <w:rPr>
          <w:rFonts w:asciiTheme="minorHAnsi" w:hAnsiTheme="minorHAnsi" w:cstheme="minorHAnsi"/>
          <w:bCs/>
          <w:sz w:val="20"/>
          <w:szCs w:val="20"/>
        </w:rPr>
      </w:pPr>
      <w:r w:rsidRPr="00EC1C98">
        <w:rPr>
          <w:rFonts w:asciiTheme="minorHAnsi" w:hAnsiTheme="minorHAnsi" w:cstheme="minorHAnsi"/>
          <w:bCs/>
          <w:sz w:val="20"/>
          <w:szCs w:val="20"/>
        </w:rPr>
        <w:t xml:space="preserve">La contraparte técnica para coordinar despacho y la recepción conforme es la Srta. </w:t>
      </w:r>
      <w:proofErr w:type="spellStart"/>
      <w:r w:rsidRPr="00EC1C98">
        <w:rPr>
          <w:rFonts w:asciiTheme="minorHAnsi" w:hAnsiTheme="minorHAnsi" w:cstheme="minorHAnsi"/>
          <w:bCs/>
          <w:sz w:val="20"/>
          <w:szCs w:val="20"/>
        </w:rPr>
        <w:t>Joselin</w:t>
      </w:r>
      <w:proofErr w:type="spellEnd"/>
      <w:r w:rsidRPr="00EC1C98">
        <w:rPr>
          <w:rFonts w:asciiTheme="minorHAnsi" w:hAnsiTheme="minorHAnsi" w:cstheme="minorHAnsi"/>
          <w:bCs/>
          <w:sz w:val="20"/>
          <w:szCs w:val="20"/>
        </w:rPr>
        <w:t xml:space="preserve"> Miranda, contacto: 9 42354049, </w:t>
      </w:r>
      <w:hyperlink r:id="rId6" w:history="1">
        <w:r w:rsidRPr="00EA41BE">
          <w:rPr>
            <w:rStyle w:val="Hipervnculo"/>
            <w:rFonts w:asciiTheme="minorHAnsi" w:hAnsiTheme="minorHAnsi" w:cstheme="minorHAnsi"/>
            <w:bCs/>
            <w:sz w:val="20"/>
            <w:szCs w:val="20"/>
          </w:rPr>
          <w:t>joselin.miranda@cormumel.cl</w:t>
        </w:r>
      </w:hyperlink>
      <w:r>
        <w:rPr>
          <w:rFonts w:asciiTheme="minorHAnsi" w:hAnsiTheme="minorHAnsi" w:cstheme="minorHAnsi"/>
          <w:bCs/>
          <w:sz w:val="20"/>
          <w:szCs w:val="20"/>
        </w:rPr>
        <w:t xml:space="preserve"> </w:t>
      </w:r>
      <w:r w:rsidRPr="00EC1C98">
        <w:rPr>
          <w:rFonts w:asciiTheme="minorHAnsi" w:hAnsiTheme="minorHAnsi" w:cstheme="minorHAnsi"/>
          <w:bCs/>
          <w:sz w:val="20"/>
          <w:szCs w:val="20"/>
        </w:rPr>
        <w:t xml:space="preserve"> o quien designe o reemplace.</w:t>
      </w:r>
    </w:p>
    <w:p w14:paraId="66AB83F1" w14:textId="5CF1B474"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p>
    <w:p w14:paraId="3FA4A24E" w14:textId="5A177DD9" w:rsidR="009F40B3" w:rsidRPr="008E00CF" w:rsidRDefault="0072342C"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La selección del proveedor se regirá bajo el siguiente orden</w:t>
      </w:r>
      <w:r w:rsidR="00763F18" w:rsidRPr="008E00CF">
        <w:rPr>
          <w:rFonts w:asciiTheme="minorHAnsi" w:hAnsiTheme="minorHAnsi" w:cstheme="minorHAnsi"/>
          <w:b/>
          <w:sz w:val="20"/>
          <w:szCs w:val="20"/>
        </w:rPr>
        <w:t>, considerando previamente el cumplimiento de las descripciones técnicas de la oferta según lo descrito en el presente anexo</w:t>
      </w:r>
      <w:r w:rsidRPr="008E00CF">
        <w:rPr>
          <w:rFonts w:asciiTheme="minorHAnsi" w:hAnsiTheme="minorHAnsi" w:cstheme="minorHAnsi"/>
          <w:b/>
          <w:sz w:val="20"/>
          <w:szCs w:val="20"/>
        </w:rPr>
        <w:t>:</w:t>
      </w:r>
    </w:p>
    <w:p w14:paraId="506676F6" w14:textId="202EF53D" w:rsidR="009F40B3" w:rsidRPr="008E00CF" w:rsidRDefault="004C1952" w:rsidP="009F40B3">
      <w:pPr>
        <w:pStyle w:val="Prrafodelista"/>
        <w:numPr>
          <w:ilvl w:val="0"/>
          <w:numId w:val="24"/>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Menor precio ofertado.</w:t>
      </w:r>
    </w:p>
    <w:p w14:paraId="688F886A" w14:textId="5208FF13" w:rsidR="004C1952" w:rsidRPr="008E00CF" w:rsidRDefault="0072342C" w:rsidP="00571B73">
      <w:pPr>
        <w:pStyle w:val="Prrafodelista"/>
        <w:numPr>
          <w:ilvl w:val="0"/>
          <w:numId w:val="24"/>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Menor p</w:t>
      </w:r>
      <w:r w:rsidR="004C1952" w:rsidRPr="008E00CF">
        <w:rPr>
          <w:rFonts w:asciiTheme="minorHAnsi" w:hAnsiTheme="minorHAnsi" w:cstheme="minorHAnsi"/>
          <w:bCs/>
          <w:sz w:val="20"/>
          <w:szCs w:val="20"/>
        </w:rPr>
        <w:t>lazo de entrega.</w:t>
      </w:r>
    </w:p>
    <w:p w14:paraId="5F7E193C" w14:textId="3831A4CA" w:rsidR="0072342C" w:rsidRPr="008E00CF" w:rsidRDefault="0072342C" w:rsidP="0072342C">
      <w:pPr>
        <w:pStyle w:val="Prrafodelista"/>
        <w:numPr>
          <w:ilvl w:val="0"/>
          <w:numId w:val="24"/>
        </w:numPr>
        <w:rPr>
          <w:rFonts w:asciiTheme="minorHAnsi" w:hAnsiTheme="minorHAnsi" w:cstheme="minorHAnsi"/>
          <w:bCs/>
          <w:sz w:val="20"/>
          <w:szCs w:val="20"/>
        </w:rPr>
      </w:pPr>
      <w:r w:rsidRPr="008E00CF">
        <w:rPr>
          <w:rFonts w:asciiTheme="minorHAnsi" w:hAnsiTheme="minorHAnsi" w:cstheme="minorHAnsi"/>
          <w:bCs/>
          <w:sz w:val="20"/>
          <w:szCs w:val="20"/>
        </w:rPr>
        <w:t>Si persistiere la igualdad, se generará un nuevo proceso.</w:t>
      </w:r>
    </w:p>
    <w:p w14:paraId="7AB3F2AE" w14:textId="77777777" w:rsidR="0072342C" w:rsidRPr="008E00CF" w:rsidRDefault="0072342C" w:rsidP="00906793">
      <w:pPr>
        <w:tabs>
          <w:tab w:val="left" w:pos="4253"/>
        </w:tabs>
        <w:spacing w:line="0" w:lineRule="atLeast"/>
        <w:ind w:right="-91"/>
        <w:jc w:val="both"/>
        <w:rPr>
          <w:rFonts w:asciiTheme="minorHAnsi" w:hAnsiTheme="minorHAnsi" w:cstheme="minorHAnsi"/>
          <w:b/>
          <w:sz w:val="20"/>
          <w:szCs w:val="20"/>
        </w:rPr>
      </w:pPr>
    </w:p>
    <w:p w14:paraId="724B7DD5" w14:textId="0ECFEB37" w:rsidR="00ED55E3" w:rsidRPr="008E00CF" w:rsidRDefault="00ED55E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De la entrega y facturación:</w:t>
      </w:r>
    </w:p>
    <w:p w14:paraId="597F64E9" w14:textId="608B71FD" w:rsidR="00ED55E3" w:rsidRPr="008E00CF" w:rsidRDefault="00ED55E3" w:rsidP="00ED55E3">
      <w:pPr>
        <w:pStyle w:val="Prrafodelista"/>
        <w:numPr>
          <w:ilvl w:val="0"/>
          <w:numId w:val="11"/>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La facturación deberá ser por el total de los insumos.</w:t>
      </w:r>
    </w:p>
    <w:p w14:paraId="1319CD43" w14:textId="13F710DC" w:rsidR="00ED55E3" w:rsidRPr="008E00CF" w:rsidRDefault="00ED55E3" w:rsidP="00ED55E3">
      <w:pPr>
        <w:pStyle w:val="Prrafodelista"/>
        <w:numPr>
          <w:ilvl w:val="0"/>
          <w:numId w:val="11"/>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En caso de entrega parcializada, se deberá realizar con guía de despacho. Facturas parcializadas podrían ser rechazadas.</w:t>
      </w:r>
    </w:p>
    <w:p w14:paraId="07894232" w14:textId="77777777" w:rsidR="00D059FB" w:rsidRPr="008E00CF" w:rsidRDefault="00D059FB" w:rsidP="00CB6EDA">
      <w:pPr>
        <w:tabs>
          <w:tab w:val="left" w:pos="4253"/>
        </w:tabs>
        <w:spacing w:line="0" w:lineRule="atLeast"/>
        <w:ind w:left="142" w:right="-91"/>
        <w:jc w:val="center"/>
        <w:rPr>
          <w:rFonts w:asciiTheme="minorHAnsi" w:hAnsiTheme="minorHAnsi" w:cstheme="minorHAnsi"/>
          <w:b/>
          <w:sz w:val="20"/>
          <w:szCs w:val="20"/>
        </w:rPr>
      </w:pPr>
    </w:p>
    <w:p w14:paraId="1DBE44B5" w14:textId="77777777" w:rsidR="00A44AB3" w:rsidRPr="008E00CF" w:rsidRDefault="00A44AB3" w:rsidP="00A86F7E">
      <w:pPr>
        <w:pStyle w:val="Prrafodelista"/>
        <w:tabs>
          <w:tab w:val="left" w:pos="4253"/>
        </w:tabs>
        <w:spacing w:line="0" w:lineRule="atLeast"/>
        <w:ind w:right="-91"/>
        <w:jc w:val="both"/>
        <w:rPr>
          <w:rFonts w:asciiTheme="minorHAnsi" w:hAnsiTheme="minorHAnsi" w:cstheme="minorHAnsi"/>
          <w:bCs/>
          <w:sz w:val="20"/>
          <w:szCs w:val="20"/>
        </w:rPr>
      </w:pPr>
      <w:bookmarkStart w:id="0" w:name="_Hlk205298687"/>
    </w:p>
    <w:bookmarkEnd w:id="0"/>
    <w:p w14:paraId="0A0BBC37" w14:textId="77777777" w:rsidR="007506B4" w:rsidRPr="008E00CF" w:rsidRDefault="007506B4" w:rsidP="008F75BB">
      <w:pPr>
        <w:shd w:val="clear" w:color="auto" w:fill="FFFFFF"/>
        <w:rPr>
          <w:rFonts w:asciiTheme="minorHAnsi" w:eastAsia="Times New Roman" w:hAnsiTheme="minorHAnsi" w:cstheme="minorHAnsi"/>
          <w:b/>
          <w:bCs/>
          <w:color w:val="222222"/>
          <w:sz w:val="20"/>
          <w:szCs w:val="20"/>
          <w:lang w:val="es-ES" w:eastAsia="es-MX"/>
        </w:rPr>
      </w:pPr>
    </w:p>
    <w:p w14:paraId="5A5B5FD6" w14:textId="261EE389" w:rsidR="008F75BB" w:rsidRPr="008E00CF" w:rsidRDefault="008F75BB" w:rsidP="008F75BB">
      <w:pPr>
        <w:shd w:val="clear" w:color="auto" w:fill="FFFFFF"/>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b/>
          <w:bCs/>
          <w:color w:val="222222"/>
          <w:sz w:val="20"/>
          <w:szCs w:val="20"/>
          <w:lang w:val="es-ES" w:eastAsia="es-MX"/>
        </w:rPr>
        <w:t>MULTAS POR INCUMPLIMIENTO.</w:t>
      </w:r>
    </w:p>
    <w:p w14:paraId="7E788A60"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La Corporación Municipal de Melipilla, a proposición de la Contraparte Técnica, aplicará la multa que corresponda al proveedor, cuando exista un incumplimiento de sus obligaciones contractuales.</w:t>
      </w:r>
    </w:p>
    <w:p w14:paraId="463DD65F" w14:textId="7DA775EF"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Tratándose de un incumplimiento grave, la Contraparte Técnica podrá, además, proponer el término anticipado al contrato.</w:t>
      </w:r>
    </w:p>
    <w:p w14:paraId="4D55E7AF"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73A5F100" w14:textId="73B5E91E"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Se entenderá que hay incumplimiento, si no se da cu</w:t>
      </w:r>
      <w:r w:rsidR="00D70213" w:rsidRPr="008E00CF">
        <w:rPr>
          <w:rFonts w:asciiTheme="minorHAnsi" w:eastAsia="Times New Roman" w:hAnsiTheme="minorHAnsi" w:cstheme="minorHAnsi"/>
          <w:color w:val="222222"/>
          <w:sz w:val="20"/>
          <w:szCs w:val="20"/>
          <w:lang w:val="es-ES" w:eastAsia="es-MX"/>
        </w:rPr>
        <w:t>mplimiento a lo señalado en el</w:t>
      </w:r>
      <w:r w:rsidRPr="008E00CF">
        <w:rPr>
          <w:rFonts w:asciiTheme="minorHAnsi" w:eastAsia="Times New Roman" w:hAnsiTheme="minorHAnsi" w:cstheme="minorHAnsi"/>
          <w:color w:val="222222"/>
          <w:sz w:val="20"/>
          <w:szCs w:val="20"/>
          <w:lang w:val="es-ES" w:eastAsia="es-MX"/>
        </w:rPr>
        <w:t xml:space="preserve"> presente </w:t>
      </w:r>
      <w:r w:rsidR="00D70213" w:rsidRPr="008E00CF">
        <w:rPr>
          <w:rFonts w:asciiTheme="minorHAnsi" w:eastAsia="Times New Roman" w:hAnsiTheme="minorHAnsi" w:cstheme="minorHAnsi"/>
          <w:color w:val="222222"/>
          <w:sz w:val="20"/>
          <w:szCs w:val="20"/>
          <w:lang w:val="es-ES" w:eastAsia="es-MX"/>
        </w:rPr>
        <w:t>anexo económico</w:t>
      </w:r>
      <w:r w:rsidRPr="008E00CF">
        <w:rPr>
          <w:rFonts w:asciiTheme="minorHAnsi" w:eastAsia="Times New Roman" w:hAnsiTheme="minorHAnsi" w:cstheme="minorHAnsi"/>
          <w:color w:val="222222"/>
          <w:sz w:val="20"/>
          <w:szCs w:val="20"/>
          <w:lang w:val="es-ES" w:eastAsia="es-MX"/>
        </w:rPr>
        <w:t>, en las siguientes situaciones:</w:t>
      </w:r>
    </w:p>
    <w:p w14:paraId="401B7154" w14:textId="5B2DF2D1"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xml:space="preserve">1.         Si se atrasa en </w:t>
      </w:r>
      <w:r w:rsidR="0072342C" w:rsidRPr="008E00CF">
        <w:rPr>
          <w:rFonts w:asciiTheme="minorHAnsi" w:eastAsia="Times New Roman" w:hAnsiTheme="minorHAnsi" w:cstheme="minorHAnsi"/>
          <w:color w:val="222222"/>
          <w:sz w:val="20"/>
          <w:szCs w:val="20"/>
          <w:lang w:val="es-ES" w:eastAsia="es-MX"/>
        </w:rPr>
        <w:t>1</w:t>
      </w:r>
      <w:r w:rsidRPr="008E00CF">
        <w:rPr>
          <w:rFonts w:asciiTheme="minorHAnsi" w:eastAsia="Times New Roman" w:hAnsiTheme="minorHAnsi" w:cstheme="minorHAnsi"/>
          <w:color w:val="222222"/>
          <w:sz w:val="20"/>
          <w:szCs w:val="20"/>
          <w:lang w:val="es-ES" w:eastAsia="es-MX"/>
        </w:rPr>
        <w:t xml:space="preserve"> días hábiles la entrega total de los </w:t>
      </w:r>
      <w:r w:rsidR="00AB3160" w:rsidRPr="008E00CF">
        <w:rPr>
          <w:rFonts w:asciiTheme="minorHAnsi" w:eastAsia="Times New Roman" w:hAnsiTheme="minorHAnsi" w:cstheme="minorHAnsi"/>
          <w:color w:val="222222"/>
          <w:sz w:val="20"/>
          <w:szCs w:val="20"/>
          <w:lang w:val="es-ES" w:eastAsia="es-MX"/>
        </w:rPr>
        <w:t>insumos</w:t>
      </w:r>
      <w:r w:rsidR="0072342C" w:rsidRPr="008E00CF">
        <w:rPr>
          <w:rFonts w:asciiTheme="minorHAnsi" w:eastAsia="Times New Roman" w:hAnsiTheme="minorHAnsi" w:cstheme="minorHAnsi"/>
          <w:color w:val="222222"/>
          <w:sz w:val="20"/>
          <w:szCs w:val="20"/>
          <w:lang w:val="es-ES" w:eastAsia="es-MX"/>
        </w:rPr>
        <w:t>, según plazo de entrega ofertado.</w:t>
      </w:r>
    </w:p>
    <w:p w14:paraId="77D785BE" w14:textId="36889875"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2.         Si realiza 2 o más entregas parciales de los</w:t>
      </w:r>
      <w:r w:rsidR="00AB3160" w:rsidRPr="008E00CF">
        <w:rPr>
          <w:rFonts w:asciiTheme="minorHAnsi" w:eastAsia="Times New Roman" w:hAnsiTheme="minorHAnsi" w:cstheme="minorHAnsi"/>
          <w:color w:val="222222"/>
          <w:sz w:val="20"/>
          <w:szCs w:val="20"/>
          <w:lang w:val="es-ES" w:eastAsia="es-MX"/>
        </w:rPr>
        <w:t xml:space="preserve"> insumos</w:t>
      </w:r>
      <w:r w:rsidRPr="008E00CF">
        <w:rPr>
          <w:rFonts w:asciiTheme="minorHAnsi" w:eastAsia="Times New Roman" w:hAnsiTheme="minorHAnsi" w:cstheme="minorHAnsi"/>
          <w:color w:val="222222"/>
          <w:sz w:val="20"/>
          <w:szCs w:val="20"/>
          <w:lang w:val="es-ES" w:eastAsia="es-MX"/>
        </w:rPr>
        <w:t xml:space="preserve"> contratados</w:t>
      </w:r>
      <w:r w:rsidR="0072342C" w:rsidRPr="008E00CF">
        <w:rPr>
          <w:rFonts w:asciiTheme="minorHAnsi" w:eastAsia="Times New Roman" w:hAnsiTheme="minorHAnsi" w:cstheme="minorHAnsi"/>
          <w:color w:val="222222"/>
          <w:sz w:val="20"/>
          <w:szCs w:val="20"/>
          <w:lang w:val="es-ES" w:eastAsia="es-MX"/>
        </w:rPr>
        <w:t>, si estas no fueron solicitadas</w:t>
      </w:r>
      <w:r w:rsidRPr="008E00CF">
        <w:rPr>
          <w:rFonts w:asciiTheme="minorHAnsi" w:eastAsia="Times New Roman" w:hAnsiTheme="minorHAnsi" w:cstheme="minorHAnsi"/>
          <w:color w:val="222222"/>
          <w:sz w:val="20"/>
          <w:szCs w:val="20"/>
          <w:lang w:val="es-ES" w:eastAsia="es-MX"/>
        </w:rPr>
        <w:t>.</w:t>
      </w:r>
    </w:p>
    <w:p w14:paraId="2232CF40" w14:textId="740AB664"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3.         Si se incurre en el incumplimiento de los requerimientos mínimos solicitados en la compra ágil</w:t>
      </w:r>
      <w:r w:rsidR="0072342C" w:rsidRPr="008E00CF">
        <w:rPr>
          <w:rFonts w:asciiTheme="minorHAnsi" w:eastAsia="Times New Roman" w:hAnsiTheme="minorHAnsi" w:cstheme="minorHAnsi"/>
          <w:color w:val="222222"/>
          <w:sz w:val="20"/>
          <w:szCs w:val="20"/>
          <w:lang w:val="es-ES" w:eastAsia="es-MX"/>
        </w:rPr>
        <w:t xml:space="preserve"> y en el presente documento</w:t>
      </w:r>
      <w:r w:rsidRPr="008E00CF">
        <w:rPr>
          <w:rFonts w:asciiTheme="minorHAnsi" w:eastAsia="Times New Roman" w:hAnsiTheme="minorHAnsi" w:cstheme="minorHAnsi"/>
          <w:color w:val="222222"/>
          <w:sz w:val="20"/>
          <w:szCs w:val="20"/>
          <w:lang w:val="es-ES" w:eastAsia="es-MX"/>
        </w:rPr>
        <w:t>.</w:t>
      </w:r>
    </w:p>
    <w:p w14:paraId="12457C3B"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0EBB9CD5" w14:textId="115582AA"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El monto de las multas se aplicará sobre el precio neto (sin impuestos) y será de 1% por día hábil respecto a los numerales </w:t>
      </w:r>
      <w:r w:rsidRPr="008E00CF">
        <w:rPr>
          <w:rFonts w:asciiTheme="minorHAnsi" w:eastAsia="Times New Roman" w:hAnsiTheme="minorHAnsi" w:cstheme="minorHAnsi"/>
          <w:b/>
          <w:bCs/>
          <w:color w:val="222222"/>
          <w:sz w:val="20"/>
          <w:szCs w:val="20"/>
          <w:lang w:val="es-ES" w:eastAsia="es-MX"/>
        </w:rPr>
        <w:t>1), </w:t>
      </w:r>
      <w:r w:rsidRPr="008E00CF">
        <w:rPr>
          <w:rFonts w:asciiTheme="minorHAnsi" w:eastAsia="Times New Roman" w:hAnsiTheme="minorHAnsi" w:cstheme="minorHAnsi"/>
          <w:color w:val="222222"/>
          <w:sz w:val="20"/>
          <w:szCs w:val="20"/>
          <w:lang w:val="es-ES" w:eastAsia="es-MX"/>
        </w:rPr>
        <w:t>y de 1,5% respecto a los numerales 2 y </w:t>
      </w:r>
      <w:r w:rsidRPr="008E00CF">
        <w:rPr>
          <w:rFonts w:asciiTheme="minorHAnsi" w:eastAsia="Times New Roman" w:hAnsiTheme="minorHAnsi" w:cstheme="minorHAnsi"/>
          <w:b/>
          <w:bCs/>
          <w:color w:val="222222"/>
          <w:sz w:val="20"/>
          <w:szCs w:val="20"/>
          <w:lang w:val="es-ES" w:eastAsia="es-MX"/>
        </w:rPr>
        <w:t>3)</w:t>
      </w:r>
      <w:r w:rsidRPr="008E00CF">
        <w:rPr>
          <w:rFonts w:asciiTheme="minorHAnsi" w:eastAsia="Times New Roman" w:hAnsiTheme="minorHAnsi" w:cstheme="minorHAnsi"/>
          <w:color w:val="222222"/>
          <w:sz w:val="20"/>
          <w:szCs w:val="20"/>
          <w:lang w:val="es-ES" w:eastAsia="es-MX"/>
        </w:rPr>
        <w:t xml:space="preserve">, precedentes por cada infracción, las que serán acumulables. Con todo, las multas que se apliquen no podrán exceder de un </w:t>
      </w:r>
      <w:r w:rsidR="00FA6FF3">
        <w:rPr>
          <w:rFonts w:asciiTheme="minorHAnsi" w:eastAsia="Times New Roman" w:hAnsiTheme="minorHAnsi" w:cstheme="minorHAnsi"/>
          <w:color w:val="222222"/>
          <w:sz w:val="20"/>
          <w:szCs w:val="20"/>
          <w:lang w:val="es-ES" w:eastAsia="es-MX"/>
        </w:rPr>
        <w:t>2</w:t>
      </w:r>
      <w:r w:rsidRPr="008E00CF">
        <w:rPr>
          <w:rFonts w:asciiTheme="minorHAnsi" w:eastAsia="Times New Roman" w:hAnsiTheme="minorHAnsi" w:cstheme="minorHAnsi"/>
          <w:color w:val="222222"/>
          <w:sz w:val="20"/>
          <w:szCs w:val="20"/>
          <w:lang w:val="es-ES" w:eastAsia="es-MX"/>
        </w:rPr>
        <w:t>0% del valor de la orden de compra.</w:t>
      </w:r>
    </w:p>
    <w:p w14:paraId="4E7C5019"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1219BC2E"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Se entenderá que hay </w:t>
      </w:r>
      <w:r w:rsidRPr="008E00CF">
        <w:rPr>
          <w:rFonts w:asciiTheme="minorHAnsi" w:eastAsia="Times New Roman" w:hAnsiTheme="minorHAnsi" w:cstheme="minorHAnsi"/>
          <w:b/>
          <w:bCs/>
          <w:color w:val="222222"/>
          <w:sz w:val="20"/>
          <w:szCs w:val="20"/>
          <w:lang w:val="es-ES" w:eastAsia="es-MX"/>
        </w:rPr>
        <w:t>incumplimiento grave,</w:t>
      </w:r>
      <w:r w:rsidRPr="008E00CF">
        <w:rPr>
          <w:rFonts w:asciiTheme="minorHAnsi" w:eastAsia="Times New Roman" w:hAnsiTheme="minorHAnsi" w:cstheme="minorHAnsi"/>
          <w:color w:val="222222"/>
          <w:sz w:val="20"/>
          <w:szCs w:val="20"/>
          <w:lang w:val="es-ES" w:eastAsia="es-MX"/>
        </w:rPr>
        <w:t> pudiendo ponerse término al contrato, en las siguientes situaciones:</w:t>
      </w:r>
    </w:p>
    <w:p w14:paraId="0054F62C" w14:textId="77777777"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1.         Ante incumplimientos que superen los plazos señalados en los numerales </w:t>
      </w:r>
      <w:r w:rsidRPr="008E00CF">
        <w:rPr>
          <w:rFonts w:asciiTheme="minorHAnsi" w:eastAsia="Times New Roman" w:hAnsiTheme="minorHAnsi" w:cstheme="minorHAnsi"/>
          <w:b/>
          <w:bCs/>
          <w:color w:val="222222"/>
          <w:sz w:val="20"/>
          <w:szCs w:val="20"/>
          <w:lang w:val="es-ES" w:eastAsia="es-MX"/>
        </w:rPr>
        <w:t>1) </w:t>
      </w:r>
      <w:r w:rsidRPr="008E00CF">
        <w:rPr>
          <w:rFonts w:asciiTheme="minorHAnsi" w:eastAsia="Times New Roman" w:hAnsiTheme="minorHAnsi" w:cstheme="minorHAnsi"/>
          <w:color w:val="222222"/>
          <w:sz w:val="20"/>
          <w:szCs w:val="20"/>
          <w:lang w:val="es-ES" w:eastAsia="es-MX"/>
        </w:rPr>
        <w:t>y </w:t>
      </w:r>
      <w:r w:rsidRPr="008E00CF">
        <w:rPr>
          <w:rFonts w:asciiTheme="minorHAnsi" w:eastAsia="Times New Roman" w:hAnsiTheme="minorHAnsi" w:cstheme="minorHAnsi"/>
          <w:b/>
          <w:bCs/>
          <w:color w:val="222222"/>
          <w:sz w:val="20"/>
          <w:szCs w:val="20"/>
          <w:lang w:val="es-ES" w:eastAsia="es-MX"/>
        </w:rPr>
        <w:t>2).</w:t>
      </w:r>
    </w:p>
    <w:p w14:paraId="5674B812" w14:textId="7DD5094A"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2.         Ante incumplimientos reiterados de cualquiera de las situaciones señaladas en los numerales </w:t>
      </w:r>
      <w:r w:rsidRPr="008E00CF">
        <w:rPr>
          <w:rFonts w:asciiTheme="minorHAnsi" w:eastAsia="Times New Roman" w:hAnsiTheme="minorHAnsi" w:cstheme="minorHAnsi"/>
          <w:b/>
          <w:bCs/>
          <w:color w:val="222222"/>
          <w:sz w:val="20"/>
          <w:szCs w:val="20"/>
          <w:lang w:val="es-ES" w:eastAsia="es-MX"/>
        </w:rPr>
        <w:t>1), 2), 3).</w:t>
      </w:r>
      <w:r w:rsidRPr="008E00CF">
        <w:rPr>
          <w:rFonts w:asciiTheme="minorHAnsi" w:eastAsia="Times New Roman" w:hAnsiTheme="minorHAnsi" w:cstheme="minorHAnsi"/>
          <w:color w:val="222222"/>
          <w:sz w:val="20"/>
          <w:szCs w:val="20"/>
          <w:lang w:val="es-ES" w:eastAsia="es-MX"/>
        </w:rPr>
        <w:t> Se entenderá que existe reiteración ante la ocurrencia de 2 situaciones de incumplimiento</w:t>
      </w:r>
      <w:r w:rsidR="0045763E" w:rsidRPr="008E00CF">
        <w:rPr>
          <w:rFonts w:asciiTheme="minorHAnsi" w:eastAsia="Times New Roman" w:hAnsiTheme="minorHAnsi" w:cstheme="minorHAnsi"/>
          <w:color w:val="222222"/>
          <w:sz w:val="20"/>
          <w:szCs w:val="20"/>
          <w:lang w:val="es-ES" w:eastAsia="es-MX"/>
        </w:rPr>
        <w:t>.</w:t>
      </w:r>
    </w:p>
    <w:p w14:paraId="15366F97" w14:textId="6B497F59"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r w:rsidRPr="008E00CF">
        <w:rPr>
          <w:rFonts w:asciiTheme="minorHAnsi" w:eastAsia="Times New Roman" w:hAnsiTheme="minorHAnsi" w:cstheme="minorHAnsi"/>
          <w:color w:val="222222"/>
          <w:sz w:val="20"/>
          <w:szCs w:val="20"/>
          <w:lang w:val="es-MX" w:eastAsia="es-MX"/>
        </w:rPr>
        <w:t> </w:t>
      </w:r>
    </w:p>
    <w:p w14:paraId="6463B99D"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b/>
          <w:bCs/>
          <w:color w:val="222222"/>
          <w:sz w:val="20"/>
          <w:szCs w:val="20"/>
          <w:lang w:val="es-ES" w:eastAsia="es-MX"/>
        </w:rPr>
        <w:t>PROCEDIMIENTO DE APLICACIÓN DE MULTAS</w:t>
      </w:r>
      <w:r w:rsidRPr="008E00CF">
        <w:rPr>
          <w:rFonts w:asciiTheme="minorHAnsi" w:eastAsia="Times New Roman" w:hAnsiTheme="minorHAnsi" w:cstheme="minorHAnsi"/>
          <w:color w:val="222222"/>
          <w:sz w:val="20"/>
          <w:szCs w:val="20"/>
          <w:lang w:val="es-ES" w:eastAsia="es-MX"/>
        </w:rPr>
        <w:t> </w:t>
      </w:r>
      <w:r w:rsidRPr="008E00CF">
        <w:rPr>
          <w:rFonts w:asciiTheme="minorHAnsi" w:eastAsia="Times New Roman" w:hAnsiTheme="minorHAnsi" w:cstheme="minorHAnsi"/>
          <w:b/>
          <w:bCs/>
          <w:color w:val="222222"/>
          <w:sz w:val="20"/>
          <w:szCs w:val="20"/>
          <w:lang w:val="es-ES" w:eastAsia="es-MX"/>
        </w:rPr>
        <w:t>Y TÉRMINO ANTICIPADO.</w:t>
      </w:r>
    </w:p>
    <w:p w14:paraId="60D499FE" w14:textId="0449023C"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Corresponde a</w:t>
      </w:r>
      <w:r w:rsidR="0045763E" w:rsidRPr="008E00CF">
        <w:rPr>
          <w:rFonts w:asciiTheme="minorHAnsi" w:eastAsia="Times New Roman" w:hAnsiTheme="minorHAnsi" w:cstheme="minorHAnsi"/>
          <w:color w:val="222222"/>
          <w:sz w:val="20"/>
          <w:szCs w:val="20"/>
          <w:lang w:val="es-MX" w:eastAsia="es-MX"/>
        </w:rPr>
        <w:t>l Requirente informar a la Unidad de Compras la detección de</w:t>
      </w:r>
      <w:r w:rsidRPr="008E00CF">
        <w:rPr>
          <w:rFonts w:asciiTheme="minorHAnsi" w:eastAsia="Times New Roman" w:hAnsiTheme="minorHAnsi" w:cstheme="minorHAnsi"/>
          <w:color w:val="222222"/>
          <w:sz w:val="20"/>
          <w:szCs w:val="20"/>
          <w:lang w:val="es-MX" w:eastAsia="es-MX"/>
        </w:rPr>
        <w:t xml:space="preserve"> los incumplimientos que pudiesen dar lugar a la aplicación de multas y/o al término anticipado de la </w:t>
      </w:r>
      <w:r w:rsidR="0045763E" w:rsidRPr="008E00CF">
        <w:rPr>
          <w:rFonts w:asciiTheme="minorHAnsi" w:eastAsia="Times New Roman" w:hAnsiTheme="minorHAnsi" w:cstheme="minorHAnsi"/>
          <w:color w:val="222222"/>
          <w:sz w:val="20"/>
          <w:szCs w:val="20"/>
          <w:lang w:val="es-MX" w:eastAsia="es-MX"/>
        </w:rPr>
        <w:t>contratación</w:t>
      </w:r>
      <w:r w:rsidRPr="008E00CF">
        <w:rPr>
          <w:rFonts w:asciiTheme="minorHAnsi" w:eastAsia="Times New Roman" w:hAnsiTheme="minorHAnsi" w:cstheme="minorHAnsi"/>
          <w:color w:val="222222"/>
          <w:sz w:val="20"/>
          <w:szCs w:val="20"/>
          <w:lang w:val="es-MX" w:eastAsia="es-MX"/>
        </w:rPr>
        <w:t>, l</w:t>
      </w:r>
      <w:r w:rsidR="0045763E" w:rsidRPr="008E00CF">
        <w:rPr>
          <w:rFonts w:asciiTheme="minorHAnsi" w:eastAsia="Times New Roman" w:hAnsiTheme="minorHAnsi" w:cstheme="minorHAnsi"/>
          <w:color w:val="222222"/>
          <w:sz w:val="20"/>
          <w:szCs w:val="20"/>
          <w:lang w:val="es-MX" w:eastAsia="es-MX"/>
        </w:rPr>
        <w:t>a</w:t>
      </w:r>
      <w:r w:rsidRPr="008E00CF">
        <w:rPr>
          <w:rFonts w:asciiTheme="minorHAnsi" w:eastAsia="Times New Roman" w:hAnsiTheme="minorHAnsi" w:cstheme="minorHAnsi"/>
          <w:color w:val="222222"/>
          <w:sz w:val="20"/>
          <w:szCs w:val="20"/>
          <w:lang w:val="es-MX" w:eastAsia="es-MX"/>
        </w:rPr>
        <w:t xml:space="preserve"> cual comunicará a la brevedad al proveedor por vía correo electrónico, quien tendrá un plazo de 5 días hábiles para efectuar sus descargos.</w:t>
      </w:r>
    </w:p>
    <w:p w14:paraId="57249CEF" w14:textId="136C6696"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xml:space="preserve">En dichos descargos el proveedor podrá hacer valer todos los derechos que la Ley </w:t>
      </w:r>
      <w:proofErr w:type="spellStart"/>
      <w:r w:rsidRPr="008E00CF">
        <w:rPr>
          <w:rFonts w:asciiTheme="minorHAnsi" w:eastAsia="Times New Roman" w:hAnsiTheme="minorHAnsi" w:cstheme="minorHAnsi"/>
          <w:color w:val="222222"/>
          <w:sz w:val="20"/>
          <w:szCs w:val="20"/>
          <w:lang w:val="es-MX" w:eastAsia="es-MX"/>
        </w:rPr>
        <w:t>N°</w:t>
      </w:r>
      <w:proofErr w:type="spellEnd"/>
      <w:r w:rsidRPr="008E00CF">
        <w:rPr>
          <w:rFonts w:asciiTheme="minorHAnsi" w:eastAsia="Times New Roman" w:hAnsiTheme="minorHAnsi" w:cstheme="minorHAnsi"/>
          <w:color w:val="222222"/>
          <w:sz w:val="20"/>
          <w:szCs w:val="20"/>
          <w:lang w:val="es-MX" w:eastAsia="es-MX"/>
        </w:rPr>
        <w:t xml:space="preserve"> </w:t>
      </w:r>
      <w:r w:rsidR="0045763E" w:rsidRPr="008E00CF">
        <w:rPr>
          <w:rFonts w:asciiTheme="minorHAnsi" w:eastAsia="Times New Roman" w:hAnsiTheme="minorHAnsi" w:cstheme="minorHAnsi"/>
          <w:color w:val="222222"/>
          <w:sz w:val="20"/>
          <w:szCs w:val="20"/>
          <w:lang w:val="es-MX" w:eastAsia="es-MX"/>
        </w:rPr>
        <w:t>21.634</w:t>
      </w:r>
      <w:r w:rsidRPr="008E00CF">
        <w:rPr>
          <w:rFonts w:asciiTheme="minorHAnsi" w:eastAsia="Times New Roman" w:hAnsiTheme="minorHAnsi" w:cstheme="minorHAnsi"/>
          <w:color w:val="222222"/>
          <w:sz w:val="20"/>
          <w:szCs w:val="20"/>
          <w:lang w:val="es-MX" w:eastAsia="es-MX"/>
        </w:rPr>
        <w:t xml:space="preserve"> le reconoce en su calidad de interesado en un procedimiento administrativo, pudiendo, a modo de ejemplo, proponer las actuaciones o diligencias que estime necesarias, así como solicitar o acompañar los medios de prueba que estime convenientes.</w:t>
      </w:r>
    </w:p>
    <w:p w14:paraId="32A559BD"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w:t>
      </w:r>
    </w:p>
    <w:p w14:paraId="0C706421"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lastRenderedPageBreak/>
        <w:t>Habiendo expirado el plazo para recibir los descargos o bien no se hayan remitido, se procederá a emitir la aplicación de una multa y/o el término anticipado del contrato, lo que concretará mediante resolución fundada o bien lo que estime la autoridad, la que será </w:t>
      </w:r>
      <w:r w:rsidRPr="008E00CF">
        <w:rPr>
          <w:rFonts w:asciiTheme="minorHAnsi" w:eastAsia="Times New Roman" w:hAnsiTheme="minorHAnsi" w:cstheme="minorHAnsi"/>
          <w:color w:val="222222"/>
          <w:sz w:val="20"/>
          <w:szCs w:val="20"/>
          <w:lang w:val="es-ES" w:eastAsia="es-MX"/>
        </w:rPr>
        <w:t>publicada en el Sistema de Información de Compras y Contratación Pública (en el ID de la orden de compra y a través de</w:t>
      </w:r>
      <w:r w:rsidRPr="008E00CF">
        <w:rPr>
          <w:rFonts w:asciiTheme="minorHAnsi" w:eastAsia="Times New Roman" w:hAnsiTheme="minorHAnsi" w:cstheme="minorHAnsi"/>
          <w:color w:val="222222"/>
          <w:sz w:val="20"/>
          <w:szCs w:val="20"/>
          <w:lang w:val="es-MX" w:eastAsia="es-MX"/>
        </w:rPr>
        <w:t> la funcionalidad "Historial cumplimiento contractual del proveedor").</w:t>
      </w:r>
    </w:p>
    <w:p w14:paraId="4EBE0FDE"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w:t>
      </w:r>
    </w:p>
    <w:p w14:paraId="6C73953B"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Las multas que fueren procedentes se cursarán administrativamente, sin forma de juicio, y se deducirán del pago total, de las cuotas o mensualidades del precio. Así mismo se podrá otorgar un plazo prudencial al proveedor para que consigne el valor de la multa en la cuenta corriente de la Corporación Municipal de Melipilla.</w:t>
      </w:r>
    </w:p>
    <w:p w14:paraId="501323A2" w14:textId="77777777" w:rsidR="00E454A8" w:rsidRPr="008E00CF" w:rsidRDefault="00E454A8" w:rsidP="00CF468B">
      <w:pPr>
        <w:tabs>
          <w:tab w:val="left" w:pos="4253"/>
        </w:tabs>
        <w:spacing w:line="0" w:lineRule="atLeast"/>
        <w:ind w:right="-91"/>
        <w:rPr>
          <w:rFonts w:asciiTheme="minorHAnsi" w:hAnsiTheme="minorHAnsi" w:cstheme="minorHAnsi"/>
          <w:b/>
          <w:sz w:val="20"/>
          <w:szCs w:val="20"/>
        </w:rPr>
      </w:pPr>
    </w:p>
    <w:p w14:paraId="3A8B3C79" w14:textId="1C6454BA" w:rsidR="00CF468B" w:rsidRPr="008E00CF" w:rsidRDefault="00CF468B" w:rsidP="00CF468B">
      <w:pPr>
        <w:tabs>
          <w:tab w:val="left" w:pos="4253"/>
        </w:tabs>
        <w:spacing w:line="0" w:lineRule="atLeast"/>
        <w:ind w:right="-91"/>
        <w:rPr>
          <w:rFonts w:asciiTheme="minorHAnsi" w:hAnsiTheme="minorHAnsi" w:cstheme="minorHAnsi"/>
          <w:b/>
          <w:sz w:val="20"/>
          <w:szCs w:val="20"/>
        </w:rPr>
      </w:pPr>
      <w:r w:rsidRPr="008E00CF">
        <w:rPr>
          <w:rFonts w:asciiTheme="minorHAnsi" w:hAnsiTheme="minorHAnsi" w:cstheme="minorHAnsi"/>
          <w:b/>
          <w:sz w:val="20"/>
          <w:szCs w:val="20"/>
        </w:rPr>
        <w:t>IDENTIFICACION DEL OFERENTE</w:t>
      </w:r>
    </w:p>
    <w:p w14:paraId="14021DA8"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Razón social :</w:t>
      </w:r>
    </w:p>
    <w:p w14:paraId="3038769F"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RUT              :</w:t>
      </w:r>
    </w:p>
    <w:p w14:paraId="012B7B45"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Dirección      :</w:t>
      </w:r>
    </w:p>
    <w:p w14:paraId="7C24C0CF"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Teléfono       :</w:t>
      </w:r>
    </w:p>
    <w:p w14:paraId="6804A157" w14:textId="77777777" w:rsidR="004C1952" w:rsidRPr="008E00CF" w:rsidRDefault="004C1952" w:rsidP="004C1952">
      <w:pPr>
        <w:tabs>
          <w:tab w:val="left" w:pos="4253"/>
        </w:tabs>
        <w:spacing w:line="0" w:lineRule="atLeast"/>
        <w:ind w:right="-91"/>
        <w:rPr>
          <w:rFonts w:asciiTheme="minorHAnsi" w:hAnsiTheme="minorHAnsi" w:cstheme="minorHAnsi"/>
          <w:b/>
          <w:sz w:val="20"/>
          <w:szCs w:val="20"/>
        </w:rPr>
      </w:pPr>
    </w:p>
    <w:p w14:paraId="14AE65FE" w14:textId="77777777" w:rsidR="004C1952" w:rsidRPr="008E00CF" w:rsidRDefault="004C1952" w:rsidP="004C1952">
      <w:pPr>
        <w:tabs>
          <w:tab w:val="left" w:pos="4253"/>
        </w:tabs>
        <w:spacing w:line="0" w:lineRule="atLeast"/>
        <w:ind w:right="-91"/>
        <w:rPr>
          <w:rFonts w:asciiTheme="minorHAnsi" w:hAnsiTheme="minorHAnsi" w:cstheme="minorHAnsi"/>
          <w:b/>
          <w:sz w:val="20"/>
          <w:szCs w:val="20"/>
        </w:rPr>
      </w:pPr>
    </w:p>
    <w:p w14:paraId="018B7D85" w14:textId="77777777" w:rsidR="004C1952" w:rsidRPr="008E00CF" w:rsidRDefault="004C1952" w:rsidP="004C1952">
      <w:pPr>
        <w:tabs>
          <w:tab w:val="left" w:pos="4253"/>
        </w:tabs>
        <w:spacing w:line="0" w:lineRule="atLeast"/>
        <w:ind w:left="142" w:right="-91"/>
        <w:jc w:val="center"/>
        <w:rPr>
          <w:rFonts w:asciiTheme="minorHAnsi" w:hAnsiTheme="minorHAnsi" w:cstheme="minorHAnsi"/>
          <w:b/>
          <w:sz w:val="20"/>
          <w:szCs w:val="20"/>
        </w:rPr>
      </w:pPr>
      <w:r w:rsidRPr="008E00CF">
        <w:rPr>
          <w:rFonts w:asciiTheme="minorHAnsi" w:hAnsiTheme="minorHAnsi" w:cstheme="minorHAnsi"/>
          <w:b/>
          <w:sz w:val="20"/>
          <w:szCs w:val="20"/>
        </w:rPr>
        <w:t>___________________________________________________________</w:t>
      </w:r>
    </w:p>
    <w:p w14:paraId="5F5B0C4A" w14:textId="4D59AD1F" w:rsidR="004C1952" w:rsidRPr="008E00CF" w:rsidRDefault="004C1952" w:rsidP="004C1952">
      <w:pPr>
        <w:tabs>
          <w:tab w:val="left" w:pos="4253"/>
        </w:tabs>
        <w:spacing w:line="0" w:lineRule="atLeast"/>
        <w:ind w:left="142" w:right="-91"/>
        <w:jc w:val="center"/>
        <w:rPr>
          <w:rFonts w:asciiTheme="minorHAnsi" w:hAnsiTheme="minorHAnsi" w:cstheme="minorHAnsi"/>
          <w:bCs/>
          <w:sz w:val="20"/>
          <w:szCs w:val="20"/>
        </w:rPr>
      </w:pPr>
      <w:r w:rsidRPr="008E00CF">
        <w:rPr>
          <w:rFonts w:asciiTheme="minorHAnsi" w:hAnsiTheme="minorHAnsi" w:cstheme="minorHAnsi"/>
          <w:bCs/>
          <w:sz w:val="20"/>
          <w:szCs w:val="20"/>
        </w:rPr>
        <w:t>Firma(s) representante(s) del Proponente</w:t>
      </w:r>
    </w:p>
    <w:p w14:paraId="42F35CD5" w14:textId="77777777" w:rsidR="004C1952" w:rsidRPr="008E00CF" w:rsidRDefault="004C1952" w:rsidP="004C1952">
      <w:pPr>
        <w:tabs>
          <w:tab w:val="left" w:pos="4253"/>
        </w:tabs>
        <w:spacing w:line="0" w:lineRule="atLeast"/>
        <w:ind w:right="-91"/>
        <w:rPr>
          <w:rFonts w:asciiTheme="minorHAnsi" w:hAnsiTheme="minorHAnsi" w:cstheme="minorHAnsi"/>
          <w:bCs/>
          <w:sz w:val="20"/>
          <w:szCs w:val="20"/>
        </w:rPr>
      </w:pPr>
    </w:p>
    <w:p w14:paraId="0AD6A856" w14:textId="7D1FF07C" w:rsidR="004C1952" w:rsidRPr="008E00CF" w:rsidRDefault="004C1952" w:rsidP="00E454A8">
      <w:pPr>
        <w:tabs>
          <w:tab w:val="left" w:pos="4253"/>
        </w:tabs>
        <w:spacing w:line="0" w:lineRule="atLeast"/>
        <w:ind w:left="142" w:right="-91"/>
        <w:jc w:val="center"/>
        <w:rPr>
          <w:rFonts w:asciiTheme="minorHAnsi" w:hAnsiTheme="minorHAnsi" w:cstheme="minorHAnsi"/>
          <w:b/>
          <w:sz w:val="20"/>
          <w:szCs w:val="20"/>
        </w:rPr>
      </w:pPr>
      <w:r w:rsidRPr="008E00CF">
        <w:rPr>
          <w:rFonts w:asciiTheme="minorHAnsi" w:hAnsiTheme="minorHAnsi" w:cstheme="minorHAnsi"/>
          <w:b/>
          <w:sz w:val="20"/>
          <w:szCs w:val="20"/>
        </w:rPr>
        <w:t xml:space="preserve">Melipilla, ________ de ________ </w:t>
      </w:r>
      <w:proofErr w:type="spellStart"/>
      <w:r w:rsidRPr="008E00CF">
        <w:rPr>
          <w:rFonts w:asciiTheme="minorHAnsi" w:hAnsiTheme="minorHAnsi" w:cstheme="minorHAnsi"/>
          <w:b/>
          <w:sz w:val="20"/>
          <w:szCs w:val="20"/>
        </w:rPr>
        <w:t>de</w:t>
      </w:r>
      <w:proofErr w:type="spellEnd"/>
      <w:r w:rsidRPr="008E00CF">
        <w:rPr>
          <w:rFonts w:asciiTheme="minorHAnsi" w:hAnsiTheme="minorHAnsi" w:cstheme="minorHAnsi"/>
          <w:b/>
          <w:sz w:val="20"/>
          <w:szCs w:val="20"/>
        </w:rPr>
        <w:t xml:space="preserve"> ____________</w:t>
      </w:r>
      <w:r w:rsidR="00E454A8" w:rsidRPr="008E00CF">
        <w:rPr>
          <w:rFonts w:asciiTheme="minorHAnsi" w:hAnsiTheme="minorHAnsi" w:cstheme="minorHAnsi"/>
          <w:b/>
          <w:sz w:val="20"/>
          <w:szCs w:val="20"/>
        </w:rPr>
        <w:t>p</w:t>
      </w:r>
    </w:p>
    <w:sectPr w:rsidR="004C1952" w:rsidRPr="008E00CF" w:rsidSect="00E454A8">
      <w:pgSz w:w="12240" w:h="15840" w:code="1"/>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A1A"/>
    <w:multiLevelType w:val="hybridMultilevel"/>
    <w:tmpl w:val="8C7E21A6"/>
    <w:lvl w:ilvl="0" w:tplc="BFE6953C">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D2025B"/>
    <w:multiLevelType w:val="hybridMultilevel"/>
    <w:tmpl w:val="23CC953C"/>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3227F6"/>
    <w:multiLevelType w:val="hybridMultilevel"/>
    <w:tmpl w:val="F912E5D4"/>
    <w:lvl w:ilvl="0" w:tplc="D1B81626">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CF18FE"/>
    <w:multiLevelType w:val="hybridMultilevel"/>
    <w:tmpl w:val="8C8EBE68"/>
    <w:lvl w:ilvl="0" w:tplc="80A4974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D57D9E"/>
    <w:multiLevelType w:val="hybridMultilevel"/>
    <w:tmpl w:val="237A48C0"/>
    <w:lvl w:ilvl="0" w:tplc="C2CEE5EC">
      <w:start w:val="100"/>
      <w:numFmt w:val="bullet"/>
      <w:lvlText w:val="-"/>
      <w:lvlJc w:val="left"/>
      <w:pPr>
        <w:ind w:left="349" w:hanging="360"/>
      </w:pPr>
      <w:rPr>
        <w:rFonts w:ascii="Arial" w:eastAsia="Calibri" w:hAnsi="Arial" w:cs="Arial" w:hint="default"/>
      </w:rPr>
    </w:lvl>
    <w:lvl w:ilvl="1" w:tplc="340A0003" w:tentative="1">
      <w:start w:val="1"/>
      <w:numFmt w:val="bullet"/>
      <w:lvlText w:val="o"/>
      <w:lvlJc w:val="left"/>
      <w:pPr>
        <w:ind w:left="1069" w:hanging="360"/>
      </w:pPr>
      <w:rPr>
        <w:rFonts w:ascii="Courier New" w:hAnsi="Courier New" w:cs="Courier New" w:hint="default"/>
      </w:rPr>
    </w:lvl>
    <w:lvl w:ilvl="2" w:tplc="340A0005" w:tentative="1">
      <w:start w:val="1"/>
      <w:numFmt w:val="bullet"/>
      <w:lvlText w:val=""/>
      <w:lvlJc w:val="left"/>
      <w:pPr>
        <w:ind w:left="1789" w:hanging="360"/>
      </w:pPr>
      <w:rPr>
        <w:rFonts w:ascii="Wingdings" w:hAnsi="Wingdings" w:hint="default"/>
      </w:rPr>
    </w:lvl>
    <w:lvl w:ilvl="3" w:tplc="340A0001" w:tentative="1">
      <w:start w:val="1"/>
      <w:numFmt w:val="bullet"/>
      <w:lvlText w:val=""/>
      <w:lvlJc w:val="left"/>
      <w:pPr>
        <w:ind w:left="2509" w:hanging="360"/>
      </w:pPr>
      <w:rPr>
        <w:rFonts w:ascii="Symbol" w:hAnsi="Symbol" w:hint="default"/>
      </w:rPr>
    </w:lvl>
    <w:lvl w:ilvl="4" w:tplc="340A0003" w:tentative="1">
      <w:start w:val="1"/>
      <w:numFmt w:val="bullet"/>
      <w:lvlText w:val="o"/>
      <w:lvlJc w:val="left"/>
      <w:pPr>
        <w:ind w:left="3229" w:hanging="360"/>
      </w:pPr>
      <w:rPr>
        <w:rFonts w:ascii="Courier New" w:hAnsi="Courier New" w:cs="Courier New" w:hint="default"/>
      </w:rPr>
    </w:lvl>
    <w:lvl w:ilvl="5" w:tplc="340A0005" w:tentative="1">
      <w:start w:val="1"/>
      <w:numFmt w:val="bullet"/>
      <w:lvlText w:val=""/>
      <w:lvlJc w:val="left"/>
      <w:pPr>
        <w:ind w:left="3949" w:hanging="360"/>
      </w:pPr>
      <w:rPr>
        <w:rFonts w:ascii="Wingdings" w:hAnsi="Wingdings" w:hint="default"/>
      </w:rPr>
    </w:lvl>
    <w:lvl w:ilvl="6" w:tplc="340A0001" w:tentative="1">
      <w:start w:val="1"/>
      <w:numFmt w:val="bullet"/>
      <w:lvlText w:val=""/>
      <w:lvlJc w:val="left"/>
      <w:pPr>
        <w:ind w:left="4669" w:hanging="360"/>
      </w:pPr>
      <w:rPr>
        <w:rFonts w:ascii="Symbol" w:hAnsi="Symbol" w:hint="default"/>
      </w:rPr>
    </w:lvl>
    <w:lvl w:ilvl="7" w:tplc="340A0003" w:tentative="1">
      <w:start w:val="1"/>
      <w:numFmt w:val="bullet"/>
      <w:lvlText w:val="o"/>
      <w:lvlJc w:val="left"/>
      <w:pPr>
        <w:ind w:left="5389" w:hanging="360"/>
      </w:pPr>
      <w:rPr>
        <w:rFonts w:ascii="Courier New" w:hAnsi="Courier New" w:cs="Courier New" w:hint="default"/>
      </w:rPr>
    </w:lvl>
    <w:lvl w:ilvl="8" w:tplc="340A0005" w:tentative="1">
      <w:start w:val="1"/>
      <w:numFmt w:val="bullet"/>
      <w:lvlText w:val=""/>
      <w:lvlJc w:val="left"/>
      <w:pPr>
        <w:ind w:left="6109" w:hanging="360"/>
      </w:pPr>
      <w:rPr>
        <w:rFonts w:ascii="Wingdings" w:hAnsi="Wingdings" w:hint="default"/>
      </w:rPr>
    </w:lvl>
  </w:abstractNum>
  <w:abstractNum w:abstractNumId="5" w15:restartNumberingAfterBreak="0">
    <w:nsid w:val="0DFE0DEB"/>
    <w:multiLevelType w:val="hybridMultilevel"/>
    <w:tmpl w:val="D35C206C"/>
    <w:lvl w:ilvl="0" w:tplc="06D0C8B2">
      <w:start w:val="300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FFD0BF5"/>
    <w:multiLevelType w:val="hybridMultilevel"/>
    <w:tmpl w:val="68A26E02"/>
    <w:lvl w:ilvl="0" w:tplc="84E0132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7D02F6"/>
    <w:multiLevelType w:val="hybridMultilevel"/>
    <w:tmpl w:val="5C8A7260"/>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88145B"/>
    <w:multiLevelType w:val="hybridMultilevel"/>
    <w:tmpl w:val="0CCA029A"/>
    <w:lvl w:ilvl="0" w:tplc="5622E5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06DC4"/>
    <w:multiLevelType w:val="hybridMultilevel"/>
    <w:tmpl w:val="9EF6AF56"/>
    <w:lvl w:ilvl="0" w:tplc="F6D4D26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F8C7CE0"/>
    <w:multiLevelType w:val="hybridMultilevel"/>
    <w:tmpl w:val="2A6252A0"/>
    <w:lvl w:ilvl="0" w:tplc="1A98C0CE">
      <w:start w:val="9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01B6776"/>
    <w:multiLevelType w:val="hybridMultilevel"/>
    <w:tmpl w:val="98A45AAE"/>
    <w:lvl w:ilvl="0" w:tplc="57049AF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822487"/>
    <w:multiLevelType w:val="hybridMultilevel"/>
    <w:tmpl w:val="3CD41DFE"/>
    <w:lvl w:ilvl="0" w:tplc="339C5BD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A27FF6"/>
    <w:multiLevelType w:val="hybridMultilevel"/>
    <w:tmpl w:val="DD48AF2E"/>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2E503D"/>
    <w:multiLevelType w:val="hybridMultilevel"/>
    <w:tmpl w:val="862CE06A"/>
    <w:lvl w:ilvl="0" w:tplc="2A26548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23D075C"/>
    <w:multiLevelType w:val="hybridMultilevel"/>
    <w:tmpl w:val="20968462"/>
    <w:lvl w:ilvl="0" w:tplc="F40E809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330781E"/>
    <w:multiLevelType w:val="multilevel"/>
    <w:tmpl w:val="D592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73873"/>
    <w:multiLevelType w:val="hybridMultilevel"/>
    <w:tmpl w:val="84A42E6E"/>
    <w:lvl w:ilvl="0" w:tplc="DB1C522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D76BA2"/>
    <w:multiLevelType w:val="hybridMultilevel"/>
    <w:tmpl w:val="AEA468F6"/>
    <w:lvl w:ilvl="0" w:tplc="9F9221EC">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398587E"/>
    <w:multiLevelType w:val="hybridMultilevel"/>
    <w:tmpl w:val="E60C15D6"/>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014CA1"/>
    <w:multiLevelType w:val="hybridMultilevel"/>
    <w:tmpl w:val="BC8E08BA"/>
    <w:lvl w:ilvl="0" w:tplc="031A621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4E40F1"/>
    <w:multiLevelType w:val="hybridMultilevel"/>
    <w:tmpl w:val="2E5A949A"/>
    <w:lvl w:ilvl="0" w:tplc="2480AB0A">
      <w:start w:val="15"/>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78C7BDF"/>
    <w:multiLevelType w:val="hybridMultilevel"/>
    <w:tmpl w:val="4BA42EC8"/>
    <w:lvl w:ilvl="0" w:tplc="4F6C4E38">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4B357599"/>
    <w:multiLevelType w:val="hybridMultilevel"/>
    <w:tmpl w:val="43AC934A"/>
    <w:lvl w:ilvl="0" w:tplc="53EA971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01B5617"/>
    <w:multiLevelType w:val="hybridMultilevel"/>
    <w:tmpl w:val="3C9A6C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C6C6FAC"/>
    <w:multiLevelType w:val="hybridMultilevel"/>
    <w:tmpl w:val="7DCEC69A"/>
    <w:lvl w:ilvl="0" w:tplc="4680FDFA">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6" w15:restartNumberingAfterBreak="0">
    <w:nsid w:val="5D553D49"/>
    <w:multiLevelType w:val="hybridMultilevel"/>
    <w:tmpl w:val="0638E82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1B22C60"/>
    <w:multiLevelType w:val="hybridMultilevel"/>
    <w:tmpl w:val="DB166A62"/>
    <w:lvl w:ilvl="0" w:tplc="4F667396">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280180B"/>
    <w:multiLevelType w:val="hybridMultilevel"/>
    <w:tmpl w:val="E7961262"/>
    <w:lvl w:ilvl="0" w:tplc="7B3AC660">
      <w:start w:val="45"/>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3A86E1F"/>
    <w:multiLevelType w:val="hybridMultilevel"/>
    <w:tmpl w:val="6F520B7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935608C"/>
    <w:multiLevelType w:val="hybridMultilevel"/>
    <w:tmpl w:val="0A78EC8E"/>
    <w:lvl w:ilvl="0" w:tplc="7B82AA54">
      <w:numFmt w:val="bullet"/>
      <w:lvlText w:val="-"/>
      <w:lvlJc w:val="left"/>
      <w:pPr>
        <w:ind w:left="720" w:hanging="360"/>
      </w:pPr>
      <w:rPr>
        <w:rFonts w:ascii="Arial" w:eastAsia="Calibri" w:hAnsi="Arial" w:cs="Arial" w:hint="default"/>
        <w:b/>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AB61941"/>
    <w:multiLevelType w:val="hybridMultilevel"/>
    <w:tmpl w:val="89F62BFC"/>
    <w:lvl w:ilvl="0" w:tplc="977266C8">
      <w:start w:val="1"/>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655250"/>
    <w:multiLevelType w:val="hybridMultilevel"/>
    <w:tmpl w:val="BF3C17FA"/>
    <w:lvl w:ilvl="0" w:tplc="0CC8D494">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084440B"/>
    <w:multiLevelType w:val="hybridMultilevel"/>
    <w:tmpl w:val="6F3016DE"/>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13B2B7E"/>
    <w:multiLevelType w:val="hybridMultilevel"/>
    <w:tmpl w:val="6C9C06CE"/>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20F6FD3"/>
    <w:multiLevelType w:val="hybridMultilevel"/>
    <w:tmpl w:val="011CD734"/>
    <w:lvl w:ilvl="0" w:tplc="013CB9A8">
      <w:numFmt w:val="bullet"/>
      <w:lvlText w:val="-"/>
      <w:lvlJc w:val="left"/>
      <w:pPr>
        <w:ind w:left="720" w:hanging="360"/>
      </w:pPr>
      <w:rPr>
        <w:rFonts w:ascii="Arial" w:eastAsia="Calibri" w:hAnsi="Aria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9D364BA"/>
    <w:multiLevelType w:val="hybridMultilevel"/>
    <w:tmpl w:val="F5DA5234"/>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cs="Wingdings" w:hint="default"/>
      </w:rPr>
    </w:lvl>
    <w:lvl w:ilvl="3" w:tplc="340A0001" w:tentative="1">
      <w:start w:val="1"/>
      <w:numFmt w:val="bullet"/>
      <w:lvlText w:val=""/>
      <w:lvlJc w:val="left"/>
      <w:pPr>
        <w:ind w:left="2880" w:hanging="360"/>
      </w:pPr>
      <w:rPr>
        <w:rFonts w:ascii="Symbol" w:hAnsi="Symbol" w:cs="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cs="Wingdings" w:hint="default"/>
      </w:rPr>
    </w:lvl>
    <w:lvl w:ilvl="6" w:tplc="340A0001" w:tentative="1">
      <w:start w:val="1"/>
      <w:numFmt w:val="bullet"/>
      <w:lvlText w:val=""/>
      <w:lvlJc w:val="left"/>
      <w:pPr>
        <w:ind w:left="5040" w:hanging="360"/>
      </w:pPr>
      <w:rPr>
        <w:rFonts w:ascii="Symbol" w:hAnsi="Symbol" w:cs="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7D8F3AEA"/>
    <w:multiLevelType w:val="hybridMultilevel"/>
    <w:tmpl w:val="B42A658C"/>
    <w:lvl w:ilvl="0" w:tplc="1AAC93E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6"/>
  </w:num>
  <w:num w:numId="3">
    <w:abstractNumId w:val="2"/>
  </w:num>
  <w:num w:numId="4">
    <w:abstractNumId w:val="30"/>
  </w:num>
  <w:num w:numId="5">
    <w:abstractNumId w:val="32"/>
  </w:num>
  <w:num w:numId="6">
    <w:abstractNumId w:val="17"/>
  </w:num>
  <w:num w:numId="7">
    <w:abstractNumId w:val="20"/>
  </w:num>
  <w:num w:numId="8">
    <w:abstractNumId w:val="3"/>
  </w:num>
  <w:num w:numId="9">
    <w:abstractNumId w:val="12"/>
  </w:num>
  <w:num w:numId="10">
    <w:abstractNumId w:val="35"/>
  </w:num>
  <w:num w:numId="11">
    <w:abstractNumId w:val="26"/>
  </w:num>
  <w:num w:numId="12">
    <w:abstractNumId w:val="11"/>
  </w:num>
  <w:num w:numId="13">
    <w:abstractNumId w:val="28"/>
  </w:num>
  <w:num w:numId="14">
    <w:abstractNumId w:val="27"/>
  </w:num>
  <w:num w:numId="15">
    <w:abstractNumId w:val="0"/>
  </w:num>
  <w:num w:numId="16">
    <w:abstractNumId w:val="25"/>
  </w:num>
  <w:num w:numId="17">
    <w:abstractNumId w:val="1"/>
  </w:num>
  <w:num w:numId="18">
    <w:abstractNumId w:val="13"/>
  </w:num>
  <w:num w:numId="19">
    <w:abstractNumId w:val="29"/>
  </w:num>
  <w:num w:numId="20">
    <w:abstractNumId w:val="33"/>
  </w:num>
  <w:num w:numId="21">
    <w:abstractNumId w:val="34"/>
  </w:num>
  <w:num w:numId="22">
    <w:abstractNumId w:val="19"/>
  </w:num>
  <w:num w:numId="23">
    <w:abstractNumId w:val="7"/>
  </w:num>
  <w:num w:numId="24">
    <w:abstractNumId w:val="24"/>
  </w:num>
  <w:num w:numId="25">
    <w:abstractNumId w:val="5"/>
  </w:num>
  <w:num w:numId="26">
    <w:abstractNumId w:val="15"/>
  </w:num>
  <w:num w:numId="27">
    <w:abstractNumId w:val="22"/>
  </w:num>
  <w:num w:numId="28">
    <w:abstractNumId w:val="31"/>
  </w:num>
  <w:num w:numId="29">
    <w:abstractNumId w:val="4"/>
  </w:num>
  <w:num w:numId="30">
    <w:abstractNumId w:val="14"/>
  </w:num>
  <w:num w:numId="31">
    <w:abstractNumId w:val="23"/>
  </w:num>
  <w:num w:numId="32">
    <w:abstractNumId w:val="8"/>
  </w:num>
  <w:num w:numId="33">
    <w:abstractNumId w:val="16"/>
  </w:num>
  <w:num w:numId="34">
    <w:abstractNumId w:val="21"/>
  </w:num>
  <w:num w:numId="35">
    <w:abstractNumId w:val="18"/>
  </w:num>
  <w:num w:numId="36">
    <w:abstractNumId w:val="9"/>
  </w:num>
  <w:num w:numId="37">
    <w:abstractNumId w:val="37"/>
  </w:num>
  <w:num w:numId="38">
    <w:abstractNumId w:val="10"/>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755"/>
    <w:rsid w:val="000056F1"/>
    <w:rsid w:val="00010802"/>
    <w:rsid w:val="0001747C"/>
    <w:rsid w:val="00021AAA"/>
    <w:rsid w:val="00033B4C"/>
    <w:rsid w:val="00033DC4"/>
    <w:rsid w:val="000425ED"/>
    <w:rsid w:val="00046FC2"/>
    <w:rsid w:val="00051705"/>
    <w:rsid w:val="00051E4C"/>
    <w:rsid w:val="00051F81"/>
    <w:rsid w:val="00052334"/>
    <w:rsid w:val="00072221"/>
    <w:rsid w:val="00076D79"/>
    <w:rsid w:val="000811F9"/>
    <w:rsid w:val="000926A4"/>
    <w:rsid w:val="000B03B9"/>
    <w:rsid w:val="000B3173"/>
    <w:rsid w:val="000C0095"/>
    <w:rsid w:val="000C18F5"/>
    <w:rsid w:val="000D0927"/>
    <w:rsid w:val="000D17E8"/>
    <w:rsid w:val="000D326D"/>
    <w:rsid w:val="000D7918"/>
    <w:rsid w:val="000D7B0A"/>
    <w:rsid w:val="000E565B"/>
    <w:rsid w:val="0010350F"/>
    <w:rsid w:val="001059F7"/>
    <w:rsid w:val="00105D66"/>
    <w:rsid w:val="001103C1"/>
    <w:rsid w:val="001106CA"/>
    <w:rsid w:val="001176E0"/>
    <w:rsid w:val="00117A72"/>
    <w:rsid w:val="001262F2"/>
    <w:rsid w:val="0012699E"/>
    <w:rsid w:val="00130A16"/>
    <w:rsid w:val="001336FA"/>
    <w:rsid w:val="00156242"/>
    <w:rsid w:val="00170B9E"/>
    <w:rsid w:val="00171CBC"/>
    <w:rsid w:val="00176A2A"/>
    <w:rsid w:val="00180607"/>
    <w:rsid w:val="0018306C"/>
    <w:rsid w:val="00187F7A"/>
    <w:rsid w:val="00191871"/>
    <w:rsid w:val="00195AF9"/>
    <w:rsid w:val="001A2026"/>
    <w:rsid w:val="001A4038"/>
    <w:rsid w:val="001B376E"/>
    <w:rsid w:val="001C118F"/>
    <w:rsid w:val="001E6E1F"/>
    <w:rsid w:val="001F139A"/>
    <w:rsid w:val="001F29EC"/>
    <w:rsid w:val="001F29FD"/>
    <w:rsid w:val="00204562"/>
    <w:rsid w:val="002067F7"/>
    <w:rsid w:val="002108BC"/>
    <w:rsid w:val="002136CC"/>
    <w:rsid w:val="002150A3"/>
    <w:rsid w:val="002279B5"/>
    <w:rsid w:val="00232207"/>
    <w:rsid w:val="00232AB9"/>
    <w:rsid w:val="00234A96"/>
    <w:rsid w:val="0023601A"/>
    <w:rsid w:val="00243AF7"/>
    <w:rsid w:val="002462AF"/>
    <w:rsid w:val="00256087"/>
    <w:rsid w:val="00262565"/>
    <w:rsid w:val="002627BF"/>
    <w:rsid w:val="00263EDF"/>
    <w:rsid w:val="0026563F"/>
    <w:rsid w:val="00266736"/>
    <w:rsid w:val="00270835"/>
    <w:rsid w:val="002930F2"/>
    <w:rsid w:val="00295748"/>
    <w:rsid w:val="002B0541"/>
    <w:rsid w:val="002B1FFB"/>
    <w:rsid w:val="002B3091"/>
    <w:rsid w:val="002C5ECF"/>
    <w:rsid w:val="002C631D"/>
    <w:rsid w:val="002D5956"/>
    <w:rsid w:val="002D7267"/>
    <w:rsid w:val="002E15AD"/>
    <w:rsid w:val="002E5FA6"/>
    <w:rsid w:val="002E6A5B"/>
    <w:rsid w:val="002F5FC7"/>
    <w:rsid w:val="003070F7"/>
    <w:rsid w:val="00314DD2"/>
    <w:rsid w:val="003172C6"/>
    <w:rsid w:val="00326016"/>
    <w:rsid w:val="00327676"/>
    <w:rsid w:val="00332B8F"/>
    <w:rsid w:val="0034451D"/>
    <w:rsid w:val="003571DE"/>
    <w:rsid w:val="00357C53"/>
    <w:rsid w:val="00360BEC"/>
    <w:rsid w:val="00371A6D"/>
    <w:rsid w:val="00375144"/>
    <w:rsid w:val="00375923"/>
    <w:rsid w:val="0038463E"/>
    <w:rsid w:val="00387983"/>
    <w:rsid w:val="00390729"/>
    <w:rsid w:val="0039399A"/>
    <w:rsid w:val="0039419E"/>
    <w:rsid w:val="003964C4"/>
    <w:rsid w:val="00396DD2"/>
    <w:rsid w:val="00397BA0"/>
    <w:rsid w:val="003A1966"/>
    <w:rsid w:val="003A3442"/>
    <w:rsid w:val="003A4D61"/>
    <w:rsid w:val="003A73E8"/>
    <w:rsid w:val="003B498D"/>
    <w:rsid w:val="003B4C0A"/>
    <w:rsid w:val="003C4755"/>
    <w:rsid w:val="003D2BA0"/>
    <w:rsid w:val="003D700F"/>
    <w:rsid w:val="003F78FB"/>
    <w:rsid w:val="00405FAA"/>
    <w:rsid w:val="0041069A"/>
    <w:rsid w:val="004161BF"/>
    <w:rsid w:val="00426641"/>
    <w:rsid w:val="00431839"/>
    <w:rsid w:val="00440131"/>
    <w:rsid w:val="00443C3B"/>
    <w:rsid w:val="00443FB9"/>
    <w:rsid w:val="00445BA6"/>
    <w:rsid w:val="00450B58"/>
    <w:rsid w:val="00451985"/>
    <w:rsid w:val="0045763E"/>
    <w:rsid w:val="00457AAD"/>
    <w:rsid w:val="00470EC6"/>
    <w:rsid w:val="00473D90"/>
    <w:rsid w:val="00474A1E"/>
    <w:rsid w:val="00486A49"/>
    <w:rsid w:val="004965DD"/>
    <w:rsid w:val="004B494B"/>
    <w:rsid w:val="004B67EC"/>
    <w:rsid w:val="004C1952"/>
    <w:rsid w:val="004C1A68"/>
    <w:rsid w:val="004D2734"/>
    <w:rsid w:val="004D35EB"/>
    <w:rsid w:val="004D640D"/>
    <w:rsid w:val="004E4D0D"/>
    <w:rsid w:val="004E6F3F"/>
    <w:rsid w:val="004F7E8F"/>
    <w:rsid w:val="00500E91"/>
    <w:rsid w:val="00503A09"/>
    <w:rsid w:val="00503CD1"/>
    <w:rsid w:val="00515DFC"/>
    <w:rsid w:val="005301AE"/>
    <w:rsid w:val="00534D52"/>
    <w:rsid w:val="00545EB9"/>
    <w:rsid w:val="00556460"/>
    <w:rsid w:val="00556480"/>
    <w:rsid w:val="00560620"/>
    <w:rsid w:val="00563199"/>
    <w:rsid w:val="0056543C"/>
    <w:rsid w:val="00566137"/>
    <w:rsid w:val="00571B73"/>
    <w:rsid w:val="005727F3"/>
    <w:rsid w:val="005770A3"/>
    <w:rsid w:val="00580F44"/>
    <w:rsid w:val="005820BB"/>
    <w:rsid w:val="005838F0"/>
    <w:rsid w:val="005857E3"/>
    <w:rsid w:val="005917DE"/>
    <w:rsid w:val="00591E17"/>
    <w:rsid w:val="00597089"/>
    <w:rsid w:val="005B0A83"/>
    <w:rsid w:val="005B5FA5"/>
    <w:rsid w:val="005C48E5"/>
    <w:rsid w:val="005C4A59"/>
    <w:rsid w:val="005C605A"/>
    <w:rsid w:val="005D4C8B"/>
    <w:rsid w:val="005F2354"/>
    <w:rsid w:val="005F24CB"/>
    <w:rsid w:val="005F4CC7"/>
    <w:rsid w:val="005F680C"/>
    <w:rsid w:val="00603524"/>
    <w:rsid w:val="006101C6"/>
    <w:rsid w:val="006254BE"/>
    <w:rsid w:val="006337FA"/>
    <w:rsid w:val="00644BA5"/>
    <w:rsid w:val="00645D29"/>
    <w:rsid w:val="00664FC7"/>
    <w:rsid w:val="006722CE"/>
    <w:rsid w:val="00674576"/>
    <w:rsid w:val="006976C4"/>
    <w:rsid w:val="006B37AD"/>
    <w:rsid w:val="006C2389"/>
    <w:rsid w:val="006C5DEF"/>
    <w:rsid w:val="006D54AA"/>
    <w:rsid w:val="006D5A42"/>
    <w:rsid w:val="006E03F2"/>
    <w:rsid w:val="006E1704"/>
    <w:rsid w:val="006E48DD"/>
    <w:rsid w:val="006F36DB"/>
    <w:rsid w:val="006F4AF3"/>
    <w:rsid w:val="006F5A99"/>
    <w:rsid w:val="0071218D"/>
    <w:rsid w:val="00713EF3"/>
    <w:rsid w:val="00720D22"/>
    <w:rsid w:val="00721C75"/>
    <w:rsid w:val="0072342C"/>
    <w:rsid w:val="00725767"/>
    <w:rsid w:val="00726B88"/>
    <w:rsid w:val="0072786E"/>
    <w:rsid w:val="00731ABC"/>
    <w:rsid w:val="00734F18"/>
    <w:rsid w:val="00740138"/>
    <w:rsid w:val="00741CED"/>
    <w:rsid w:val="00742C29"/>
    <w:rsid w:val="007506B4"/>
    <w:rsid w:val="00752782"/>
    <w:rsid w:val="00763F18"/>
    <w:rsid w:val="007707DB"/>
    <w:rsid w:val="0077271E"/>
    <w:rsid w:val="007773C8"/>
    <w:rsid w:val="007821FF"/>
    <w:rsid w:val="00782E77"/>
    <w:rsid w:val="00787591"/>
    <w:rsid w:val="00791AA2"/>
    <w:rsid w:val="00792625"/>
    <w:rsid w:val="00792FFC"/>
    <w:rsid w:val="00794FEC"/>
    <w:rsid w:val="00797048"/>
    <w:rsid w:val="007A01B0"/>
    <w:rsid w:val="007A3095"/>
    <w:rsid w:val="007B044F"/>
    <w:rsid w:val="007B0A7A"/>
    <w:rsid w:val="007B2048"/>
    <w:rsid w:val="007C403A"/>
    <w:rsid w:val="007C44DB"/>
    <w:rsid w:val="007C5A76"/>
    <w:rsid w:val="007D388F"/>
    <w:rsid w:val="007D3B0B"/>
    <w:rsid w:val="007F037D"/>
    <w:rsid w:val="007F7499"/>
    <w:rsid w:val="007F763B"/>
    <w:rsid w:val="007F7D4C"/>
    <w:rsid w:val="00804C56"/>
    <w:rsid w:val="008102D1"/>
    <w:rsid w:val="00817066"/>
    <w:rsid w:val="00821E61"/>
    <w:rsid w:val="00823D3F"/>
    <w:rsid w:val="0083564D"/>
    <w:rsid w:val="00843063"/>
    <w:rsid w:val="00843AB3"/>
    <w:rsid w:val="0085187B"/>
    <w:rsid w:val="00852D7E"/>
    <w:rsid w:val="008564BB"/>
    <w:rsid w:val="00856791"/>
    <w:rsid w:val="0085681F"/>
    <w:rsid w:val="0085686F"/>
    <w:rsid w:val="00857F6E"/>
    <w:rsid w:val="00866559"/>
    <w:rsid w:val="00872D73"/>
    <w:rsid w:val="008845D7"/>
    <w:rsid w:val="00886638"/>
    <w:rsid w:val="0089016D"/>
    <w:rsid w:val="00896607"/>
    <w:rsid w:val="00896622"/>
    <w:rsid w:val="00897588"/>
    <w:rsid w:val="008A681F"/>
    <w:rsid w:val="008B4014"/>
    <w:rsid w:val="008B628A"/>
    <w:rsid w:val="008D0388"/>
    <w:rsid w:val="008D0F35"/>
    <w:rsid w:val="008D597A"/>
    <w:rsid w:val="008E00CF"/>
    <w:rsid w:val="008E10D8"/>
    <w:rsid w:val="008E71B3"/>
    <w:rsid w:val="008F75BB"/>
    <w:rsid w:val="008F7BDE"/>
    <w:rsid w:val="00904874"/>
    <w:rsid w:val="00904C7E"/>
    <w:rsid w:val="00906793"/>
    <w:rsid w:val="00912B85"/>
    <w:rsid w:val="0091376F"/>
    <w:rsid w:val="009141F6"/>
    <w:rsid w:val="00914265"/>
    <w:rsid w:val="00914D78"/>
    <w:rsid w:val="009203C4"/>
    <w:rsid w:val="00924C64"/>
    <w:rsid w:val="00924CD6"/>
    <w:rsid w:val="00926A83"/>
    <w:rsid w:val="009313F5"/>
    <w:rsid w:val="009349E1"/>
    <w:rsid w:val="00943B06"/>
    <w:rsid w:val="00945270"/>
    <w:rsid w:val="00956BB2"/>
    <w:rsid w:val="00964720"/>
    <w:rsid w:val="0096487B"/>
    <w:rsid w:val="009720ED"/>
    <w:rsid w:val="00976334"/>
    <w:rsid w:val="009944BA"/>
    <w:rsid w:val="00997BE2"/>
    <w:rsid w:val="009A13B4"/>
    <w:rsid w:val="009A1C04"/>
    <w:rsid w:val="009A26DD"/>
    <w:rsid w:val="009B2DAB"/>
    <w:rsid w:val="009B2FC8"/>
    <w:rsid w:val="009B3AFA"/>
    <w:rsid w:val="009B450D"/>
    <w:rsid w:val="009B4EE7"/>
    <w:rsid w:val="009C2EE5"/>
    <w:rsid w:val="009C3739"/>
    <w:rsid w:val="009D0E9E"/>
    <w:rsid w:val="009E00AF"/>
    <w:rsid w:val="009F1318"/>
    <w:rsid w:val="009F1575"/>
    <w:rsid w:val="009F1C2D"/>
    <w:rsid w:val="009F2354"/>
    <w:rsid w:val="009F3DDA"/>
    <w:rsid w:val="009F40B3"/>
    <w:rsid w:val="009F5B4D"/>
    <w:rsid w:val="00A04F14"/>
    <w:rsid w:val="00A06966"/>
    <w:rsid w:val="00A074AF"/>
    <w:rsid w:val="00A17BB2"/>
    <w:rsid w:val="00A218D9"/>
    <w:rsid w:val="00A241D6"/>
    <w:rsid w:val="00A36FF0"/>
    <w:rsid w:val="00A377E6"/>
    <w:rsid w:val="00A44AB3"/>
    <w:rsid w:val="00A4648E"/>
    <w:rsid w:val="00A63E76"/>
    <w:rsid w:val="00A8116E"/>
    <w:rsid w:val="00A82F35"/>
    <w:rsid w:val="00A855A9"/>
    <w:rsid w:val="00A86F7E"/>
    <w:rsid w:val="00A93DFB"/>
    <w:rsid w:val="00A94EEF"/>
    <w:rsid w:val="00A97B22"/>
    <w:rsid w:val="00AA2C60"/>
    <w:rsid w:val="00AB3160"/>
    <w:rsid w:val="00AB5B5F"/>
    <w:rsid w:val="00AC04C1"/>
    <w:rsid w:val="00AD0CB6"/>
    <w:rsid w:val="00AD19E5"/>
    <w:rsid w:val="00AD2C2E"/>
    <w:rsid w:val="00AD7628"/>
    <w:rsid w:val="00AF0B38"/>
    <w:rsid w:val="00AF531A"/>
    <w:rsid w:val="00AF5445"/>
    <w:rsid w:val="00B05B0C"/>
    <w:rsid w:val="00B060FE"/>
    <w:rsid w:val="00B10ECB"/>
    <w:rsid w:val="00B158AB"/>
    <w:rsid w:val="00B174CB"/>
    <w:rsid w:val="00B34A66"/>
    <w:rsid w:val="00B45116"/>
    <w:rsid w:val="00B46E8A"/>
    <w:rsid w:val="00B55267"/>
    <w:rsid w:val="00B56D0D"/>
    <w:rsid w:val="00B612CE"/>
    <w:rsid w:val="00B61AC6"/>
    <w:rsid w:val="00B652C4"/>
    <w:rsid w:val="00B70B02"/>
    <w:rsid w:val="00B72CFD"/>
    <w:rsid w:val="00B81225"/>
    <w:rsid w:val="00B90AA4"/>
    <w:rsid w:val="00B92630"/>
    <w:rsid w:val="00BA4E62"/>
    <w:rsid w:val="00BC0D68"/>
    <w:rsid w:val="00BC1E8C"/>
    <w:rsid w:val="00BD140A"/>
    <w:rsid w:val="00BE1C3B"/>
    <w:rsid w:val="00C01880"/>
    <w:rsid w:val="00C05286"/>
    <w:rsid w:val="00C07719"/>
    <w:rsid w:val="00C148FA"/>
    <w:rsid w:val="00C17768"/>
    <w:rsid w:val="00C30925"/>
    <w:rsid w:val="00C42B6B"/>
    <w:rsid w:val="00C4378C"/>
    <w:rsid w:val="00C458B6"/>
    <w:rsid w:val="00C61E6B"/>
    <w:rsid w:val="00C63866"/>
    <w:rsid w:val="00C702A4"/>
    <w:rsid w:val="00C729B9"/>
    <w:rsid w:val="00C7584D"/>
    <w:rsid w:val="00C86063"/>
    <w:rsid w:val="00C86207"/>
    <w:rsid w:val="00CA1D4C"/>
    <w:rsid w:val="00CA7C32"/>
    <w:rsid w:val="00CB075C"/>
    <w:rsid w:val="00CB0F9B"/>
    <w:rsid w:val="00CB11AE"/>
    <w:rsid w:val="00CB2AB6"/>
    <w:rsid w:val="00CB4D6D"/>
    <w:rsid w:val="00CB5CA7"/>
    <w:rsid w:val="00CB6EDA"/>
    <w:rsid w:val="00CB7F87"/>
    <w:rsid w:val="00CC6547"/>
    <w:rsid w:val="00CC6582"/>
    <w:rsid w:val="00CD4D4A"/>
    <w:rsid w:val="00CE7619"/>
    <w:rsid w:val="00CE7914"/>
    <w:rsid w:val="00CF468B"/>
    <w:rsid w:val="00CF7DD5"/>
    <w:rsid w:val="00D04717"/>
    <w:rsid w:val="00D050F8"/>
    <w:rsid w:val="00D059FB"/>
    <w:rsid w:val="00D06A2A"/>
    <w:rsid w:val="00D11D85"/>
    <w:rsid w:val="00D162C9"/>
    <w:rsid w:val="00D22F8C"/>
    <w:rsid w:val="00D34EF1"/>
    <w:rsid w:val="00D403AB"/>
    <w:rsid w:val="00D42A0F"/>
    <w:rsid w:val="00D50E52"/>
    <w:rsid w:val="00D51B11"/>
    <w:rsid w:val="00D5208C"/>
    <w:rsid w:val="00D53DE5"/>
    <w:rsid w:val="00D54E08"/>
    <w:rsid w:val="00D57F3F"/>
    <w:rsid w:val="00D61D5B"/>
    <w:rsid w:val="00D64BC9"/>
    <w:rsid w:val="00D65664"/>
    <w:rsid w:val="00D70213"/>
    <w:rsid w:val="00D764B3"/>
    <w:rsid w:val="00D86394"/>
    <w:rsid w:val="00D8793D"/>
    <w:rsid w:val="00D94518"/>
    <w:rsid w:val="00D961E3"/>
    <w:rsid w:val="00D96449"/>
    <w:rsid w:val="00DA076D"/>
    <w:rsid w:val="00DA6183"/>
    <w:rsid w:val="00DB6542"/>
    <w:rsid w:val="00DD616D"/>
    <w:rsid w:val="00DE3B7C"/>
    <w:rsid w:val="00DE615B"/>
    <w:rsid w:val="00E028B6"/>
    <w:rsid w:val="00E069A1"/>
    <w:rsid w:val="00E06D72"/>
    <w:rsid w:val="00E166FE"/>
    <w:rsid w:val="00E43DC7"/>
    <w:rsid w:val="00E454A8"/>
    <w:rsid w:val="00E47AC8"/>
    <w:rsid w:val="00E50337"/>
    <w:rsid w:val="00E520CE"/>
    <w:rsid w:val="00E53C7D"/>
    <w:rsid w:val="00E57C03"/>
    <w:rsid w:val="00E60155"/>
    <w:rsid w:val="00E71AB9"/>
    <w:rsid w:val="00E7489F"/>
    <w:rsid w:val="00E75850"/>
    <w:rsid w:val="00E766D3"/>
    <w:rsid w:val="00E85BF8"/>
    <w:rsid w:val="00E9383F"/>
    <w:rsid w:val="00E9398A"/>
    <w:rsid w:val="00E97E08"/>
    <w:rsid w:val="00EA57E0"/>
    <w:rsid w:val="00EB4345"/>
    <w:rsid w:val="00EC1C98"/>
    <w:rsid w:val="00EC709C"/>
    <w:rsid w:val="00ED261C"/>
    <w:rsid w:val="00ED3265"/>
    <w:rsid w:val="00ED55E3"/>
    <w:rsid w:val="00EF53B1"/>
    <w:rsid w:val="00EF7E62"/>
    <w:rsid w:val="00F123E4"/>
    <w:rsid w:val="00F151B8"/>
    <w:rsid w:val="00F26EB8"/>
    <w:rsid w:val="00F32128"/>
    <w:rsid w:val="00F33A20"/>
    <w:rsid w:val="00F3460A"/>
    <w:rsid w:val="00F41A21"/>
    <w:rsid w:val="00F509CC"/>
    <w:rsid w:val="00F512A8"/>
    <w:rsid w:val="00F54E19"/>
    <w:rsid w:val="00F60684"/>
    <w:rsid w:val="00F611EF"/>
    <w:rsid w:val="00F648F0"/>
    <w:rsid w:val="00F7591C"/>
    <w:rsid w:val="00F8114B"/>
    <w:rsid w:val="00F859B6"/>
    <w:rsid w:val="00F9428B"/>
    <w:rsid w:val="00FA6DD3"/>
    <w:rsid w:val="00FA6FF3"/>
    <w:rsid w:val="00FA7732"/>
    <w:rsid w:val="00FB13EF"/>
    <w:rsid w:val="00FB2238"/>
    <w:rsid w:val="00FB29BC"/>
    <w:rsid w:val="00FB620F"/>
    <w:rsid w:val="00FC1A59"/>
    <w:rsid w:val="00FC2E71"/>
    <w:rsid w:val="00FD1E67"/>
    <w:rsid w:val="00FE1C00"/>
    <w:rsid w:val="00FF2DFE"/>
    <w:rsid w:val="00FF6E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CDBE"/>
  <w15:chartTrackingRefBased/>
  <w15:docId w15:val="{38308B3B-36E4-4B21-96A8-6FB41EBE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F7"/>
    <w:pPr>
      <w:spacing w:after="0" w:line="240" w:lineRule="auto"/>
    </w:pPr>
    <w:rPr>
      <w:rFonts w:ascii="Times New Roman" w:eastAsia="Calibri" w:hAnsi="Times New Roman" w:cs="Times New Roman"/>
      <w:sz w:val="24"/>
      <w:szCs w:val="24"/>
      <w:lang w:eastAsia="es-CL"/>
    </w:rPr>
  </w:style>
  <w:style w:type="paragraph" w:styleId="Ttulo1">
    <w:name w:val="heading 1"/>
    <w:basedOn w:val="Normal"/>
    <w:next w:val="Normal"/>
    <w:link w:val="Ttulo1Car"/>
    <w:uiPriority w:val="9"/>
    <w:qFormat/>
    <w:rsid w:val="009349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cS List Paragraph Car,Título 2. Car"/>
    <w:link w:val="Prrafodelista"/>
    <w:uiPriority w:val="34"/>
    <w:locked/>
    <w:rsid w:val="00CB6EDA"/>
    <w:rPr>
      <w:rFonts w:ascii="Times New Roman" w:eastAsia="Times New Roman" w:hAnsi="Times New Roman" w:cs="Times New Roman"/>
      <w:sz w:val="24"/>
      <w:szCs w:val="24"/>
    </w:rPr>
  </w:style>
  <w:style w:type="paragraph" w:styleId="Prrafodelista">
    <w:name w:val="List Paragraph"/>
    <w:aliases w:val="cS List Paragraph,Título 2."/>
    <w:basedOn w:val="Normal"/>
    <w:link w:val="PrrafodelistaCar"/>
    <w:uiPriority w:val="34"/>
    <w:qFormat/>
    <w:rsid w:val="00CB6EDA"/>
    <w:pPr>
      <w:ind w:left="720"/>
      <w:contextualSpacing/>
    </w:pPr>
    <w:rPr>
      <w:rFonts w:eastAsia="Times New Roman"/>
      <w:lang w:eastAsia="en-US"/>
    </w:rPr>
  </w:style>
  <w:style w:type="character" w:styleId="Refdecomentario">
    <w:name w:val="annotation reference"/>
    <w:basedOn w:val="Fuentedeprrafopredeter"/>
    <w:uiPriority w:val="99"/>
    <w:semiHidden/>
    <w:unhideWhenUsed/>
    <w:rsid w:val="0012699E"/>
    <w:rPr>
      <w:sz w:val="16"/>
      <w:szCs w:val="16"/>
    </w:rPr>
  </w:style>
  <w:style w:type="paragraph" w:styleId="Textocomentario">
    <w:name w:val="annotation text"/>
    <w:basedOn w:val="Normal"/>
    <w:link w:val="TextocomentarioCar"/>
    <w:uiPriority w:val="99"/>
    <w:semiHidden/>
    <w:unhideWhenUsed/>
    <w:rsid w:val="0012699E"/>
    <w:rPr>
      <w:sz w:val="20"/>
      <w:szCs w:val="20"/>
    </w:rPr>
  </w:style>
  <w:style w:type="character" w:customStyle="1" w:styleId="TextocomentarioCar">
    <w:name w:val="Texto comentario Car"/>
    <w:basedOn w:val="Fuentedeprrafopredeter"/>
    <w:link w:val="Textocomentario"/>
    <w:uiPriority w:val="99"/>
    <w:semiHidden/>
    <w:rsid w:val="0012699E"/>
    <w:rPr>
      <w:rFonts w:ascii="Times New Roman" w:eastAsia="Calibri"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12699E"/>
    <w:rPr>
      <w:b/>
      <w:bCs/>
    </w:rPr>
  </w:style>
  <w:style w:type="character" w:customStyle="1" w:styleId="AsuntodelcomentarioCar">
    <w:name w:val="Asunto del comentario Car"/>
    <w:basedOn w:val="TextocomentarioCar"/>
    <w:link w:val="Asuntodelcomentario"/>
    <w:uiPriority w:val="99"/>
    <w:semiHidden/>
    <w:rsid w:val="0012699E"/>
    <w:rPr>
      <w:rFonts w:ascii="Times New Roman" w:eastAsia="Calibri" w:hAnsi="Times New Roman" w:cs="Times New Roman"/>
      <w:b/>
      <w:bCs/>
      <w:sz w:val="20"/>
      <w:szCs w:val="20"/>
      <w:lang w:eastAsia="es-CL"/>
    </w:rPr>
  </w:style>
  <w:style w:type="paragraph" w:styleId="Textodeglobo">
    <w:name w:val="Balloon Text"/>
    <w:basedOn w:val="Normal"/>
    <w:link w:val="TextodegloboCar"/>
    <w:uiPriority w:val="99"/>
    <w:semiHidden/>
    <w:unhideWhenUsed/>
    <w:rsid w:val="001269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699E"/>
    <w:rPr>
      <w:rFonts w:ascii="Segoe UI" w:eastAsia="Calibri" w:hAnsi="Segoe UI" w:cs="Segoe UI"/>
      <w:sz w:val="18"/>
      <w:szCs w:val="18"/>
      <w:lang w:eastAsia="es-CL"/>
    </w:rPr>
  </w:style>
  <w:style w:type="character" w:customStyle="1" w:styleId="rwur">
    <w:name w:val="rwur"/>
    <w:basedOn w:val="Fuentedeprrafopredeter"/>
    <w:rsid w:val="004161BF"/>
  </w:style>
  <w:style w:type="character" w:styleId="Hipervnculo">
    <w:name w:val="Hyperlink"/>
    <w:basedOn w:val="Fuentedeprrafopredeter"/>
    <w:uiPriority w:val="99"/>
    <w:unhideWhenUsed/>
    <w:rsid w:val="00843AB3"/>
    <w:rPr>
      <w:color w:val="0563C1" w:themeColor="hyperlink"/>
      <w:u w:val="single"/>
    </w:rPr>
  </w:style>
  <w:style w:type="character" w:customStyle="1" w:styleId="Ttulo1Car">
    <w:name w:val="Título 1 Car"/>
    <w:basedOn w:val="Fuentedeprrafopredeter"/>
    <w:link w:val="Ttulo1"/>
    <w:uiPriority w:val="9"/>
    <w:rsid w:val="009349E1"/>
    <w:rPr>
      <w:rFonts w:asciiTheme="majorHAnsi" w:eastAsiaTheme="majorEastAsia" w:hAnsiTheme="majorHAnsi" w:cstheme="majorBidi"/>
      <w:color w:val="2F5496" w:themeColor="accent1" w:themeShade="BF"/>
      <w:sz w:val="32"/>
      <w:szCs w:val="32"/>
      <w:lang w:eastAsia="es-CL"/>
    </w:rPr>
  </w:style>
  <w:style w:type="character" w:styleId="Textoennegrita">
    <w:name w:val="Strong"/>
    <w:basedOn w:val="Fuentedeprrafopredeter"/>
    <w:uiPriority w:val="22"/>
    <w:qFormat/>
    <w:rsid w:val="00443FB9"/>
    <w:rPr>
      <w:b/>
      <w:bCs/>
    </w:rPr>
  </w:style>
  <w:style w:type="paragraph" w:styleId="NormalWeb">
    <w:name w:val="Normal (Web)"/>
    <w:basedOn w:val="Normal"/>
    <w:uiPriority w:val="99"/>
    <w:unhideWhenUsed/>
    <w:rsid w:val="00D764B3"/>
    <w:pPr>
      <w:spacing w:before="100" w:beforeAutospacing="1" w:after="100" w:afterAutospacing="1"/>
    </w:pPr>
    <w:rPr>
      <w:rFonts w:eastAsia="Times New Roman"/>
    </w:rPr>
  </w:style>
  <w:style w:type="character" w:styleId="nfasis">
    <w:name w:val="Emphasis"/>
    <w:basedOn w:val="Fuentedeprrafopredeter"/>
    <w:uiPriority w:val="20"/>
    <w:qFormat/>
    <w:rsid w:val="00D764B3"/>
    <w:rPr>
      <w:i/>
      <w:iCs/>
    </w:rPr>
  </w:style>
  <w:style w:type="table" w:styleId="Tablaconcuadrcula">
    <w:name w:val="Table Grid"/>
    <w:basedOn w:val="Tablanormal"/>
    <w:uiPriority w:val="39"/>
    <w:rsid w:val="00572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170B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15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9013">
      <w:bodyDiv w:val="1"/>
      <w:marLeft w:val="0"/>
      <w:marRight w:val="0"/>
      <w:marTop w:val="0"/>
      <w:marBottom w:val="0"/>
      <w:divBdr>
        <w:top w:val="none" w:sz="0" w:space="0" w:color="auto"/>
        <w:left w:val="none" w:sz="0" w:space="0" w:color="auto"/>
        <w:bottom w:val="none" w:sz="0" w:space="0" w:color="auto"/>
        <w:right w:val="none" w:sz="0" w:space="0" w:color="auto"/>
      </w:divBdr>
    </w:div>
    <w:div w:id="90980871">
      <w:bodyDiv w:val="1"/>
      <w:marLeft w:val="0"/>
      <w:marRight w:val="0"/>
      <w:marTop w:val="0"/>
      <w:marBottom w:val="0"/>
      <w:divBdr>
        <w:top w:val="none" w:sz="0" w:space="0" w:color="auto"/>
        <w:left w:val="none" w:sz="0" w:space="0" w:color="auto"/>
        <w:bottom w:val="none" w:sz="0" w:space="0" w:color="auto"/>
        <w:right w:val="none" w:sz="0" w:space="0" w:color="auto"/>
      </w:divBdr>
    </w:div>
    <w:div w:id="238948677">
      <w:bodyDiv w:val="1"/>
      <w:marLeft w:val="0"/>
      <w:marRight w:val="0"/>
      <w:marTop w:val="0"/>
      <w:marBottom w:val="0"/>
      <w:divBdr>
        <w:top w:val="none" w:sz="0" w:space="0" w:color="auto"/>
        <w:left w:val="none" w:sz="0" w:space="0" w:color="auto"/>
        <w:bottom w:val="none" w:sz="0" w:space="0" w:color="auto"/>
        <w:right w:val="none" w:sz="0" w:space="0" w:color="auto"/>
      </w:divBdr>
    </w:div>
    <w:div w:id="268124060">
      <w:bodyDiv w:val="1"/>
      <w:marLeft w:val="0"/>
      <w:marRight w:val="0"/>
      <w:marTop w:val="0"/>
      <w:marBottom w:val="0"/>
      <w:divBdr>
        <w:top w:val="none" w:sz="0" w:space="0" w:color="auto"/>
        <w:left w:val="none" w:sz="0" w:space="0" w:color="auto"/>
        <w:bottom w:val="none" w:sz="0" w:space="0" w:color="auto"/>
        <w:right w:val="none" w:sz="0" w:space="0" w:color="auto"/>
      </w:divBdr>
    </w:div>
    <w:div w:id="462577814">
      <w:bodyDiv w:val="1"/>
      <w:marLeft w:val="0"/>
      <w:marRight w:val="0"/>
      <w:marTop w:val="0"/>
      <w:marBottom w:val="0"/>
      <w:divBdr>
        <w:top w:val="none" w:sz="0" w:space="0" w:color="auto"/>
        <w:left w:val="none" w:sz="0" w:space="0" w:color="auto"/>
        <w:bottom w:val="none" w:sz="0" w:space="0" w:color="auto"/>
        <w:right w:val="none" w:sz="0" w:space="0" w:color="auto"/>
      </w:divBdr>
    </w:div>
    <w:div w:id="600408018">
      <w:bodyDiv w:val="1"/>
      <w:marLeft w:val="0"/>
      <w:marRight w:val="0"/>
      <w:marTop w:val="0"/>
      <w:marBottom w:val="0"/>
      <w:divBdr>
        <w:top w:val="none" w:sz="0" w:space="0" w:color="auto"/>
        <w:left w:val="none" w:sz="0" w:space="0" w:color="auto"/>
        <w:bottom w:val="none" w:sz="0" w:space="0" w:color="auto"/>
        <w:right w:val="none" w:sz="0" w:space="0" w:color="auto"/>
      </w:divBdr>
    </w:div>
    <w:div w:id="713576413">
      <w:bodyDiv w:val="1"/>
      <w:marLeft w:val="0"/>
      <w:marRight w:val="0"/>
      <w:marTop w:val="0"/>
      <w:marBottom w:val="0"/>
      <w:divBdr>
        <w:top w:val="none" w:sz="0" w:space="0" w:color="auto"/>
        <w:left w:val="none" w:sz="0" w:space="0" w:color="auto"/>
        <w:bottom w:val="none" w:sz="0" w:space="0" w:color="auto"/>
        <w:right w:val="none" w:sz="0" w:space="0" w:color="auto"/>
      </w:divBdr>
    </w:div>
    <w:div w:id="826671807">
      <w:bodyDiv w:val="1"/>
      <w:marLeft w:val="0"/>
      <w:marRight w:val="0"/>
      <w:marTop w:val="0"/>
      <w:marBottom w:val="0"/>
      <w:divBdr>
        <w:top w:val="none" w:sz="0" w:space="0" w:color="auto"/>
        <w:left w:val="none" w:sz="0" w:space="0" w:color="auto"/>
        <w:bottom w:val="none" w:sz="0" w:space="0" w:color="auto"/>
        <w:right w:val="none" w:sz="0" w:space="0" w:color="auto"/>
      </w:divBdr>
      <w:divsChild>
        <w:div w:id="697584107">
          <w:marLeft w:val="0"/>
          <w:marRight w:val="0"/>
          <w:marTop w:val="0"/>
          <w:marBottom w:val="0"/>
          <w:divBdr>
            <w:top w:val="none" w:sz="0" w:space="0" w:color="auto"/>
            <w:left w:val="none" w:sz="0" w:space="0" w:color="auto"/>
            <w:bottom w:val="none" w:sz="0" w:space="0" w:color="auto"/>
            <w:right w:val="none" w:sz="0" w:space="0" w:color="auto"/>
          </w:divBdr>
        </w:div>
        <w:div w:id="1424571187">
          <w:marLeft w:val="0"/>
          <w:marRight w:val="0"/>
          <w:marTop w:val="0"/>
          <w:marBottom w:val="0"/>
          <w:divBdr>
            <w:top w:val="none" w:sz="0" w:space="0" w:color="auto"/>
            <w:left w:val="none" w:sz="0" w:space="0" w:color="auto"/>
            <w:bottom w:val="none" w:sz="0" w:space="0" w:color="auto"/>
            <w:right w:val="none" w:sz="0" w:space="0" w:color="auto"/>
          </w:divBdr>
        </w:div>
        <w:div w:id="588777020">
          <w:marLeft w:val="0"/>
          <w:marRight w:val="0"/>
          <w:marTop w:val="0"/>
          <w:marBottom w:val="0"/>
          <w:divBdr>
            <w:top w:val="none" w:sz="0" w:space="0" w:color="auto"/>
            <w:left w:val="none" w:sz="0" w:space="0" w:color="auto"/>
            <w:bottom w:val="none" w:sz="0" w:space="0" w:color="auto"/>
            <w:right w:val="none" w:sz="0" w:space="0" w:color="auto"/>
          </w:divBdr>
        </w:div>
        <w:div w:id="579484686">
          <w:marLeft w:val="0"/>
          <w:marRight w:val="0"/>
          <w:marTop w:val="0"/>
          <w:marBottom w:val="0"/>
          <w:divBdr>
            <w:top w:val="none" w:sz="0" w:space="0" w:color="auto"/>
            <w:left w:val="none" w:sz="0" w:space="0" w:color="auto"/>
            <w:bottom w:val="none" w:sz="0" w:space="0" w:color="auto"/>
            <w:right w:val="none" w:sz="0" w:space="0" w:color="auto"/>
          </w:divBdr>
        </w:div>
        <w:div w:id="1905410534">
          <w:marLeft w:val="0"/>
          <w:marRight w:val="0"/>
          <w:marTop w:val="0"/>
          <w:marBottom w:val="0"/>
          <w:divBdr>
            <w:top w:val="none" w:sz="0" w:space="0" w:color="auto"/>
            <w:left w:val="none" w:sz="0" w:space="0" w:color="auto"/>
            <w:bottom w:val="none" w:sz="0" w:space="0" w:color="auto"/>
            <w:right w:val="none" w:sz="0" w:space="0" w:color="auto"/>
          </w:divBdr>
        </w:div>
      </w:divsChild>
    </w:div>
    <w:div w:id="1073548229">
      <w:bodyDiv w:val="1"/>
      <w:marLeft w:val="0"/>
      <w:marRight w:val="0"/>
      <w:marTop w:val="0"/>
      <w:marBottom w:val="0"/>
      <w:divBdr>
        <w:top w:val="none" w:sz="0" w:space="0" w:color="auto"/>
        <w:left w:val="none" w:sz="0" w:space="0" w:color="auto"/>
        <w:bottom w:val="none" w:sz="0" w:space="0" w:color="auto"/>
        <w:right w:val="none" w:sz="0" w:space="0" w:color="auto"/>
      </w:divBdr>
    </w:div>
    <w:div w:id="1230311446">
      <w:bodyDiv w:val="1"/>
      <w:marLeft w:val="0"/>
      <w:marRight w:val="0"/>
      <w:marTop w:val="0"/>
      <w:marBottom w:val="0"/>
      <w:divBdr>
        <w:top w:val="none" w:sz="0" w:space="0" w:color="auto"/>
        <w:left w:val="none" w:sz="0" w:space="0" w:color="auto"/>
        <w:bottom w:val="none" w:sz="0" w:space="0" w:color="auto"/>
        <w:right w:val="none" w:sz="0" w:space="0" w:color="auto"/>
      </w:divBdr>
    </w:div>
    <w:div w:id="1307735644">
      <w:bodyDiv w:val="1"/>
      <w:marLeft w:val="0"/>
      <w:marRight w:val="0"/>
      <w:marTop w:val="0"/>
      <w:marBottom w:val="0"/>
      <w:divBdr>
        <w:top w:val="none" w:sz="0" w:space="0" w:color="auto"/>
        <w:left w:val="none" w:sz="0" w:space="0" w:color="auto"/>
        <w:bottom w:val="none" w:sz="0" w:space="0" w:color="auto"/>
        <w:right w:val="none" w:sz="0" w:space="0" w:color="auto"/>
      </w:divBdr>
    </w:div>
    <w:div w:id="1585870656">
      <w:bodyDiv w:val="1"/>
      <w:marLeft w:val="0"/>
      <w:marRight w:val="0"/>
      <w:marTop w:val="0"/>
      <w:marBottom w:val="0"/>
      <w:divBdr>
        <w:top w:val="none" w:sz="0" w:space="0" w:color="auto"/>
        <w:left w:val="none" w:sz="0" w:space="0" w:color="auto"/>
        <w:bottom w:val="none" w:sz="0" w:space="0" w:color="auto"/>
        <w:right w:val="none" w:sz="0" w:space="0" w:color="auto"/>
      </w:divBdr>
    </w:div>
    <w:div w:id="1629776221">
      <w:bodyDiv w:val="1"/>
      <w:marLeft w:val="0"/>
      <w:marRight w:val="0"/>
      <w:marTop w:val="0"/>
      <w:marBottom w:val="0"/>
      <w:divBdr>
        <w:top w:val="none" w:sz="0" w:space="0" w:color="auto"/>
        <w:left w:val="none" w:sz="0" w:space="0" w:color="auto"/>
        <w:bottom w:val="none" w:sz="0" w:space="0" w:color="auto"/>
        <w:right w:val="none" w:sz="0" w:space="0" w:color="auto"/>
      </w:divBdr>
    </w:div>
    <w:div w:id="1758747737">
      <w:bodyDiv w:val="1"/>
      <w:marLeft w:val="0"/>
      <w:marRight w:val="0"/>
      <w:marTop w:val="0"/>
      <w:marBottom w:val="0"/>
      <w:divBdr>
        <w:top w:val="none" w:sz="0" w:space="0" w:color="auto"/>
        <w:left w:val="none" w:sz="0" w:space="0" w:color="auto"/>
        <w:bottom w:val="none" w:sz="0" w:space="0" w:color="auto"/>
        <w:right w:val="none" w:sz="0" w:space="0" w:color="auto"/>
      </w:divBdr>
    </w:div>
    <w:div w:id="1952274218">
      <w:bodyDiv w:val="1"/>
      <w:marLeft w:val="0"/>
      <w:marRight w:val="0"/>
      <w:marTop w:val="0"/>
      <w:marBottom w:val="0"/>
      <w:divBdr>
        <w:top w:val="none" w:sz="0" w:space="0" w:color="auto"/>
        <w:left w:val="none" w:sz="0" w:space="0" w:color="auto"/>
        <w:bottom w:val="none" w:sz="0" w:space="0" w:color="auto"/>
        <w:right w:val="none" w:sz="0" w:space="0" w:color="auto"/>
      </w:divBdr>
    </w:div>
    <w:div w:id="201202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selin.miranda@cormumel.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70DFF-5ED5-4A2D-8F6D-A62F8AF0F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941</Words>
  <Characters>5177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Escobedo Figueroa</dc:creator>
  <cp:keywords/>
  <dc:description/>
  <cp:lastModifiedBy>Usuario</cp:lastModifiedBy>
  <cp:revision>119</cp:revision>
  <cp:lastPrinted>2024-12-17T14:27:00Z</cp:lastPrinted>
  <dcterms:created xsi:type="dcterms:W3CDTF">2026-02-05T12:40:00Z</dcterms:created>
  <dcterms:modified xsi:type="dcterms:W3CDTF">2026-07-03T15:09:00Z</dcterms:modified>
</cp:coreProperties>
</file>