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232D1" w14:textId="77777777" w:rsidR="00EA0DD8" w:rsidRDefault="00000000">
      <w:pPr>
        <w:widowControl w:val="0"/>
        <w:spacing w:line="240" w:lineRule="auto"/>
        <w:jc w:val="center"/>
        <w:rPr>
          <w:rFonts w:ascii="Arial Narrow" w:eastAsia="Arial Narrow" w:hAnsi="Arial Narrow" w:cs="Arial Narrow"/>
          <w:b/>
          <w:bCs/>
        </w:rPr>
      </w:pPr>
      <w:r>
        <w:rPr>
          <w:noProof/>
        </w:rPr>
        <w:drawing>
          <wp:anchor distT="0" distB="0" distL="0" distR="0" simplePos="0" relativeHeight="251658240" behindDoc="1" locked="0" layoutInCell="1" hidden="0" allowOverlap="1" wp14:anchorId="650D1682" wp14:editId="422552D7">
            <wp:simplePos x="0" y="0"/>
            <wp:positionH relativeFrom="column">
              <wp:posOffset>-161924</wp:posOffset>
            </wp:positionH>
            <wp:positionV relativeFrom="paragraph">
              <wp:posOffset>66675</wp:posOffset>
            </wp:positionV>
            <wp:extent cx="1247775" cy="105727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247775" cy="1057275"/>
                    </a:xfrm>
                    <a:prstGeom prst="rect">
                      <a:avLst/>
                    </a:prstGeom>
                    <a:ln/>
                  </pic:spPr>
                </pic:pic>
              </a:graphicData>
            </a:graphic>
          </wp:anchor>
        </w:drawing>
      </w:r>
    </w:p>
    <w:p w14:paraId="3FE42CA1" w14:textId="77777777" w:rsidR="00EA0DD8" w:rsidRDefault="00EA0DD8">
      <w:pPr>
        <w:widowControl w:val="0"/>
        <w:spacing w:line="240" w:lineRule="auto"/>
        <w:jc w:val="center"/>
        <w:rPr>
          <w:rFonts w:ascii="Arial Narrow" w:eastAsia="Arial Narrow" w:hAnsi="Arial Narrow" w:cs="Arial Narrow"/>
          <w:b/>
          <w:bCs/>
        </w:rPr>
      </w:pPr>
    </w:p>
    <w:p w14:paraId="2F90F8E0" w14:textId="77777777" w:rsidR="00EA0DD8" w:rsidRDefault="00EA0DD8">
      <w:pPr>
        <w:widowControl w:val="0"/>
        <w:spacing w:line="240" w:lineRule="auto"/>
        <w:jc w:val="both"/>
        <w:rPr>
          <w:rFonts w:ascii="Arial Narrow" w:eastAsia="Arial Narrow" w:hAnsi="Arial Narrow" w:cs="Arial Narrow"/>
          <w:b/>
          <w:bCs/>
        </w:rPr>
      </w:pPr>
    </w:p>
    <w:p w14:paraId="67A881CA" w14:textId="77777777" w:rsidR="00EA0DD8" w:rsidRDefault="00EA0DD8">
      <w:pPr>
        <w:widowControl w:val="0"/>
        <w:spacing w:line="240" w:lineRule="auto"/>
        <w:jc w:val="both"/>
        <w:rPr>
          <w:rFonts w:ascii="Arial Narrow" w:eastAsia="Arial Narrow" w:hAnsi="Arial Narrow" w:cs="Arial Narrow"/>
          <w:b/>
          <w:bCs/>
        </w:rPr>
      </w:pPr>
    </w:p>
    <w:p w14:paraId="4688091C" w14:textId="77777777" w:rsidR="00EA0DD8" w:rsidRDefault="00EA0DD8">
      <w:pPr>
        <w:widowControl w:val="0"/>
        <w:spacing w:line="240" w:lineRule="auto"/>
        <w:jc w:val="both"/>
        <w:rPr>
          <w:rFonts w:ascii="Arial Narrow" w:eastAsia="Arial Narrow" w:hAnsi="Arial Narrow" w:cs="Arial Narrow"/>
          <w:b/>
          <w:bCs/>
        </w:rPr>
      </w:pPr>
    </w:p>
    <w:p w14:paraId="6BD25222" w14:textId="77777777" w:rsidR="00EA0DD8" w:rsidRDefault="00EA0DD8">
      <w:pPr>
        <w:widowControl w:val="0"/>
        <w:spacing w:line="240" w:lineRule="auto"/>
        <w:jc w:val="both"/>
        <w:rPr>
          <w:rFonts w:ascii="Arial Narrow" w:eastAsia="Arial Narrow" w:hAnsi="Arial Narrow" w:cs="Arial Narrow"/>
          <w:b/>
          <w:bCs/>
        </w:rPr>
      </w:pPr>
    </w:p>
    <w:p w14:paraId="7EA5CFD1" w14:textId="77777777" w:rsidR="00EA0DD8" w:rsidRDefault="00EA0DD8">
      <w:pPr>
        <w:widowControl w:val="0"/>
        <w:spacing w:line="240" w:lineRule="auto"/>
        <w:jc w:val="both"/>
        <w:rPr>
          <w:rFonts w:ascii="Arial Narrow" w:eastAsia="Arial Narrow" w:hAnsi="Arial Narrow" w:cs="Arial Narrow"/>
          <w:b/>
          <w:bCs/>
        </w:rPr>
      </w:pPr>
    </w:p>
    <w:p w14:paraId="3A2293AA" w14:textId="77777777" w:rsidR="00EA0DD8" w:rsidRDefault="00000000">
      <w:pPr>
        <w:widowControl w:val="0"/>
        <w:spacing w:line="240" w:lineRule="auto"/>
        <w:jc w:val="center"/>
        <w:rPr>
          <w:rFonts w:ascii="Arial Narrow" w:eastAsia="Arial Narrow" w:hAnsi="Arial Narrow" w:cs="Arial Narrow"/>
          <w:b/>
          <w:bCs/>
        </w:rPr>
      </w:pPr>
      <w:r>
        <w:rPr>
          <w:rFonts w:ascii="Arial Narrow" w:eastAsia="Arial Narrow" w:hAnsi="Arial Narrow" w:cs="Arial Narrow"/>
          <w:b/>
          <w:bCs/>
        </w:rPr>
        <w:t>TÉRMINOS REFERENCIA</w:t>
      </w:r>
    </w:p>
    <w:p w14:paraId="5B87BBA5" w14:textId="77777777" w:rsidR="00EA0DD8" w:rsidRDefault="00000000">
      <w:pPr>
        <w:widowControl w:val="0"/>
        <w:spacing w:line="240" w:lineRule="auto"/>
        <w:jc w:val="center"/>
        <w:rPr>
          <w:rFonts w:ascii="Arial Narrow" w:eastAsia="Arial Narrow" w:hAnsi="Arial Narrow" w:cs="Arial Narrow"/>
          <w:b/>
          <w:bCs/>
        </w:rPr>
      </w:pPr>
      <w:r>
        <w:rPr>
          <w:rFonts w:ascii="Arial Narrow" w:eastAsia="Arial Narrow" w:hAnsi="Arial Narrow" w:cs="Arial Narrow"/>
          <w:b/>
          <w:bCs/>
        </w:rPr>
        <w:t>SERVICIO DE CÓCTEL Y SUMINISTRO DE INSUMOS ALIMENTICIOS</w:t>
      </w:r>
    </w:p>
    <w:p w14:paraId="01368F73" w14:textId="77777777" w:rsidR="00EA0DD8" w:rsidRDefault="00000000">
      <w:pPr>
        <w:widowControl w:val="0"/>
        <w:spacing w:line="240" w:lineRule="auto"/>
        <w:jc w:val="center"/>
        <w:rPr>
          <w:rFonts w:ascii="Arial Narrow" w:eastAsia="Arial Narrow" w:hAnsi="Arial Narrow" w:cs="Arial Narrow"/>
          <w:b/>
          <w:bCs/>
        </w:rPr>
      </w:pPr>
      <w:r>
        <w:rPr>
          <w:rFonts w:ascii="Arial Narrow" w:eastAsia="Arial Narrow" w:hAnsi="Arial Narrow" w:cs="Arial Narrow"/>
          <w:b/>
          <w:bCs/>
        </w:rPr>
        <w:t>Dirección de Cultura – Ilustre Municipalidad de Arica</w:t>
      </w:r>
    </w:p>
    <w:p w14:paraId="2529CE79" w14:textId="77777777" w:rsidR="00EA0DD8" w:rsidRDefault="00000000">
      <w:pPr>
        <w:widowControl w:val="0"/>
        <w:spacing w:line="240" w:lineRule="auto"/>
        <w:jc w:val="center"/>
        <w:rPr>
          <w:rFonts w:ascii="Arial Narrow" w:eastAsia="Arial Narrow" w:hAnsi="Arial Narrow" w:cs="Arial Narrow"/>
          <w:b/>
          <w:bCs/>
        </w:rPr>
      </w:pPr>
      <w:r>
        <w:rPr>
          <w:rFonts w:ascii="Arial Narrow" w:eastAsia="Arial Narrow" w:hAnsi="Arial Narrow" w:cs="Arial Narrow"/>
          <w:b/>
          <w:bCs/>
        </w:rPr>
        <w:t xml:space="preserve">Período: Junio a </w:t>
      </w:r>
      <w:proofErr w:type="gramStart"/>
      <w:r>
        <w:rPr>
          <w:rFonts w:ascii="Arial Narrow" w:eastAsia="Arial Narrow" w:hAnsi="Arial Narrow" w:cs="Arial Narrow"/>
          <w:b/>
          <w:bCs/>
        </w:rPr>
        <w:t>Diciembre</w:t>
      </w:r>
      <w:proofErr w:type="gramEnd"/>
      <w:r>
        <w:rPr>
          <w:rFonts w:ascii="Arial Narrow" w:eastAsia="Arial Narrow" w:hAnsi="Arial Narrow" w:cs="Arial Narrow"/>
          <w:b/>
          <w:bCs/>
        </w:rPr>
        <w:t xml:space="preserve"> de 2026</w:t>
      </w:r>
    </w:p>
    <w:p w14:paraId="4FE2CB6D" w14:textId="77777777" w:rsidR="00EA0DD8" w:rsidRDefault="00000000">
      <w:pPr>
        <w:pStyle w:val="Ttulo3"/>
        <w:keepNext w:val="0"/>
        <w:keepLines w:val="0"/>
        <w:spacing w:before="280"/>
        <w:jc w:val="both"/>
        <w:rPr>
          <w:rFonts w:ascii="Arial Narrow" w:eastAsia="Arial Narrow" w:hAnsi="Arial Narrow" w:cs="Arial Narrow"/>
          <w:b/>
          <w:bCs/>
          <w:color w:val="000000"/>
          <w:sz w:val="22"/>
          <w:szCs w:val="22"/>
        </w:rPr>
      </w:pPr>
      <w:bookmarkStart w:id="0" w:name="_heading=h.hhl48see7ujn" w:colFirst="0" w:colLast="0"/>
      <w:bookmarkEnd w:id="0"/>
      <w:r>
        <w:rPr>
          <w:rFonts w:ascii="Arial Narrow" w:eastAsia="Arial Narrow" w:hAnsi="Arial Narrow" w:cs="Arial Narrow"/>
          <w:b/>
          <w:bCs/>
          <w:color w:val="000000"/>
          <w:sz w:val="22"/>
          <w:szCs w:val="22"/>
        </w:rPr>
        <w:t>1. ANTECEDENTES</w:t>
      </w:r>
    </w:p>
    <w:p w14:paraId="4AA30746" w14:textId="77777777" w:rsidR="00EA0DD8" w:rsidRDefault="00000000">
      <w:pPr>
        <w:spacing w:before="240" w:after="240"/>
        <w:jc w:val="both"/>
        <w:rPr>
          <w:rFonts w:ascii="Arial Narrow" w:eastAsia="Arial Narrow" w:hAnsi="Arial Narrow" w:cs="Arial Narrow"/>
        </w:rPr>
      </w:pPr>
      <w:r>
        <w:rPr>
          <w:rFonts w:ascii="Arial Narrow" w:eastAsia="Arial Narrow" w:hAnsi="Arial Narrow" w:cs="Arial Narrow"/>
        </w:rPr>
        <w:t>La Dirección de Cultura de la Ilustre Municipalidad de Arica (I.M.A.), ejecuta diversas actividades orientadas al reconocimiento, valorización y difusión del patrimonio cultural de la región, en el marco del Programa “Cultura - Segundo Semestre 2026”, aprobado mediante D.A. N°7576/2026.</w:t>
      </w:r>
    </w:p>
    <w:p w14:paraId="6B5AF586" w14:textId="77777777" w:rsidR="00EA0DD8" w:rsidRDefault="00000000">
      <w:pPr>
        <w:spacing w:before="240" w:after="240"/>
        <w:jc w:val="both"/>
        <w:rPr>
          <w:rFonts w:ascii="Arial Narrow" w:eastAsia="Arial Narrow" w:hAnsi="Arial Narrow" w:cs="Arial Narrow"/>
        </w:rPr>
      </w:pPr>
      <w:r>
        <w:rPr>
          <w:rFonts w:ascii="Arial Narrow" w:eastAsia="Arial Narrow" w:hAnsi="Arial Narrow" w:cs="Arial Narrow"/>
        </w:rPr>
        <w:t>Para la adecuada ejecución de las actividades contempladas en dicho programa, se requiere la contratación de servicios de alimentación y la adquisición de insumos necesarios para el desarrollo de actividades protocolares y de encuentro comunitario.</w:t>
      </w:r>
    </w:p>
    <w:p w14:paraId="1B8A0181" w14:textId="77777777" w:rsidR="00EA0DD8" w:rsidRDefault="00000000">
      <w:pPr>
        <w:pStyle w:val="Ttulo3"/>
        <w:keepNext w:val="0"/>
        <w:keepLines w:val="0"/>
        <w:spacing w:before="280"/>
        <w:jc w:val="both"/>
        <w:rPr>
          <w:rFonts w:ascii="Arial Narrow" w:eastAsia="Arial Narrow" w:hAnsi="Arial Narrow" w:cs="Arial Narrow"/>
          <w:b/>
          <w:bCs/>
          <w:color w:val="000000"/>
          <w:sz w:val="22"/>
          <w:szCs w:val="22"/>
        </w:rPr>
      </w:pPr>
      <w:bookmarkStart w:id="1" w:name="_heading=h.kcm3vm8aimmw" w:colFirst="0" w:colLast="0"/>
      <w:bookmarkEnd w:id="1"/>
      <w:r>
        <w:rPr>
          <w:rFonts w:ascii="Arial Narrow" w:eastAsia="Arial Narrow" w:hAnsi="Arial Narrow" w:cs="Arial Narrow"/>
          <w:b/>
          <w:bCs/>
          <w:color w:val="000000"/>
          <w:sz w:val="22"/>
          <w:szCs w:val="22"/>
        </w:rPr>
        <w:t>2. OBJETO DE LA CONTRATACIÓN</w:t>
      </w:r>
    </w:p>
    <w:p w14:paraId="18687407" w14:textId="77777777" w:rsidR="00EA0DD8" w:rsidRDefault="00000000">
      <w:pPr>
        <w:numPr>
          <w:ilvl w:val="0"/>
          <w:numId w:val="5"/>
        </w:numPr>
        <w:spacing w:after="200"/>
        <w:jc w:val="both"/>
        <w:rPr>
          <w:rFonts w:ascii="Arial Narrow" w:eastAsia="Arial Narrow" w:hAnsi="Arial Narrow" w:cs="Arial Narrow"/>
          <w:highlight w:val="white"/>
        </w:rPr>
      </w:pPr>
      <w:r>
        <w:rPr>
          <w:rFonts w:ascii="Arial Narrow" w:eastAsia="Arial Narrow" w:hAnsi="Arial Narrow" w:cs="Arial Narrow"/>
        </w:rPr>
        <w:t xml:space="preserve">Contratar un servicio de cóctel y adquirir insumos alimenticios destinados a las actividades culturales y patrimoniales organizadas por la Dirección de Cultura durante el período: Junio a </w:t>
      </w:r>
      <w:proofErr w:type="gramStart"/>
      <w:r>
        <w:rPr>
          <w:rFonts w:ascii="Arial Narrow" w:eastAsia="Arial Narrow" w:hAnsi="Arial Narrow" w:cs="Arial Narrow"/>
        </w:rPr>
        <w:t>Diciembre</w:t>
      </w:r>
      <w:proofErr w:type="gramEnd"/>
      <w:r>
        <w:rPr>
          <w:rFonts w:ascii="Arial Narrow" w:eastAsia="Arial Narrow" w:hAnsi="Arial Narrow" w:cs="Arial Narrow"/>
        </w:rPr>
        <w:t xml:space="preserve"> de 2026</w:t>
      </w:r>
    </w:p>
    <w:p w14:paraId="7A37F2ED" w14:textId="77777777" w:rsidR="00EA0DD8" w:rsidRDefault="00000000">
      <w:pPr>
        <w:pStyle w:val="Ttulo3"/>
        <w:keepNext w:val="0"/>
        <w:keepLines w:val="0"/>
        <w:spacing w:before="280"/>
        <w:jc w:val="both"/>
        <w:rPr>
          <w:rFonts w:ascii="Arial Narrow" w:eastAsia="Arial Narrow" w:hAnsi="Arial Narrow" w:cs="Arial Narrow"/>
          <w:b/>
          <w:bCs/>
          <w:color w:val="000000"/>
          <w:sz w:val="22"/>
          <w:szCs w:val="22"/>
        </w:rPr>
      </w:pPr>
      <w:bookmarkStart w:id="2" w:name="_heading=h.bmxazv7t3buw" w:colFirst="0" w:colLast="0"/>
      <w:bookmarkEnd w:id="2"/>
      <w:r>
        <w:rPr>
          <w:rFonts w:ascii="Arial Narrow" w:eastAsia="Arial Narrow" w:hAnsi="Arial Narrow" w:cs="Arial Narrow"/>
          <w:b/>
          <w:bCs/>
          <w:color w:val="000000"/>
          <w:sz w:val="22"/>
          <w:szCs w:val="22"/>
        </w:rPr>
        <w:t>3. ACTIVIDADES CONSIDERADAS</w:t>
      </w:r>
    </w:p>
    <w:p w14:paraId="4F6F6BC0" w14:textId="77777777" w:rsidR="00EA0DD8" w:rsidRDefault="00000000">
      <w:pPr>
        <w:pStyle w:val="Ttulo4"/>
        <w:keepNext w:val="0"/>
        <w:keepLines w:val="0"/>
        <w:spacing w:before="240" w:after="40"/>
        <w:jc w:val="both"/>
        <w:rPr>
          <w:rFonts w:ascii="Arial Narrow" w:eastAsia="Arial Narrow" w:hAnsi="Arial Narrow" w:cs="Arial Narrow"/>
        </w:rPr>
      </w:pPr>
      <w:bookmarkStart w:id="3" w:name="_heading=h.pgrv7d52si7f" w:colFirst="0" w:colLast="0"/>
      <w:bookmarkEnd w:id="3"/>
      <w:r>
        <w:rPr>
          <w:rFonts w:ascii="Arial Narrow" w:eastAsia="Arial Narrow" w:hAnsi="Arial Narrow" w:cs="Arial Narrow"/>
          <w:b/>
          <w:bCs/>
          <w:color w:val="000000"/>
          <w:sz w:val="22"/>
          <w:szCs w:val="22"/>
        </w:rPr>
        <w:t>ACTIVIDAD 6: PROGRAMACIÓN CULTURAL COMUNITARIA Y ENCUENTROS ARTÍSTICOS</w:t>
      </w:r>
    </w:p>
    <w:p w14:paraId="0085961F" w14:textId="77777777" w:rsidR="00EA0DD8" w:rsidRDefault="00000000">
      <w:pPr>
        <w:spacing w:before="240" w:after="240"/>
        <w:jc w:val="both"/>
        <w:rPr>
          <w:rFonts w:ascii="Arial Narrow" w:eastAsia="Arial Narrow" w:hAnsi="Arial Narrow" w:cs="Arial Narrow"/>
        </w:rPr>
      </w:pPr>
      <w:r>
        <w:rPr>
          <w:rFonts w:ascii="Arial Narrow" w:eastAsia="Arial Narrow" w:hAnsi="Arial Narrow" w:cs="Arial Narrow"/>
          <w:b/>
          <w:bCs/>
        </w:rPr>
        <w:t>Fecha:</w:t>
      </w:r>
      <w:r>
        <w:rPr>
          <w:rFonts w:ascii="Arial Narrow" w:eastAsia="Arial Narrow" w:hAnsi="Arial Narrow" w:cs="Arial Narrow"/>
        </w:rPr>
        <w:t xml:space="preserve"> Por definir.</w:t>
      </w:r>
    </w:p>
    <w:p w14:paraId="1FDCCFEC" w14:textId="77777777" w:rsidR="00EA0DD8" w:rsidRDefault="00000000">
      <w:pPr>
        <w:spacing w:before="240" w:after="240"/>
        <w:jc w:val="both"/>
        <w:rPr>
          <w:rFonts w:ascii="Arial Narrow" w:eastAsia="Arial Narrow" w:hAnsi="Arial Narrow" w:cs="Arial Narrow"/>
        </w:rPr>
      </w:pPr>
      <w:r>
        <w:rPr>
          <w:rFonts w:ascii="Arial Narrow" w:eastAsia="Arial Narrow" w:hAnsi="Arial Narrow" w:cs="Arial Narrow"/>
          <w:b/>
          <w:bCs/>
        </w:rPr>
        <w:t>Lugar:</w:t>
      </w:r>
      <w:r>
        <w:rPr>
          <w:rFonts w:ascii="Arial Narrow" w:eastAsia="Arial Narrow" w:hAnsi="Arial Narrow" w:cs="Arial Narrow"/>
        </w:rPr>
        <w:t xml:space="preserve"> </w:t>
      </w:r>
      <w:r>
        <w:rPr>
          <w:rFonts w:ascii="Arial Narrow" w:eastAsia="Arial Narrow" w:hAnsi="Arial Narrow" w:cs="Arial Narrow"/>
          <w:color w:val="202124"/>
        </w:rPr>
        <w:t xml:space="preserve">Biblioteca Pública Municipal Alfredo Wormald </w:t>
      </w:r>
      <w:proofErr w:type="gramStart"/>
      <w:r>
        <w:rPr>
          <w:rFonts w:ascii="Arial Narrow" w:eastAsia="Arial Narrow" w:hAnsi="Arial Narrow" w:cs="Arial Narrow"/>
          <w:color w:val="202124"/>
        </w:rPr>
        <w:t xml:space="preserve">Cruz </w:t>
      </w:r>
      <w:r>
        <w:rPr>
          <w:rFonts w:ascii="Arial Narrow" w:eastAsia="Arial Narrow" w:hAnsi="Arial Narrow" w:cs="Arial Narrow"/>
        </w:rPr>
        <w:t xml:space="preserve"> (</w:t>
      </w:r>
      <w:proofErr w:type="gramEnd"/>
      <w:r>
        <w:rPr>
          <w:rFonts w:ascii="Arial Narrow" w:eastAsia="Arial Narrow" w:hAnsi="Arial Narrow" w:cs="Arial Narrow"/>
        </w:rPr>
        <w:t>o recinto que determine la Dirección de Cultura).</w:t>
      </w:r>
    </w:p>
    <w:p w14:paraId="75214E19" w14:textId="77777777" w:rsidR="00EA0DD8" w:rsidRDefault="00000000">
      <w:pPr>
        <w:spacing w:before="240" w:after="240"/>
        <w:jc w:val="both"/>
        <w:rPr>
          <w:rFonts w:ascii="Arial Narrow" w:eastAsia="Arial Narrow" w:hAnsi="Arial Narrow" w:cs="Arial Narrow"/>
          <w:u w:val="single"/>
        </w:rPr>
      </w:pPr>
      <w:r>
        <w:rPr>
          <w:rFonts w:ascii="Arial Narrow" w:eastAsia="Arial Narrow" w:hAnsi="Arial Narrow" w:cs="Arial Narrow"/>
          <w:b/>
          <w:bCs/>
        </w:rPr>
        <w:t>Requerimiento:</w:t>
      </w:r>
      <w:r>
        <w:rPr>
          <w:rFonts w:ascii="Arial Narrow" w:eastAsia="Arial Narrow" w:hAnsi="Arial Narrow" w:cs="Arial Narrow"/>
          <w:b/>
          <w:bCs/>
        </w:rPr>
        <w:br/>
      </w:r>
      <w:r>
        <w:rPr>
          <w:rFonts w:ascii="Arial Narrow" w:eastAsia="Arial Narrow" w:hAnsi="Arial Narrow" w:cs="Arial Narrow"/>
        </w:rPr>
        <w:t>Servicio de cóctel para 100 personas para los asistentes a la actividad patrimonial, considerando:</w:t>
      </w:r>
    </w:p>
    <w:p w14:paraId="19BE17B9" w14:textId="77777777" w:rsidR="00EA0DD8" w:rsidRDefault="00000000">
      <w:pPr>
        <w:spacing w:after="200"/>
        <w:jc w:val="both"/>
        <w:rPr>
          <w:rFonts w:ascii="Arial Narrow" w:eastAsia="Arial Narrow" w:hAnsi="Arial Narrow" w:cs="Arial Narrow"/>
          <w:b/>
          <w:bCs/>
          <w:u w:val="single"/>
        </w:rPr>
      </w:pPr>
      <w:r>
        <w:rPr>
          <w:rFonts w:ascii="Arial Narrow" w:eastAsia="Arial Narrow" w:hAnsi="Arial Narrow" w:cs="Arial Narrow"/>
          <w:b/>
          <w:bCs/>
          <w:u w:val="single"/>
        </w:rPr>
        <w:t xml:space="preserve">El horario y </w:t>
      </w:r>
      <w:proofErr w:type="gramStart"/>
      <w:r>
        <w:rPr>
          <w:rFonts w:ascii="Arial Narrow" w:eastAsia="Arial Narrow" w:hAnsi="Arial Narrow" w:cs="Arial Narrow"/>
          <w:b/>
          <w:bCs/>
          <w:u w:val="single"/>
        </w:rPr>
        <w:t>lugar  específico</w:t>
      </w:r>
      <w:proofErr w:type="gramEnd"/>
      <w:r>
        <w:rPr>
          <w:rFonts w:ascii="Arial Narrow" w:eastAsia="Arial Narrow" w:hAnsi="Arial Narrow" w:cs="Arial Narrow"/>
          <w:b/>
          <w:bCs/>
          <w:u w:val="single"/>
        </w:rPr>
        <w:t xml:space="preserve"> para la prestación del servicio está sujeto a modificaciones según necesidades de la Ilustre Municipalidad de Arica. Se requiere coordinación previa con empresa para evitar inconvenientes. La duración por servicio, el cual se considera desde la instalación, prestación del servicio y desmontaje, debe ser de un mínimo de 2 horas y un máximo de 3.</w:t>
      </w:r>
    </w:p>
    <w:p w14:paraId="2CA0CF07" w14:textId="77777777" w:rsidR="00EA0DD8" w:rsidRDefault="00EA0DD8">
      <w:pPr>
        <w:spacing w:line="240" w:lineRule="auto"/>
        <w:jc w:val="both"/>
        <w:rPr>
          <w:rFonts w:ascii="Arial Narrow" w:eastAsia="Arial Narrow" w:hAnsi="Arial Narrow" w:cs="Arial Narrow"/>
          <w:b/>
          <w:bCs/>
          <w:u w:val="single"/>
        </w:rPr>
      </w:pPr>
    </w:p>
    <w:p w14:paraId="30330993" w14:textId="77777777" w:rsidR="00EA0DD8" w:rsidRDefault="00000000">
      <w:pPr>
        <w:spacing w:line="240" w:lineRule="auto"/>
        <w:jc w:val="both"/>
        <w:rPr>
          <w:rFonts w:ascii="Arial Narrow" w:eastAsia="Arial Narrow" w:hAnsi="Arial Narrow" w:cs="Arial Narrow"/>
          <w:b/>
          <w:bCs/>
          <w:u w:val="single"/>
        </w:rPr>
      </w:pPr>
      <w:r>
        <w:rPr>
          <w:rFonts w:ascii="Arial Narrow" w:eastAsia="Arial Narrow" w:hAnsi="Arial Narrow" w:cs="Arial Narrow"/>
          <w:b/>
          <w:bCs/>
          <w:u w:val="single"/>
        </w:rPr>
        <w:t>Productos solicitados</w:t>
      </w:r>
    </w:p>
    <w:p w14:paraId="31031190" w14:textId="77777777" w:rsidR="00EA0DD8" w:rsidRDefault="00EA0DD8">
      <w:pPr>
        <w:spacing w:line="240" w:lineRule="auto"/>
        <w:jc w:val="both"/>
        <w:rPr>
          <w:rFonts w:ascii="Arial Narrow" w:eastAsia="Arial Narrow" w:hAnsi="Arial Narrow" w:cs="Arial Narrow"/>
          <w:b/>
          <w:bCs/>
          <w:u w:val="single"/>
        </w:rPr>
      </w:pPr>
    </w:p>
    <w:p w14:paraId="5DC58DE3" w14:textId="77777777" w:rsidR="00EA0DD8" w:rsidRDefault="00000000">
      <w:pPr>
        <w:spacing w:line="240" w:lineRule="auto"/>
        <w:jc w:val="both"/>
        <w:rPr>
          <w:rFonts w:ascii="Arial Narrow" w:eastAsia="Arial Narrow" w:hAnsi="Arial Narrow" w:cs="Arial Narrow"/>
        </w:rPr>
      </w:pPr>
      <w:r>
        <w:rPr>
          <w:rFonts w:ascii="Arial Narrow" w:eastAsia="Arial Narrow" w:hAnsi="Arial Narrow" w:cs="Arial Narrow"/>
        </w:rPr>
        <w:t xml:space="preserve">Para </w:t>
      </w:r>
      <w:proofErr w:type="gramStart"/>
      <w:r>
        <w:rPr>
          <w:rFonts w:ascii="Arial Narrow" w:eastAsia="Arial Narrow" w:hAnsi="Arial Narrow" w:cs="Arial Narrow"/>
        </w:rPr>
        <w:t>los cóctel</w:t>
      </w:r>
      <w:proofErr w:type="gramEnd"/>
      <w:r>
        <w:rPr>
          <w:rFonts w:ascii="Arial Narrow" w:eastAsia="Arial Narrow" w:hAnsi="Arial Narrow" w:cs="Arial Narrow"/>
        </w:rPr>
        <w:t xml:space="preserve"> de 100 personas, se solicitará lo siguiente:</w:t>
      </w:r>
    </w:p>
    <w:p w14:paraId="7EE12FBA" w14:textId="77777777" w:rsidR="00EA0DD8" w:rsidRDefault="00EA0DD8">
      <w:pPr>
        <w:spacing w:line="240" w:lineRule="auto"/>
        <w:jc w:val="both"/>
        <w:rPr>
          <w:rFonts w:ascii="Arial Narrow" w:eastAsia="Arial Narrow" w:hAnsi="Arial Narrow" w:cs="Arial Narrow"/>
          <w:b/>
          <w:bCs/>
        </w:rPr>
      </w:pPr>
    </w:p>
    <w:tbl>
      <w:tblPr>
        <w:tblStyle w:val="a3"/>
        <w:tblW w:w="972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8490"/>
      </w:tblGrid>
      <w:tr w:rsidR="00EA0DD8" w14:paraId="3B3FC23A" w14:textId="77777777">
        <w:tc>
          <w:tcPr>
            <w:tcW w:w="1230" w:type="dxa"/>
            <w:tcMar>
              <w:top w:w="100" w:type="dxa"/>
              <w:left w:w="100" w:type="dxa"/>
              <w:bottom w:w="100" w:type="dxa"/>
              <w:right w:w="100" w:type="dxa"/>
            </w:tcMar>
          </w:tcPr>
          <w:p w14:paraId="1FF0F2DA" w14:textId="77777777" w:rsidR="00EA0DD8" w:rsidRDefault="00000000">
            <w:pPr>
              <w:widowControl w:val="0"/>
              <w:spacing w:line="240" w:lineRule="auto"/>
              <w:jc w:val="both"/>
              <w:rPr>
                <w:rFonts w:ascii="Arial Narrow" w:eastAsia="Arial Narrow" w:hAnsi="Arial Narrow" w:cs="Arial Narrow"/>
                <w:b/>
                <w:bCs/>
              </w:rPr>
            </w:pPr>
            <w:r>
              <w:rPr>
                <w:rFonts w:ascii="Arial Narrow" w:eastAsia="Arial Narrow" w:hAnsi="Arial Narrow" w:cs="Arial Narrow"/>
                <w:b/>
                <w:bCs/>
              </w:rPr>
              <w:t>Cantidad</w:t>
            </w:r>
          </w:p>
        </w:tc>
        <w:tc>
          <w:tcPr>
            <w:tcW w:w="8490" w:type="dxa"/>
            <w:tcMar>
              <w:top w:w="100" w:type="dxa"/>
              <w:left w:w="100" w:type="dxa"/>
              <w:bottom w:w="100" w:type="dxa"/>
              <w:right w:w="100" w:type="dxa"/>
            </w:tcMar>
          </w:tcPr>
          <w:p w14:paraId="79A14778" w14:textId="77777777" w:rsidR="00EA0DD8" w:rsidRDefault="00000000">
            <w:pPr>
              <w:widowControl w:val="0"/>
              <w:spacing w:line="240" w:lineRule="auto"/>
              <w:jc w:val="both"/>
              <w:rPr>
                <w:rFonts w:ascii="Arial Narrow" w:eastAsia="Arial Narrow" w:hAnsi="Arial Narrow" w:cs="Arial Narrow"/>
                <w:b/>
                <w:bCs/>
              </w:rPr>
            </w:pPr>
            <w:r>
              <w:rPr>
                <w:rFonts w:ascii="Arial Narrow" w:eastAsia="Arial Narrow" w:hAnsi="Arial Narrow" w:cs="Arial Narrow"/>
                <w:b/>
                <w:bCs/>
              </w:rPr>
              <w:t xml:space="preserve">Alimentos </w:t>
            </w:r>
          </w:p>
        </w:tc>
      </w:tr>
      <w:tr w:rsidR="00EA0DD8" w14:paraId="4F3D34FF" w14:textId="77777777">
        <w:tc>
          <w:tcPr>
            <w:tcW w:w="1230" w:type="dxa"/>
            <w:tcMar>
              <w:top w:w="100" w:type="dxa"/>
              <w:left w:w="100" w:type="dxa"/>
              <w:bottom w:w="100" w:type="dxa"/>
              <w:right w:w="100" w:type="dxa"/>
            </w:tcMar>
          </w:tcPr>
          <w:p w14:paraId="180AF9D3"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200 </w:t>
            </w:r>
          </w:p>
        </w:tc>
        <w:tc>
          <w:tcPr>
            <w:tcW w:w="8490" w:type="dxa"/>
            <w:tcMar>
              <w:top w:w="100" w:type="dxa"/>
              <w:left w:w="100" w:type="dxa"/>
              <w:bottom w:w="100" w:type="dxa"/>
              <w:right w:w="100" w:type="dxa"/>
            </w:tcMar>
          </w:tcPr>
          <w:p w14:paraId="781EC374"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Tapadito en pan amasado de aceituna con queso artesanal. 50 </w:t>
            </w:r>
            <w:proofErr w:type="spellStart"/>
            <w:r>
              <w:rPr>
                <w:rFonts w:ascii="Arial Narrow" w:eastAsia="Arial Narrow" w:hAnsi="Arial Narrow" w:cs="Arial Narrow"/>
              </w:rPr>
              <w:t>grs</w:t>
            </w:r>
            <w:proofErr w:type="spellEnd"/>
            <w:r>
              <w:rPr>
                <w:rFonts w:ascii="Arial Narrow" w:eastAsia="Arial Narrow" w:hAnsi="Arial Narrow" w:cs="Arial Narrow"/>
              </w:rPr>
              <w:t xml:space="preserve"> </w:t>
            </w:r>
          </w:p>
        </w:tc>
      </w:tr>
      <w:tr w:rsidR="00EA0DD8" w14:paraId="49B05873" w14:textId="77777777">
        <w:tc>
          <w:tcPr>
            <w:tcW w:w="1230" w:type="dxa"/>
            <w:tcMar>
              <w:top w:w="100" w:type="dxa"/>
              <w:left w:w="100" w:type="dxa"/>
              <w:bottom w:w="100" w:type="dxa"/>
              <w:right w:w="100" w:type="dxa"/>
            </w:tcMar>
          </w:tcPr>
          <w:p w14:paraId="7A26FE37"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200</w:t>
            </w:r>
          </w:p>
        </w:tc>
        <w:tc>
          <w:tcPr>
            <w:tcW w:w="8490" w:type="dxa"/>
            <w:tcMar>
              <w:top w:w="100" w:type="dxa"/>
              <w:left w:w="100" w:type="dxa"/>
              <w:bottom w:w="100" w:type="dxa"/>
              <w:right w:w="100" w:type="dxa"/>
            </w:tcMar>
          </w:tcPr>
          <w:p w14:paraId="44F36D2E"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Tapadito en pan amasado de ave mayo y lechuga. 50 </w:t>
            </w:r>
            <w:proofErr w:type="spellStart"/>
            <w:r>
              <w:rPr>
                <w:rFonts w:ascii="Arial Narrow" w:eastAsia="Arial Narrow" w:hAnsi="Arial Narrow" w:cs="Arial Narrow"/>
              </w:rPr>
              <w:t>grs</w:t>
            </w:r>
            <w:proofErr w:type="spellEnd"/>
          </w:p>
        </w:tc>
      </w:tr>
      <w:tr w:rsidR="00EA0DD8" w14:paraId="77CFDBC9" w14:textId="77777777">
        <w:tc>
          <w:tcPr>
            <w:tcW w:w="1230" w:type="dxa"/>
            <w:tcMar>
              <w:top w:w="100" w:type="dxa"/>
              <w:left w:w="100" w:type="dxa"/>
              <w:bottom w:w="100" w:type="dxa"/>
              <w:right w:w="100" w:type="dxa"/>
            </w:tcMar>
          </w:tcPr>
          <w:p w14:paraId="0D3E0C59"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200</w:t>
            </w:r>
          </w:p>
        </w:tc>
        <w:tc>
          <w:tcPr>
            <w:tcW w:w="8490" w:type="dxa"/>
            <w:tcMar>
              <w:top w:w="100" w:type="dxa"/>
              <w:left w:w="100" w:type="dxa"/>
              <w:bottom w:w="100" w:type="dxa"/>
              <w:right w:w="100" w:type="dxa"/>
            </w:tcMar>
          </w:tcPr>
          <w:p w14:paraId="206C5A45"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Tapadito mini sándwich relleno con carne de churrasco, tomate, lechuga, 50 </w:t>
            </w:r>
            <w:proofErr w:type="spellStart"/>
            <w:r>
              <w:rPr>
                <w:rFonts w:ascii="Arial Narrow" w:eastAsia="Arial Narrow" w:hAnsi="Arial Narrow" w:cs="Arial Narrow"/>
              </w:rPr>
              <w:t>grs</w:t>
            </w:r>
            <w:proofErr w:type="spellEnd"/>
          </w:p>
        </w:tc>
      </w:tr>
      <w:tr w:rsidR="00EA0DD8" w14:paraId="426B06D0" w14:textId="77777777">
        <w:tc>
          <w:tcPr>
            <w:tcW w:w="1230" w:type="dxa"/>
            <w:tcMar>
              <w:top w:w="100" w:type="dxa"/>
              <w:left w:w="100" w:type="dxa"/>
              <w:bottom w:w="100" w:type="dxa"/>
              <w:right w:w="100" w:type="dxa"/>
            </w:tcMar>
          </w:tcPr>
          <w:p w14:paraId="7C2F9C3C"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200</w:t>
            </w:r>
          </w:p>
        </w:tc>
        <w:tc>
          <w:tcPr>
            <w:tcW w:w="8490" w:type="dxa"/>
            <w:tcMar>
              <w:top w:w="100" w:type="dxa"/>
              <w:left w:w="100" w:type="dxa"/>
              <w:bottom w:w="100" w:type="dxa"/>
              <w:right w:w="100" w:type="dxa"/>
            </w:tcMar>
          </w:tcPr>
          <w:p w14:paraId="4989B17E"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Papas a la huancaína, 100 </w:t>
            </w:r>
            <w:proofErr w:type="spellStart"/>
            <w:r>
              <w:rPr>
                <w:rFonts w:ascii="Arial Narrow" w:eastAsia="Arial Narrow" w:hAnsi="Arial Narrow" w:cs="Arial Narrow"/>
              </w:rPr>
              <w:t>grs</w:t>
            </w:r>
            <w:proofErr w:type="spellEnd"/>
            <w:r>
              <w:rPr>
                <w:rFonts w:ascii="Arial Narrow" w:eastAsia="Arial Narrow" w:hAnsi="Arial Narrow" w:cs="Arial Narrow"/>
              </w:rPr>
              <w:t xml:space="preserve"> en cada porción</w:t>
            </w:r>
          </w:p>
        </w:tc>
      </w:tr>
      <w:tr w:rsidR="00EA0DD8" w14:paraId="673E89CC" w14:textId="77777777">
        <w:tc>
          <w:tcPr>
            <w:tcW w:w="1230" w:type="dxa"/>
            <w:tcMar>
              <w:top w:w="100" w:type="dxa"/>
              <w:left w:w="100" w:type="dxa"/>
              <w:bottom w:w="100" w:type="dxa"/>
              <w:right w:w="100" w:type="dxa"/>
            </w:tcMar>
          </w:tcPr>
          <w:p w14:paraId="1EF143D0"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200 </w:t>
            </w:r>
          </w:p>
        </w:tc>
        <w:tc>
          <w:tcPr>
            <w:tcW w:w="8490" w:type="dxa"/>
            <w:tcMar>
              <w:top w:w="100" w:type="dxa"/>
              <w:left w:w="100" w:type="dxa"/>
              <w:bottom w:w="100" w:type="dxa"/>
              <w:right w:w="100" w:type="dxa"/>
            </w:tcMar>
          </w:tcPr>
          <w:p w14:paraId="28C34BC5"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Brocheta de salado (queso artesanal, </w:t>
            </w:r>
            <w:proofErr w:type="spellStart"/>
            <w:proofErr w:type="gramStart"/>
            <w:r>
              <w:rPr>
                <w:rFonts w:ascii="Arial Narrow" w:eastAsia="Arial Narrow" w:hAnsi="Arial Narrow" w:cs="Arial Narrow"/>
              </w:rPr>
              <w:t>aceituna,pepinillo</w:t>
            </w:r>
            <w:proofErr w:type="spellEnd"/>
            <w:proofErr w:type="gramEnd"/>
            <w:r>
              <w:rPr>
                <w:rFonts w:ascii="Arial Narrow" w:eastAsia="Arial Narrow" w:hAnsi="Arial Narrow" w:cs="Arial Narrow"/>
              </w:rPr>
              <w:t xml:space="preserve"> y tomate </w:t>
            </w:r>
            <w:proofErr w:type="spellStart"/>
            <w:r>
              <w:rPr>
                <w:rFonts w:ascii="Arial Narrow" w:eastAsia="Arial Narrow" w:hAnsi="Arial Narrow" w:cs="Arial Narrow"/>
              </w:rPr>
              <w:t>cherry</w:t>
            </w:r>
            <w:proofErr w:type="spellEnd"/>
            <w:r>
              <w:rPr>
                <w:rFonts w:ascii="Arial Narrow" w:eastAsia="Arial Narrow" w:hAnsi="Arial Narrow" w:cs="Arial Narrow"/>
              </w:rPr>
              <w:t xml:space="preserve">) </w:t>
            </w:r>
            <w:proofErr w:type="spellStart"/>
            <w:r>
              <w:rPr>
                <w:rFonts w:ascii="Arial Narrow" w:eastAsia="Arial Narrow" w:hAnsi="Arial Narrow" w:cs="Arial Narrow"/>
              </w:rPr>
              <w:t>opcion</w:t>
            </w:r>
            <w:proofErr w:type="spellEnd"/>
            <w:r>
              <w:rPr>
                <w:rFonts w:ascii="Arial Narrow" w:eastAsia="Arial Narrow" w:hAnsi="Arial Narrow" w:cs="Arial Narrow"/>
              </w:rPr>
              <w:t xml:space="preserve"> tablas. </w:t>
            </w:r>
          </w:p>
        </w:tc>
      </w:tr>
      <w:tr w:rsidR="00EA0DD8" w14:paraId="2AE56BDF" w14:textId="77777777">
        <w:tc>
          <w:tcPr>
            <w:tcW w:w="1230" w:type="dxa"/>
            <w:tcMar>
              <w:top w:w="100" w:type="dxa"/>
              <w:left w:w="100" w:type="dxa"/>
              <w:bottom w:w="100" w:type="dxa"/>
              <w:right w:w="100" w:type="dxa"/>
            </w:tcMar>
          </w:tcPr>
          <w:p w14:paraId="65395104"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200 </w:t>
            </w:r>
          </w:p>
        </w:tc>
        <w:tc>
          <w:tcPr>
            <w:tcW w:w="8490" w:type="dxa"/>
            <w:tcMar>
              <w:top w:w="100" w:type="dxa"/>
              <w:left w:w="100" w:type="dxa"/>
              <w:bottom w:w="100" w:type="dxa"/>
              <w:right w:w="100" w:type="dxa"/>
            </w:tcMar>
          </w:tcPr>
          <w:p w14:paraId="62E5F499"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mini sopaipillas con pebre, 50 </w:t>
            </w:r>
            <w:proofErr w:type="spellStart"/>
            <w:r>
              <w:rPr>
                <w:rFonts w:ascii="Arial Narrow" w:eastAsia="Arial Narrow" w:hAnsi="Arial Narrow" w:cs="Arial Narrow"/>
              </w:rPr>
              <w:t>grs</w:t>
            </w:r>
            <w:proofErr w:type="spellEnd"/>
          </w:p>
        </w:tc>
      </w:tr>
      <w:tr w:rsidR="00EA0DD8" w14:paraId="166295EE" w14:textId="77777777">
        <w:tc>
          <w:tcPr>
            <w:tcW w:w="1230" w:type="dxa"/>
            <w:tcMar>
              <w:top w:w="100" w:type="dxa"/>
              <w:left w:w="100" w:type="dxa"/>
              <w:bottom w:w="100" w:type="dxa"/>
              <w:right w:w="100" w:type="dxa"/>
            </w:tcMar>
          </w:tcPr>
          <w:p w14:paraId="3E681F21"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200 </w:t>
            </w:r>
          </w:p>
        </w:tc>
        <w:tc>
          <w:tcPr>
            <w:tcW w:w="8490" w:type="dxa"/>
            <w:tcMar>
              <w:top w:w="100" w:type="dxa"/>
              <w:left w:w="100" w:type="dxa"/>
              <w:bottom w:w="100" w:type="dxa"/>
              <w:right w:w="100" w:type="dxa"/>
            </w:tcMar>
          </w:tcPr>
          <w:p w14:paraId="3B7F1C04"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mini dulces (cachito, maicena, </w:t>
            </w:r>
            <w:proofErr w:type="spellStart"/>
            <w:r>
              <w:rPr>
                <w:rFonts w:ascii="Arial Narrow" w:eastAsia="Arial Narrow" w:hAnsi="Arial Narrow" w:cs="Arial Narrow"/>
              </w:rPr>
              <w:t>berlin</w:t>
            </w:r>
            <w:proofErr w:type="spellEnd"/>
            <w:r>
              <w:rPr>
                <w:rFonts w:ascii="Arial Narrow" w:eastAsia="Arial Narrow" w:hAnsi="Arial Narrow" w:cs="Arial Narrow"/>
              </w:rPr>
              <w:t xml:space="preserve">) </w:t>
            </w:r>
          </w:p>
        </w:tc>
      </w:tr>
      <w:tr w:rsidR="00EA0DD8" w14:paraId="051AC6B9" w14:textId="77777777">
        <w:tc>
          <w:tcPr>
            <w:tcW w:w="1230" w:type="dxa"/>
            <w:tcMar>
              <w:top w:w="100" w:type="dxa"/>
              <w:left w:w="100" w:type="dxa"/>
              <w:bottom w:w="100" w:type="dxa"/>
              <w:right w:w="100" w:type="dxa"/>
            </w:tcMar>
          </w:tcPr>
          <w:p w14:paraId="5F1E8215"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lastRenderedPageBreak/>
              <w:t>100</w:t>
            </w:r>
          </w:p>
        </w:tc>
        <w:tc>
          <w:tcPr>
            <w:tcW w:w="8490" w:type="dxa"/>
            <w:tcMar>
              <w:top w:w="100" w:type="dxa"/>
              <w:left w:w="100" w:type="dxa"/>
              <w:bottom w:w="100" w:type="dxa"/>
              <w:right w:w="100" w:type="dxa"/>
            </w:tcMar>
          </w:tcPr>
          <w:p w14:paraId="3071496E"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porción de queque artesanal de plátano, 50 </w:t>
            </w:r>
            <w:proofErr w:type="spellStart"/>
            <w:r>
              <w:rPr>
                <w:rFonts w:ascii="Arial Narrow" w:eastAsia="Arial Narrow" w:hAnsi="Arial Narrow" w:cs="Arial Narrow"/>
              </w:rPr>
              <w:t>grs</w:t>
            </w:r>
            <w:proofErr w:type="spellEnd"/>
            <w:r>
              <w:rPr>
                <w:rFonts w:ascii="Arial Narrow" w:eastAsia="Arial Narrow" w:hAnsi="Arial Narrow" w:cs="Arial Narrow"/>
              </w:rPr>
              <w:t>.</w:t>
            </w:r>
          </w:p>
        </w:tc>
      </w:tr>
      <w:tr w:rsidR="00EA0DD8" w14:paraId="69B6B356" w14:textId="77777777">
        <w:tc>
          <w:tcPr>
            <w:tcW w:w="1230" w:type="dxa"/>
            <w:tcMar>
              <w:top w:w="100" w:type="dxa"/>
              <w:left w:w="100" w:type="dxa"/>
              <w:bottom w:w="100" w:type="dxa"/>
              <w:right w:w="100" w:type="dxa"/>
            </w:tcMar>
          </w:tcPr>
          <w:p w14:paraId="6F465ECD"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100 </w:t>
            </w:r>
          </w:p>
        </w:tc>
        <w:tc>
          <w:tcPr>
            <w:tcW w:w="8490" w:type="dxa"/>
            <w:tcMar>
              <w:top w:w="100" w:type="dxa"/>
              <w:left w:w="100" w:type="dxa"/>
              <w:bottom w:w="100" w:type="dxa"/>
              <w:right w:w="100" w:type="dxa"/>
            </w:tcMar>
          </w:tcPr>
          <w:p w14:paraId="79AFD621"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Porción picante de </w:t>
            </w:r>
            <w:proofErr w:type="gramStart"/>
            <w:r>
              <w:rPr>
                <w:rFonts w:ascii="Arial Narrow" w:eastAsia="Arial Narrow" w:hAnsi="Arial Narrow" w:cs="Arial Narrow"/>
              </w:rPr>
              <w:t>guatita ,</w:t>
            </w:r>
            <w:proofErr w:type="gramEnd"/>
            <w:r>
              <w:rPr>
                <w:rFonts w:ascii="Arial Narrow" w:eastAsia="Arial Narrow" w:hAnsi="Arial Narrow" w:cs="Arial Narrow"/>
              </w:rPr>
              <w:t xml:space="preserve"> 250 </w:t>
            </w:r>
            <w:proofErr w:type="spellStart"/>
            <w:r>
              <w:rPr>
                <w:rFonts w:ascii="Arial Narrow" w:eastAsia="Arial Narrow" w:hAnsi="Arial Narrow" w:cs="Arial Narrow"/>
              </w:rPr>
              <w:t>grs</w:t>
            </w:r>
            <w:proofErr w:type="spellEnd"/>
            <w:r>
              <w:rPr>
                <w:rFonts w:ascii="Arial Narrow" w:eastAsia="Arial Narrow" w:hAnsi="Arial Narrow" w:cs="Arial Narrow"/>
              </w:rPr>
              <w:t xml:space="preserve">. </w:t>
            </w:r>
          </w:p>
        </w:tc>
      </w:tr>
      <w:tr w:rsidR="00EA0DD8" w14:paraId="1D9386F7" w14:textId="77777777">
        <w:tc>
          <w:tcPr>
            <w:tcW w:w="1230" w:type="dxa"/>
            <w:tcMar>
              <w:top w:w="100" w:type="dxa"/>
              <w:left w:w="100" w:type="dxa"/>
              <w:bottom w:w="100" w:type="dxa"/>
              <w:right w:w="100" w:type="dxa"/>
            </w:tcMar>
          </w:tcPr>
          <w:p w14:paraId="210AD41E"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100</w:t>
            </w:r>
          </w:p>
        </w:tc>
        <w:tc>
          <w:tcPr>
            <w:tcW w:w="8490" w:type="dxa"/>
            <w:tcMar>
              <w:top w:w="100" w:type="dxa"/>
              <w:left w:w="100" w:type="dxa"/>
              <w:bottom w:w="100" w:type="dxa"/>
              <w:right w:w="100" w:type="dxa"/>
            </w:tcMar>
          </w:tcPr>
          <w:p w14:paraId="37784FA0"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Vaso Jugos naturales 200 </w:t>
            </w:r>
            <w:proofErr w:type="spellStart"/>
            <w:r>
              <w:rPr>
                <w:rFonts w:ascii="Arial Narrow" w:eastAsia="Arial Narrow" w:hAnsi="Arial Narrow" w:cs="Arial Narrow"/>
              </w:rPr>
              <w:t>cc</w:t>
            </w:r>
            <w:proofErr w:type="spellEnd"/>
            <w:r>
              <w:rPr>
                <w:rFonts w:ascii="Arial Narrow" w:eastAsia="Arial Narrow" w:hAnsi="Arial Narrow" w:cs="Arial Narrow"/>
              </w:rPr>
              <w:t xml:space="preserve">, maracuyá, tumbo, guayaba </w:t>
            </w:r>
          </w:p>
        </w:tc>
      </w:tr>
      <w:tr w:rsidR="00EA0DD8" w14:paraId="7D14D66C" w14:textId="77777777">
        <w:tc>
          <w:tcPr>
            <w:tcW w:w="1230" w:type="dxa"/>
            <w:tcMar>
              <w:top w:w="100" w:type="dxa"/>
              <w:left w:w="100" w:type="dxa"/>
              <w:bottom w:w="100" w:type="dxa"/>
              <w:right w:w="100" w:type="dxa"/>
            </w:tcMar>
          </w:tcPr>
          <w:p w14:paraId="3FAD8367"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100</w:t>
            </w:r>
          </w:p>
        </w:tc>
        <w:tc>
          <w:tcPr>
            <w:tcW w:w="8490" w:type="dxa"/>
            <w:tcMar>
              <w:top w:w="100" w:type="dxa"/>
              <w:left w:w="100" w:type="dxa"/>
              <w:bottom w:w="100" w:type="dxa"/>
              <w:right w:w="100" w:type="dxa"/>
            </w:tcMar>
          </w:tcPr>
          <w:p w14:paraId="7E96DFCE"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taza de Té de hoja con hierba luisa  </w:t>
            </w:r>
          </w:p>
        </w:tc>
      </w:tr>
      <w:tr w:rsidR="00EA0DD8" w14:paraId="5F39C63C" w14:textId="77777777">
        <w:trPr>
          <w:trHeight w:val="477"/>
        </w:trPr>
        <w:tc>
          <w:tcPr>
            <w:tcW w:w="1230" w:type="dxa"/>
            <w:tcMar>
              <w:top w:w="100" w:type="dxa"/>
              <w:left w:w="100" w:type="dxa"/>
              <w:bottom w:w="100" w:type="dxa"/>
              <w:right w:w="100" w:type="dxa"/>
            </w:tcMar>
          </w:tcPr>
          <w:p w14:paraId="2372DF5A"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100</w:t>
            </w:r>
          </w:p>
        </w:tc>
        <w:tc>
          <w:tcPr>
            <w:tcW w:w="8490" w:type="dxa"/>
            <w:tcMar>
              <w:top w:w="100" w:type="dxa"/>
              <w:left w:w="100" w:type="dxa"/>
              <w:bottom w:w="100" w:type="dxa"/>
              <w:right w:w="100" w:type="dxa"/>
            </w:tcMar>
          </w:tcPr>
          <w:p w14:paraId="08EF4BC0"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Taza de café en grano </w:t>
            </w:r>
          </w:p>
        </w:tc>
      </w:tr>
      <w:tr w:rsidR="00EA0DD8" w14:paraId="42C7BAA7" w14:textId="77777777">
        <w:trPr>
          <w:trHeight w:val="477"/>
        </w:trPr>
        <w:tc>
          <w:tcPr>
            <w:tcW w:w="1230" w:type="dxa"/>
            <w:tcMar>
              <w:top w:w="100" w:type="dxa"/>
              <w:left w:w="100" w:type="dxa"/>
              <w:bottom w:w="100" w:type="dxa"/>
              <w:right w:w="100" w:type="dxa"/>
            </w:tcMar>
          </w:tcPr>
          <w:p w14:paraId="4676E28F"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100</w:t>
            </w:r>
          </w:p>
        </w:tc>
        <w:tc>
          <w:tcPr>
            <w:tcW w:w="8490" w:type="dxa"/>
            <w:tcMar>
              <w:top w:w="100" w:type="dxa"/>
              <w:left w:w="100" w:type="dxa"/>
              <w:bottom w:w="100" w:type="dxa"/>
              <w:right w:w="100" w:type="dxa"/>
            </w:tcMar>
          </w:tcPr>
          <w:p w14:paraId="59DE5DF7"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Vaso agua refrescante con hierbas naturales (hierbabuena, limón, </w:t>
            </w:r>
            <w:proofErr w:type="spellStart"/>
            <w:r>
              <w:rPr>
                <w:rFonts w:ascii="Arial Narrow" w:eastAsia="Arial Narrow" w:hAnsi="Arial Narrow" w:cs="Arial Narrow"/>
              </w:rPr>
              <w:t>gengibre</w:t>
            </w:r>
            <w:proofErr w:type="spellEnd"/>
            <w:r>
              <w:rPr>
                <w:rFonts w:ascii="Arial Narrow" w:eastAsia="Arial Narrow" w:hAnsi="Arial Narrow" w:cs="Arial Narrow"/>
              </w:rPr>
              <w:t>, pepino)</w:t>
            </w:r>
          </w:p>
        </w:tc>
      </w:tr>
      <w:tr w:rsidR="00EA0DD8" w14:paraId="346F82CC" w14:textId="77777777">
        <w:trPr>
          <w:trHeight w:val="477"/>
        </w:trPr>
        <w:tc>
          <w:tcPr>
            <w:tcW w:w="1230" w:type="dxa"/>
            <w:tcMar>
              <w:top w:w="100" w:type="dxa"/>
              <w:left w:w="100" w:type="dxa"/>
              <w:bottom w:w="100" w:type="dxa"/>
              <w:right w:w="100" w:type="dxa"/>
            </w:tcMar>
          </w:tcPr>
          <w:p w14:paraId="03505E0E"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1</w:t>
            </w:r>
          </w:p>
        </w:tc>
        <w:tc>
          <w:tcPr>
            <w:tcW w:w="8490" w:type="dxa"/>
            <w:tcMar>
              <w:top w:w="100" w:type="dxa"/>
              <w:left w:w="100" w:type="dxa"/>
              <w:bottom w:w="100" w:type="dxa"/>
              <w:right w:w="100" w:type="dxa"/>
            </w:tcMar>
          </w:tcPr>
          <w:p w14:paraId="3D34FA34" w14:textId="77777777" w:rsidR="00EA0DD8" w:rsidRDefault="00000000">
            <w:pPr>
              <w:widowControl w:val="0"/>
              <w:spacing w:line="240" w:lineRule="auto"/>
              <w:jc w:val="both"/>
              <w:rPr>
                <w:rFonts w:ascii="Arial Narrow" w:eastAsia="Arial Narrow" w:hAnsi="Arial Narrow" w:cs="Arial Narrow"/>
              </w:rPr>
            </w:pPr>
            <w:r>
              <w:rPr>
                <w:rFonts w:ascii="Arial Narrow" w:eastAsia="Arial Narrow" w:hAnsi="Arial Narrow" w:cs="Arial Narrow"/>
              </w:rPr>
              <w:t xml:space="preserve">Bidón de agua de 20 litros </w:t>
            </w:r>
          </w:p>
        </w:tc>
      </w:tr>
    </w:tbl>
    <w:p w14:paraId="34F997CA" w14:textId="77777777" w:rsidR="00EA0DD8" w:rsidRDefault="00EA0DD8">
      <w:pPr>
        <w:spacing w:line="240" w:lineRule="auto"/>
        <w:jc w:val="both"/>
        <w:rPr>
          <w:rFonts w:ascii="Arial Narrow" w:eastAsia="Arial Narrow" w:hAnsi="Arial Narrow" w:cs="Arial Narrow"/>
        </w:rPr>
      </w:pPr>
    </w:p>
    <w:p w14:paraId="6640E564" w14:textId="77777777" w:rsidR="00EA0DD8" w:rsidRDefault="00000000">
      <w:pPr>
        <w:spacing w:line="240" w:lineRule="auto"/>
        <w:jc w:val="both"/>
        <w:rPr>
          <w:rFonts w:ascii="Arial Narrow" w:eastAsia="Arial Narrow" w:hAnsi="Arial Narrow" w:cs="Arial Narrow"/>
          <w:b/>
          <w:bCs/>
        </w:rPr>
      </w:pPr>
      <w:r>
        <w:rPr>
          <w:rFonts w:ascii="Arial Narrow" w:eastAsia="Arial Narrow" w:hAnsi="Arial Narrow" w:cs="Arial Narrow"/>
          <w:b/>
          <w:bCs/>
        </w:rPr>
        <w:t>IMPLEMENTACIÓN DE SERVICIO</w:t>
      </w:r>
    </w:p>
    <w:p w14:paraId="62AD1254"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Disponer de tres mesas de 180 cm para el montaje del cóctel.</w:t>
      </w:r>
    </w:p>
    <w:p w14:paraId="24A51B06"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Disponer para mantelería negra y sobre ella, tela tipo aguayo.</w:t>
      </w:r>
    </w:p>
    <w:p w14:paraId="6D0A8E58"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Disponer de maquinaria necesaria para calentar agua y servir los bebestibles.</w:t>
      </w:r>
    </w:p>
    <w:p w14:paraId="4903A5A7"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Disponer de servilletas, bandejas desechables y dos basureros.</w:t>
      </w:r>
    </w:p>
    <w:p w14:paraId="2BF6CFDC"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Disponer de vajillas necesarias para la prestación del servicio. Es decir, tazas, vasos, cucharas, platos, etc.</w:t>
      </w:r>
    </w:p>
    <w:p w14:paraId="3690FCBF"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Disponer de al menos 2 personas para atender los requerimientos de los comensales durante el servicio.</w:t>
      </w:r>
    </w:p>
    <w:p w14:paraId="733CEC59"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El proveedor debe velar por la limpieza del lugar antes, durante y después de la prestación del servicio.</w:t>
      </w:r>
    </w:p>
    <w:p w14:paraId="0343FEAF" w14:textId="77777777" w:rsidR="00EA0DD8" w:rsidRDefault="00EA0DD8">
      <w:pPr>
        <w:jc w:val="both"/>
        <w:rPr>
          <w:rFonts w:ascii="Arial Narrow" w:eastAsia="Arial Narrow" w:hAnsi="Arial Narrow" w:cs="Arial Narrow"/>
        </w:rPr>
      </w:pPr>
    </w:p>
    <w:p w14:paraId="628E25DC" w14:textId="77777777" w:rsidR="00EA0DD8" w:rsidRDefault="00000000">
      <w:pPr>
        <w:pStyle w:val="Ttulo4"/>
        <w:keepNext w:val="0"/>
        <w:keepLines w:val="0"/>
        <w:spacing w:before="240" w:after="40" w:line="240" w:lineRule="auto"/>
        <w:jc w:val="both"/>
        <w:rPr>
          <w:rFonts w:ascii="Arial Narrow" w:eastAsia="Arial Narrow" w:hAnsi="Arial Narrow" w:cs="Arial Narrow"/>
          <w:b/>
          <w:bCs/>
          <w:color w:val="000000"/>
          <w:sz w:val="22"/>
          <w:szCs w:val="22"/>
        </w:rPr>
      </w:pPr>
      <w:bookmarkStart w:id="4" w:name="_heading=h.8f6g9sd8ep6f" w:colFirst="0" w:colLast="0"/>
      <w:bookmarkEnd w:id="4"/>
      <w:r>
        <w:rPr>
          <w:rFonts w:ascii="Arial Narrow" w:eastAsia="Arial Narrow" w:hAnsi="Arial Narrow" w:cs="Arial Narrow"/>
          <w:b/>
          <w:bCs/>
          <w:color w:val="000000"/>
          <w:sz w:val="22"/>
          <w:szCs w:val="22"/>
        </w:rPr>
        <w:t>ACTIVIDAD 6: PROGRAMACIÓN CULTURAL COMUNITARIA Y ENCUENTROS ARTÍSTICOS</w:t>
      </w:r>
    </w:p>
    <w:p w14:paraId="024F622A" w14:textId="77777777" w:rsidR="00EA0DD8" w:rsidRDefault="00000000">
      <w:pPr>
        <w:numPr>
          <w:ilvl w:val="0"/>
          <w:numId w:val="2"/>
        </w:numPr>
        <w:spacing w:line="240" w:lineRule="auto"/>
        <w:jc w:val="both"/>
        <w:rPr>
          <w:rFonts w:ascii="Arial Narrow" w:eastAsia="Arial Narrow" w:hAnsi="Arial Narrow" w:cs="Arial Narrow"/>
        </w:rPr>
      </w:pPr>
      <w:r>
        <w:rPr>
          <w:rFonts w:ascii="Arial Narrow" w:eastAsia="Arial Narrow" w:hAnsi="Arial Narrow" w:cs="Arial Narrow"/>
          <w:b/>
          <w:bCs/>
        </w:rPr>
        <w:t>Fecha 1:</w:t>
      </w:r>
      <w:r>
        <w:rPr>
          <w:rFonts w:ascii="Arial Narrow" w:eastAsia="Arial Narrow" w:hAnsi="Arial Narrow" w:cs="Arial Narrow"/>
        </w:rPr>
        <w:t xml:space="preserve"> 10 de julio de 2026</w:t>
      </w:r>
    </w:p>
    <w:p w14:paraId="3A758554" w14:textId="77777777" w:rsidR="00EA0DD8" w:rsidRDefault="00000000">
      <w:pPr>
        <w:numPr>
          <w:ilvl w:val="0"/>
          <w:numId w:val="2"/>
        </w:numPr>
        <w:spacing w:line="240" w:lineRule="auto"/>
        <w:jc w:val="both"/>
        <w:rPr>
          <w:rFonts w:ascii="Arial Narrow" w:eastAsia="Arial Narrow" w:hAnsi="Arial Narrow" w:cs="Arial Narrow"/>
        </w:rPr>
      </w:pPr>
      <w:r>
        <w:rPr>
          <w:rFonts w:ascii="Arial Narrow" w:eastAsia="Arial Narrow" w:hAnsi="Arial Narrow" w:cs="Arial Narrow"/>
          <w:b/>
          <w:bCs/>
        </w:rPr>
        <w:t>Fecha 2:</w:t>
      </w:r>
      <w:r>
        <w:rPr>
          <w:rFonts w:ascii="Arial Narrow" w:eastAsia="Arial Narrow" w:hAnsi="Arial Narrow" w:cs="Arial Narrow"/>
        </w:rPr>
        <w:t xml:space="preserve"> Mes de Octubre</w:t>
      </w:r>
    </w:p>
    <w:p w14:paraId="4988B777" w14:textId="77777777" w:rsidR="00EA0DD8" w:rsidRDefault="00000000">
      <w:pPr>
        <w:numPr>
          <w:ilvl w:val="0"/>
          <w:numId w:val="2"/>
        </w:numPr>
        <w:jc w:val="both"/>
        <w:rPr>
          <w:rFonts w:ascii="Arial Narrow" w:eastAsia="Arial Narrow" w:hAnsi="Arial Narrow" w:cs="Arial Narrow"/>
        </w:rPr>
      </w:pPr>
      <w:r>
        <w:rPr>
          <w:rFonts w:ascii="Arial Narrow" w:eastAsia="Arial Narrow" w:hAnsi="Arial Narrow" w:cs="Arial Narrow"/>
          <w:b/>
          <w:bCs/>
        </w:rPr>
        <w:t xml:space="preserve">Requerimiento: </w:t>
      </w:r>
      <w:r>
        <w:rPr>
          <w:rFonts w:ascii="Arial Narrow" w:eastAsia="Arial Narrow" w:hAnsi="Arial Narrow" w:cs="Arial Narrow"/>
        </w:rPr>
        <w:t xml:space="preserve">Suministro de productos destinados a actividades protocolares y espacios de encuentro organizados por la Dirección de Cultura. Se solicita la entrega </w:t>
      </w:r>
      <w:proofErr w:type="gramStart"/>
      <w:r>
        <w:rPr>
          <w:rFonts w:ascii="Arial Narrow" w:eastAsia="Arial Narrow" w:hAnsi="Arial Narrow" w:cs="Arial Narrow"/>
        </w:rPr>
        <w:t xml:space="preserve">de  </w:t>
      </w:r>
      <w:r>
        <w:rPr>
          <w:rFonts w:ascii="Arial Narrow" w:eastAsia="Arial Narrow" w:hAnsi="Arial Narrow" w:cs="Arial Narrow"/>
          <w:b/>
          <w:bCs/>
        </w:rPr>
        <w:t>2</w:t>
      </w:r>
      <w:proofErr w:type="gramEnd"/>
      <w:r>
        <w:rPr>
          <w:rFonts w:ascii="Arial Narrow" w:eastAsia="Arial Narrow" w:hAnsi="Arial Narrow" w:cs="Arial Narrow"/>
          <w:b/>
          <w:bCs/>
        </w:rPr>
        <w:t xml:space="preserve"> servicios de cóctel para </w:t>
      </w:r>
      <w:r>
        <w:rPr>
          <w:rFonts w:ascii="Arial Narrow" w:eastAsia="Arial Narrow" w:hAnsi="Arial Narrow" w:cs="Arial Narrow"/>
        </w:rPr>
        <w:t>50 personas bajo las especificaciones detalladas a continuación.</w:t>
      </w:r>
    </w:p>
    <w:p w14:paraId="1CF339CF" w14:textId="77777777" w:rsidR="00EA0DD8" w:rsidRDefault="00000000">
      <w:pPr>
        <w:numPr>
          <w:ilvl w:val="0"/>
          <w:numId w:val="2"/>
        </w:numPr>
        <w:jc w:val="both"/>
      </w:pPr>
      <w:r>
        <w:rPr>
          <w:rFonts w:ascii="Arial Narrow" w:eastAsia="Arial Narrow" w:hAnsi="Arial Narrow" w:cs="Arial Narrow"/>
          <w:b/>
          <w:bCs/>
        </w:rPr>
        <w:t>Lugar 1:</w:t>
      </w:r>
      <w:r>
        <w:rPr>
          <w:rFonts w:ascii="Arial Narrow" w:eastAsia="Arial Narrow" w:hAnsi="Arial Narrow" w:cs="Arial Narrow"/>
        </w:rPr>
        <w:t xml:space="preserve"> </w:t>
      </w:r>
      <w:r>
        <w:rPr>
          <w:rFonts w:ascii="Arial Narrow" w:eastAsia="Arial Narrow" w:hAnsi="Arial Narrow" w:cs="Arial Narrow"/>
          <w:color w:val="202124"/>
        </w:rPr>
        <w:t xml:space="preserve">Teatro Municipal </w:t>
      </w:r>
      <w:proofErr w:type="gramStart"/>
      <w:r>
        <w:rPr>
          <w:rFonts w:ascii="Arial Narrow" w:eastAsia="Arial Narrow" w:hAnsi="Arial Narrow" w:cs="Arial Narrow"/>
          <w:color w:val="202124"/>
        </w:rPr>
        <w:t xml:space="preserve">Arica </w:t>
      </w:r>
      <w:r>
        <w:rPr>
          <w:rFonts w:ascii="Arial Narrow" w:eastAsia="Arial Narrow" w:hAnsi="Arial Narrow" w:cs="Arial Narrow"/>
        </w:rPr>
        <w:t xml:space="preserve"> (</w:t>
      </w:r>
      <w:proofErr w:type="gramEnd"/>
      <w:r>
        <w:rPr>
          <w:rFonts w:ascii="Arial Narrow" w:eastAsia="Arial Narrow" w:hAnsi="Arial Narrow" w:cs="Arial Narrow"/>
        </w:rPr>
        <w:t>o recinto que determine la Dirección de Cultura).</w:t>
      </w:r>
    </w:p>
    <w:p w14:paraId="39FD6B0E" w14:textId="77777777" w:rsidR="00EA0DD8" w:rsidRDefault="00000000">
      <w:pPr>
        <w:numPr>
          <w:ilvl w:val="0"/>
          <w:numId w:val="2"/>
        </w:numPr>
        <w:jc w:val="both"/>
        <w:rPr>
          <w:rFonts w:ascii="Arial Narrow" w:eastAsia="Arial Narrow" w:hAnsi="Arial Narrow" w:cs="Arial Narrow"/>
        </w:rPr>
      </w:pPr>
      <w:r>
        <w:rPr>
          <w:rFonts w:ascii="Arial Narrow" w:eastAsia="Arial Narrow" w:hAnsi="Arial Narrow" w:cs="Arial Narrow"/>
          <w:b/>
          <w:bCs/>
        </w:rPr>
        <w:t>Lugar 2: Por definir</w:t>
      </w:r>
    </w:p>
    <w:p w14:paraId="4A00BC0C" w14:textId="77777777" w:rsidR="00EA0DD8" w:rsidRDefault="00000000">
      <w:pPr>
        <w:numPr>
          <w:ilvl w:val="0"/>
          <w:numId w:val="2"/>
        </w:numPr>
        <w:jc w:val="both"/>
        <w:rPr>
          <w:rFonts w:ascii="Arial Narrow" w:eastAsia="Arial Narrow" w:hAnsi="Arial Narrow" w:cs="Arial Narrow"/>
        </w:rPr>
      </w:pPr>
      <w:r>
        <w:rPr>
          <w:rFonts w:ascii="Arial Narrow" w:eastAsia="Arial Narrow" w:hAnsi="Arial Narrow" w:cs="Arial Narrow"/>
        </w:rPr>
        <w:t>Servicio de cóctel para 50 personas para los asistentes a la actividad, considerando:</w:t>
      </w:r>
    </w:p>
    <w:p w14:paraId="193AE889" w14:textId="77777777" w:rsidR="00EA0DD8" w:rsidRDefault="00EA0DD8">
      <w:pPr>
        <w:widowControl w:val="0"/>
        <w:spacing w:line="240" w:lineRule="auto"/>
        <w:ind w:right="1030"/>
        <w:jc w:val="both"/>
        <w:rPr>
          <w:rFonts w:ascii="Arial Narrow" w:eastAsia="Arial Narrow" w:hAnsi="Arial Narrow" w:cs="Arial Narrow"/>
          <w:b/>
          <w:bCs/>
        </w:rPr>
      </w:pPr>
    </w:p>
    <w:tbl>
      <w:tblPr>
        <w:tblStyle w:val="a4"/>
        <w:tblW w:w="8295" w:type="dxa"/>
        <w:tblInd w:w="960" w:type="dxa"/>
        <w:tblBorders>
          <w:top w:val="nil"/>
          <w:left w:val="nil"/>
          <w:bottom w:val="nil"/>
          <w:right w:val="nil"/>
          <w:insideH w:val="nil"/>
          <w:insideV w:val="nil"/>
        </w:tblBorders>
        <w:tblLayout w:type="fixed"/>
        <w:tblLook w:val="0600" w:firstRow="0" w:lastRow="0" w:firstColumn="0" w:lastColumn="0" w:noHBand="1" w:noVBand="1"/>
      </w:tblPr>
      <w:tblGrid>
        <w:gridCol w:w="1230"/>
        <w:gridCol w:w="7065"/>
      </w:tblGrid>
      <w:tr w:rsidR="00EA0DD8" w14:paraId="3C206471" w14:textId="77777777">
        <w:trPr>
          <w:trHeight w:val="305"/>
        </w:trPr>
        <w:tc>
          <w:tcPr>
            <w:tcW w:w="1230" w:type="dxa"/>
            <w:tcBorders>
              <w:top w:val="single" w:sz="6" w:space="0" w:color="000000"/>
              <w:left w:val="single" w:sz="6" w:space="0" w:color="000000"/>
              <w:bottom w:val="single" w:sz="6" w:space="0" w:color="000000"/>
              <w:right w:val="single" w:sz="6" w:space="0" w:color="000000"/>
            </w:tcBorders>
            <w:shd w:val="clear" w:color="auto" w:fill="EFEFEF"/>
            <w:tcMar>
              <w:top w:w="120" w:type="dxa"/>
              <w:left w:w="120" w:type="dxa"/>
              <w:bottom w:w="120" w:type="dxa"/>
              <w:right w:w="120" w:type="dxa"/>
            </w:tcMar>
          </w:tcPr>
          <w:p w14:paraId="03F790E3" w14:textId="77777777" w:rsidR="00EA0DD8" w:rsidRDefault="00000000">
            <w:pPr>
              <w:jc w:val="both"/>
              <w:rPr>
                <w:rFonts w:ascii="Arial Narrow" w:eastAsia="Arial Narrow" w:hAnsi="Arial Narrow" w:cs="Arial Narrow"/>
                <w:b/>
                <w:bCs/>
              </w:rPr>
            </w:pPr>
            <w:r>
              <w:rPr>
                <w:rFonts w:ascii="Arial Narrow" w:eastAsia="Arial Narrow" w:hAnsi="Arial Narrow" w:cs="Arial Narrow"/>
                <w:b/>
                <w:bCs/>
              </w:rPr>
              <w:t>Cantidad</w:t>
            </w:r>
          </w:p>
        </w:tc>
        <w:tc>
          <w:tcPr>
            <w:tcW w:w="7065" w:type="dxa"/>
            <w:tcBorders>
              <w:top w:val="single" w:sz="6" w:space="0" w:color="000000"/>
              <w:left w:val="nil"/>
              <w:bottom w:val="single" w:sz="6" w:space="0" w:color="000000"/>
              <w:right w:val="single" w:sz="6" w:space="0" w:color="000000"/>
            </w:tcBorders>
            <w:shd w:val="clear" w:color="auto" w:fill="EFEFEF"/>
            <w:tcMar>
              <w:top w:w="120" w:type="dxa"/>
              <w:left w:w="120" w:type="dxa"/>
              <w:bottom w:w="120" w:type="dxa"/>
              <w:right w:w="120" w:type="dxa"/>
            </w:tcMar>
          </w:tcPr>
          <w:p w14:paraId="4B7E0205" w14:textId="77777777" w:rsidR="00EA0DD8" w:rsidRDefault="00000000">
            <w:pPr>
              <w:jc w:val="both"/>
              <w:rPr>
                <w:rFonts w:ascii="Arial Narrow" w:eastAsia="Arial Narrow" w:hAnsi="Arial Narrow" w:cs="Arial Narrow"/>
                <w:b/>
                <w:bCs/>
              </w:rPr>
            </w:pPr>
            <w:r>
              <w:rPr>
                <w:rFonts w:ascii="Arial Narrow" w:eastAsia="Arial Narrow" w:hAnsi="Arial Narrow" w:cs="Arial Narrow"/>
                <w:b/>
                <w:bCs/>
              </w:rPr>
              <w:t>Descripción</w:t>
            </w:r>
          </w:p>
        </w:tc>
      </w:tr>
      <w:tr w:rsidR="00EA0DD8" w14:paraId="7A684B4C" w14:textId="77777777">
        <w:trPr>
          <w:trHeight w:val="275"/>
        </w:trPr>
        <w:tc>
          <w:tcPr>
            <w:tcW w:w="1230"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14:paraId="41BA08BC" w14:textId="77777777" w:rsidR="00EA0DD8" w:rsidRDefault="00000000">
            <w:pPr>
              <w:jc w:val="both"/>
              <w:rPr>
                <w:rFonts w:ascii="Arial Narrow" w:eastAsia="Arial Narrow" w:hAnsi="Arial Narrow" w:cs="Arial Narrow"/>
              </w:rPr>
            </w:pPr>
            <w:r>
              <w:rPr>
                <w:rFonts w:ascii="Arial Narrow" w:eastAsia="Arial Narrow" w:hAnsi="Arial Narrow" w:cs="Arial Narrow"/>
              </w:rPr>
              <w:t>50</w:t>
            </w:r>
          </w:p>
        </w:tc>
        <w:tc>
          <w:tcPr>
            <w:tcW w:w="7065" w:type="dxa"/>
            <w:tcBorders>
              <w:top w:val="nil"/>
              <w:left w:val="nil"/>
              <w:bottom w:val="single" w:sz="6" w:space="0" w:color="000000"/>
              <w:right w:val="single" w:sz="6" w:space="0" w:color="000000"/>
            </w:tcBorders>
            <w:tcMar>
              <w:top w:w="120" w:type="dxa"/>
              <w:left w:w="120" w:type="dxa"/>
              <w:bottom w:w="120" w:type="dxa"/>
              <w:right w:w="120" w:type="dxa"/>
            </w:tcMar>
          </w:tcPr>
          <w:p w14:paraId="18EDEB4B" w14:textId="77777777" w:rsidR="00EA0DD8" w:rsidRDefault="00000000">
            <w:pPr>
              <w:jc w:val="both"/>
              <w:rPr>
                <w:rFonts w:ascii="Arial Narrow" w:eastAsia="Arial Narrow" w:hAnsi="Arial Narrow" w:cs="Arial Narrow"/>
              </w:rPr>
            </w:pPr>
            <w:r>
              <w:rPr>
                <w:rFonts w:ascii="Arial Narrow" w:eastAsia="Arial Narrow" w:hAnsi="Arial Narrow" w:cs="Arial Narrow"/>
              </w:rPr>
              <w:t xml:space="preserve">Tapaditos: Ave deshilachada, lechuga, tomate </w:t>
            </w:r>
            <w:proofErr w:type="spellStart"/>
            <w:r>
              <w:rPr>
                <w:rFonts w:ascii="Arial Narrow" w:eastAsia="Arial Narrow" w:hAnsi="Arial Narrow" w:cs="Arial Narrow"/>
              </w:rPr>
              <w:t>cherry</w:t>
            </w:r>
            <w:proofErr w:type="spellEnd"/>
            <w:r>
              <w:rPr>
                <w:rFonts w:ascii="Arial Narrow" w:eastAsia="Arial Narrow" w:hAnsi="Arial Narrow" w:cs="Arial Narrow"/>
              </w:rPr>
              <w:t xml:space="preserve"> y mayonesa. 50 gr. app c/u.</w:t>
            </w:r>
          </w:p>
        </w:tc>
      </w:tr>
      <w:tr w:rsidR="00EA0DD8" w14:paraId="46F283FF" w14:textId="77777777">
        <w:trPr>
          <w:trHeight w:val="645"/>
        </w:trPr>
        <w:tc>
          <w:tcPr>
            <w:tcW w:w="1230"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14:paraId="0E1DA583" w14:textId="77777777" w:rsidR="00EA0DD8" w:rsidRDefault="00000000">
            <w:pPr>
              <w:jc w:val="both"/>
              <w:rPr>
                <w:rFonts w:ascii="Arial Narrow" w:eastAsia="Arial Narrow" w:hAnsi="Arial Narrow" w:cs="Arial Narrow"/>
              </w:rPr>
            </w:pPr>
            <w:r>
              <w:rPr>
                <w:rFonts w:ascii="Arial Narrow" w:eastAsia="Arial Narrow" w:hAnsi="Arial Narrow" w:cs="Arial Narrow"/>
              </w:rPr>
              <w:t>50</w:t>
            </w:r>
          </w:p>
        </w:tc>
        <w:tc>
          <w:tcPr>
            <w:tcW w:w="7065" w:type="dxa"/>
            <w:tcBorders>
              <w:top w:val="nil"/>
              <w:left w:val="nil"/>
              <w:bottom w:val="single" w:sz="6" w:space="0" w:color="000000"/>
              <w:right w:val="single" w:sz="6" w:space="0" w:color="000000"/>
            </w:tcBorders>
            <w:tcMar>
              <w:top w:w="120" w:type="dxa"/>
              <w:left w:w="120" w:type="dxa"/>
              <w:bottom w:w="120" w:type="dxa"/>
              <w:right w:w="120" w:type="dxa"/>
            </w:tcMar>
          </w:tcPr>
          <w:p w14:paraId="226352A8" w14:textId="77777777" w:rsidR="00EA0DD8" w:rsidRDefault="00000000">
            <w:pPr>
              <w:jc w:val="both"/>
              <w:rPr>
                <w:rFonts w:ascii="Arial Narrow" w:eastAsia="Arial Narrow" w:hAnsi="Arial Narrow" w:cs="Arial Narrow"/>
              </w:rPr>
            </w:pPr>
            <w:r>
              <w:rPr>
                <w:rFonts w:ascii="Arial Narrow" w:eastAsia="Arial Narrow" w:hAnsi="Arial Narrow" w:cs="Arial Narrow"/>
              </w:rPr>
              <w:t xml:space="preserve">Sándwich de miga </w:t>
            </w:r>
          </w:p>
          <w:p w14:paraId="5766B61F" w14:textId="77777777" w:rsidR="00EA0DD8" w:rsidRDefault="00000000">
            <w:pPr>
              <w:jc w:val="both"/>
              <w:rPr>
                <w:rFonts w:ascii="Arial Narrow" w:eastAsia="Arial Narrow" w:hAnsi="Arial Narrow" w:cs="Arial Narrow"/>
              </w:rPr>
            </w:pPr>
            <w:r>
              <w:rPr>
                <w:rFonts w:ascii="Arial Narrow" w:eastAsia="Arial Narrow" w:hAnsi="Arial Narrow" w:cs="Arial Narrow"/>
              </w:rPr>
              <w:t xml:space="preserve">25 </w:t>
            </w:r>
            <w:proofErr w:type="gramStart"/>
            <w:r>
              <w:rPr>
                <w:rFonts w:ascii="Arial Narrow" w:eastAsia="Arial Narrow" w:hAnsi="Arial Narrow" w:cs="Arial Narrow"/>
              </w:rPr>
              <w:t>Palta</w:t>
            </w:r>
            <w:proofErr w:type="gramEnd"/>
            <w:r>
              <w:rPr>
                <w:rFonts w:ascii="Arial Narrow" w:eastAsia="Arial Narrow" w:hAnsi="Arial Narrow" w:cs="Arial Narrow"/>
              </w:rPr>
              <w:t xml:space="preserve"> tomate. 100grs. app c/u. (vegano)</w:t>
            </w:r>
          </w:p>
          <w:p w14:paraId="1A659ADB" w14:textId="77777777" w:rsidR="00EA0DD8" w:rsidRDefault="00000000">
            <w:pPr>
              <w:jc w:val="both"/>
              <w:rPr>
                <w:rFonts w:ascii="Arial Narrow" w:eastAsia="Arial Narrow" w:hAnsi="Arial Narrow" w:cs="Arial Narrow"/>
              </w:rPr>
            </w:pPr>
            <w:r>
              <w:rPr>
                <w:rFonts w:ascii="Arial Narrow" w:eastAsia="Arial Narrow" w:hAnsi="Arial Narrow" w:cs="Arial Narrow"/>
              </w:rPr>
              <w:t xml:space="preserve">25 </w:t>
            </w:r>
            <w:proofErr w:type="gramStart"/>
            <w:r>
              <w:rPr>
                <w:rFonts w:ascii="Arial Narrow" w:eastAsia="Arial Narrow" w:hAnsi="Arial Narrow" w:cs="Arial Narrow"/>
              </w:rPr>
              <w:t>Jamón</w:t>
            </w:r>
            <w:proofErr w:type="gramEnd"/>
            <w:r>
              <w:rPr>
                <w:rFonts w:ascii="Arial Narrow" w:eastAsia="Arial Narrow" w:hAnsi="Arial Narrow" w:cs="Arial Narrow"/>
              </w:rPr>
              <w:t xml:space="preserve"> queso, 100grs. </w:t>
            </w:r>
            <w:proofErr w:type="spellStart"/>
            <w:r>
              <w:rPr>
                <w:rFonts w:ascii="Arial Narrow" w:eastAsia="Arial Narrow" w:hAnsi="Arial Narrow" w:cs="Arial Narrow"/>
              </w:rPr>
              <w:t>Appc</w:t>
            </w:r>
            <w:proofErr w:type="spellEnd"/>
            <w:r>
              <w:rPr>
                <w:rFonts w:ascii="Arial Narrow" w:eastAsia="Arial Narrow" w:hAnsi="Arial Narrow" w:cs="Arial Narrow"/>
              </w:rPr>
              <w:t>/u (Cárnico)</w:t>
            </w:r>
          </w:p>
        </w:tc>
      </w:tr>
      <w:tr w:rsidR="00EA0DD8" w14:paraId="68E5C9DA" w14:textId="77777777">
        <w:trPr>
          <w:trHeight w:val="195"/>
        </w:trPr>
        <w:tc>
          <w:tcPr>
            <w:tcW w:w="1230"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14:paraId="60BEAF91" w14:textId="77777777" w:rsidR="00EA0DD8" w:rsidRDefault="00000000">
            <w:pPr>
              <w:jc w:val="both"/>
              <w:rPr>
                <w:rFonts w:ascii="Arial Narrow" w:eastAsia="Arial Narrow" w:hAnsi="Arial Narrow" w:cs="Arial Narrow"/>
              </w:rPr>
            </w:pPr>
            <w:r>
              <w:rPr>
                <w:rFonts w:ascii="Arial Narrow" w:eastAsia="Arial Narrow" w:hAnsi="Arial Narrow" w:cs="Arial Narrow"/>
              </w:rPr>
              <w:t>50</w:t>
            </w:r>
          </w:p>
        </w:tc>
        <w:tc>
          <w:tcPr>
            <w:tcW w:w="7065" w:type="dxa"/>
            <w:tcBorders>
              <w:top w:val="nil"/>
              <w:left w:val="nil"/>
              <w:bottom w:val="single" w:sz="6" w:space="0" w:color="000000"/>
              <w:right w:val="single" w:sz="6" w:space="0" w:color="000000"/>
            </w:tcBorders>
            <w:tcMar>
              <w:top w:w="120" w:type="dxa"/>
              <w:left w:w="120" w:type="dxa"/>
              <w:bottom w:w="120" w:type="dxa"/>
              <w:right w:w="120" w:type="dxa"/>
            </w:tcMar>
          </w:tcPr>
          <w:p w14:paraId="0E623707" w14:textId="77777777" w:rsidR="00EA0DD8" w:rsidRDefault="00000000">
            <w:pPr>
              <w:jc w:val="both"/>
              <w:rPr>
                <w:rFonts w:ascii="Arial Narrow" w:eastAsia="Arial Narrow" w:hAnsi="Arial Narrow" w:cs="Arial Narrow"/>
              </w:rPr>
            </w:pPr>
            <w:r>
              <w:rPr>
                <w:rFonts w:ascii="Arial Narrow" w:eastAsia="Arial Narrow" w:hAnsi="Arial Narrow" w:cs="Arial Narrow"/>
              </w:rPr>
              <w:t>Empanaditas de queso 60 gr. app c/u.</w:t>
            </w:r>
          </w:p>
        </w:tc>
      </w:tr>
      <w:tr w:rsidR="00EA0DD8" w14:paraId="4AEAD2D8" w14:textId="77777777">
        <w:trPr>
          <w:trHeight w:val="280"/>
        </w:trPr>
        <w:tc>
          <w:tcPr>
            <w:tcW w:w="1230"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14:paraId="527DA6E2" w14:textId="77777777" w:rsidR="00EA0DD8" w:rsidRDefault="00000000">
            <w:pPr>
              <w:jc w:val="both"/>
              <w:rPr>
                <w:rFonts w:ascii="Arial Narrow" w:eastAsia="Arial Narrow" w:hAnsi="Arial Narrow" w:cs="Arial Narrow"/>
              </w:rPr>
            </w:pPr>
            <w:r>
              <w:rPr>
                <w:rFonts w:ascii="Arial Narrow" w:eastAsia="Arial Narrow" w:hAnsi="Arial Narrow" w:cs="Arial Narrow"/>
              </w:rPr>
              <w:t>50</w:t>
            </w:r>
          </w:p>
        </w:tc>
        <w:tc>
          <w:tcPr>
            <w:tcW w:w="7065" w:type="dxa"/>
            <w:tcBorders>
              <w:top w:val="nil"/>
              <w:left w:val="nil"/>
              <w:bottom w:val="single" w:sz="6" w:space="0" w:color="000000"/>
              <w:right w:val="single" w:sz="6" w:space="0" w:color="000000"/>
            </w:tcBorders>
            <w:tcMar>
              <w:top w:w="120" w:type="dxa"/>
              <w:left w:w="120" w:type="dxa"/>
              <w:bottom w:w="120" w:type="dxa"/>
              <w:right w:w="120" w:type="dxa"/>
            </w:tcMar>
          </w:tcPr>
          <w:p w14:paraId="3977FB27" w14:textId="77777777" w:rsidR="00EA0DD8" w:rsidRDefault="00000000">
            <w:pPr>
              <w:jc w:val="both"/>
              <w:rPr>
                <w:rFonts w:ascii="Arial Narrow" w:eastAsia="Arial Narrow" w:hAnsi="Arial Narrow" w:cs="Arial Narrow"/>
              </w:rPr>
            </w:pPr>
            <w:r>
              <w:rPr>
                <w:rFonts w:ascii="Arial Narrow" w:eastAsia="Arial Narrow" w:hAnsi="Arial Narrow" w:cs="Arial Narrow"/>
              </w:rPr>
              <w:t>Sopaipillas con pebre: 50 gr. app c/u. Acompañadas con pebre en dos pocillos de vidrio.</w:t>
            </w:r>
          </w:p>
        </w:tc>
      </w:tr>
      <w:tr w:rsidR="00EA0DD8" w14:paraId="69DBFA50" w14:textId="77777777">
        <w:trPr>
          <w:trHeight w:val="580"/>
        </w:trPr>
        <w:tc>
          <w:tcPr>
            <w:tcW w:w="1230"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14:paraId="2DA793D8" w14:textId="77777777" w:rsidR="00EA0DD8" w:rsidRDefault="00000000">
            <w:pPr>
              <w:jc w:val="both"/>
              <w:rPr>
                <w:rFonts w:ascii="Arial Narrow" w:eastAsia="Arial Narrow" w:hAnsi="Arial Narrow" w:cs="Arial Narrow"/>
              </w:rPr>
            </w:pPr>
            <w:r>
              <w:rPr>
                <w:rFonts w:ascii="Arial Narrow" w:eastAsia="Arial Narrow" w:hAnsi="Arial Narrow" w:cs="Arial Narrow"/>
              </w:rPr>
              <w:t>70</w:t>
            </w:r>
          </w:p>
        </w:tc>
        <w:tc>
          <w:tcPr>
            <w:tcW w:w="7065" w:type="dxa"/>
            <w:tcBorders>
              <w:top w:val="nil"/>
              <w:left w:val="nil"/>
              <w:bottom w:val="single" w:sz="6" w:space="0" w:color="000000"/>
              <w:right w:val="single" w:sz="6" w:space="0" w:color="000000"/>
            </w:tcBorders>
            <w:tcMar>
              <w:top w:w="120" w:type="dxa"/>
              <w:left w:w="120" w:type="dxa"/>
              <w:bottom w:w="120" w:type="dxa"/>
              <w:right w:w="120" w:type="dxa"/>
            </w:tcMar>
          </w:tcPr>
          <w:p w14:paraId="10DF841D" w14:textId="77777777" w:rsidR="00EA0DD8" w:rsidRDefault="00000000">
            <w:pPr>
              <w:jc w:val="both"/>
              <w:rPr>
                <w:rFonts w:ascii="Arial Narrow" w:eastAsia="Arial Narrow" w:hAnsi="Arial Narrow" w:cs="Arial Narrow"/>
              </w:rPr>
            </w:pPr>
            <w:r>
              <w:rPr>
                <w:rFonts w:ascii="Arial Narrow" w:eastAsia="Arial Narrow" w:hAnsi="Arial Narrow" w:cs="Arial Narrow"/>
              </w:rPr>
              <w:t>Surtido de dulces: Cachito, alfajor de maicena, Berlín y tartaleta de fruta. 30 gr. app c/u.</w:t>
            </w:r>
          </w:p>
        </w:tc>
      </w:tr>
      <w:tr w:rsidR="00EA0DD8" w14:paraId="734CC43F" w14:textId="77777777">
        <w:trPr>
          <w:trHeight w:val="200"/>
        </w:trPr>
        <w:tc>
          <w:tcPr>
            <w:tcW w:w="1230"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14:paraId="371ECE97" w14:textId="77777777" w:rsidR="00EA0DD8" w:rsidRDefault="00000000">
            <w:pPr>
              <w:jc w:val="both"/>
              <w:rPr>
                <w:rFonts w:ascii="Arial Narrow" w:eastAsia="Arial Narrow" w:hAnsi="Arial Narrow" w:cs="Arial Narrow"/>
              </w:rPr>
            </w:pPr>
            <w:r>
              <w:rPr>
                <w:rFonts w:ascii="Arial Narrow" w:eastAsia="Arial Narrow" w:hAnsi="Arial Narrow" w:cs="Arial Narrow"/>
              </w:rPr>
              <w:t>400 gr</w:t>
            </w:r>
          </w:p>
        </w:tc>
        <w:tc>
          <w:tcPr>
            <w:tcW w:w="7065" w:type="dxa"/>
            <w:tcBorders>
              <w:top w:val="nil"/>
              <w:left w:val="nil"/>
              <w:bottom w:val="single" w:sz="6" w:space="0" w:color="000000"/>
              <w:right w:val="single" w:sz="6" w:space="0" w:color="000000"/>
            </w:tcBorders>
            <w:tcMar>
              <w:top w:w="120" w:type="dxa"/>
              <w:left w:w="120" w:type="dxa"/>
              <w:bottom w:w="120" w:type="dxa"/>
              <w:right w:w="120" w:type="dxa"/>
            </w:tcMar>
          </w:tcPr>
          <w:p w14:paraId="33E8568A" w14:textId="77777777" w:rsidR="00EA0DD8" w:rsidRDefault="00000000">
            <w:pPr>
              <w:jc w:val="both"/>
              <w:rPr>
                <w:rFonts w:ascii="Arial Narrow" w:eastAsia="Arial Narrow" w:hAnsi="Arial Narrow" w:cs="Arial Narrow"/>
              </w:rPr>
            </w:pPr>
            <w:r>
              <w:rPr>
                <w:rFonts w:ascii="Arial Narrow" w:eastAsia="Arial Narrow" w:hAnsi="Arial Narrow" w:cs="Arial Narrow"/>
              </w:rPr>
              <w:t xml:space="preserve">Galletas </w:t>
            </w:r>
            <w:proofErr w:type="gramStart"/>
            <w:r>
              <w:rPr>
                <w:rFonts w:ascii="Arial Narrow" w:eastAsia="Arial Narrow" w:hAnsi="Arial Narrow" w:cs="Arial Narrow"/>
              </w:rPr>
              <w:t>surtidas,  sabor</w:t>
            </w:r>
            <w:proofErr w:type="gramEnd"/>
            <w:r>
              <w:rPr>
                <w:rFonts w:ascii="Arial Narrow" w:eastAsia="Arial Narrow" w:hAnsi="Arial Narrow" w:cs="Arial Narrow"/>
              </w:rPr>
              <w:t xml:space="preserve"> chocolate. Coco, Limón, Mantequilla</w:t>
            </w:r>
          </w:p>
        </w:tc>
      </w:tr>
      <w:tr w:rsidR="00EA0DD8" w14:paraId="0D4D4162" w14:textId="77777777">
        <w:trPr>
          <w:trHeight w:val="861"/>
        </w:trPr>
        <w:tc>
          <w:tcPr>
            <w:tcW w:w="1230"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14:paraId="6311961A" w14:textId="14132FCF" w:rsidR="00EA0DD8" w:rsidRDefault="00BB56CD">
            <w:pPr>
              <w:jc w:val="both"/>
              <w:rPr>
                <w:rFonts w:ascii="Arial Narrow" w:eastAsia="Arial Narrow" w:hAnsi="Arial Narrow" w:cs="Arial Narrow"/>
              </w:rPr>
            </w:pPr>
            <w:r>
              <w:rPr>
                <w:rFonts w:ascii="Arial Narrow" w:eastAsia="Arial Narrow" w:hAnsi="Arial Narrow" w:cs="Arial Narrow"/>
              </w:rPr>
              <w:t>50</w:t>
            </w:r>
          </w:p>
        </w:tc>
        <w:tc>
          <w:tcPr>
            <w:tcW w:w="7065" w:type="dxa"/>
            <w:tcBorders>
              <w:top w:val="nil"/>
              <w:left w:val="nil"/>
              <w:bottom w:val="single" w:sz="6" w:space="0" w:color="000000"/>
              <w:right w:val="single" w:sz="6" w:space="0" w:color="000000"/>
            </w:tcBorders>
            <w:tcMar>
              <w:top w:w="120" w:type="dxa"/>
              <w:left w:w="120" w:type="dxa"/>
              <w:bottom w:w="120" w:type="dxa"/>
              <w:right w:w="120" w:type="dxa"/>
            </w:tcMar>
          </w:tcPr>
          <w:p w14:paraId="34B84EF8" w14:textId="77777777" w:rsidR="00EA0DD8" w:rsidRDefault="00000000">
            <w:pPr>
              <w:jc w:val="both"/>
              <w:rPr>
                <w:rFonts w:ascii="Arial Narrow" w:eastAsia="Arial Narrow" w:hAnsi="Arial Narrow" w:cs="Arial Narrow"/>
              </w:rPr>
            </w:pPr>
            <w:r>
              <w:rPr>
                <w:rFonts w:ascii="Arial Narrow" w:eastAsia="Arial Narrow" w:hAnsi="Arial Narrow" w:cs="Arial Narrow"/>
              </w:rPr>
              <w:t>Vasos de jugo</w:t>
            </w:r>
          </w:p>
          <w:p w14:paraId="1DBA4CAC" w14:textId="76B3AB27" w:rsidR="00EA0DD8" w:rsidRDefault="00000000">
            <w:pPr>
              <w:jc w:val="both"/>
              <w:rPr>
                <w:rFonts w:ascii="Arial Narrow" w:eastAsia="Arial Narrow" w:hAnsi="Arial Narrow" w:cs="Arial Narrow"/>
              </w:rPr>
            </w:pPr>
            <w:r>
              <w:rPr>
                <w:rFonts w:ascii="Arial Narrow" w:eastAsia="Arial Narrow" w:hAnsi="Arial Narrow" w:cs="Arial Narrow"/>
              </w:rPr>
              <w:t>2</w:t>
            </w:r>
            <w:r w:rsidR="00BB56CD">
              <w:rPr>
                <w:rFonts w:ascii="Arial Narrow" w:eastAsia="Arial Narrow" w:hAnsi="Arial Narrow" w:cs="Arial Narrow"/>
              </w:rPr>
              <w:t>5</w:t>
            </w:r>
            <w:r>
              <w:rPr>
                <w:rFonts w:ascii="Arial Narrow" w:eastAsia="Arial Narrow" w:hAnsi="Arial Narrow" w:cs="Arial Narrow"/>
              </w:rPr>
              <w:t xml:space="preserve"> vasos sabor piña</w:t>
            </w:r>
          </w:p>
          <w:p w14:paraId="0F1C2E64" w14:textId="28CCDAD9" w:rsidR="00EA0DD8" w:rsidRDefault="00000000">
            <w:pPr>
              <w:jc w:val="both"/>
              <w:rPr>
                <w:rFonts w:ascii="Arial Narrow" w:eastAsia="Arial Narrow" w:hAnsi="Arial Narrow" w:cs="Arial Narrow"/>
              </w:rPr>
            </w:pPr>
            <w:r>
              <w:rPr>
                <w:rFonts w:ascii="Arial Narrow" w:eastAsia="Arial Narrow" w:hAnsi="Arial Narrow" w:cs="Arial Narrow"/>
              </w:rPr>
              <w:t>2</w:t>
            </w:r>
            <w:r w:rsidR="00BB56CD">
              <w:rPr>
                <w:rFonts w:ascii="Arial Narrow" w:eastAsia="Arial Narrow" w:hAnsi="Arial Narrow" w:cs="Arial Narrow"/>
              </w:rPr>
              <w:t>5</w:t>
            </w:r>
            <w:r>
              <w:rPr>
                <w:rFonts w:ascii="Arial Narrow" w:eastAsia="Arial Narrow" w:hAnsi="Arial Narrow" w:cs="Arial Narrow"/>
              </w:rPr>
              <w:t xml:space="preserve"> vasos sabor frutilla</w:t>
            </w:r>
          </w:p>
          <w:p w14:paraId="472C65E1" w14:textId="77777777" w:rsidR="00EA0DD8" w:rsidRDefault="00000000">
            <w:pPr>
              <w:jc w:val="both"/>
              <w:rPr>
                <w:rFonts w:ascii="Arial Narrow" w:eastAsia="Arial Narrow" w:hAnsi="Arial Narrow" w:cs="Arial Narrow"/>
              </w:rPr>
            </w:pPr>
            <w:r>
              <w:rPr>
                <w:rFonts w:ascii="Arial Narrow" w:eastAsia="Arial Narrow" w:hAnsi="Arial Narrow" w:cs="Arial Narrow"/>
              </w:rPr>
              <w:t>Servidos en vaso de vidrio de 200 ml. c/u.</w:t>
            </w:r>
          </w:p>
        </w:tc>
      </w:tr>
      <w:tr w:rsidR="00EA0DD8" w14:paraId="0FEA2540" w14:textId="77777777">
        <w:trPr>
          <w:trHeight w:val="355"/>
        </w:trPr>
        <w:tc>
          <w:tcPr>
            <w:tcW w:w="1230"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14:paraId="67D1FB81" w14:textId="77777777" w:rsidR="00EA0DD8" w:rsidRDefault="00000000">
            <w:pPr>
              <w:jc w:val="both"/>
              <w:rPr>
                <w:rFonts w:ascii="Arial Narrow" w:eastAsia="Arial Narrow" w:hAnsi="Arial Narrow" w:cs="Arial Narrow"/>
              </w:rPr>
            </w:pPr>
            <w:r>
              <w:rPr>
                <w:rFonts w:ascii="Arial Narrow" w:eastAsia="Arial Narrow" w:hAnsi="Arial Narrow" w:cs="Arial Narrow"/>
              </w:rPr>
              <w:lastRenderedPageBreak/>
              <w:t>1</w:t>
            </w:r>
          </w:p>
        </w:tc>
        <w:tc>
          <w:tcPr>
            <w:tcW w:w="7065" w:type="dxa"/>
            <w:tcBorders>
              <w:top w:val="nil"/>
              <w:left w:val="nil"/>
              <w:bottom w:val="single" w:sz="6" w:space="0" w:color="000000"/>
              <w:right w:val="single" w:sz="6" w:space="0" w:color="000000"/>
            </w:tcBorders>
            <w:tcMar>
              <w:top w:w="120" w:type="dxa"/>
              <w:left w:w="120" w:type="dxa"/>
              <w:bottom w:w="120" w:type="dxa"/>
              <w:right w:w="120" w:type="dxa"/>
            </w:tcMar>
          </w:tcPr>
          <w:p w14:paraId="7DAA78D3" w14:textId="77777777" w:rsidR="00EA0DD8" w:rsidRDefault="00000000">
            <w:pPr>
              <w:jc w:val="both"/>
              <w:rPr>
                <w:rFonts w:ascii="Arial Narrow" w:eastAsia="Arial Narrow" w:hAnsi="Arial Narrow" w:cs="Arial Narrow"/>
              </w:rPr>
            </w:pPr>
            <w:r>
              <w:rPr>
                <w:rFonts w:ascii="Arial Narrow" w:eastAsia="Arial Narrow" w:hAnsi="Arial Narrow" w:cs="Arial Narrow"/>
              </w:rPr>
              <w:t>Bidón de agua de 20 litros con su dispensador</w:t>
            </w:r>
          </w:p>
        </w:tc>
      </w:tr>
      <w:tr w:rsidR="00EA0DD8" w14:paraId="140EC63B" w14:textId="77777777">
        <w:trPr>
          <w:trHeight w:val="270"/>
        </w:trPr>
        <w:tc>
          <w:tcPr>
            <w:tcW w:w="1230"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14:paraId="24A3BFA0" w14:textId="77777777" w:rsidR="00EA0DD8" w:rsidRDefault="00000000">
            <w:pPr>
              <w:jc w:val="both"/>
              <w:rPr>
                <w:rFonts w:ascii="Arial Narrow" w:eastAsia="Arial Narrow" w:hAnsi="Arial Narrow" w:cs="Arial Narrow"/>
              </w:rPr>
            </w:pPr>
            <w:r>
              <w:rPr>
                <w:rFonts w:ascii="Arial Narrow" w:eastAsia="Arial Narrow" w:hAnsi="Arial Narrow" w:cs="Arial Narrow"/>
              </w:rPr>
              <w:t>1</w:t>
            </w:r>
          </w:p>
        </w:tc>
        <w:tc>
          <w:tcPr>
            <w:tcW w:w="7065" w:type="dxa"/>
            <w:tcBorders>
              <w:top w:val="nil"/>
              <w:left w:val="nil"/>
              <w:bottom w:val="single" w:sz="6" w:space="0" w:color="000000"/>
              <w:right w:val="single" w:sz="6" w:space="0" w:color="000000"/>
            </w:tcBorders>
            <w:tcMar>
              <w:top w:w="120" w:type="dxa"/>
              <w:left w:w="120" w:type="dxa"/>
              <w:bottom w:w="120" w:type="dxa"/>
              <w:right w:w="120" w:type="dxa"/>
            </w:tcMar>
          </w:tcPr>
          <w:p w14:paraId="38FB1985" w14:textId="77777777" w:rsidR="00EA0DD8" w:rsidRDefault="00000000">
            <w:pPr>
              <w:jc w:val="both"/>
              <w:rPr>
                <w:rFonts w:ascii="Arial Narrow" w:eastAsia="Arial Narrow" w:hAnsi="Arial Narrow" w:cs="Arial Narrow"/>
              </w:rPr>
            </w:pPr>
            <w:r>
              <w:rPr>
                <w:rFonts w:ascii="Arial Narrow" w:eastAsia="Arial Narrow" w:hAnsi="Arial Narrow" w:cs="Arial Narrow"/>
              </w:rPr>
              <w:t>Frasco de café instantáneo liofilizado 95 o 100 gr.</w:t>
            </w:r>
          </w:p>
        </w:tc>
      </w:tr>
      <w:tr w:rsidR="00EA0DD8" w14:paraId="0DFEEF57" w14:textId="77777777">
        <w:trPr>
          <w:trHeight w:val="95"/>
        </w:trPr>
        <w:tc>
          <w:tcPr>
            <w:tcW w:w="1230"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14:paraId="15D780C8" w14:textId="77777777" w:rsidR="00EA0DD8" w:rsidRDefault="00000000">
            <w:pPr>
              <w:jc w:val="both"/>
              <w:rPr>
                <w:rFonts w:ascii="Arial Narrow" w:eastAsia="Arial Narrow" w:hAnsi="Arial Narrow" w:cs="Arial Narrow"/>
              </w:rPr>
            </w:pPr>
            <w:r>
              <w:rPr>
                <w:rFonts w:ascii="Arial Narrow" w:eastAsia="Arial Narrow" w:hAnsi="Arial Narrow" w:cs="Arial Narrow"/>
              </w:rPr>
              <w:t>1</w:t>
            </w:r>
          </w:p>
        </w:tc>
        <w:tc>
          <w:tcPr>
            <w:tcW w:w="7065" w:type="dxa"/>
            <w:tcBorders>
              <w:top w:val="nil"/>
              <w:left w:val="nil"/>
              <w:bottom w:val="single" w:sz="6" w:space="0" w:color="000000"/>
              <w:right w:val="single" w:sz="6" w:space="0" w:color="000000"/>
            </w:tcBorders>
            <w:tcMar>
              <w:top w:w="120" w:type="dxa"/>
              <w:left w:w="120" w:type="dxa"/>
              <w:bottom w:w="120" w:type="dxa"/>
              <w:right w:w="120" w:type="dxa"/>
            </w:tcMar>
          </w:tcPr>
          <w:p w14:paraId="077426BE" w14:textId="77777777" w:rsidR="00EA0DD8" w:rsidRDefault="00000000">
            <w:pPr>
              <w:jc w:val="both"/>
              <w:rPr>
                <w:rFonts w:ascii="Arial Narrow" w:eastAsia="Arial Narrow" w:hAnsi="Arial Narrow" w:cs="Arial Narrow"/>
              </w:rPr>
            </w:pPr>
            <w:r>
              <w:rPr>
                <w:rFonts w:ascii="Arial Narrow" w:eastAsia="Arial Narrow" w:hAnsi="Arial Narrow" w:cs="Arial Narrow"/>
              </w:rPr>
              <w:t>Endulzante 180cc.</w:t>
            </w:r>
          </w:p>
        </w:tc>
      </w:tr>
      <w:tr w:rsidR="00EA0DD8" w14:paraId="5BF171E3" w14:textId="77777777">
        <w:trPr>
          <w:trHeight w:val="185"/>
        </w:trPr>
        <w:tc>
          <w:tcPr>
            <w:tcW w:w="1230" w:type="dxa"/>
            <w:tcBorders>
              <w:top w:val="nil"/>
              <w:left w:val="single" w:sz="6" w:space="0" w:color="000000"/>
              <w:bottom w:val="single" w:sz="6" w:space="0" w:color="000000"/>
              <w:right w:val="single" w:sz="6" w:space="0" w:color="000000"/>
            </w:tcBorders>
            <w:tcMar>
              <w:top w:w="120" w:type="dxa"/>
              <w:left w:w="120" w:type="dxa"/>
              <w:bottom w:w="120" w:type="dxa"/>
              <w:right w:w="120" w:type="dxa"/>
            </w:tcMar>
          </w:tcPr>
          <w:p w14:paraId="08308572" w14:textId="77777777" w:rsidR="00EA0DD8" w:rsidRDefault="00000000">
            <w:pPr>
              <w:jc w:val="both"/>
              <w:rPr>
                <w:rFonts w:ascii="Arial Narrow" w:eastAsia="Arial Narrow" w:hAnsi="Arial Narrow" w:cs="Arial Narrow"/>
              </w:rPr>
            </w:pPr>
            <w:r>
              <w:rPr>
                <w:rFonts w:ascii="Arial Narrow" w:eastAsia="Arial Narrow" w:hAnsi="Arial Narrow" w:cs="Arial Narrow"/>
              </w:rPr>
              <w:t>1</w:t>
            </w:r>
          </w:p>
        </w:tc>
        <w:tc>
          <w:tcPr>
            <w:tcW w:w="7065" w:type="dxa"/>
            <w:tcBorders>
              <w:top w:val="nil"/>
              <w:left w:val="nil"/>
              <w:bottom w:val="single" w:sz="6" w:space="0" w:color="000000"/>
              <w:right w:val="single" w:sz="6" w:space="0" w:color="000000"/>
            </w:tcBorders>
            <w:tcMar>
              <w:top w:w="120" w:type="dxa"/>
              <w:left w:w="120" w:type="dxa"/>
              <w:bottom w:w="120" w:type="dxa"/>
              <w:right w:w="120" w:type="dxa"/>
            </w:tcMar>
          </w:tcPr>
          <w:p w14:paraId="487C19AA" w14:textId="77777777" w:rsidR="00EA0DD8" w:rsidRDefault="00000000">
            <w:pPr>
              <w:jc w:val="both"/>
              <w:rPr>
                <w:rFonts w:ascii="Arial Narrow" w:eastAsia="Arial Narrow" w:hAnsi="Arial Narrow" w:cs="Arial Narrow"/>
              </w:rPr>
            </w:pPr>
            <w:r>
              <w:rPr>
                <w:rFonts w:ascii="Arial Narrow" w:eastAsia="Arial Narrow" w:hAnsi="Arial Narrow" w:cs="Arial Narrow"/>
              </w:rPr>
              <w:t>Azúcar morena 250 gr. en pocillo de vidrio.</w:t>
            </w:r>
          </w:p>
        </w:tc>
      </w:tr>
    </w:tbl>
    <w:p w14:paraId="58AAF737" w14:textId="77777777" w:rsidR="00EA0DD8" w:rsidRDefault="00EA0DD8">
      <w:pPr>
        <w:jc w:val="both"/>
        <w:rPr>
          <w:rFonts w:ascii="Arial Narrow" w:eastAsia="Arial Narrow" w:hAnsi="Arial Narrow" w:cs="Arial Narrow"/>
        </w:rPr>
      </w:pPr>
    </w:p>
    <w:p w14:paraId="31DAEC72" w14:textId="77777777" w:rsidR="00EA0DD8" w:rsidRDefault="00000000">
      <w:pPr>
        <w:spacing w:line="240" w:lineRule="auto"/>
        <w:jc w:val="both"/>
        <w:rPr>
          <w:rFonts w:ascii="Arial Narrow" w:eastAsia="Arial Narrow" w:hAnsi="Arial Narrow" w:cs="Arial Narrow"/>
          <w:b/>
          <w:bCs/>
        </w:rPr>
      </w:pPr>
      <w:r>
        <w:rPr>
          <w:rFonts w:ascii="Arial Narrow" w:eastAsia="Arial Narrow" w:hAnsi="Arial Narrow" w:cs="Arial Narrow"/>
          <w:b/>
          <w:bCs/>
        </w:rPr>
        <w:t>IMPLEMENTACIÓN DE SERVICIO</w:t>
      </w:r>
    </w:p>
    <w:p w14:paraId="36ADA7BB"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Disponer de tres mesas de 180 cm para el montaje del cóctel.</w:t>
      </w:r>
    </w:p>
    <w:p w14:paraId="3F08945D"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Disponer para mantelería negra y sobre ella, tela tipo aguayo.</w:t>
      </w:r>
    </w:p>
    <w:p w14:paraId="47308F0C"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Disponer de maquinaria necesaria para calentar agua y servir los bebestibles.</w:t>
      </w:r>
    </w:p>
    <w:p w14:paraId="2CECA257"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Disponer de servilletas, bandejas desechables y dos basureros.</w:t>
      </w:r>
    </w:p>
    <w:p w14:paraId="0D1CBB6D"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Disponer de vajillas necesarias para la prestación del servicio. Es decir, tazas, vasos, cucharas, platos, etc.</w:t>
      </w:r>
    </w:p>
    <w:p w14:paraId="224EF394"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Disponer de al menos 1 personas para atender los requerimientos de los comensales durante el servicio.</w:t>
      </w:r>
    </w:p>
    <w:p w14:paraId="49E34A55" w14:textId="77777777" w:rsidR="00EA0DD8" w:rsidRDefault="00000000">
      <w:pPr>
        <w:numPr>
          <w:ilvl w:val="0"/>
          <w:numId w:val="4"/>
        </w:numPr>
        <w:spacing w:line="240" w:lineRule="auto"/>
        <w:ind w:left="283"/>
        <w:jc w:val="both"/>
        <w:rPr>
          <w:rFonts w:ascii="Arial Narrow" w:eastAsia="Arial Narrow" w:hAnsi="Arial Narrow" w:cs="Arial Narrow"/>
        </w:rPr>
      </w:pPr>
      <w:r>
        <w:rPr>
          <w:rFonts w:ascii="Arial Narrow" w:eastAsia="Arial Narrow" w:hAnsi="Arial Narrow" w:cs="Arial Narrow"/>
        </w:rPr>
        <w:t>El proveedor debe velar por la limpieza del lugar antes, durante y después de la prestación del servicio.</w:t>
      </w:r>
    </w:p>
    <w:p w14:paraId="2FA7895A" w14:textId="77777777" w:rsidR="00EA0DD8" w:rsidRDefault="00000000">
      <w:pPr>
        <w:jc w:val="both"/>
        <w:rPr>
          <w:rFonts w:ascii="Arial Narrow" w:eastAsia="Arial Narrow" w:hAnsi="Arial Narrow" w:cs="Arial Narrow"/>
          <w:b/>
          <w:bCs/>
        </w:rPr>
      </w:pPr>
      <w:r>
        <w:rPr>
          <w:rFonts w:ascii="Arial Narrow" w:eastAsia="Arial Narrow" w:hAnsi="Arial Narrow" w:cs="Arial Narrow"/>
          <w:b/>
          <w:bCs/>
        </w:rPr>
        <w:t>Las fechas, horarios y lugares de ejecución de las actividades contempladas en el presente servicio serán definidos por la Dirección de Cultura de la Ilustre Municipalidad de Arica.</w:t>
      </w:r>
    </w:p>
    <w:p w14:paraId="494D1FCE" w14:textId="77777777" w:rsidR="00EA0DD8" w:rsidRDefault="00EA0DD8">
      <w:pPr>
        <w:spacing w:line="240" w:lineRule="auto"/>
        <w:jc w:val="both"/>
        <w:rPr>
          <w:rFonts w:ascii="Arial Narrow" w:eastAsia="Arial Narrow" w:hAnsi="Arial Narrow" w:cs="Arial Narrow"/>
          <w:b/>
          <w:bCs/>
        </w:rPr>
      </w:pPr>
    </w:p>
    <w:p w14:paraId="2ECA0112" w14:textId="77777777" w:rsidR="00EA0DD8" w:rsidRDefault="00000000">
      <w:pPr>
        <w:spacing w:after="200"/>
        <w:jc w:val="both"/>
        <w:rPr>
          <w:rFonts w:ascii="Arial Narrow" w:eastAsia="Arial Narrow" w:hAnsi="Arial Narrow" w:cs="Arial Narrow"/>
          <w:b/>
          <w:bCs/>
          <w:u w:val="single"/>
        </w:rPr>
      </w:pPr>
      <w:r>
        <w:rPr>
          <w:rFonts w:ascii="Arial Narrow" w:eastAsia="Arial Narrow" w:hAnsi="Arial Narrow" w:cs="Arial Narrow"/>
          <w:b/>
          <w:bCs/>
          <w:u w:val="single"/>
        </w:rPr>
        <w:t xml:space="preserve">Todos los alimentos y bebestibles deben ser presentados en pocillos, bandejas, vasos o utensilios individuales, según corresponda a la naturaleza del producto. </w:t>
      </w:r>
    </w:p>
    <w:p w14:paraId="1697E436" w14:textId="77777777" w:rsidR="00EA0DD8" w:rsidRDefault="00EA0DD8">
      <w:pPr>
        <w:spacing w:after="200"/>
        <w:jc w:val="both"/>
        <w:rPr>
          <w:rFonts w:ascii="Arial Narrow" w:eastAsia="Arial Narrow" w:hAnsi="Arial Narrow" w:cs="Arial Narrow"/>
          <w:b/>
          <w:bCs/>
          <w:u w:val="single"/>
        </w:rPr>
      </w:pPr>
    </w:p>
    <w:p w14:paraId="5C1AA8D5" w14:textId="77777777" w:rsidR="00EA0DD8" w:rsidRDefault="00000000">
      <w:pPr>
        <w:pStyle w:val="Ttulo4"/>
        <w:keepNext w:val="0"/>
        <w:keepLines w:val="0"/>
        <w:spacing w:before="240" w:after="40"/>
        <w:jc w:val="both"/>
        <w:rPr>
          <w:rFonts w:ascii="Arial Narrow" w:eastAsia="Arial Narrow" w:hAnsi="Arial Narrow" w:cs="Arial Narrow"/>
          <w:b/>
          <w:bCs/>
          <w:color w:val="000000"/>
          <w:sz w:val="22"/>
          <w:szCs w:val="22"/>
        </w:rPr>
      </w:pPr>
      <w:bookmarkStart w:id="5" w:name="_heading=h.9wajh4cguvma" w:colFirst="0" w:colLast="0"/>
      <w:bookmarkEnd w:id="5"/>
      <w:r>
        <w:rPr>
          <w:rFonts w:ascii="Arial Narrow" w:eastAsia="Arial Narrow" w:hAnsi="Arial Narrow" w:cs="Arial Narrow"/>
          <w:b/>
          <w:bCs/>
          <w:color w:val="000000"/>
          <w:sz w:val="22"/>
          <w:szCs w:val="22"/>
        </w:rPr>
        <w:t>ACTIVIDAD 6: PROGRAMACIÓN CULTURAL COMUNITARIA Y ENCUENTROS ARTÍSTICOS</w:t>
      </w:r>
    </w:p>
    <w:p w14:paraId="05CBDC95" w14:textId="77777777" w:rsidR="00EA0DD8" w:rsidRDefault="00000000">
      <w:pPr>
        <w:numPr>
          <w:ilvl w:val="0"/>
          <w:numId w:val="3"/>
        </w:numPr>
        <w:spacing w:before="240"/>
        <w:jc w:val="both"/>
        <w:rPr>
          <w:rFonts w:ascii="Arial Narrow" w:eastAsia="Arial Narrow" w:hAnsi="Arial Narrow" w:cs="Arial Narrow"/>
        </w:rPr>
      </w:pPr>
      <w:r>
        <w:rPr>
          <w:rFonts w:ascii="Arial Narrow" w:eastAsia="Arial Narrow" w:hAnsi="Arial Narrow" w:cs="Arial Narrow"/>
          <w:b/>
          <w:bCs/>
        </w:rPr>
        <w:t>Fecha: 7 de julio</w:t>
      </w:r>
      <w:r>
        <w:rPr>
          <w:rFonts w:ascii="Arial Narrow" w:eastAsia="Arial Narrow" w:hAnsi="Arial Narrow" w:cs="Arial Narrow"/>
        </w:rPr>
        <w:t xml:space="preserve"> de 2026.</w:t>
      </w:r>
    </w:p>
    <w:p w14:paraId="78D9F480" w14:textId="63393F85" w:rsidR="00EA0DD8" w:rsidRDefault="00000000">
      <w:pPr>
        <w:numPr>
          <w:ilvl w:val="0"/>
          <w:numId w:val="3"/>
        </w:numPr>
        <w:jc w:val="both"/>
        <w:rPr>
          <w:rFonts w:ascii="Arial Narrow" w:eastAsia="Arial Narrow" w:hAnsi="Arial Narrow" w:cs="Arial Narrow"/>
        </w:rPr>
      </w:pPr>
      <w:r>
        <w:rPr>
          <w:rFonts w:ascii="Arial Narrow" w:eastAsia="Arial Narrow" w:hAnsi="Arial Narrow" w:cs="Arial Narrow"/>
          <w:b/>
          <w:bCs/>
        </w:rPr>
        <w:t>Requerimiento:</w:t>
      </w:r>
      <w:r w:rsidR="00BB56CD">
        <w:rPr>
          <w:rFonts w:ascii="Arial Narrow" w:eastAsia="Arial Narrow" w:hAnsi="Arial Narrow" w:cs="Arial Narrow"/>
          <w:b/>
          <w:bCs/>
        </w:rPr>
        <w:t xml:space="preserve"> </w:t>
      </w:r>
      <w:r>
        <w:rPr>
          <w:rFonts w:ascii="Arial Narrow" w:eastAsia="Arial Narrow" w:hAnsi="Arial Narrow" w:cs="Arial Narrow"/>
        </w:rPr>
        <w:t>Adquisición de insumos no perecibles para apoyo logístico y operativo de la actividad culturales.</w:t>
      </w:r>
    </w:p>
    <w:p w14:paraId="5C85D16D" w14:textId="77777777" w:rsidR="00EA0DD8" w:rsidRDefault="00000000">
      <w:pPr>
        <w:numPr>
          <w:ilvl w:val="0"/>
          <w:numId w:val="3"/>
        </w:numPr>
        <w:spacing w:after="240"/>
        <w:jc w:val="both"/>
        <w:rPr>
          <w:rFonts w:ascii="Arial Narrow" w:eastAsia="Arial Narrow" w:hAnsi="Arial Narrow" w:cs="Arial Narrow"/>
        </w:rPr>
      </w:pPr>
      <w:r>
        <w:rPr>
          <w:rFonts w:ascii="Arial Narrow" w:eastAsia="Arial Narrow" w:hAnsi="Arial Narrow" w:cs="Arial Narrow"/>
        </w:rPr>
        <w:t>Los insumos deberán cumplir con estándares de calidad y contar con una fecha de vencimiento compatible con su utilización.</w:t>
      </w:r>
    </w:p>
    <w:p w14:paraId="14C0376A" w14:textId="77777777" w:rsidR="00EA0DD8" w:rsidRDefault="00000000">
      <w:pPr>
        <w:spacing w:before="240" w:after="240"/>
        <w:jc w:val="both"/>
        <w:rPr>
          <w:rFonts w:ascii="Arial Narrow" w:eastAsia="Arial Narrow" w:hAnsi="Arial Narrow" w:cs="Arial Narrow"/>
          <w:b/>
          <w:bCs/>
        </w:rPr>
      </w:pPr>
      <w:r>
        <w:rPr>
          <w:rFonts w:ascii="Arial Narrow" w:eastAsia="Arial Narrow" w:hAnsi="Arial Narrow" w:cs="Arial Narrow"/>
          <w:b/>
          <w:bCs/>
        </w:rPr>
        <w:t>LISTADO ALIMENTACIÓN</w:t>
      </w:r>
    </w:p>
    <w:sdt>
      <w:sdtPr>
        <w:tag w:val="goog_rdk_0"/>
        <w:id w:val="-255904445"/>
        <w:lock w:val="contentLocked"/>
      </w:sdtPr>
      <w:sdtContent>
        <w:tbl>
          <w:tblPr>
            <w:tblStyle w:val="a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15"/>
            <w:gridCol w:w="3105"/>
            <w:gridCol w:w="5340"/>
          </w:tblGrid>
          <w:tr w:rsidR="00EA0DD8" w14:paraId="74CB72F9" w14:textId="77777777">
            <w:tc>
              <w:tcPr>
                <w:tcW w:w="915"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D1A97CE" w14:textId="77777777" w:rsidR="00EA0DD8" w:rsidRDefault="00000000">
                <w:pPr>
                  <w:widowControl w:val="0"/>
                  <w:jc w:val="center"/>
                  <w:rPr>
                    <w:rFonts w:ascii="Arial Narrow" w:eastAsia="Arial Narrow" w:hAnsi="Arial Narrow" w:cs="Arial Narrow"/>
                    <w:b/>
                    <w:bCs/>
                  </w:rPr>
                </w:pPr>
                <w:r>
                  <w:rPr>
                    <w:rFonts w:ascii="Arial Narrow" w:eastAsia="Arial Narrow" w:hAnsi="Arial Narrow" w:cs="Arial Narrow"/>
                    <w:b/>
                    <w:bCs/>
                  </w:rPr>
                  <w:t>Cantidad</w:t>
                </w:r>
              </w:p>
            </w:tc>
            <w:tc>
              <w:tcPr>
                <w:tcW w:w="3105"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703E7973" w14:textId="77777777" w:rsidR="00EA0DD8" w:rsidRDefault="00000000">
                <w:pPr>
                  <w:widowControl w:val="0"/>
                  <w:jc w:val="center"/>
                  <w:rPr>
                    <w:rFonts w:ascii="Arial Narrow" w:eastAsia="Arial Narrow" w:hAnsi="Arial Narrow" w:cs="Arial Narrow"/>
                    <w:b/>
                    <w:bCs/>
                  </w:rPr>
                </w:pPr>
                <w:r>
                  <w:rPr>
                    <w:rFonts w:ascii="Arial Narrow" w:eastAsia="Arial Narrow" w:hAnsi="Arial Narrow" w:cs="Arial Narrow"/>
                    <w:b/>
                    <w:bCs/>
                  </w:rPr>
                  <w:t>Formato / Peso por unidad</w:t>
                </w:r>
              </w:p>
            </w:tc>
            <w:tc>
              <w:tcPr>
                <w:tcW w:w="5340" w:type="dxa"/>
                <w:tcBorders>
                  <w:top w:val="single" w:sz="6" w:space="0" w:color="000000"/>
                  <w:left w:val="single" w:sz="6" w:space="0" w:color="000000"/>
                  <w:bottom w:val="single" w:sz="6" w:space="0" w:color="000000"/>
                  <w:right w:val="single" w:sz="6" w:space="0" w:color="000000"/>
                </w:tcBorders>
                <w:shd w:val="clear" w:color="auto" w:fill="EFEFEF"/>
                <w:tcMar>
                  <w:top w:w="40" w:type="dxa"/>
                  <w:left w:w="40" w:type="dxa"/>
                  <w:bottom w:w="40" w:type="dxa"/>
                  <w:right w:w="40" w:type="dxa"/>
                </w:tcMar>
                <w:vAlign w:val="bottom"/>
              </w:tcPr>
              <w:p w14:paraId="27C612C9" w14:textId="77777777" w:rsidR="00EA0DD8" w:rsidRDefault="00000000">
                <w:pPr>
                  <w:widowControl w:val="0"/>
                  <w:jc w:val="center"/>
                  <w:rPr>
                    <w:rFonts w:ascii="Arial Narrow" w:eastAsia="Arial Narrow" w:hAnsi="Arial Narrow" w:cs="Arial Narrow"/>
                    <w:b/>
                    <w:bCs/>
                  </w:rPr>
                </w:pPr>
                <w:r>
                  <w:rPr>
                    <w:rFonts w:ascii="Arial Narrow" w:eastAsia="Arial Narrow" w:hAnsi="Arial Narrow" w:cs="Arial Narrow"/>
                    <w:b/>
                    <w:bCs/>
                  </w:rPr>
                  <w:t>Producto</w:t>
                </w:r>
              </w:p>
            </w:tc>
          </w:tr>
          <w:tr w:rsidR="00EA0DD8" w14:paraId="24FB21DD"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C069F0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40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50F06EF"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89FEA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Arroz tucapel</w:t>
                </w:r>
              </w:p>
            </w:tc>
          </w:tr>
          <w:tr w:rsidR="00EA0DD8" w14:paraId="0428E3F5"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4EE2E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641DB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D51F9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Lentejas</w:t>
                </w:r>
              </w:p>
            </w:tc>
          </w:tr>
          <w:tr w:rsidR="00EA0DD8" w14:paraId="532E04B7"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BDDF2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70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26E15E"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8A092D6"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Fideos</w:t>
                </w:r>
              </w:p>
            </w:tc>
          </w:tr>
          <w:tr w:rsidR="00EA0DD8" w14:paraId="36B2B0E1"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777CCAE"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F3EDC7"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F5B87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Garbanzos</w:t>
                </w:r>
              </w:p>
            </w:tc>
          </w:tr>
          <w:tr w:rsidR="00EA0DD8" w14:paraId="2A4250A9"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038870D"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A1B30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5CC01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Avena</w:t>
                </w:r>
              </w:p>
            </w:tc>
          </w:tr>
          <w:tr w:rsidR="00EA0DD8" w14:paraId="0BD42F11"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1D3DAF"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D437B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(200 grs aprox.)</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69685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Salsa</w:t>
                </w:r>
              </w:p>
            </w:tc>
          </w:tr>
          <w:tr w:rsidR="00EA0DD8" w14:paraId="363A9C3C"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1E5CC4"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5D9B0E2"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Litro</w:t>
                </w:r>
              </w:p>
            </w:tc>
            <w:tc>
              <w:tcPr>
                <w:tcW w:w="5340" w:type="dxa"/>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vAlign w:val="bottom"/>
              </w:tcPr>
              <w:p w14:paraId="7B63943B"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Aceite oliva virgen</w:t>
                </w:r>
              </w:p>
            </w:tc>
          </w:tr>
          <w:tr w:rsidR="00EA0DD8" w14:paraId="40FF0A8A"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888CEE"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4</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9345D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(500g)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EB894D"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Té</w:t>
                </w:r>
              </w:p>
            </w:tc>
          </w:tr>
          <w:tr w:rsidR="00EA0DD8" w14:paraId="663C6F6F"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44397C"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5</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5E0C5C"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Litros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0CF5BF"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Aceite maravilla</w:t>
                </w:r>
              </w:p>
            </w:tc>
          </w:tr>
          <w:tr w:rsidR="00EA0DD8" w14:paraId="06A848EB"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8BE75E"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D37C62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(500 grs aprox.)</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B9D18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Carne de soja</w:t>
                </w:r>
              </w:p>
            </w:tc>
          </w:tr>
          <w:tr w:rsidR="00EA0DD8" w14:paraId="111D5B7B"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02122D"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60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8001AB"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Tarros (170 grs aprox.)</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CCD53E"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Atún al agua</w:t>
                </w:r>
              </w:p>
            </w:tc>
          </w:tr>
          <w:tr w:rsidR="00EA0DD8" w14:paraId="1300535C"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E4B3AC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3</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19B304"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(500ml)</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F55D12"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Stevia</w:t>
                </w:r>
              </w:p>
            </w:tc>
          </w:tr>
          <w:tr w:rsidR="00EA0DD8" w14:paraId="079D5301"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E8A9F6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5</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71207FC"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C93906"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Azúcar</w:t>
                </w:r>
              </w:p>
            </w:tc>
          </w:tr>
          <w:tr w:rsidR="00EA0DD8" w14:paraId="0BD7E942"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860D34"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B5547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Tarros (300 gr aprox.)</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57530A4"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Arvejas</w:t>
                </w:r>
              </w:p>
            </w:tc>
          </w:tr>
          <w:tr w:rsidR="00EA0DD8" w14:paraId="27CDEC3A"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51C4F1B"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A13BF9C"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(500 gr aprox)</w:t>
                </w:r>
              </w:p>
            </w:tc>
            <w:tc>
              <w:tcPr>
                <w:tcW w:w="5340" w:type="dxa"/>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vAlign w:val="bottom"/>
              </w:tcPr>
              <w:p w14:paraId="42AAA6CD"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Verduras congeladas</w:t>
                </w:r>
              </w:p>
            </w:tc>
          </w:tr>
          <w:tr w:rsidR="00EA0DD8" w14:paraId="448E63C1"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EC3A2C"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80804C"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Tarros grandes (400 gr aprox.)</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C6ED6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Champiñones</w:t>
                </w:r>
              </w:p>
            </w:tc>
          </w:tr>
          <w:tr w:rsidR="00EA0DD8" w14:paraId="7FEBE7F5"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95CD1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30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E8B28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Sobres (175 grs aprox.)</w:t>
                </w:r>
              </w:p>
            </w:tc>
            <w:tc>
              <w:tcPr>
                <w:tcW w:w="5340" w:type="dxa"/>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vAlign w:val="bottom"/>
              </w:tcPr>
              <w:p w14:paraId="4014FAF2"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Mermeladas surtidas vivo</w:t>
                </w:r>
              </w:p>
            </w:tc>
          </w:tr>
          <w:tr w:rsidR="00EA0DD8" w14:paraId="193F07AC"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2E9E3D"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lastRenderedPageBreak/>
                  <w:t>10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F7943EE"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Bolsas (15 grs aprox)</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A2FDD05"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Canela entera</w:t>
                </w:r>
              </w:p>
            </w:tc>
          </w:tr>
          <w:tr w:rsidR="00EA0DD8" w14:paraId="4088DA57"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1618E5"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60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4C5C0A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Bandejas (de 30 huevos c/u)</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7C16F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Huevos</w:t>
                </w:r>
              </w:p>
            </w:tc>
          </w:tr>
          <w:tr w:rsidR="00EA0DD8" w14:paraId="5728CD89"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2D1DD6"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6DE799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FEBE12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Porotos</w:t>
                </w:r>
              </w:p>
            </w:tc>
          </w:tr>
          <w:tr w:rsidR="00EA0DD8" w14:paraId="3A1CC538"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361E81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3</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E11CD1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Bolsas (500g)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F4D1AE"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Aceitunas</w:t>
                </w:r>
              </w:p>
            </w:tc>
          </w:tr>
          <w:tr w:rsidR="00EA0DD8" w14:paraId="7B168DAC"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CC6DA5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8</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3B35C7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(700g)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EF8D8F"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Maní sin sal</w:t>
                </w:r>
              </w:p>
            </w:tc>
          </w:tr>
          <w:tr w:rsidR="00EA0DD8" w14:paraId="6A6240DC"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4600D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99F2D2"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(320g)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05322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Quesillo</w:t>
                </w:r>
              </w:p>
            </w:tc>
          </w:tr>
          <w:tr w:rsidR="00EA0DD8" w14:paraId="64AA18FF"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65F1C5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9CE854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(250g)</w:t>
                </w:r>
              </w:p>
            </w:tc>
            <w:tc>
              <w:tcPr>
                <w:tcW w:w="5340" w:type="dxa"/>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vAlign w:val="bottom"/>
              </w:tcPr>
              <w:p w14:paraId="22DBC89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Café molido para máquina</w:t>
                </w:r>
              </w:p>
            </w:tc>
          </w:tr>
          <w:tr w:rsidR="00EA0DD8" w14:paraId="3A5CED6E"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C8DE2EC"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3</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47745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470A24"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Sal bolsas</w:t>
                </w:r>
              </w:p>
            </w:tc>
          </w:tr>
          <w:tr w:rsidR="00EA0DD8" w14:paraId="1272FA2E"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A0D737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6</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12B82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2E8A0E"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Dulce membrillo</w:t>
                </w:r>
              </w:p>
            </w:tc>
          </w:tr>
          <w:tr w:rsidR="00EA0DD8" w14:paraId="0B876875"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F467F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4448FD"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(125g)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CB0F3D7"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Paté de ternera</w:t>
                </w:r>
              </w:p>
            </w:tc>
          </w:tr>
          <w:tr w:rsidR="00EA0DD8" w14:paraId="21EB6FA7"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BF12D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141AC4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(500g)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79E24D"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Queso gauda</w:t>
                </w:r>
              </w:p>
            </w:tc>
          </w:tr>
          <w:tr w:rsidR="00EA0DD8" w14:paraId="4E75B4C5"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0271EAD"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7D0B7D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 aprox.</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D29FA56"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Bolsa de yogurt</w:t>
                </w:r>
              </w:p>
            </w:tc>
          </w:tr>
          <w:tr w:rsidR="00EA0DD8" w14:paraId="6C9F5CDA"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4A4C967"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6</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CF341C"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80ED8C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Miel</w:t>
                </w:r>
              </w:p>
            </w:tc>
          </w:tr>
          <w:tr w:rsidR="00EA0DD8" w14:paraId="22EDC0AE"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B9FC2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5</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0A24E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A3589A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Harina</w:t>
                </w:r>
              </w:p>
            </w:tc>
          </w:tr>
          <w:tr w:rsidR="00EA0DD8" w14:paraId="38377312"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60588DD"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4</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D603BDB"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(400g)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FE53BE5"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Chancaca</w:t>
                </w:r>
              </w:p>
            </w:tc>
          </w:tr>
          <w:tr w:rsidR="00EA0DD8" w14:paraId="72FCCF59"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24639D4"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3</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B254E0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Paquetes (de 20 un c/u)</w:t>
                </w:r>
              </w:p>
            </w:tc>
            <w:tc>
              <w:tcPr>
                <w:tcW w:w="5340" w:type="dxa"/>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vAlign w:val="bottom"/>
              </w:tcPr>
              <w:p w14:paraId="012E9452"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Vianesas de pavo</w:t>
                </w:r>
              </w:p>
            </w:tc>
          </w:tr>
          <w:tr w:rsidR="00EA0DD8" w14:paraId="116A4FC0"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7AB871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A694E4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(700g)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4EBB42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Nueces</w:t>
                </w:r>
              </w:p>
            </w:tc>
          </w:tr>
          <w:tr w:rsidR="00EA0DD8" w14:paraId="60B65A2B"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8232AC"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BDEB39F"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9DAB02"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Almendras</w:t>
                </w:r>
              </w:p>
            </w:tc>
          </w:tr>
          <w:tr w:rsidR="00EA0DD8" w14:paraId="1C87CB8E"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AE19C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1FF8A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Atados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93073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Apio</w:t>
                </w:r>
              </w:p>
            </w:tc>
          </w:tr>
          <w:tr w:rsidR="00EA0DD8" w14:paraId="7592B704"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098B784"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DC50DE2"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BB2632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Zanahoria</w:t>
                </w:r>
              </w:p>
            </w:tc>
          </w:tr>
          <w:tr w:rsidR="00EA0DD8" w14:paraId="3613D339"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840B3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5</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AF131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37B8E6E"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Quinoa</w:t>
                </w:r>
              </w:p>
            </w:tc>
          </w:tr>
          <w:tr w:rsidR="00EA0DD8" w14:paraId="64835B07"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9B139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6</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54A5DB2"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F93C1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Limón</w:t>
                </w:r>
              </w:p>
            </w:tc>
          </w:tr>
          <w:tr w:rsidR="00EA0DD8" w14:paraId="55C59AA9"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48147B"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E466C9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EC1397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Cebolla</w:t>
                </w:r>
              </w:p>
            </w:tc>
          </w:tr>
          <w:tr w:rsidR="00EA0DD8" w14:paraId="1F462FBD"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8CB33EB"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6936EC6"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Mallas (200 grs aprox.)</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10D88CF"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Cochayuyo</w:t>
                </w:r>
              </w:p>
            </w:tc>
          </w:tr>
          <w:tr w:rsidR="00EA0DD8" w14:paraId="3823B01B"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2A22486"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60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6011BC"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D94FFBC"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Papas</w:t>
                </w:r>
              </w:p>
            </w:tc>
          </w:tr>
          <w:tr w:rsidR="00EA0DD8" w14:paraId="2D68A59D"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C27D4D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6</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F1C7467"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AA4D6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Palta hass</w:t>
                </w:r>
              </w:p>
            </w:tc>
          </w:tr>
          <w:tr w:rsidR="00EA0DD8" w14:paraId="16C2D013"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2A6443D"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5</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F94A795"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(850g)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4EDEDA5"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Mayonesa</w:t>
                </w:r>
              </w:p>
            </w:tc>
          </w:tr>
          <w:tr w:rsidR="00EA0DD8" w14:paraId="77B414C6"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AB5296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02B06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Bolsas (de 5 un c/u)</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9366B0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Betarraga</w:t>
                </w:r>
              </w:p>
            </w:tc>
          </w:tr>
          <w:tr w:rsidR="00EA0DD8" w14:paraId="0AFB62E1"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28DE31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7</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84DF09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1141877"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Zapallo Italiano</w:t>
                </w:r>
              </w:p>
            </w:tc>
          </w:tr>
          <w:tr w:rsidR="00EA0DD8" w14:paraId="661C95BA"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90CF67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5</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1579A2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C0C39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Morrón</w:t>
                </w:r>
              </w:p>
            </w:tc>
          </w:tr>
          <w:tr w:rsidR="00EA0DD8" w14:paraId="24106204"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1A8F5E8"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6</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9EEB05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(500g)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54F05C4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Espinaca</w:t>
                </w:r>
              </w:p>
            </w:tc>
          </w:tr>
          <w:tr w:rsidR="00EA0DD8" w14:paraId="38308039"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8CE79B"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5</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9DE8F7"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Bolsas (de 6 un c/u)</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FF4CC3"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Cebollín</w:t>
                </w:r>
              </w:p>
            </w:tc>
          </w:tr>
          <w:tr w:rsidR="00EA0DD8" w14:paraId="059153FB"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7B3EB1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C4DB54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Bolsas (500g)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C30574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Acelga</w:t>
                </w:r>
              </w:p>
            </w:tc>
          </w:tr>
          <w:tr w:rsidR="00EA0DD8" w14:paraId="238CE534"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34F6A1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5</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8A6177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DF675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Albahaca</w:t>
                </w:r>
              </w:p>
            </w:tc>
          </w:tr>
          <w:tr w:rsidR="00EA0DD8" w14:paraId="68CFC20E"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F41B8E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75E8A65"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0F02BDF"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Manzana</w:t>
                </w:r>
              </w:p>
            </w:tc>
          </w:tr>
          <w:tr w:rsidR="00EA0DD8" w14:paraId="019E9E43"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548E32"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7DFD85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17BB36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Plátano</w:t>
                </w:r>
              </w:p>
            </w:tc>
          </w:tr>
          <w:tr w:rsidR="00EA0DD8" w14:paraId="0DF19F90"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D2A1F06"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6</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3F4EE6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Bolsas (de 3 un c/u)</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669A527"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Ajo entero</w:t>
                </w:r>
              </w:p>
            </w:tc>
          </w:tr>
          <w:tr w:rsidR="00EA0DD8" w14:paraId="1B897E5C"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831B5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1</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5BCFC7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Kilo</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E2E915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Cilantro</w:t>
                </w:r>
              </w:p>
            </w:tc>
          </w:tr>
          <w:tr w:rsidR="00EA0DD8" w14:paraId="1D8CADFC"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4C1502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6</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72D0C57"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Bolsas (500g)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663F181B"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Zapallo camote</w:t>
                </w:r>
              </w:p>
            </w:tc>
          </w:tr>
          <w:tr w:rsidR="00EA0DD8" w14:paraId="104633AA"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8FB5EC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20</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700E60"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(500g)</w:t>
                </w:r>
              </w:p>
            </w:tc>
            <w:tc>
              <w:tcPr>
                <w:tcW w:w="5340" w:type="dxa"/>
                <w:tcBorders>
                  <w:top w:val="single" w:sz="6" w:space="0" w:color="000000"/>
                  <w:left w:val="single" w:sz="6" w:space="0" w:color="000000"/>
                  <w:bottom w:val="single" w:sz="6" w:space="0" w:color="000000"/>
                  <w:right w:val="single" w:sz="6" w:space="0" w:color="000000"/>
                </w:tcBorders>
                <w:tcMar>
                  <w:top w:w="40" w:type="dxa"/>
                  <w:left w:w="0" w:type="dxa"/>
                  <w:bottom w:w="40" w:type="dxa"/>
                  <w:right w:w="0" w:type="dxa"/>
                </w:tcMar>
                <w:vAlign w:val="bottom"/>
              </w:tcPr>
              <w:p w14:paraId="4BE44C0C"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Mantequilla de maní orgánica</w:t>
                </w:r>
              </w:p>
            </w:tc>
          </w:tr>
          <w:tr w:rsidR="00EA0DD8" w14:paraId="5052899F"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038C94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3</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4D8EEF21"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Litros</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7F789755"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Salsa de soja</w:t>
                </w:r>
              </w:p>
            </w:tc>
          </w:tr>
          <w:tr w:rsidR="00EA0DD8" w14:paraId="7B692D07" w14:textId="77777777">
            <w:tc>
              <w:tcPr>
                <w:tcW w:w="91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0976686A"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3</w:t>
                </w:r>
              </w:p>
            </w:tc>
            <w:tc>
              <w:tcPr>
                <w:tcW w:w="310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1E906135"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Unidades (120g)</w:t>
                </w:r>
              </w:p>
            </w:tc>
            <w:tc>
              <w:tcPr>
                <w:tcW w:w="534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23EDF8A9" w14:textId="77777777" w:rsidR="00EA0DD8" w:rsidRDefault="00000000">
                <w:pPr>
                  <w:widowControl w:val="0"/>
                  <w:jc w:val="both"/>
                  <w:rPr>
                    <w:rFonts w:ascii="Arial Narrow" w:eastAsia="Arial Narrow" w:hAnsi="Arial Narrow" w:cs="Arial Narrow"/>
                  </w:rPr>
                </w:pPr>
                <w:r>
                  <w:rPr>
                    <w:rFonts w:ascii="Arial Narrow" w:eastAsia="Arial Narrow" w:hAnsi="Arial Narrow" w:cs="Arial Narrow"/>
                  </w:rPr>
                  <w:t>Jengibre</w:t>
                </w:r>
              </w:p>
            </w:tc>
          </w:tr>
        </w:tbl>
      </w:sdtContent>
    </w:sdt>
    <w:p w14:paraId="0CF16A3F" w14:textId="74EBA39C" w:rsidR="00EA0DD8" w:rsidRDefault="00000000">
      <w:pPr>
        <w:pStyle w:val="Ttulo3"/>
        <w:keepNext w:val="0"/>
        <w:keepLines w:val="0"/>
        <w:spacing w:before="280"/>
        <w:jc w:val="both"/>
        <w:rPr>
          <w:rFonts w:ascii="Arial Narrow" w:eastAsia="Arial Narrow" w:hAnsi="Arial Narrow" w:cs="Arial Narrow"/>
          <w:b/>
          <w:bCs/>
          <w:color w:val="000000"/>
          <w:sz w:val="22"/>
          <w:szCs w:val="22"/>
        </w:rPr>
      </w:pPr>
      <w:bookmarkStart w:id="6" w:name="_heading=h.8vg7p2tatlgi" w:colFirst="0" w:colLast="0"/>
      <w:bookmarkEnd w:id="6"/>
      <w:r>
        <w:rPr>
          <w:rFonts w:ascii="Arial Narrow" w:eastAsia="Arial Narrow" w:hAnsi="Arial Narrow" w:cs="Arial Narrow"/>
          <w:b/>
          <w:bCs/>
          <w:color w:val="000000"/>
          <w:sz w:val="22"/>
          <w:szCs w:val="22"/>
        </w:rPr>
        <w:lastRenderedPageBreak/>
        <w:t xml:space="preserve">El horario y lugar específico para la prestación del servicio está sujeto a modificaciones según necesidades de la Ilustre Municipalidad de Arica. Se requiere coordinación previa con empresa para evitar inconvenientes. </w:t>
      </w:r>
    </w:p>
    <w:p w14:paraId="24859A60" w14:textId="77777777" w:rsidR="00EA0DD8" w:rsidRDefault="00000000">
      <w:pPr>
        <w:pStyle w:val="Ttulo3"/>
        <w:keepNext w:val="0"/>
        <w:keepLines w:val="0"/>
        <w:spacing w:before="280"/>
        <w:jc w:val="both"/>
        <w:rPr>
          <w:rFonts w:ascii="Arial Narrow" w:eastAsia="Arial Narrow" w:hAnsi="Arial Narrow" w:cs="Arial Narrow"/>
          <w:b/>
          <w:bCs/>
          <w:color w:val="000000"/>
          <w:sz w:val="22"/>
          <w:szCs w:val="22"/>
        </w:rPr>
      </w:pPr>
      <w:bookmarkStart w:id="7" w:name="_heading=h.7cz9nbo8tqa5" w:colFirst="0" w:colLast="0"/>
      <w:bookmarkEnd w:id="7"/>
      <w:r>
        <w:rPr>
          <w:rFonts w:ascii="Arial Narrow" w:eastAsia="Arial Narrow" w:hAnsi="Arial Narrow" w:cs="Arial Narrow"/>
          <w:b/>
          <w:bCs/>
          <w:color w:val="000000"/>
          <w:sz w:val="22"/>
          <w:szCs w:val="22"/>
        </w:rPr>
        <w:t>4. CONDICIONES GENERALES</w:t>
      </w:r>
    </w:p>
    <w:p w14:paraId="34802426" w14:textId="77777777" w:rsidR="00EA0DD8" w:rsidRPr="00E03CED" w:rsidRDefault="00000000" w:rsidP="00E03CED">
      <w:pPr>
        <w:pStyle w:val="Prrafodelista"/>
        <w:numPr>
          <w:ilvl w:val="0"/>
          <w:numId w:val="6"/>
        </w:numPr>
        <w:spacing w:before="240" w:line="240" w:lineRule="auto"/>
        <w:jc w:val="both"/>
        <w:rPr>
          <w:rFonts w:ascii="Arial Narrow" w:eastAsia="Arial Narrow" w:hAnsi="Arial Narrow" w:cs="Arial Narrow"/>
        </w:rPr>
      </w:pPr>
      <w:r w:rsidRPr="00E03CED">
        <w:rPr>
          <w:rFonts w:ascii="Arial Narrow" w:eastAsia="Arial Narrow" w:hAnsi="Arial Narrow" w:cs="Arial Narrow"/>
        </w:rPr>
        <w:t>El proveedor deberá considerar todos los costos asociados al transporte, entrega, carga y descarga de los productos.</w:t>
      </w:r>
    </w:p>
    <w:p w14:paraId="32F7A663" w14:textId="77777777" w:rsidR="00EA0DD8" w:rsidRPr="00E03CED" w:rsidRDefault="00000000" w:rsidP="00E03CED">
      <w:pPr>
        <w:pStyle w:val="Prrafodelista"/>
        <w:numPr>
          <w:ilvl w:val="0"/>
          <w:numId w:val="6"/>
        </w:numPr>
        <w:spacing w:line="240" w:lineRule="auto"/>
        <w:jc w:val="both"/>
        <w:rPr>
          <w:rFonts w:ascii="Arial Narrow" w:eastAsia="Arial Narrow" w:hAnsi="Arial Narrow" w:cs="Arial Narrow"/>
        </w:rPr>
      </w:pPr>
      <w:r w:rsidRPr="00E03CED">
        <w:rPr>
          <w:rFonts w:ascii="Arial Narrow" w:eastAsia="Arial Narrow" w:hAnsi="Arial Narrow" w:cs="Arial Narrow"/>
        </w:rPr>
        <w:t>Los productos deberán entregarse en óptimas condiciones de higiene y conservación.</w:t>
      </w:r>
    </w:p>
    <w:p w14:paraId="61B702F9" w14:textId="77777777" w:rsidR="00EA0DD8" w:rsidRPr="00E03CED" w:rsidRDefault="00000000" w:rsidP="00E03CED">
      <w:pPr>
        <w:pStyle w:val="Prrafodelista"/>
        <w:numPr>
          <w:ilvl w:val="0"/>
          <w:numId w:val="6"/>
        </w:numPr>
        <w:spacing w:line="240" w:lineRule="auto"/>
        <w:jc w:val="both"/>
        <w:rPr>
          <w:rFonts w:ascii="Arial Narrow" w:eastAsia="Arial Narrow" w:hAnsi="Arial Narrow" w:cs="Arial Narrow"/>
        </w:rPr>
      </w:pPr>
      <w:r w:rsidRPr="00E03CED">
        <w:rPr>
          <w:rFonts w:ascii="Arial Narrow" w:eastAsia="Arial Narrow" w:hAnsi="Arial Narrow" w:cs="Arial Narrow"/>
        </w:rPr>
        <w:t>La Dirección de Cultura podrá rechazar productos que no cumplan con las especificaciones requeridas.</w:t>
      </w:r>
    </w:p>
    <w:p w14:paraId="55E46872" w14:textId="77777777" w:rsidR="00E03CED" w:rsidRDefault="00000000" w:rsidP="00E03CED">
      <w:pPr>
        <w:pStyle w:val="Prrafodelista"/>
        <w:numPr>
          <w:ilvl w:val="0"/>
          <w:numId w:val="6"/>
        </w:numPr>
        <w:spacing w:after="240" w:line="240" w:lineRule="auto"/>
        <w:jc w:val="both"/>
        <w:rPr>
          <w:rFonts w:ascii="Arial Narrow" w:eastAsia="Arial Narrow" w:hAnsi="Arial Narrow" w:cs="Arial Narrow"/>
        </w:rPr>
      </w:pPr>
      <w:r w:rsidRPr="00E03CED">
        <w:rPr>
          <w:rFonts w:ascii="Arial Narrow" w:eastAsia="Arial Narrow" w:hAnsi="Arial Narrow" w:cs="Arial Narrow"/>
        </w:rPr>
        <w:t>La coordinación de horarios y lugares de entrega será realizada por la Unidad Técnica designada.</w:t>
      </w:r>
    </w:p>
    <w:p w14:paraId="555DF85A" w14:textId="48CB3039" w:rsidR="00E03CED" w:rsidRPr="00E03CED" w:rsidRDefault="00E03CED" w:rsidP="00E03CED">
      <w:pPr>
        <w:pStyle w:val="Prrafodelista"/>
        <w:numPr>
          <w:ilvl w:val="0"/>
          <w:numId w:val="6"/>
        </w:numPr>
        <w:spacing w:after="240" w:line="240" w:lineRule="auto"/>
        <w:jc w:val="both"/>
        <w:rPr>
          <w:rFonts w:ascii="Arial Narrow" w:eastAsia="Arial Narrow" w:hAnsi="Arial Narrow" w:cs="Arial Narrow"/>
        </w:rPr>
      </w:pPr>
      <w:r w:rsidRPr="00E03CED">
        <w:rPr>
          <w:rFonts w:ascii="Arial Narrow" w:hAnsi="Arial Narrow"/>
          <w:lang w:val="es-CL"/>
        </w:rPr>
        <w:t>El proveedor contratado podrá facturar por servicios efectivamente entregados y recibidos conforme por la dirección de cultura, en esa eventualidad la municipalidad podrá realizar estados de pagos por factura recibida conforme.</w:t>
      </w:r>
    </w:p>
    <w:p w14:paraId="48841966" w14:textId="77777777" w:rsidR="00E03CED" w:rsidRPr="00E03CED" w:rsidRDefault="00E03CED" w:rsidP="00E03CED">
      <w:pPr>
        <w:spacing w:after="240" w:line="240" w:lineRule="auto"/>
        <w:ind w:left="360"/>
        <w:jc w:val="both"/>
        <w:rPr>
          <w:rFonts w:ascii="Arial Narrow" w:eastAsia="Arial Narrow" w:hAnsi="Arial Narrow" w:cs="Arial Narrow"/>
        </w:rPr>
      </w:pPr>
    </w:p>
    <w:sectPr w:rsidR="00E03CED" w:rsidRPr="00E03CED">
      <w:headerReference w:type="default" r:id="rId9"/>
      <w:footerReference w:type="default" r:id="rId10"/>
      <w:pgSz w:w="12240" w:h="18720"/>
      <w:pgMar w:top="1133" w:right="1133" w:bottom="1133" w:left="113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E1D235" w14:textId="77777777" w:rsidR="009A5D63" w:rsidRDefault="009A5D63">
      <w:pPr>
        <w:spacing w:line="240" w:lineRule="auto"/>
      </w:pPr>
      <w:r>
        <w:separator/>
      </w:r>
    </w:p>
  </w:endnote>
  <w:endnote w:type="continuationSeparator" w:id="0">
    <w:p w14:paraId="276887C5" w14:textId="77777777" w:rsidR="009A5D63" w:rsidRDefault="009A5D6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1" w:fontKey="{A00C12A9-8C9C-47E3-AB35-8AF3A9EAAD99}"/>
    <w:embedBold r:id="rId2" w:fontKey="{81D4DC78-1586-4D2D-8EBD-872AC0EB9D45}"/>
  </w:font>
  <w:font w:name="Calibri">
    <w:panose1 w:val="020F0502020204030204"/>
    <w:charset w:val="00"/>
    <w:family w:val="swiss"/>
    <w:pitch w:val="variable"/>
    <w:sig w:usb0="E4002EFF" w:usb1="C200247B" w:usb2="00000009" w:usb3="00000000" w:csb0="000001FF" w:csb1="00000000"/>
    <w:embedRegular r:id="rId3" w:fontKey="{C8EDD963-3627-4229-8A35-321D406332B1}"/>
  </w:font>
  <w:font w:name="Cambria">
    <w:panose1 w:val="02040503050406030204"/>
    <w:charset w:val="00"/>
    <w:family w:val="roman"/>
    <w:pitch w:val="variable"/>
    <w:sig w:usb0="E00006FF" w:usb1="420024FF" w:usb2="02000000" w:usb3="00000000" w:csb0="0000019F" w:csb1="00000000"/>
    <w:embedRegular r:id="rId4" w:fontKey="{5E2D85DE-E2E0-457A-9BD6-0EBC15D88FE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25B86" w14:textId="77777777" w:rsidR="00EA0DD8" w:rsidRDefault="00EA0DD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42F28" w14:textId="77777777" w:rsidR="009A5D63" w:rsidRDefault="009A5D63">
      <w:pPr>
        <w:spacing w:line="240" w:lineRule="auto"/>
      </w:pPr>
      <w:r>
        <w:separator/>
      </w:r>
    </w:p>
  </w:footnote>
  <w:footnote w:type="continuationSeparator" w:id="0">
    <w:p w14:paraId="29FC40B2" w14:textId="77777777" w:rsidR="009A5D63" w:rsidRDefault="009A5D6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4DB8F4" w14:textId="77777777" w:rsidR="00EA0DD8" w:rsidRDefault="00EA0DD8">
    <w:pPr>
      <w:spacing w:after="2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35542"/>
    <w:multiLevelType w:val="multilevel"/>
    <w:tmpl w:val="F7F874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6E21A1"/>
    <w:multiLevelType w:val="multilevel"/>
    <w:tmpl w:val="BADC30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3FA1ECE"/>
    <w:multiLevelType w:val="multilevel"/>
    <w:tmpl w:val="D312E8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7B62253"/>
    <w:multiLevelType w:val="multilevel"/>
    <w:tmpl w:val="5F768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B5751E"/>
    <w:multiLevelType w:val="hybridMultilevel"/>
    <w:tmpl w:val="88689A1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47956EF6"/>
    <w:multiLevelType w:val="multilevel"/>
    <w:tmpl w:val="61C439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27702890">
    <w:abstractNumId w:val="3"/>
  </w:num>
  <w:num w:numId="2" w16cid:durableId="179054680">
    <w:abstractNumId w:val="5"/>
  </w:num>
  <w:num w:numId="3" w16cid:durableId="1669283649">
    <w:abstractNumId w:val="1"/>
  </w:num>
  <w:num w:numId="4" w16cid:durableId="145898513">
    <w:abstractNumId w:val="2"/>
  </w:num>
  <w:num w:numId="5" w16cid:durableId="1128669102">
    <w:abstractNumId w:val="0"/>
  </w:num>
  <w:num w:numId="6" w16cid:durableId="8339125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D8"/>
    <w:rsid w:val="004162CB"/>
    <w:rsid w:val="008F15CD"/>
    <w:rsid w:val="00930F60"/>
    <w:rsid w:val="009A5D63"/>
    <w:rsid w:val="00BA7B95"/>
    <w:rsid w:val="00BB56CD"/>
    <w:rsid w:val="00D21E6F"/>
    <w:rsid w:val="00E03CED"/>
    <w:rsid w:val="00EA0DD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B2CAFF"/>
  <w15:docId w15:val="{D38DF190-FAF7-48FE-8222-9BD396DDE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C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0">
    <w:name w:val="TableNormal"/>
    <w:tblPr>
      <w:tblCellMar>
        <w:top w:w="100" w:type="dxa"/>
        <w:left w:w="100" w:type="dxa"/>
        <w:bottom w:w="100" w:type="dxa"/>
        <w:right w:w="100" w:type="dxa"/>
      </w:tblCellMar>
    </w:tbl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paragraph" w:styleId="Prrafodelista">
    <w:name w:val="List Paragraph"/>
    <w:basedOn w:val="Normal"/>
    <w:uiPriority w:val="34"/>
    <w:qFormat/>
    <w:rsid w:val="00E03C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zbDvrokp3ISrywkSHd0nuJAPJA==">CgMxLjAaHwoBMBIaChgICVIUChJ0YWJsZS5pZHcwOHRmeno5dGkyDmguaGhsNDhzZWU3dWpuMg5oLmtjbTN2bThhaW1tdzIOaC5ibXhhenY3dDNidXcyDmgucGdydjdkNTJzaTdmMg5oLjhmNmc5c2Q4ZXA2ZjIOaC45d2FqaDRjZ3V2bWEyDmguOHZnN3AydGF0bGdpMg5oLjdjejluYm84dHFhNTIOaC41cnJxZGZwcGlsbGk4AHIhMV9maFh6dl9tdFhEcHFFUDBxMGZPTDNGSEhCcndhZml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1298</Words>
  <Characters>7139</Characters>
  <Application>Microsoft Office Word</Application>
  <DocSecurity>0</DocSecurity>
  <Lines>59</Lines>
  <Paragraphs>16</Paragraphs>
  <ScaleCrop>false</ScaleCrop>
  <Company/>
  <LinksUpToDate>false</LinksUpToDate>
  <CharactersWithSpaces>8421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Compras Publicas</dc:creator>
  <cp:lastModifiedBy>Soporte Tecnico</cp:lastModifiedBy>
  <cp:revision>2</cp:revision>
  <dcterms:created xsi:type="dcterms:W3CDTF">2026-07-03T15:01:00Z</dcterms:created>
  <dcterms:modified xsi:type="dcterms:W3CDTF">2026-07-03T15:01:00Z</dcterms:modified>
</cp:coreProperties>
</file>