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C825" w14:textId="688EA5DA" w:rsidR="00C11B18" w:rsidRDefault="00C11B18" w:rsidP="00C11B18">
      <w:r w:rsidRPr="00C11B18">
        <w:drawing>
          <wp:inline distT="0" distB="0" distL="0" distR="0" wp14:anchorId="437D8EE9" wp14:editId="6A76998D">
            <wp:extent cx="5612130" cy="39300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5509" w14:textId="77777777" w:rsidR="00C11B18" w:rsidRDefault="00C11B18" w:rsidP="00C11B18"/>
    <w:p w14:paraId="7936959C" w14:textId="1F9F1FCA" w:rsidR="00C11B18" w:rsidRDefault="00C11B18" w:rsidP="00C11B18">
      <w:r>
        <w:t>El Kit de Educación Sexual Integral es un conjunto de herramientas anatómicas y didácticas</w:t>
      </w:r>
    </w:p>
    <w:p w14:paraId="3E167D61" w14:textId="77777777" w:rsidR="00C11B18" w:rsidRDefault="00C11B18" w:rsidP="00C11B18">
      <w:r>
        <w:t>diseñado para apoyar la enseñanza y el aprendizaje sobre el cuerpo humano, la salud</w:t>
      </w:r>
    </w:p>
    <w:p w14:paraId="7FD4C7E1" w14:textId="77777777" w:rsidR="00C11B18" w:rsidRDefault="00C11B18" w:rsidP="00C11B18">
      <w:r>
        <w:t>sexual y reproductiva, y la prevención de riesgos. Incluye modelos realistas de órganos</w:t>
      </w:r>
    </w:p>
    <w:p w14:paraId="2104F42F" w14:textId="77777777" w:rsidR="00C11B18" w:rsidRDefault="00C11B18" w:rsidP="00C11B18">
      <w:r>
        <w:t>reproductivos masculinos y femeninos, así como materiales complementarios (condones y</w:t>
      </w:r>
    </w:p>
    <w:p w14:paraId="561862D9" w14:textId="77777777" w:rsidR="00C11B18" w:rsidRDefault="00C11B18" w:rsidP="00C11B18">
      <w:r>
        <w:t>folletos) para reforzar la información en entornos educativos, talleres y consultas médicas.</w:t>
      </w:r>
    </w:p>
    <w:p w14:paraId="00950C62" w14:textId="77777777" w:rsidR="00C11B18" w:rsidRDefault="00C11B18" w:rsidP="00C11B18">
      <w:r>
        <w:t>Este kit es ideal para fomentar la comprensión integral de la anatomía y la sexualidad,</w:t>
      </w:r>
    </w:p>
    <w:p w14:paraId="7108AE24" w14:textId="77777777" w:rsidR="00C11B18" w:rsidRDefault="00C11B18" w:rsidP="00C11B18">
      <w:r>
        <w:t>contribuyendo a una formación basada en el respeto, la ciencia y la prevención.</w:t>
      </w:r>
    </w:p>
    <w:p w14:paraId="750D912A" w14:textId="77777777" w:rsidR="00C11B18" w:rsidRDefault="00C11B18" w:rsidP="00C11B18">
      <w:r>
        <w:t>Incluye:</w:t>
      </w:r>
    </w:p>
    <w:p w14:paraId="2486E7D4" w14:textId="77777777" w:rsidR="00C11B18" w:rsidRDefault="00C11B18" w:rsidP="00C11B18">
      <w:r>
        <w:t>Modelo de Útero con anexos</w:t>
      </w:r>
    </w:p>
    <w:p w14:paraId="66787553" w14:textId="77777777" w:rsidR="00C11B18" w:rsidRDefault="00C11B18" w:rsidP="00C11B18">
      <w:r>
        <w:t>Modelo de Pene (con anatomía interna)</w:t>
      </w:r>
    </w:p>
    <w:p w14:paraId="3639CBAB" w14:textId="77777777" w:rsidR="00C11B18" w:rsidRDefault="00C11B18" w:rsidP="00C11B18">
      <w:r>
        <w:t>Modelo de Vulva (con conducto vaginal)</w:t>
      </w:r>
    </w:p>
    <w:p w14:paraId="624722C8" w14:textId="77777777" w:rsidR="00C11B18" w:rsidRDefault="00C11B18" w:rsidP="00C11B18">
      <w:r>
        <w:t xml:space="preserve">2 </w:t>
      </w:r>
      <w:proofErr w:type="gramStart"/>
      <w:r>
        <w:t>Modelos</w:t>
      </w:r>
      <w:proofErr w:type="gramEnd"/>
      <w:r>
        <w:t xml:space="preserve"> de Pene (con testículos)</w:t>
      </w:r>
    </w:p>
    <w:p w14:paraId="5E0E2D51" w14:textId="77777777" w:rsidR="00C11B18" w:rsidRDefault="00C11B18" w:rsidP="00C11B18">
      <w:r>
        <w:t>Modelo de Clítoris</w:t>
      </w:r>
    </w:p>
    <w:p w14:paraId="60ED7462" w14:textId="77777777" w:rsidR="00C11B18" w:rsidRDefault="00C11B18" w:rsidP="00C11B18">
      <w:r>
        <w:t>Set de 9 modelos de embriones y fetos</w:t>
      </w:r>
    </w:p>
    <w:p w14:paraId="1096CC64" w14:textId="77777777" w:rsidR="00C11B18" w:rsidRDefault="00C11B18" w:rsidP="00C11B18">
      <w:r>
        <w:lastRenderedPageBreak/>
        <w:t>1 condón de pene</w:t>
      </w:r>
    </w:p>
    <w:p w14:paraId="042BC451" w14:textId="77777777" w:rsidR="00C11B18" w:rsidRDefault="00C11B18" w:rsidP="00C11B18">
      <w:r>
        <w:t>1 condón de vagina</w:t>
      </w:r>
    </w:p>
    <w:p w14:paraId="1E16FC71" w14:textId="77777777" w:rsidR="00C11B18" w:rsidRDefault="00C11B18" w:rsidP="00C11B18">
      <w:r>
        <w:t>Material de difusión (folletos, información impresa)</w:t>
      </w:r>
    </w:p>
    <w:p w14:paraId="72DF4A8C" w14:textId="77777777" w:rsidR="00C11B18" w:rsidRDefault="00C11B18" w:rsidP="00C11B18">
      <w:r>
        <w:t>Cajas transportadoras</w:t>
      </w:r>
    </w:p>
    <w:p w14:paraId="28F03AD3" w14:textId="7B3BD258" w:rsidR="006F7501" w:rsidRDefault="00C11B18" w:rsidP="00C11B18">
      <w:r>
        <w:t xml:space="preserve">1 cuenta de usuario para acceder a la App </w:t>
      </w:r>
      <w:proofErr w:type="spellStart"/>
      <w:r>
        <w:t>EducaSex</w:t>
      </w:r>
      <w:proofErr w:type="spellEnd"/>
    </w:p>
    <w:sectPr w:rsidR="006F75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18"/>
    <w:rsid w:val="005064CC"/>
    <w:rsid w:val="006F7501"/>
    <w:rsid w:val="00C11B18"/>
    <w:rsid w:val="00EA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497D"/>
  <w15:chartTrackingRefBased/>
  <w15:docId w15:val="{4157A9A8-7AB7-4E4F-915E-215B8CB5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2026-07-02T20:29:00Z</dcterms:created>
  <dcterms:modified xsi:type="dcterms:W3CDTF">2026-07-02T20:30:00Z</dcterms:modified>
</cp:coreProperties>
</file>