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FORMULARIO PARA COTIZACION</w:t>
      </w:r>
      <w:r>
        <w:rPr>
          <w:b/>
          <w:sz w:val="36"/>
          <w:u w:val="single"/>
        </w:rPr>
        <w:t xml:space="preserve"> SOPE</w:t>
      </w:r>
      <w:r>
        <w:rPr>
          <w:b/>
          <w:sz w:val="36"/>
          <w:u w:val="single"/>
        </w:rPr>
        <w:t xml:space="preserve"> </w:t>
      </w:r>
      <w:r>
        <w:rPr>
          <w:b/>
          <w:sz w:val="36"/>
          <w:u w:val="single"/>
          <w:lang w:val="es-ES"/>
        </w:rPr>
        <w:t xml:space="preserve">269</w:t>
      </w:r>
      <w:r>
        <w:rPr>
          <w:b/>
          <w:sz w:val="36"/>
          <w:u w:val="single"/>
        </w:rPr>
      </w:r>
      <w:r>
        <w:rPr>
          <w:b/>
          <w:sz w:val="36"/>
          <w:u w:val="single"/>
        </w:rPr>
      </w:r>
    </w:p>
    <w:p>
      <w:pPr>
        <w:pBdr/>
        <w:shd w:val="clear" w:color="auto" w:fill="ffffff"/>
        <w:spacing w:after="150" w:before="240"/>
        <w:ind w:firstLine="708"/>
        <w:jc w:val="both"/>
        <w:rPr>
          <w:lang w:val="es-ES"/>
        </w:rPr>
      </w:pPr>
      <w:r>
        <w:rPr>
          <w:b/>
        </w:rPr>
        <w:t xml:space="preserve">TIPO DE </w:t>
      </w:r>
      <w:r>
        <w:rPr>
          <w:b/>
        </w:rPr>
        <w:t xml:space="preserve">PRODUCTOS</w:t>
      </w:r>
      <w:r>
        <w:t xml:space="preserve">:</w:t>
      </w:r>
      <w:r>
        <w:t xml:space="preserve"> </w:t>
      </w:r>
      <w:r>
        <w:rPr>
          <w:lang w:val="es-ES"/>
        </w:rPr>
        <w:t xml:space="preserve">ESTUDIO DE FRIABILIDAD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                                                </w:t>
      </w:r>
      <w: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hd w:val="clear" w:color="auto" w:fill="ffffff"/>
        <w:spacing w:after="150" w:before="240"/>
        <w:ind w:firstLine="708"/>
        <w:jc w:val="both"/>
        <w:rPr/>
      </w:pPr>
      <w:r>
        <w:rPr>
          <w:b/>
        </w:rPr>
        <w:t xml:space="preserve">JUSTIFICACIO</w:t>
      </w:r>
      <w:r>
        <w:rPr>
          <w:b/>
        </w:rPr>
        <w:t xml:space="preserve">N:</w:t>
      </w:r>
      <w:r>
        <w:rPr>
          <w:b/>
        </w:rPr>
        <w:t xml:space="preserve"> </w:t>
      </w:r>
      <w:r>
        <w:rPr>
          <w:b/>
          <w:lang w:val="es-ES"/>
        </w:rPr>
        <w:t xml:space="preserve">Se requiere para estudio de Friabilidad de Asbelto para las Dependencias Municipales </w:t>
      </w:r>
      <w:r/>
    </w:p>
    <w:p>
      <w:pPr>
        <w:pBdr/>
        <w:shd w:val="clear" w:color="auto" w:fill="ffffff"/>
        <w:spacing w:after="150" w:before="240"/>
        <w:ind w:firstLine="708"/>
        <w:rPr>
          <w:b/>
          <w:bCs/>
          <w:highlight w:val="none"/>
        </w:rPr>
      </w:pPr>
      <w:r>
        <w:t xml:space="preserve"> </w:t>
      </w:r>
      <w:r>
        <w:rPr>
          <w:b/>
        </w:rPr>
        <w:t xml:space="preserve">PRESUPUESTO</w:t>
      </w:r>
      <w:r>
        <w:t xml:space="preserve">:  </w:t>
      </w:r>
      <w:r>
        <w:rPr>
          <w:b/>
        </w:rPr>
        <w:t xml:space="preserve">$</w:t>
      </w:r>
      <w:r>
        <w:rPr>
          <w:b/>
        </w:rPr>
        <w:t xml:space="preserve"> </w:t>
      </w:r>
      <w:r>
        <w:rPr>
          <w:b/>
          <w:lang w:val="es-ES"/>
        </w:rPr>
        <w:t xml:space="preserve">4.000.000 </w:t>
      </w:r>
      <w:r>
        <w:rPr>
          <w:b/>
        </w:rPr>
        <w:t xml:space="preserve"> IVA</w:t>
      </w:r>
      <w:r>
        <w:rPr>
          <w:b/>
        </w:rPr>
        <w:t xml:space="preserve"> Incluido</w:t>
      </w:r>
      <w:r>
        <w:rPr>
          <w:b/>
        </w:rPr>
        <w:t xml:space="preserve"> </w:t>
      </w:r>
      <w:r>
        <w:rPr>
          <w:b/>
        </w:rPr>
        <w:t xml:space="preserve">  (</w:t>
      </w:r>
      <w:r>
        <w:rPr>
          <w:b/>
        </w:rPr>
        <w:t xml:space="preserve"> </w:t>
      </w:r>
      <w:r>
        <w:rPr>
          <w:b/>
        </w:rPr>
        <w:t xml:space="preserve">Fondos </w:t>
      </w:r>
      <w:r>
        <w:rPr>
          <w:b/>
          <w:lang w:val="es-ES"/>
        </w:rPr>
        <w:t xml:space="preserve">Municipales </w:t>
      </w:r>
      <w:r>
        <w:rPr>
          <w:b/>
          <w:lang w:val="es-ES"/>
        </w:rPr>
        <w:t xml:space="preserve">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           </w:t>
      </w:r>
      <w:r>
        <w:rPr>
          <w:b/>
          <w:lang w:val="es-ES"/>
        </w:rPr>
        <w:t xml:space="preserve">    PLAZO EJECUCION </w:t>
      </w:r>
      <w:r>
        <w:rPr>
          <w:b/>
        </w:rPr>
        <w:t xml:space="preserve">:</w:t>
      </w:r>
      <w:r>
        <w:rPr>
          <w:b/>
        </w:rPr>
        <w:t xml:space="preserve"> </w:t>
      </w:r>
      <w:r>
        <w:rPr>
          <w:b/>
          <w:lang w:val="es-ES"/>
        </w:rPr>
        <w:t xml:space="preserve">20 </w:t>
      </w:r>
      <w:r>
        <w:rPr>
          <w:b/>
        </w:rPr>
        <w:t xml:space="preserve">DIAS HABILES </w:t>
      </w:r>
      <w:r>
        <w:rPr>
          <w:b/>
        </w:rPr>
        <w:t xml:space="preserve">DESDE </w:t>
      </w:r>
      <w:r>
        <w:rPr>
          <w:b/>
        </w:rPr>
        <w:t xml:space="preserve">ACEPTACION DE LA ORDEN DE 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bCs/>
        </w:rPr>
      </w:pPr>
      <w:r>
        <w:rPr>
          <w:b/>
        </w:rPr>
        <w:t xml:space="preserve">           LA ORDEN DE COMPRA</w:t>
      </w:r>
      <w:r>
        <w:rPr>
          <w:b/>
          <w:bCs/>
          <w:lang w:val="es-ES"/>
        </w:rPr>
        <w:t xml:space="preserve"> PREVIA COORDINACION CON LA UNIDAD TECNICA SOLICITANTE 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highlight w:val="none"/>
        </w:rPr>
      </w:r>
      <w:r>
        <w:rPr>
          <w:b/>
          <w:highlight w:val="none"/>
          <w:lang w:val="es-ES"/>
        </w:rPr>
        <w:t xml:space="preserve"> ACEPTACION DE LA ORDEN DE COMPRA :         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  <w:t xml:space="preserve">  </w:t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  <w:t xml:space="preserve">Los proveedores tendrán un plazo máximo de 72 horas o 3 días hábiles para la aceptación de la orden de compra en el portal.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both"/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pP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  <w:t xml:space="preserve">En caso de que una</w:t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  <w:t xml:space="preserve"> orden de compra no haya sido aceptada, los organismos públicos podrán solicitar su rechazo entendiéndose definitivamente rechazada una vez trascurridas 24 horas desde dicha solicitud de acuerdo con articulo n°117 del reglamento N°661 de la ley de compras.</w:t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</w:p>
    <w:p>
      <w:pPr>
        <w:pBdr/>
        <w:spacing/>
        <w:ind w:firstLine="708"/>
        <w:rPr>
          <w:bCs/>
        </w:rPr>
      </w:pPr>
      <w:r>
        <w:rPr>
          <w:b/>
          <w:bCs/>
        </w:rPr>
        <w:t xml:space="preserve">PAGO</w:t>
      </w:r>
      <w:r>
        <w:rPr>
          <w:bCs/>
        </w:rPr>
        <w:t xml:space="preserve">:</w:t>
      </w:r>
      <w:r>
        <w:rPr>
          <w:bCs/>
        </w:rPr>
        <w:tab/>
        <w:t xml:space="preserve"> 30 DIAS </w:t>
      </w:r>
      <w:r>
        <w:rPr>
          <w:bCs/>
        </w:rPr>
      </w:r>
      <w:r>
        <w:rPr>
          <w:bCs/>
        </w:rPr>
      </w:r>
    </w:p>
    <w:tbl>
      <w:tblPr>
        <w:tblW w:w="9921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04"/>
        <w:gridCol w:w="988"/>
        <w:gridCol w:w="1142"/>
        <w:gridCol w:w="1984"/>
        <w:gridCol w:w="5102"/>
      </w:tblGrid>
      <w:tr>
        <w:trPr>
          <w:trHeight w:val="600"/>
        </w:trPr>
        <w:tc>
          <w:tcPr>
            <w:shd w:val="clear" w:color="000000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</w:p>
        </w:tc>
        <w:tc>
          <w:tcPr>
            <w:gridSpan w:val="4"/>
            <w:shd w:val="clear" w:color="000000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17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  <w:t xml:space="preserve">                                                        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  <w:t xml:space="preserve">Especificaciones técnicas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</w:p>
        </w:tc>
      </w:tr>
      <w:tr>
        <w:trPr>
          <w:trHeight w:val="840"/>
        </w:trPr>
        <w:tc>
          <w:tcPr>
            <w:shd w:val="clear" w:color="000000" w:fill="ccc0d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7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Nro.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Cantidad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Unidad de medida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Producto o servicio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1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val="es-ES"/>
              </w:rPr>
              <w:t xml:space="preserve">Informacion tecnica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</w:tr>
      <w:tr>
        <w:trPr>
          <w:trHeight w:val="1919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  <w:t xml:space="preserve">1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1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 Global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val="es-ES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val="es-ES"/>
              </w:rPr>
            </w:r>
          </w:p>
          <w:p>
            <w:pPr>
              <w:pBdr/>
              <w:spacing/>
              <w:ind/>
              <w:jc w:val="lef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val="es-ES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val="es-ES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val="es-ES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val="es-ES"/>
              </w:rPr>
            </w:r>
          </w:p>
          <w:p>
            <w:pPr>
              <w:pBdr/>
              <w:spacing/>
              <w:ind/>
              <w:jc w:val="left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s-ES"/>
              </w:rPr>
              <w:t xml:space="preserve">Estudio de Friabilidad 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  <w:p>
            <w:pPr>
              <w:pBdr/>
              <w:spacing/>
              <w:ind/>
              <w:jc w:val="lef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val="es-ES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51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highlight w:val="none"/>
                <w:lang w:val="es-ES"/>
              </w:rPr>
              <w:t xml:space="preserve"> Se adjunta Estudio Tecnico 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CL"/>
              </w:rPr>
            </w:r>
          </w:p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highlight w:val="none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highlight w:val="none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highlight w:val="none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highlight w:val="none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highlight w:val="none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highlight w:val="none"/>
                <w:lang w:eastAsia="es-CL"/>
              </w:rPr>
            </w:r>
          </w:p>
        </w:tc>
      </w:tr>
    </w:tbl>
    <w:p>
      <w:pPr>
        <w:pBdr/>
        <w:spacing/>
        <w:ind/>
        <w:rPr>
          <w:rFonts w:ascii="Arial Narrow" w:hAnsi="Arial Narrow" w:cs="Calibri"/>
          <w:color w:val="000000"/>
          <w:highlight w:val="none"/>
        </w:rPr>
      </w:pPr>
      <w:r>
        <w:rPr>
          <w:rFonts w:ascii="Arial Narrow" w:hAnsi="Arial Narrow" w:cs="Calibri"/>
          <w:color w:val="000000"/>
          <w:lang w:val="es-ES"/>
        </w:rPr>
        <w:t xml:space="preserve">                       </w:t>
      </w:r>
      <w:r>
        <w:rPr>
          <w:rFonts w:ascii="Arial Narrow" w:hAnsi="Arial Narrow" w:cs="Calibri"/>
          <w:color w:val="000000"/>
          <w:highlight w:val="none"/>
          <w:lang w:val="es-ES"/>
        </w:rPr>
      </w:r>
      <w:r>
        <w:rPr>
          <w:rFonts w:ascii="Arial Narrow" w:hAnsi="Arial Narrow" w:cs="Calibri"/>
          <w:color w:val="000000"/>
          <w:highlight w:val="none"/>
        </w:rPr>
      </w:r>
    </w:p>
    <w:p>
      <w:pPr>
        <w:pBdr/>
        <w:spacing/>
        <w:ind/>
        <w:rPr>
          <w:rFonts w:ascii="Arial Narrow" w:hAnsi="Arial Narrow" w:cs="Calibri"/>
          <w:color w:val="000000"/>
          <w:highlight w:val="yellow"/>
        </w:rPr>
      </w:pPr>
      <w:r>
        <w:rPr>
          <w:rFonts w:ascii="Arial Narrow" w:hAnsi="Arial Narrow" w:cs="Calibri"/>
          <w:b/>
          <w:bCs/>
          <w:color w:val="000000" w:themeColor="text1"/>
          <w:highlight w:val="none"/>
          <w:u w:val="single"/>
          <w:lang w:val="es-ES"/>
        </w:rPr>
        <w:t xml:space="preserve">VISITA A TERRENO</w:t>
      </w:r>
      <w:r>
        <w:rPr>
          <w:rFonts w:ascii="Arial Narrow" w:hAnsi="Arial Narrow" w:cs="Calibri"/>
          <w:color w:val="000000"/>
          <w:highlight w:val="none"/>
          <w:lang w:val="es-ES"/>
        </w:rPr>
        <w:t xml:space="preserve"> . Al cierre de las ofertas una vez revisadas las ofertas desde la unidad técnica solicitante al proveedor que cumpla técnicamente y seleccionado , se le hará llegar un correo para coordinar día , horario y lugar de visita Técnica antes de </w:t>
      </w:r>
      <w:r>
        <w:rPr>
          <w:rFonts w:ascii="Arial Narrow" w:hAnsi="Arial Narrow" w:cs="Calibri"/>
          <w:b/>
          <w:bCs/>
          <w:color w:val="000000"/>
          <w:highlight w:val="yellow"/>
          <w:lang w:val="es-ES"/>
        </w:rPr>
        <w:t xml:space="preserve">generar la </w:t>
      </w:r>
      <w:r>
        <w:rPr>
          <w:rFonts w:ascii="Arial Narrow" w:hAnsi="Arial Narrow" w:cs="Calibri"/>
          <w:b/>
          <w:bCs/>
          <w:color w:val="000000"/>
          <w:highlight w:val="yellow"/>
          <w:lang w:val="es-ES"/>
        </w:rPr>
        <w:t xml:space="preserve">Orden de Compra</w:t>
      </w:r>
      <w:r>
        <w:rPr>
          <w:rFonts w:ascii="Arial Narrow" w:hAnsi="Arial Narrow" w:cs="Calibri"/>
          <w:color w:val="000000"/>
          <w:highlight w:val="yellow"/>
          <w:lang w:val="es-ES"/>
        </w:rPr>
        <w:t xml:space="preserve"> </w:t>
      </w:r>
      <w:r>
        <w:rPr>
          <w:rFonts w:ascii="Arial Narrow" w:hAnsi="Arial Narrow" w:cs="Calibri"/>
          <w:color w:val="000000"/>
          <w:highlight w:val="yellow"/>
          <w:lang w:val="es-ES"/>
        </w:rPr>
      </w:r>
      <w:r>
        <w:rPr>
          <w:rFonts w:ascii="Arial Narrow" w:hAnsi="Arial Narrow" w:cs="Calibri"/>
          <w:color w:val="000000"/>
          <w:highlight w:val="yellow"/>
        </w:rPr>
      </w:r>
    </w:p>
    <w:p>
      <w:pPr>
        <w:pBdr/>
        <w:spacing/>
        <w:ind/>
        <w:rPr>
          <w:rFonts w:ascii="Arial Narrow" w:hAnsi="Arial Narrow" w:cs="Calibri"/>
          <w:color w:val="000000"/>
          <w:highlight w:val="none"/>
          <w:lang w:val="es-ES"/>
        </w:rPr>
      </w:pPr>
      <w:r>
        <w:rPr>
          <w:rFonts w:ascii="Arial Narrow" w:hAnsi="Arial Narrow" w:cs="Calibri"/>
          <w:color w:val="000000"/>
          <w:highlight w:val="none"/>
          <w:lang w:val="es-ES" w:bidi="es-ES"/>
        </w:rPr>
      </w:r>
      <w:r>
        <w:rPr>
          <w:rFonts w:ascii="Arial Narrow" w:hAnsi="Arial Narrow" w:cs="Calibri"/>
          <w:color w:val="000000"/>
          <w:highlight w:val="none"/>
          <w:lang w:val="es-ES"/>
        </w:rPr>
      </w:r>
      <w:r>
        <w:rPr>
          <w:rFonts w:ascii="Arial Narrow" w:hAnsi="Arial Narrow" w:cs="Calibri"/>
          <w:color w:val="000000"/>
          <w:highlight w:val="none"/>
          <w:lang w:val="es-ES"/>
        </w:rPr>
      </w:r>
    </w:p>
    <w:p>
      <w:pPr>
        <w:pBdr/>
        <w:spacing/>
        <w:ind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  <w:highlight w:val="none"/>
          <w:lang w:val="es-ES"/>
        </w:rPr>
      </w:r>
      <w:r>
        <w:rPr>
          <w:rFonts w:ascii="Arial Narrow" w:hAnsi="Arial Narrow" w:cs="Calibri"/>
          <w:color w:val="000000"/>
        </w:rPr>
      </w:r>
      <w:r>
        <w:rPr>
          <w:rFonts w:ascii="Arial Narrow" w:hAnsi="Arial Narrow" w:cs="Calibri"/>
          <w:color w:val="000000"/>
        </w:rPr>
      </w:r>
    </w:p>
    <w:p>
      <w:pPr>
        <w:pBdr/>
        <w:spacing/>
        <w:ind/>
        <w:rPr>
          <w:rFonts w:ascii="Arial Narrow" w:hAnsi="Arial Narrow" w:cs="Calibri"/>
          <w:b/>
          <w:bCs/>
          <w:color w:val="000000"/>
        </w:rPr>
      </w:pPr>
      <w:r>
        <w:rPr>
          <w:rFonts w:ascii="Arial Narrow" w:hAnsi="Arial Narrow" w:cs="Calibri"/>
          <w:b/>
          <w:bCs/>
          <w:color w:val="000000"/>
        </w:rPr>
        <w:t xml:space="preserve">EN SU COTIZACION DEBE INCLUIR EL FLETE SI CORRESPONDE </w:t>
      </w:r>
      <w:r>
        <w:rPr>
          <w:rFonts w:ascii="Arial Narrow" w:hAnsi="Arial Narrow" w:cs="Calibri"/>
          <w:b/>
          <w:bCs/>
          <w:color w:val="000000"/>
        </w:rPr>
        <w:t xml:space="preserve">(NO</w:t>
      </w:r>
      <w:r>
        <w:rPr>
          <w:rFonts w:ascii="Arial Narrow" w:hAnsi="Arial Narrow" w:cs="Calibri"/>
          <w:b/>
          <w:bCs/>
          <w:color w:val="000000"/>
        </w:rPr>
        <w:t xml:space="preserve"> POR </w:t>
      </w:r>
      <w:r>
        <w:rPr>
          <w:rFonts w:ascii="Arial Narrow" w:hAnsi="Arial Narrow" w:cs="Calibri"/>
          <w:b/>
          <w:bCs/>
          <w:color w:val="000000"/>
        </w:rPr>
        <w:t xml:space="preserve">SEPARADO )</w:t>
      </w:r>
      <w:r>
        <w:rPr>
          <w:rFonts w:ascii="Arial Narrow" w:hAnsi="Arial Narrow" w:cs="Calibri"/>
          <w:b/>
          <w:bCs/>
          <w:color w:val="000000"/>
        </w:rPr>
        <w:t xml:space="preserve">   </w:t>
      </w:r>
      <w:r>
        <w:rPr>
          <w:rFonts w:ascii="Arial Narrow" w:hAnsi="Arial Narrow" w:cs="Calibri"/>
          <w:b/>
          <w:bCs/>
          <w:color w:val="000000"/>
        </w:rPr>
        <w:t xml:space="preserve">DEBE INCLUIR </w:t>
      </w:r>
      <w:r>
        <w:rPr>
          <w:rFonts w:ascii="Arial Narrow" w:hAnsi="Arial Narrow" w:cs="Calibri"/>
          <w:b/>
          <w:bCs/>
          <w:color w:val="000000"/>
        </w:rPr>
        <w:t xml:space="preserve">TODOS  LOS</w:t>
      </w:r>
      <w:r>
        <w:rPr>
          <w:rFonts w:ascii="Arial Narrow" w:hAnsi="Arial Narrow" w:cs="Calibri"/>
          <w:b/>
          <w:bCs/>
          <w:color w:val="000000"/>
        </w:rPr>
        <w:t xml:space="preserve"> VALORES ASOCIADOS </w:t>
      </w:r>
      <w:r>
        <w:rPr>
          <w:rFonts w:ascii="Arial Narrow" w:hAnsi="Arial Narrow" w:cs="Calibri"/>
          <w:b/>
          <w:bCs/>
          <w:color w:val="000000"/>
        </w:rPr>
        <w:t xml:space="preserve">                                                                                                </w:t>
      </w:r>
      <w:r>
        <w:rPr>
          <w:rFonts w:ascii="Arial Narrow" w:hAnsi="Arial Narrow" w:cs="Calibri"/>
          <w:b/>
          <w:bCs/>
          <w:color w:val="000000"/>
        </w:rPr>
      </w:r>
      <w:r>
        <w:rPr>
          <w:rFonts w:ascii="Arial Narrow" w:hAnsi="Arial Narrow" w:cs="Calibri"/>
          <w:b/>
          <w:bCs/>
          <w:color w:val="000000"/>
        </w:rPr>
      </w:r>
    </w:p>
    <w:p>
      <w:pPr>
        <w:pBdr/>
        <w:spacing/>
        <w:ind/>
        <w:rPr/>
      </w:pPr>
      <w:r>
        <w:t xml:space="preserve">            </w:t>
      </w:r>
      <w:r/>
    </w:p>
    <w:p>
      <w:pPr>
        <w:pBdr/>
        <w:spacing/>
        <w:ind/>
        <w:rPr>
          <w:rFonts w:ascii="Arial" w:hAnsi="Arial" w:cs="Arial"/>
          <w:b/>
          <w:color w:val="ff0000"/>
        </w:rPr>
      </w:pPr>
      <w:r>
        <w:t xml:space="preserve">          </w:t>
      </w:r>
      <w:r>
        <w:t xml:space="preserve"> </w:t>
      </w:r>
      <w:r>
        <w:rPr>
          <w:rFonts w:ascii="Arial" w:hAnsi="Arial" w:cs="Arial"/>
          <w:b/>
          <w:color w:val="ff0000"/>
        </w:rPr>
        <w:t xml:space="preserve">Proveedor debe estar en estado hábil en el portal</w:t>
      </w:r>
      <w:r>
        <w:rPr>
          <w:rFonts w:ascii="Arial" w:hAnsi="Arial" w:cs="Arial"/>
          <w:b/>
          <w:color w:val="ff0000"/>
        </w:rPr>
        <w:t xml:space="preserve"> para Ofertar</w:t>
      </w:r>
      <w:r>
        <w:rPr>
          <w:rFonts w:ascii="Arial" w:hAnsi="Arial" w:cs="Arial"/>
          <w:b/>
          <w:color w:val="ff0000"/>
        </w:rPr>
      </w:r>
      <w:r>
        <w:rPr>
          <w:rFonts w:ascii="Arial" w:hAnsi="Arial" w:cs="Arial"/>
          <w:b/>
          <w:color w:val="ff0000"/>
        </w:rPr>
      </w:r>
    </w:p>
    <w:p>
      <w:pPr>
        <w:pBdr/>
        <w:spacing/>
        <w:ind/>
        <w:jc w:val="center"/>
        <w:rPr>
          <w:rFonts w:cs="Calibri"/>
          <w:b/>
          <w:sz w:val="36"/>
          <w:u w:val="single"/>
          <w:lang w:eastAsia="es-CL"/>
        </w:rPr>
      </w:pPr>
      <w:r>
        <w:rPr>
          <w:rFonts w:ascii="Arial" w:hAnsi="Arial" w:cs="Arial"/>
          <w:b/>
          <w:color w:val="000000"/>
          <w:highlight w:val="yellow"/>
          <w:lang w:eastAsia="es-CL"/>
        </w:rPr>
        <w:t xml:space="preserve">PROVEEDOR DEBE SEÑALAR LAS CARACTERISTICAS TECNICAS DEL PRODUCTO OFERTADO</w:t>
      </w:r>
      <w:r>
        <w:rPr>
          <w:rFonts w:ascii="Arial" w:hAnsi="Arial" w:cs="Arial"/>
          <w:b/>
          <w:color w:val="000000"/>
          <w:lang w:eastAsia="es-CL"/>
        </w:rPr>
        <w:t xml:space="preserve"> </w:t>
      </w:r>
      <w:r>
        <w:rPr>
          <w:rFonts w:ascii="Arial" w:hAnsi="Arial" w:cs="Arial"/>
          <w:b/>
          <w:color w:val="000000"/>
          <w:highlight w:val="yellow"/>
          <w:lang w:eastAsia="es-CL"/>
        </w:rPr>
        <w:t xml:space="preserve">Y COTIZAR LA TOTALIDAD DE LO SOLICITADO</w:t>
      </w:r>
      <w:r>
        <w:rPr>
          <w:rFonts w:cs="Calibri"/>
          <w:b/>
          <w:sz w:val="36"/>
          <w:u w:val="single"/>
          <w:lang w:eastAsia="es-CL"/>
        </w:rPr>
      </w:r>
      <w:r>
        <w:rPr>
          <w:rFonts w:cs="Calibri"/>
          <w:b/>
          <w:sz w:val="36"/>
          <w:u w:val="single"/>
          <w:lang w:eastAsia="es-CL"/>
        </w:rPr>
      </w:r>
    </w:p>
    <w:p>
      <w:pPr>
        <w:pBdr/>
        <w:spacing/>
        <w:ind/>
        <w:jc w:val="center"/>
        <w:rPr>
          <w:rFonts w:cs="Calibri"/>
          <w:b/>
          <w:sz w:val="36"/>
          <w:u w:val="single"/>
          <w:lang w:eastAsia="es-CL"/>
        </w:rPr>
      </w:pPr>
      <w:r>
        <w:rPr>
          <w:rFonts w:cs="Calibri"/>
          <w:b/>
          <w:sz w:val="36"/>
          <w:u w:val="single"/>
          <w:lang w:eastAsia="es-CL"/>
        </w:rPr>
        <w:t xml:space="preserve">EL PROVEEDOR DEBERA INFORMAR EN LA COTIZACION</w:t>
      </w:r>
      <w:r>
        <w:rPr>
          <w:rFonts w:cs="Calibri"/>
          <w:b/>
          <w:sz w:val="36"/>
          <w:u w:val="single"/>
          <w:lang w:eastAsia="es-CL"/>
        </w:rPr>
      </w:r>
      <w:r>
        <w:rPr>
          <w:rFonts w:cs="Calibri"/>
          <w:b/>
          <w:sz w:val="36"/>
          <w:u w:val="single"/>
          <w:lang w:eastAsia="es-CL"/>
        </w:rPr>
      </w:r>
    </w:p>
    <w:p>
      <w:pPr>
        <w:numPr>
          <w:ilvl w:val="3"/>
          <w:numId w:val="1"/>
        </w:numPr>
        <w:pBdr/>
        <w:spacing w:after="160" w:line="259" w:lineRule="auto"/>
        <w:ind/>
        <w:rPr/>
      </w:pPr>
      <w:r>
        <w:t xml:space="preserve">PRECIOS TOTALES</w:t>
      </w:r>
      <w:r/>
    </w:p>
    <w:p>
      <w:pPr>
        <w:numPr>
          <w:ilvl w:val="3"/>
          <w:numId w:val="1"/>
        </w:numPr>
        <w:pBdr/>
        <w:spacing w:after="160" w:line="259" w:lineRule="auto"/>
        <w:ind/>
        <w:rPr/>
      </w:pPr>
      <w:r>
        <w:t xml:space="preserve">PLAZO DE ENTREGA</w:t>
      </w:r>
      <w:r/>
    </w:p>
    <w:p>
      <w:pPr>
        <w:numPr>
          <w:ilvl w:val="3"/>
          <w:numId w:val="1"/>
        </w:numPr>
        <w:pBdr/>
        <w:spacing w:after="160" w:line="259" w:lineRule="auto"/>
        <w:ind/>
        <w:rPr/>
      </w:pPr>
      <w:r>
        <w:t xml:space="preserve">DATOS PROVEEDOR</w:t>
      </w:r>
      <w:r/>
    </w:p>
    <w:p>
      <w:pPr>
        <w:pBdr/>
        <w:spacing/>
        <w:ind/>
        <w:rPr/>
      </w:pPr>
      <w:r>
        <w:t xml:space="preserve">      </w:t>
      </w:r>
      <w:r/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  <w:t xml:space="preserve">    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  <w:t xml:space="preserve">                                            </w:t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</w:rPr>
        <w:t xml:space="preserve">  </w:t>
      </w:r>
      <w:r>
        <w:rPr>
          <w:rFonts w:cstheme="minorHAnsi"/>
          <w:lang w:val="es-ES"/>
        </w:rPr>
        <w:t xml:space="preserve">  </w:t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 w:left="5664"/>
        <w:rPr>
          <w:rFonts w:cstheme="minorHAnsi"/>
        </w:rPr>
      </w:pPr>
      <w:r>
        <w:rPr>
          <w:rFonts w:cstheme="minorHAnsi"/>
          <w:b/>
        </w:rPr>
        <w:t xml:space="preserve">     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</w:r>
      <w:r>
        <w:rPr>
          <w:rFonts w:cstheme="minorHAnsi"/>
          <w:sz w:val="18"/>
          <w:szCs w:val="18"/>
        </w:rPr>
      </w:r>
      <w:r>
        <w:rPr>
          <w:rFonts w:cstheme="minorHAnsi"/>
          <w:sz w:val="18"/>
          <w:szCs w:val="18"/>
        </w:rPr>
      </w:r>
    </w:p>
    <w:p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9280" w:orient="portrait" w:w="12240"/>
      <w:pgMar w:top="1417" w:right="1892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MS Mincho">
    <w:panose1 w:val="02020609040205080304"/>
  </w:font>
  <w:font w:name="Arial Narrow">
    <w:panose1 w:val="020B0606020202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2"/>
      <w:pBdr/>
      <w:spacing/>
      <w:ind/>
      <w:rPr/>
    </w:pPr>
    <w:r>
      <w:rPr>
        <w:lang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2244725</wp:posOffset>
              </wp:positionH>
              <wp:positionV relativeFrom="paragraph">
                <wp:posOffset>-121920</wp:posOffset>
              </wp:positionV>
              <wp:extent cx="4457700" cy="290195"/>
              <wp:effectExtent l="0" t="0" r="0" b="1905"/>
              <wp:wrapThrough wrapText="bothSides">
                <wp:wrapPolygon edited="1">
                  <wp:start x="0" y="0"/>
                  <wp:lineTo x="0" y="20796"/>
                  <wp:lineTo x="21538" y="20796"/>
                  <wp:lineTo x="21538" y="0"/>
                  <wp:lineTo x="0" y="0"/>
                </wp:wrapPolygon>
              </wp:wrapThrough>
              <wp:docPr id="4" name="Imagen 3542414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5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457700" cy="290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66432;o:allowoverlap:true;o:allowincell:true;mso-position-horizontal-relative:text;margin-left:176.75pt;mso-position-horizontal:absolute;mso-position-vertical-relative:text;margin-top:-9.60pt;mso-position-vertical:absolute;width:351.00pt;height:22.85pt;mso-wrap-distance-left:9.00pt;mso-wrap-distance-top:0.00pt;mso-wrap-distance-right:9.00pt;mso-wrap-distance-bottom:0.00pt;z-index:1;" wrapcoords="0 0 0 96278 99713 96278 99713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>
      <w:rPr>
        <w:lang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-1066800</wp:posOffset>
              </wp:positionH>
              <wp:positionV relativeFrom="paragraph">
                <wp:posOffset>-216535</wp:posOffset>
              </wp:positionV>
              <wp:extent cx="7769225" cy="825500"/>
              <wp:effectExtent l="0" t="0" r="3175" b="0"/>
              <wp:wrapThrough wrapText="bothSides">
                <wp:wrapPolygon edited="1">
                  <wp:start x="0" y="0"/>
                  <wp:lineTo x="0" y="21268"/>
                  <wp:lineTo x="21574" y="21268"/>
                  <wp:lineTo x="21574" y="0"/>
                  <wp:lineTo x="0" y="0"/>
                </wp:wrapPolygon>
              </wp:wrapThrough>
              <wp:docPr id="1" name="Imagen 17842828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769225" cy="825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5408;o:allowoverlap:true;o:allowincell:true;mso-position-horizontal-relative:text;margin-left:-84.00pt;mso-position-horizontal:absolute;mso-position-vertical-relative:text;margin-top:-17.05pt;mso-position-vertical:absolute;width:611.75pt;height:65.00pt;mso-wrap-distance-left:9.00pt;mso-wrap-distance-top:0.00pt;mso-wrap-distance-right:9.00pt;mso-wrap-distance-bottom:0.00pt;z-index:1;" wrapcoords="0 0 0 98463 99880 98463 99880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616190" cy="11988165"/>
              <wp:effectExtent l="0" t="0" r="0" b="0"/>
              <wp:wrapNone/>
              <wp:docPr id="2" name="WordPictureWatermark13909542" descr="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Hoja Oficio_Mesa de trabajo 1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16190" cy="119881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909542" o:spid="_x0000_s1" type="#_x0000_t75" style="position:absolute;z-index:-251653120;o:allowoverlap:true;o:allowincell:false;mso-position-horizontal-relative:margin;mso-position-horizontal:center;mso-position-vertical-relative:margin;mso-position-vertical:center;width:599.70pt;height:943.9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616190" cy="11988165"/>
              <wp:effectExtent l="0" t="0" r="0" b="0"/>
              <wp:wrapNone/>
              <wp:docPr id="3" name="WordPictureWatermark13909541" descr="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Hoja Oficio_Mesa de trabajo 1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16190" cy="119881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909541" o:spid="_x0000_s2" type="#_x0000_t75" style="position:absolute;z-index:-251656192;o:allowoverlap:true;o:allowincell:false;mso-position-horizontal-relative:margin;mso-position-horizontal:center;mso-position-vertical-relative:margin;mso-position-vertical:center;width:599.70pt;height:943.9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DC5F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7">
    <w:name w:val="Table Grid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 Light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2"/>
    <w:basedOn w:val="965"/>
    <w:next w:val="965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5"/>
    <w:next w:val="965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5"/>
    <w:next w:val="965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5"/>
    <w:next w:val="965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5"/>
    <w:next w:val="965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5"/>
    <w:next w:val="965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5"/>
    <w:next w:val="965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5"/>
    <w:next w:val="965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7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7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7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7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7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7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7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7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Title Char"/>
    <w:basedOn w:val="967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1">
    <w:name w:val="Subtitle"/>
    <w:basedOn w:val="965"/>
    <w:next w:val="965"/>
    <w:link w:val="93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2">
    <w:name w:val="Subtitle Char"/>
    <w:basedOn w:val="967"/>
    <w:link w:val="9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Quote Char"/>
    <w:basedOn w:val="967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4">
    <w:name w:val="List Paragraph"/>
    <w:basedOn w:val="965"/>
    <w:uiPriority w:val="34"/>
    <w:qFormat/>
    <w:pPr>
      <w:pBdr/>
      <w:spacing/>
      <w:ind w:left="720"/>
      <w:contextualSpacing w:val="true"/>
    </w:pPr>
  </w:style>
  <w:style w:type="character" w:styleId="935">
    <w:name w:val="Intense Quote Char"/>
    <w:basedOn w:val="967"/>
    <w:link w:val="9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Intense Reference"/>
    <w:basedOn w:val="9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7">
    <w:name w:val="No Spacing"/>
    <w:basedOn w:val="965"/>
    <w:uiPriority w:val="1"/>
    <w:qFormat/>
    <w:pPr>
      <w:pBdr/>
      <w:spacing w:after="0" w:line="240" w:lineRule="auto"/>
      <w:ind/>
    </w:pPr>
  </w:style>
  <w:style w:type="character" w:styleId="938">
    <w:name w:val="Subtle Emphasis"/>
    <w:basedOn w:val="9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Emphasis"/>
    <w:basedOn w:val="967"/>
    <w:uiPriority w:val="20"/>
    <w:qFormat/>
    <w:pPr>
      <w:pBdr/>
      <w:spacing/>
      <w:ind/>
    </w:pPr>
    <w:rPr>
      <w:i/>
      <w:iCs/>
    </w:rPr>
  </w:style>
  <w:style w:type="character" w:styleId="940">
    <w:name w:val="Subtle Reference"/>
    <w:basedOn w:val="9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9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2">
    <w:name w:val="Header Char"/>
    <w:basedOn w:val="967"/>
    <w:link w:val="970"/>
    <w:uiPriority w:val="99"/>
    <w:pPr>
      <w:pBdr/>
      <w:spacing/>
      <w:ind/>
    </w:pPr>
  </w:style>
  <w:style w:type="character" w:styleId="943">
    <w:name w:val="Footer Char"/>
    <w:basedOn w:val="967"/>
    <w:link w:val="972"/>
    <w:uiPriority w:val="99"/>
    <w:pPr>
      <w:pBdr/>
      <w:spacing/>
      <w:ind/>
    </w:pPr>
  </w:style>
  <w:style w:type="paragraph" w:styleId="944">
    <w:name w:val="Caption"/>
    <w:basedOn w:val="965"/>
    <w:next w:val="9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5">
    <w:name w:val="footnote text"/>
    <w:basedOn w:val="965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Footnote Text Char"/>
    <w:basedOn w:val="967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endnote text"/>
    <w:basedOn w:val="965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Endnote Text Char"/>
    <w:basedOn w:val="967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character" w:styleId="951">
    <w:name w:val="Hyperlink"/>
    <w:basedOn w:val="9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2">
    <w:name w:val="FollowedHyperlink"/>
    <w:basedOn w:val="9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3">
    <w:name w:val="toc 1"/>
    <w:basedOn w:val="965"/>
    <w:next w:val="965"/>
    <w:uiPriority w:val="39"/>
    <w:unhideWhenUsed/>
    <w:pPr>
      <w:pBdr/>
      <w:spacing w:after="100"/>
      <w:ind/>
    </w:pPr>
  </w:style>
  <w:style w:type="paragraph" w:styleId="954">
    <w:name w:val="toc 2"/>
    <w:basedOn w:val="965"/>
    <w:next w:val="965"/>
    <w:uiPriority w:val="39"/>
    <w:unhideWhenUsed/>
    <w:pPr>
      <w:pBdr/>
      <w:spacing w:after="100"/>
      <w:ind w:left="220"/>
    </w:pPr>
  </w:style>
  <w:style w:type="paragraph" w:styleId="955">
    <w:name w:val="toc 3"/>
    <w:basedOn w:val="965"/>
    <w:next w:val="965"/>
    <w:uiPriority w:val="39"/>
    <w:unhideWhenUsed/>
    <w:pPr>
      <w:pBdr/>
      <w:spacing w:after="100"/>
      <w:ind w:left="440"/>
    </w:pPr>
  </w:style>
  <w:style w:type="paragraph" w:styleId="956">
    <w:name w:val="toc 4"/>
    <w:basedOn w:val="965"/>
    <w:next w:val="965"/>
    <w:uiPriority w:val="39"/>
    <w:unhideWhenUsed/>
    <w:pPr>
      <w:pBdr/>
      <w:spacing w:after="100"/>
      <w:ind w:left="660"/>
    </w:pPr>
  </w:style>
  <w:style w:type="paragraph" w:styleId="957">
    <w:name w:val="toc 5"/>
    <w:basedOn w:val="965"/>
    <w:next w:val="965"/>
    <w:uiPriority w:val="39"/>
    <w:unhideWhenUsed/>
    <w:pPr>
      <w:pBdr/>
      <w:spacing w:after="100"/>
      <w:ind w:left="880"/>
    </w:pPr>
  </w:style>
  <w:style w:type="paragraph" w:styleId="958">
    <w:name w:val="toc 6"/>
    <w:basedOn w:val="965"/>
    <w:next w:val="965"/>
    <w:uiPriority w:val="39"/>
    <w:unhideWhenUsed/>
    <w:pPr>
      <w:pBdr/>
      <w:spacing w:after="100"/>
      <w:ind w:left="1100"/>
    </w:pPr>
  </w:style>
  <w:style w:type="paragraph" w:styleId="959">
    <w:name w:val="toc 7"/>
    <w:basedOn w:val="965"/>
    <w:next w:val="965"/>
    <w:uiPriority w:val="39"/>
    <w:unhideWhenUsed/>
    <w:pPr>
      <w:pBdr/>
      <w:spacing w:after="100"/>
      <w:ind w:left="1320"/>
    </w:pPr>
  </w:style>
  <w:style w:type="paragraph" w:styleId="960">
    <w:name w:val="toc 8"/>
    <w:basedOn w:val="965"/>
    <w:next w:val="965"/>
    <w:uiPriority w:val="39"/>
    <w:unhideWhenUsed/>
    <w:pPr>
      <w:pBdr/>
      <w:spacing w:after="100"/>
      <w:ind w:left="1540"/>
    </w:pPr>
  </w:style>
  <w:style w:type="paragraph" w:styleId="961">
    <w:name w:val="toc 9"/>
    <w:basedOn w:val="965"/>
    <w:next w:val="965"/>
    <w:uiPriority w:val="39"/>
    <w:unhideWhenUsed/>
    <w:pPr>
      <w:pBdr/>
      <w:spacing w:after="100"/>
      <w:ind w:left="1760"/>
    </w:pPr>
  </w:style>
  <w:style w:type="character" w:styleId="962">
    <w:name w:val="Placeholder Text"/>
    <w:basedOn w:val="967"/>
    <w:uiPriority w:val="99"/>
    <w:semiHidden/>
    <w:pPr>
      <w:pBdr/>
      <w:spacing/>
      <w:ind/>
    </w:pPr>
    <w:rPr>
      <w:color w:val="666666"/>
    </w:rPr>
  </w:style>
  <w:style w:type="paragraph" w:styleId="963">
    <w:name w:val="TOC Heading"/>
    <w:uiPriority w:val="39"/>
    <w:unhideWhenUsed/>
    <w:pPr>
      <w:pBdr/>
      <w:spacing/>
      <w:ind/>
    </w:pPr>
  </w:style>
  <w:style w:type="paragraph" w:styleId="964">
    <w:name w:val="table of figures"/>
    <w:basedOn w:val="965"/>
    <w:next w:val="965"/>
    <w:uiPriority w:val="99"/>
    <w:unhideWhenUsed/>
    <w:pPr>
      <w:pBdr/>
      <w:spacing w:after="0" w:afterAutospacing="0"/>
      <w:ind/>
    </w:pPr>
  </w:style>
  <w:style w:type="paragraph" w:styleId="965" w:default="1">
    <w:name w:val="Normal"/>
    <w:pPr>
      <w:pBdr/>
      <w:spacing/>
      <w:ind/>
    </w:pPr>
    <w:rPr>
      <w:rFonts w:eastAsiaTheme="minorEastAsia"/>
    </w:rPr>
  </w:style>
  <w:style w:type="paragraph" w:styleId="966">
    <w:name w:val="Heading 1"/>
    <w:basedOn w:val="965"/>
    <w:next w:val="965"/>
    <w:link w:val="974"/>
    <w:uiPriority w:val="9"/>
    <w:qFormat/>
    <w:pPr>
      <w:keepNext w:val="true"/>
      <w:keepLines w:val="true"/>
      <w:pBdr/>
      <w:spacing w:before="240"/>
      <w:ind/>
      <w:outlineLvl w:val="0"/>
    </w:pPr>
    <w:rPr>
      <w:rFonts w:eastAsiaTheme="majorEastAsia" w:cstheme="majorBidi"/>
      <w:b/>
      <w:color w:val="10174a"/>
      <w:sz w:val="32"/>
      <w:szCs w:val="32"/>
    </w:rPr>
  </w:style>
  <w:style w:type="character" w:styleId="967" w:default="1">
    <w:name w:val="Default Paragraph Font"/>
    <w:uiPriority w:val="1"/>
    <w:semiHidden/>
    <w:unhideWhenUsed/>
    <w:pPr>
      <w:pBdr/>
      <w:spacing/>
      <w:ind/>
    </w:pPr>
  </w:style>
  <w:style w:type="table" w:styleId="9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9" w:default="1">
    <w:name w:val="No List"/>
    <w:uiPriority w:val="99"/>
    <w:semiHidden/>
    <w:unhideWhenUsed/>
    <w:pPr>
      <w:pBdr/>
      <w:spacing/>
      <w:ind/>
    </w:pPr>
  </w:style>
  <w:style w:type="paragraph" w:styleId="970">
    <w:name w:val="Header"/>
    <w:basedOn w:val="965"/>
    <w:link w:val="9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1" w:customStyle="1">
    <w:name w:val="Encabezado Car"/>
    <w:basedOn w:val="967"/>
    <w:link w:val="970"/>
    <w:uiPriority w:val="99"/>
    <w:pPr>
      <w:pBdr/>
      <w:spacing/>
      <w:ind/>
    </w:pPr>
    <w:rPr>
      <w:rFonts w:eastAsiaTheme="minorEastAsia"/>
    </w:rPr>
  </w:style>
  <w:style w:type="paragraph" w:styleId="972">
    <w:name w:val="Footer"/>
    <w:basedOn w:val="965"/>
    <w:link w:val="9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3" w:customStyle="1">
    <w:name w:val="Pie de página Car"/>
    <w:basedOn w:val="967"/>
    <w:link w:val="972"/>
    <w:uiPriority w:val="99"/>
    <w:pPr>
      <w:pBdr/>
      <w:spacing/>
      <w:ind/>
    </w:pPr>
    <w:rPr>
      <w:rFonts w:eastAsiaTheme="minorEastAsia"/>
    </w:rPr>
  </w:style>
  <w:style w:type="character" w:styleId="974" w:customStyle="1">
    <w:name w:val="Título 1 Car"/>
    <w:basedOn w:val="967"/>
    <w:link w:val="966"/>
    <w:uiPriority w:val="9"/>
    <w:pPr>
      <w:pBdr/>
      <w:spacing/>
      <w:ind/>
    </w:pPr>
    <w:rPr>
      <w:rFonts w:eastAsiaTheme="majorEastAsia" w:cstheme="majorBidi"/>
      <w:b/>
      <w:color w:val="10174a"/>
      <w:sz w:val="32"/>
      <w:szCs w:val="32"/>
    </w:rPr>
  </w:style>
  <w:style w:type="paragraph" w:styleId="975" w:customStyle="1">
    <w:name w:val="Subtítulo 1"/>
    <w:basedOn w:val="965"/>
    <w:qFormat/>
    <w:pPr>
      <w:pBdr/>
      <w:spacing/>
      <w:ind/>
    </w:pPr>
    <w:rPr>
      <w:b/>
      <w:color w:val="10174a"/>
      <w:sz w:val="28"/>
    </w:rPr>
  </w:style>
  <w:style w:type="character" w:styleId="976">
    <w:name w:val="Strong"/>
    <w:basedOn w:val="967"/>
    <w:uiPriority w:val="22"/>
    <w:qFormat/>
    <w:pPr>
      <w:pBdr/>
      <w:spacing/>
      <w:ind/>
    </w:pPr>
    <w:rPr>
      <w:rFonts w:asciiTheme="minorHAnsi" w:hAnsiTheme="minorHAnsi"/>
      <w:b/>
      <w:bCs/>
      <w:color w:val="171717" w:themeColor="background2" w:themeShade="1A"/>
      <w:sz w:val="22"/>
    </w:rPr>
  </w:style>
  <w:style w:type="paragraph" w:styleId="977">
    <w:name w:val="Quote"/>
    <w:basedOn w:val="965"/>
    <w:next w:val="965"/>
    <w:link w:val="978"/>
    <w:uiPriority w:val="29"/>
    <w:qFormat/>
    <w:pPr>
      <w:pBdr/>
      <w:spacing w:after="200" w:before="200" w:line="276" w:lineRule="auto"/>
      <w:ind w:right="864" w:left="864"/>
      <w:jc w:val="center"/>
    </w:pPr>
    <w:rPr>
      <w:rFonts w:eastAsiaTheme="minorHAnsi"/>
      <w:i/>
      <w:iCs/>
      <w:color w:val="002060"/>
      <w:sz w:val="22"/>
      <w:szCs w:val="22"/>
    </w:rPr>
  </w:style>
  <w:style w:type="character" w:styleId="978" w:customStyle="1">
    <w:name w:val="Cita Car"/>
    <w:basedOn w:val="967"/>
    <w:link w:val="977"/>
    <w:uiPriority w:val="29"/>
    <w:pPr>
      <w:pBdr/>
      <w:spacing/>
      <w:ind/>
    </w:pPr>
    <w:rPr>
      <w:i/>
      <w:iCs/>
      <w:color w:val="002060"/>
      <w:sz w:val="22"/>
      <w:szCs w:val="22"/>
    </w:rPr>
  </w:style>
  <w:style w:type="character" w:styleId="979">
    <w:name w:val="Intense Emphasis"/>
    <w:basedOn w:val="967"/>
    <w:uiPriority w:val="21"/>
    <w:qFormat/>
    <w:pPr>
      <w:pBdr/>
      <w:spacing/>
      <w:ind/>
    </w:pPr>
    <w:rPr>
      <w:rFonts w:asciiTheme="minorHAnsi" w:hAnsiTheme="minorHAnsi"/>
      <w:b w:val="0"/>
      <w:i w:val="0"/>
      <w:iCs/>
      <w:color w:val="171717" w:themeColor="background2" w:themeShade="1A"/>
    </w:rPr>
  </w:style>
  <w:style w:type="paragraph" w:styleId="980" w:customStyle="1">
    <w:name w:val="Subtítulo 3"/>
    <w:basedOn w:val="965"/>
    <w:qFormat/>
    <w:pPr>
      <w:pBdr/>
      <w:spacing/>
      <w:ind/>
    </w:pPr>
    <w:rPr>
      <w:b/>
      <w:color w:val="1ececa"/>
      <w:sz w:val="28"/>
    </w:rPr>
  </w:style>
  <w:style w:type="paragraph" w:styleId="981">
    <w:name w:val="Intense Quote"/>
    <w:basedOn w:val="965"/>
    <w:next w:val="965"/>
    <w:link w:val="982"/>
    <w:uiPriority w:val="30"/>
    <w:qFormat/>
    <w:pPr>
      <w:pBdr>
        <w:top w:val="single" w:color="e60280" w:sz="4" w:space="10"/>
        <w:bottom w:val="single" w:color="e60280" w:sz="4" w:space="10"/>
      </w:pBdr>
      <w:spacing w:after="360" w:before="360"/>
      <w:ind w:right="864" w:left="864"/>
      <w:jc w:val="center"/>
    </w:pPr>
    <w:rPr>
      <w:i/>
      <w:iCs/>
      <w:color w:val="10174a"/>
      <w:sz w:val="22"/>
    </w:rPr>
  </w:style>
  <w:style w:type="character" w:styleId="982" w:customStyle="1">
    <w:name w:val="Cita destacada Car"/>
    <w:basedOn w:val="967"/>
    <w:link w:val="981"/>
    <w:uiPriority w:val="30"/>
    <w:pPr>
      <w:pBdr/>
      <w:spacing/>
      <w:ind/>
    </w:pPr>
    <w:rPr>
      <w:rFonts w:eastAsiaTheme="minorEastAsia"/>
      <w:i/>
      <w:iCs/>
      <w:color w:val="10174a"/>
      <w:sz w:val="22"/>
    </w:rPr>
  </w:style>
  <w:style w:type="paragraph" w:styleId="983" w:customStyle="1">
    <w:name w:val="Subtítulo 2"/>
    <w:basedOn w:val="965"/>
    <w:qFormat/>
    <w:pPr>
      <w:pBdr/>
      <w:spacing/>
      <w:ind/>
    </w:pPr>
    <w:rPr>
      <w:b/>
      <w:color w:val="e60280"/>
      <w:sz w:val="28"/>
      <w:lang w:val="en-US"/>
    </w:rPr>
  </w:style>
  <w:style w:type="paragraph" w:styleId="984">
    <w:name w:val="Title"/>
    <w:basedOn w:val="965"/>
    <w:next w:val="965"/>
    <w:link w:val="985"/>
    <w:uiPriority w:val="10"/>
    <w:qFormat/>
    <w:pPr>
      <w:pBdr/>
      <w:spacing/>
      <w:ind/>
      <w:jc w:val="center"/>
    </w:pPr>
    <w:rPr>
      <w:rFonts w:ascii="Cambria" w:hAnsi="Cambria" w:eastAsia="MS Mincho" w:cs="Times New Roman"/>
      <w:b/>
      <w:sz w:val="28"/>
      <w:szCs w:val="28"/>
      <w:u w:val="single"/>
      <w:lang w:val="es-ES" w:eastAsia="es-ES"/>
    </w:rPr>
  </w:style>
  <w:style w:type="character" w:styleId="985" w:customStyle="1">
    <w:name w:val="Título Car"/>
    <w:basedOn w:val="967"/>
    <w:link w:val="984"/>
    <w:uiPriority w:val="10"/>
    <w:pPr>
      <w:pBdr/>
      <w:spacing/>
      <w:ind/>
    </w:pPr>
    <w:rPr>
      <w:rFonts w:ascii="Cambria" w:hAnsi="Cambria" w:eastAsia="MS Mincho" w:cs="Times New Roman"/>
      <w:b/>
      <w:sz w:val="28"/>
      <w:szCs w:val="28"/>
      <w:u w:val="single"/>
      <w:lang w:val="es-ES" w:eastAsia="es-ES"/>
    </w:rPr>
  </w:style>
  <w:style w:type="paragraph" w:styleId="986">
    <w:name w:val="Balloon Text"/>
    <w:basedOn w:val="965"/>
    <w:link w:val="987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7" w:customStyle="1">
    <w:name w:val="Texto de globo Car"/>
    <w:basedOn w:val="967"/>
    <w:link w:val="986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25</cp:revision>
  <dcterms:created xsi:type="dcterms:W3CDTF">2025-08-11T13:27:00Z</dcterms:created>
  <dcterms:modified xsi:type="dcterms:W3CDTF">2026-07-10T15:46:28Z</dcterms:modified>
</cp:coreProperties>
</file>