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E6B" w:rsidRDefault="003E5747">
      <w:pPr>
        <w:rPr>
          <w:rFonts w:ascii="Century Gothic" w:hAnsi="Century Gothic"/>
          <w:b/>
          <w:lang w:val="es-MX"/>
        </w:rPr>
      </w:pPr>
      <w:r w:rsidRPr="003E5747">
        <w:rPr>
          <w:rFonts w:ascii="Century Gothic" w:hAnsi="Century Gothic"/>
          <w:b/>
          <w:lang w:val="es-MX"/>
        </w:rPr>
        <w:t xml:space="preserve">ADQUISICION DE </w:t>
      </w:r>
      <w:r w:rsidR="009F18A6">
        <w:rPr>
          <w:rFonts w:ascii="Century Gothic" w:hAnsi="Century Gothic"/>
          <w:b/>
          <w:lang w:val="es-MX"/>
        </w:rPr>
        <w:t>MATERIALES PARA CONFECCION DE REPISAS</w:t>
      </w:r>
      <w:r w:rsidRPr="003E5747">
        <w:rPr>
          <w:rFonts w:ascii="Century Gothic" w:hAnsi="Century Gothic"/>
          <w:b/>
          <w:lang w:val="es-MX"/>
        </w:rPr>
        <w:t xml:space="preserve">, SEGÚN DETALLE DE LA SP N° </w:t>
      </w:r>
      <w:r w:rsidR="009F18A6">
        <w:rPr>
          <w:rFonts w:ascii="Century Gothic" w:hAnsi="Century Gothic"/>
          <w:b/>
          <w:lang w:val="es-MX"/>
        </w:rPr>
        <w:t>1268</w:t>
      </w:r>
      <w:r w:rsidRPr="003E5747">
        <w:rPr>
          <w:rFonts w:ascii="Century Gothic" w:hAnsi="Century Gothic"/>
          <w:b/>
          <w:lang w:val="es-MX"/>
        </w:rPr>
        <w:t xml:space="preserve">, </w:t>
      </w:r>
      <w:r w:rsidR="00F518EC">
        <w:rPr>
          <w:rFonts w:ascii="Century Gothic" w:hAnsi="Century Gothic"/>
          <w:b/>
          <w:lang w:val="es-MX"/>
        </w:rPr>
        <w:t>REQUERIMIENTO DE LA</w:t>
      </w:r>
      <w:r w:rsidR="00AF6A71">
        <w:rPr>
          <w:rFonts w:ascii="Century Gothic" w:hAnsi="Century Gothic"/>
          <w:b/>
          <w:lang w:val="es-MX"/>
        </w:rPr>
        <w:t xml:space="preserve"> </w:t>
      </w:r>
      <w:r w:rsidR="00B5117E">
        <w:rPr>
          <w:rFonts w:ascii="Century Gothic" w:hAnsi="Century Gothic"/>
          <w:b/>
          <w:lang w:val="es-MX"/>
        </w:rPr>
        <w:t>DIDECO</w:t>
      </w:r>
      <w:r w:rsidR="00AF6A71">
        <w:rPr>
          <w:rFonts w:ascii="Century Gothic" w:hAnsi="Century Gothic"/>
          <w:b/>
          <w:lang w:val="es-MX"/>
        </w:rPr>
        <w:t>.</w:t>
      </w:r>
    </w:p>
    <w:p w:rsidR="00316DD6" w:rsidRDefault="003E5747" w:rsidP="00B52CF2">
      <w:pPr>
        <w:jc w:val="both"/>
        <w:rPr>
          <w:rFonts w:ascii="Century Gothic" w:hAnsi="Century Gothic"/>
          <w:lang w:val="es-MX"/>
        </w:rPr>
      </w:pPr>
      <w:r w:rsidRPr="003E5747">
        <w:rPr>
          <w:rFonts w:ascii="Century Gothic" w:hAnsi="Century Gothic"/>
          <w:lang w:val="es-MX"/>
        </w:rPr>
        <w:t xml:space="preserve">Se </w:t>
      </w:r>
      <w:r>
        <w:rPr>
          <w:rFonts w:ascii="Century Gothic" w:hAnsi="Century Gothic"/>
          <w:lang w:val="es-MX"/>
        </w:rPr>
        <w:t>requiere</w:t>
      </w:r>
      <w:r w:rsidRPr="003E5747">
        <w:rPr>
          <w:rFonts w:ascii="Century Gothic" w:hAnsi="Century Gothic"/>
          <w:lang w:val="es-MX"/>
        </w:rPr>
        <w:t xml:space="preserve"> la adquisi</w:t>
      </w:r>
      <w:r>
        <w:rPr>
          <w:rFonts w:ascii="Century Gothic" w:hAnsi="Century Gothic"/>
          <w:lang w:val="es-MX"/>
        </w:rPr>
        <w:t>ci</w:t>
      </w:r>
      <w:r w:rsidRPr="003E5747">
        <w:rPr>
          <w:rFonts w:ascii="Century Gothic" w:hAnsi="Century Gothic"/>
          <w:lang w:val="es-MX"/>
        </w:rPr>
        <w:t xml:space="preserve">ón de </w:t>
      </w:r>
      <w:r w:rsidR="00316DD6">
        <w:rPr>
          <w:rFonts w:ascii="Century Gothic" w:hAnsi="Century Gothic"/>
          <w:lang w:val="es-MX"/>
        </w:rPr>
        <w:t>“</w:t>
      </w:r>
      <w:r w:rsidR="009F18A6">
        <w:rPr>
          <w:rFonts w:ascii="Century Gothic" w:hAnsi="Century Gothic"/>
          <w:b/>
          <w:lang w:val="es-MX"/>
        </w:rPr>
        <w:t>TIRAS DE ANGULOS DIFERENTES DIAMETRO, PLANCHAS DE TERCIADO, SOLDADURA Y OTROS SEGÚN DETALLE</w:t>
      </w:r>
      <w:r w:rsidR="00316DD6">
        <w:rPr>
          <w:rFonts w:ascii="Century Gothic" w:hAnsi="Century Gothic"/>
          <w:b/>
          <w:lang w:val="es-MX"/>
        </w:rPr>
        <w:t>”,</w:t>
      </w:r>
      <w:r w:rsidR="00B5117E">
        <w:rPr>
          <w:rFonts w:ascii="Century Gothic" w:hAnsi="Century Gothic"/>
          <w:lang w:val="es-MX"/>
        </w:rPr>
        <w:t xml:space="preserve"> para </w:t>
      </w:r>
      <w:r w:rsidR="00303E29">
        <w:rPr>
          <w:rFonts w:ascii="Century Gothic" w:hAnsi="Century Gothic"/>
          <w:lang w:val="es-MX"/>
        </w:rPr>
        <w:t xml:space="preserve">poder realizar </w:t>
      </w:r>
      <w:r w:rsidR="009F18A6">
        <w:rPr>
          <w:rFonts w:ascii="Century Gothic" w:hAnsi="Century Gothic"/>
          <w:lang w:val="es-MX"/>
        </w:rPr>
        <w:t xml:space="preserve">la </w:t>
      </w:r>
      <w:r w:rsidR="000539EF">
        <w:rPr>
          <w:rFonts w:ascii="Century Gothic" w:hAnsi="Century Gothic"/>
          <w:lang w:val="es-MX"/>
        </w:rPr>
        <w:t>confección</w:t>
      </w:r>
      <w:r w:rsidR="009F18A6">
        <w:rPr>
          <w:rFonts w:ascii="Century Gothic" w:hAnsi="Century Gothic"/>
          <w:lang w:val="es-MX"/>
        </w:rPr>
        <w:t xml:space="preserve"> de repisas para almacenamiento de archivos históricos del </w:t>
      </w:r>
      <w:bookmarkStart w:id="0" w:name="_GoBack"/>
      <w:bookmarkEnd w:id="0"/>
      <w:r w:rsidR="000112E6">
        <w:rPr>
          <w:rFonts w:ascii="Century Gothic" w:hAnsi="Century Gothic"/>
          <w:lang w:val="es-MX"/>
        </w:rPr>
        <w:t>municipio, de</w:t>
      </w:r>
      <w:r>
        <w:rPr>
          <w:rFonts w:ascii="Century Gothic" w:hAnsi="Century Gothic"/>
          <w:lang w:val="es-MX"/>
        </w:rPr>
        <w:t xml:space="preserve"> acuerdo a las especificaciones </w:t>
      </w:r>
      <w:r w:rsidR="00B52CF2">
        <w:rPr>
          <w:rFonts w:ascii="Century Gothic" w:hAnsi="Century Gothic"/>
          <w:lang w:val="es-MX"/>
        </w:rPr>
        <w:t xml:space="preserve">del </w:t>
      </w:r>
      <w:r w:rsidR="00B5117E">
        <w:rPr>
          <w:rFonts w:ascii="Century Gothic" w:hAnsi="Century Gothic"/>
          <w:lang w:val="es-MX"/>
        </w:rPr>
        <w:t xml:space="preserve">cuadro </w:t>
      </w:r>
      <w:r>
        <w:rPr>
          <w:rFonts w:ascii="Century Gothic" w:hAnsi="Century Gothic"/>
          <w:lang w:val="es-MX"/>
        </w:rPr>
        <w:t>adjunto</w:t>
      </w:r>
      <w:r w:rsidR="00316DD6">
        <w:rPr>
          <w:rFonts w:ascii="Century Gothic" w:hAnsi="Century Gothic"/>
          <w:lang w:val="es-MX"/>
        </w:rPr>
        <w:t>.</w:t>
      </w:r>
    </w:p>
    <w:p w:rsidR="00AF6A71" w:rsidRDefault="00316DD6" w:rsidP="00B52CF2">
      <w:pPr>
        <w:jc w:val="both"/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t>*</w:t>
      </w:r>
      <w:r w:rsidRPr="004D3ADE">
        <w:rPr>
          <w:rFonts w:ascii="Century Gothic" w:hAnsi="Century Gothic"/>
          <w:highlight w:val="yellow"/>
          <w:lang w:val="es-MX"/>
        </w:rPr>
        <w:t>S</w:t>
      </w:r>
      <w:r w:rsidR="003E5747" w:rsidRPr="004D3ADE">
        <w:rPr>
          <w:rFonts w:ascii="Century Gothic" w:hAnsi="Century Gothic"/>
          <w:highlight w:val="yellow"/>
          <w:lang w:val="es-MX"/>
        </w:rPr>
        <w:t>e debe subir cotización</w:t>
      </w:r>
      <w:r w:rsidRPr="004D3ADE">
        <w:rPr>
          <w:rFonts w:ascii="Century Gothic" w:hAnsi="Century Gothic"/>
          <w:highlight w:val="yellow"/>
          <w:lang w:val="es-MX"/>
        </w:rPr>
        <w:t xml:space="preserve"> (FORMATO LIBRE)</w:t>
      </w:r>
      <w:r w:rsidR="003E5747" w:rsidRPr="004D3ADE">
        <w:rPr>
          <w:rFonts w:ascii="Century Gothic" w:hAnsi="Century Gothic"/>
          <w:highlight w:val="yellow"/>
          <w:lang w:val="es-MX"/>
        </w:rPr>
        <w:t xml:space="preserve"> detallada de</w:t>
      </w:r>
      <w:r w:rsidR="00B5117E" w:rsidRPr="004D3ADE">
        <w:rPr>
          <w:rFonts w:ascii="Century Gothic" w:hAnsi="Century Gothic"/>
          <w:highlight w:val="yellow"/>
          <w:lang w:val="es-MX"/>
        </w:rPr>
        <w:t xml:space="preserve">l </w:t>
      </w:r>
      <w:r w:rsidR="00303E29" w:rsidRPr="004D3ADE">
        <w:rPr>
          <w:rFonts w:ascii="Century Gothic" w:hAnsi="Century Gothic"/>
          <w:highlight w:val="yellow"/>
          <w:lang w:val="es-MX"/>
        </w:rPr>
        <w:t>Producto/</w:t>
      </w:r>
      <w:r w:rsidR="00B5117E" w:rsidRPr="004D3ADE">
        <w:rPr>
          <w:rFonts w:ascii="Century Gothic" w:hAnsi="Century Gothic"/>
          <w:highlight w:val="yellow"/>
          <w:lang w:val="es-MX"/>
        </w:rPr>
        <w:t>servicio</w:t>
      </w:r>
      <w:r w:rsidR="003E5747" w:rsidRPr="004D3ADE">
        <w:rPr>
          <w:rFonts w:ascii="Century Gothic" w:hAnsi="Century Gothic"/>
          <w:highlight w:val="yellow"/>
          <w:lang w:val="es-MX"/>
        </w:rPr>
        <w:t xml:space="preserve">, que incluya </w:t>
      </w:r>
      <w:r w:rsidR="009F2CB4" w:rsidRPr="004D3ADE">
        <w:rPr>
          <w:rFonts w:ascii="Century Gothic" w:hAnsi="Century Gothic"/>
          <w:highlight w:val="yellow"/>
          <w:lang w:val="es-MX"/>
        </w:rPr>
        <w:t xml:space="preserve">características, </w:t>
      </w:r>
      <w:r w:rsidR="00303E29" w:rsidRPr="004D3ADE">
        <w:rPr>
          <w:rFonts w:ascii="Century Gothic" w:hAnsi="Century Gothic"/>
          <w:highlight w:val="yellow"/>
          <w:lang w:val="es-MX"/>
        </w:rPr>
        <w:t xml:space="preserve">plazo entrega, </w:t>
      </w:r>
      <w:r w:rsidR="009F2CB4" w:rsidRPr="004D3ADE">
        <w:rPr>
          <w:rFonts w:ascii="Century Gothic" w:hAnsi="Century Gothic"/>
          <w:highlight w:val="yellow"/>
          <w:lang w:val="es-MX"/>
        </w:rPr>
        <w:t xml:space="preserve">precio neto, más impuesto según corresponda, </w:t>
      </w:r>
      <w:r w:rsidR="003E5747" w:rsidRPr="004D3ADE">
        <w:rPr>
          <w:rFonts w:ascii="Century Gothic" w:hAnsi="Century Gothic"/>
          <w:highlight w:val="yellow"/>
          <w:lang w:val="es-MX"/>
        </w:rPr>
        <w:t>etc.</w:t>
      </w:r>
      <w:r w:rsidR="003E5747">
        <w:rPr>
          <w:rFonts w:ascii="Century Gothic" w:hAnsi="Century Gothic"/>
          <w:lang w:val="es-MX"/>
        </w:rPr>
        <w:t xml:space="preserve">  </w:t>
      </w:r>
    </w:p>
    <w:p w:rsidR="009F2CB4" w:rsidRDefault="009F2CB4" w:rsidP="00B52CF2">
      <w:pPr>
        <w:jc w:val="both"/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t>(</w:t>
      </w:r>
      <w:r w:rsidRPr="009F2CB4">
        <w:rPr>
          <w:rFonts w:ascii="Century Gothic" w:hAnsi="Century Gothic"/>
          <w:lang w:val="es-MX"/>
        </w:rPr>
        <w:t>En caso de que el servicio esté exento de IVA, se debe indicar expresamente: “Servicio exento de IVA según normativa vigente”)</w:t>
      </w:r>
    </w:p>
    <w:p w:rsidR="003E5747" w:rsidRDefault="009F2CB4" w:rsidP="00B52CF2">
      <w:pPr>
        <w:jc w:val="both"/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t>*</w:t>
      </w:r>
      <w:r w:rsidR="003E5747">
        <w:rPr>
          <w:rFonts w:ascii="Century Gothic" w:hAnsi="Century Gothic"/>
          <w:lang w:val="es-MX"/>
        </w:rPr>
        <w:t xml:space="preserve">Es obligatorio subir documento </w:t>
      </w:r>
      <w:r w:rsidR="00AF6A71">
        <w:rPr>
          <w:rFonts w:ascii="Century Gothic" w:hAnsi="Century Gothic"/>
          <w:lang w:val="es-MX"/>
        </w:rPr>
        <w:t xml:space="preserve">(anexo adjunto) </w:t>
      </w:r>
      <w:r w:rsidR="003E5747">
        <w:rPr>
          <w:rFonts w:ascii="Century Gothic" w:hAnsi="Century Gothic"/>
          <w:lang w:val="es-MX"/>
        </w:rPr>
        <w:t xml:space="preserve">declaración jurada de intereses </w:t>
      </w:r>
      <w:r w:rsidR="00AF6A71">
        <w:rPr>
          <w:rFonts w:ascii="Century Gothic" w:hAnsi="Century Gothic"/>
          <w:lang w:val="es-MX"/>
        </w:rPr>
        <w:t>la cual deberá ser firmada de lo contrario será considerada inadmisible.</w:t>
      </w:r>
    </w:p>
    <w:p w:rsidR="001235A1" w:rsidRDefault="001235A1" w:rsidP="00B52CF2">
      <w:pPr>
        <w:jc w:val="both"/>
        <w:rPr>
          <w:rFonts w:ascii="Century Gothic" w:hAnsi="Century Gothic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7557"/>
      </w:tblGrid>
      <w:tr w:rsidR="00490B41" w:rsidTr="001235A1">
        <w:tc>
          <w:tcPr>
            <w:tcW w:w="1271" w:type="dxa"/>
            <w:shd w:val="clear" w:color="auto" w:fill="E2EFD9" w:themeFill="accent6" w:themeFillTint="33"/>
          </w:tcPr>
          <w:p w:rsidR="00490B41" w:rsidRDefault="00FF2358" w:rsidP="00B52CF2">
            <w:pPr>
              <w:jc w:val="both"/>
              <w:rPr>
                <w:rFonts w:ascii="Century Gothic" w:hAnsi="Century Gothic"/>
                <w:lang w:val="es-MX"/>
              </w:rPr>
            </w:pPr>
            <w:r>
              <w:rPr>
                <w:rFonts w:ascii="Century Gothic" w:hAnsi="Century Gothic"/>
                <w:lang w:val="es-MX"/>
              </w:rPr>
              <w:t>C</w:t>
            </w:r>
            <w:r w:rsidR="00490B41">
              <w:rPr>
                <w:rFonts w:ascii="Century Gothic" w:hAnsi="Century Gothic"/>
                <w:lang w:val="es-MX"/>
              </w:rPr>
              <w:t>antidad</w:t>
            </w:r>
          </w:p>
        </w:tc>
        <w:tc>
          <w:tcPr>
            <w:tcW w:w="7557" w:type="dxa"/>
            <w:shd w:val="clear" w:color="auto" w:fill="E2EFD9" w:themeFill="accent6" w:themeFillTint="33"/>
          </w:tcPr>
          <w:p w:rsidR="00490B41" w:rsidRDefault="00490B41" w:rsidP="00303E29">
            <w:pPr>
              <w:jc w:val="center"/>
              <w:rPr>
                <w:rFonts w:ascii="Century Gothic" w:hAnsi="Century Gothic"/>
                <w:lang w:val="es-MX"/>
              </w:rPr>
            </w:pPr>
            <w:r>
              <w:rPr>
                <w:rFonts w:ascii="Century Gothic" w:hAnsi="Century Gothic"/>
                <w:lang w:val="es-MX"/>
              </w:rPr>
              <w:t>Especificaciones del bien</w:t>
            </w:r>
          </w:p>
        </w:tc>
      </w:tr>
      <w:tr w:rsidR="00490B41" w:rsidRPr="009F18A6" w:rsidTr="00490B41">
        <w:tc>
          <w:tcPr>
            <w:tcW w:w="1271" w:type="dxa"/>
          </w:tcPr>
          <w:p w:rsidR="00490B41" w:rsidRDefault="00B5117E" w:rsidP="00B52CF2">
            <w:pPr>
              <w:jc w:val="both"/>
              <w:rPr>
                <w:rFonts w:ascii="Century Gothic" w:hAnsi="Century Gothic"/>
                <w:lang w:val="es-MX"/>
              </w:rPr>
            </w:pPr>
            <w:r>
              <w:rPr>
                <w:rFonts w:ascii="Century Gothic" w:hAnsi="Century Gothic"/>
                <w:lang w:val="es-MX"/>
              </w:rPr>
              <w:t>1</w:t>
            </w:r>
            <w:r w:rsidR="00303E29">
              <w:rPr>
                <w:rFonts w:ascii="Century Gothic" w:hAnsi="Century Gothic"/>
                <w:lang w:val="es-MX"/>
              </w:rPr>
              <w:t>5</w:t>
            </w:r>
          </w:p>
        </w:tc>
        <w:tc>
          <w:tcPr>
            <w:tcW w:w="7557" w:type="dxa"/>
          </w:tcPr>
          <w:p w:rsidR="0096216B" w:rsidRPr="001235A1" w:rsidRDefault="00B5117E" w:rsidP="009F18A6">
            <w:pPr>
              <w:autoSpaceDE w:val="0"/>
              <w:autoSpaceDN w:val="0"/>
              <w:adjustRightInd w:val="0"/>
              <w:rPr>
                <w:rFonts w:ascii="Century Gothic" w:hAnsi="Century Gothic"/>
                <w:lang w:val="es-MX"/>
              </w:rPr>
            </w:pPr>
            <w:r w:rsidRPr="00B5117E"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-</w:t>
            </w:r>
            <w:r w:rsidR="009F18A6"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TIRAS DE ANGULO LAMINADO 30X30X2MM</w:t>
            </w:r>
          </w:p>
        </w:tc>
      </w:tr>
      <w:tr w:rsidR="009F18A6" w:rsidRPr="009F18A6" w:rsidTr="00490B41">
        <w:tc>
          <w:tcPr>
            <w:tcW w:w="1271" w:type="dxa"/>
          </w:tcPr>
          <w:p w:rsidR="009F18A6" w:rsidRDefault="009F18A6" w:rsidP="009F18A6">
            <w:pPr>
              <w:jc w:val="both"/>
              <w:rPr>
                <w:rFonts w:ascii="Century Gothic" w:hAnsi="Century Gothic"/>
                <w:lang w:val="es-MX"/>
              </w:rPr>
            </w:pPr>
            <w:r>
              <w:rPr>
                <w:rFonts w:ascii="Century Gothic" w:hAnsi="Century Gothic"/>
                <w:lang w:val="es-MX"/>
              </w:rPr>
              <w:t>16</w:t>
            </w:r>
          </w:p>
        </w:tc>
        <w:tc>
          <w:tcPr>
            <w:tcW w:w="7557" w:type="dxa"/>
          </w:tcPr>
          <w:p w:rsidR="009F18A6" w:rsidRPr="001235A1" w:rsidRDefault="009F18A6" w:rsidP="009F18A6">
            <w:pPr>
              <w:autoSpaceDE w:val="0"/>
              <w:autoSpaceDN w:val="0"/>
              <w:adjustRightInd w:val="0"/>
              <w:rPr>
                <w:rFonts w:ascii="Century Gothic" w:hAnsi="Century Gothic"/>
                <w:lang w:val="es-MX"/>
              </w:rPr>
            </w:pPr>
            <w:r w:rsidRPr="00B5117E"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-</w:t>
            </w:r>
            <w:r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 xml:space="preserve">TIRAS DE ANGULO </w:t>
            </w:r>
            <w:r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20X20</w:t>
            </w:r>
            <w:r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X2MM</w:t>
            </w:r>
          </w:p>
        </w:tc>
      </w:tr>
      <w:tr w:rsidR="000539EF" w:rsidRPr="009F18A6" w:rsidTr="00490B41">
        <w:tc>
          <w:tcPr>
            <w:tcW w:w="1271" w:type="dxa"/>
          </w:tcPr>
          <w:p w:rsidR="000539EF" w:rsidRDefault="000539EF" w:rsidP="009F18A6">
            <w:pPr>
              <w:jc w:val="both"/>
              <w:rPr>
                <w:rFonts w:ascii="Century Gothic" w:hAnsi="Century Gothic"/>
                <w:lang w:val="es-MX"/>
              </w:rPr>
            </w:pPr>
            <w:r>
              <w:rPr>
                <w:rFonts w:ascii="Century Gothic" w:hAnsi="Century Gothic"/>
                <w:lang w:val="es-MX"/>
              </w:rPr>
              <w:t>04</w:t>
            </w:r>
          </w:p>
        </w:tc>
        <w:tc>
          <w:tcPr>
            <w:tcW w:w="7557" w:type="dxa"/>
          </w:tcPr>
          <w:p w:rsidR="000539EF" w:rsidRPr="00B5117E" w:rsidRDefault="000539EF" w:rsidP="009F18A6">
            <w:pPr>
              <w:autoSpaceDE w:val="0"/>
              <w:autoSpaceDN w:val="0"/>
              <w:adjustRightInd w:val="0"/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</w:pPr>
            <w:r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-PLANCHAS DE TERCIADO</w:t>
            </w:r>
          </w:p>
        </w:tc>
      </w:tr>
      <w:tr w:rsidR="009F18A6" w:rsidRPr="009F18A6" w:rsidTr="00490B41">
        <w:tc>
          <w:tcPr>
            <w:tcW w:w="1271" w:type="dxa"/>
          </w:tcPr>
          <w:p w:rsidR="009F18A6" w:rsidRDefault="009F18A6" w:rsidP="009F18A6">
            <w:pPr>
              <w:jc w:val="both"/>
              <w:rPr>
                <w:rFonts w:ascii="Century Gothic" w:hAnsi="Century Gothic"/>
                <w:lang w:val="es-MX"/>
              </w:rPr>
            </w:pPr>
            <w:r>
              <w:rPr>
                <w:rFonts w:ascii="Century Gothic" w:hAnsi="Century Gothic"/>
                <w:lang w:val="es-MX"/>
              </w:rPr>
              <w:t>04</w:t>
            </w:r>
          </w:p>
        </w:tc>
        <w:tc>
          <w:tcPr>
            <w:tcW w:w="7557" w:type="dxa"/>
          </w:tcPr>
          <w:p w:rsidR="009F18A6" w:rsidRPr="00B5117E" w:rsidRDefault="000539EF" w:rsidP="009F18A6">
            <w:pPr>
              <w:autoSpaceDE w:val="0"/>
              <w:autoSpaceDN w:val="0"/>
              <w:adjustRightInd w:val="0"/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</w:pPr>
            <w:r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-</w:t>
            </w:r>
            <w:r w:rsidR="009F18A6"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KILOS DE SOLDADURA 6011/3/32</w:t>
            </w:r>
          </w:p>
        </w:tc>
      </w:tr>
      <w:tr w:rsidR="009F18A6" w:rsidRPr="009F18A6" w:rsidTr="00490B41">
        <w:tc>
          <w:tcPr>
            <w:tcW w:w="1271" w:type="dxa"/>
          </w:tcPr>
          <w:p w:rsidR="009F18A6" w:rsidRDefault="009F18A6" w:rsidP="009F18A6">
            <w:pPr>
              <w:jc w:val="both"/>
              <w:rPr>
                <w:rFonts w:ascii="Century Gothic" w:hAnsi="Century Gothic"/>
                <w:lang w:val="es-MX"/>
              </w:rPr>
            </w:pPr>
            <w:r>
              <w:rPr>
                <w:rFonts w:ascii="Century Gothic" w:hAnsi="Century Gothic"/>
                <w:lang w:val="es-MX"/>
              </w:rPr>
              <w:t>20</w:t>
            </w:r>
          </w:p>
        </w:tc>
        <w:tc>
          <w:tcPr>
            <w:tcW w:w="7557" w:type="dxa"/>
          </w:tcPr>
          <w:p w:rsidR="009F18A6" w:rsidRPr="009F18A6" w:rsidRDefault="000539EF" w:rsidP="009F18A6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s-MX"/>
              </w:rPr>
            </w:pPr>
            <w:r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-</w:t>
            </w:r>
            <w:r w:rsidR="009F18A6" w:rsidRPr="009F18A6">
              <w:rPr>
                <w:rFonts w:ascii="Century Gothic" w:hAnsi="Century Gothic" w:cs="Arial-BoldMT"/>
                <w:bCs/>
                <w:sz w:val="20"/>
                <w:szCs w:val="20"/>
                <w:lang w:val="es-MX"/>
              </w:rPr>
              <w:t>DISCOS DE CORTE DE 4 ½”</w:t>
            </w:r>
          </w:p>
        </w:tc>
      </w:tr>
    </w:tbl>
    <w:p w:rsidR="00ED109C" w:rsidRDefault="00ED109C" w:rsidP="00B52CF2">
      <w:pPr>
        <w:jc w:val="both"/>
        <w:rPr>
          <w:rFonts w:ascii="Century Gothic" w:hAnsi="Century Gothic"/>
          <w:lang w:val="es-MX"/>
        </w:rPr>
      </w:pPr>
    </w:p>
    <w:p w:rsidR="00490B41" w:rsidRDefault="004D3ADE" w:rsidP="00B52CF2">
      <w:pPr>
        <w:jc w:val="both"/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t xml:space="preserve">PLAZO </w:t>
      </w:r>
      <w:proofErr w:type="gramStart"/>
      <w:r w:rsidR="00ED109C">
        <w:rPr>
          <w:rFonts w:ascii="Century Gothic" w:hAnsi="Century Gothic"/>
          <w:lang w:val="es-MX"/>
        </w:rPr>
        <w:t>ENTREGA:</w:t>
      </w:r>
      <w:r>
        <w:rPr>
          <w:rFonts w:ascii="Century Gothic" w:hAnsi="Century Gothic"/>
          <w:lang w:val="es-MX"/>
        </w:rPr>
        <w:t>_</w:t>
      </w:r>
      <w:proofErr w:type="gramEnd"/>
      <w:r>
        <w:rPr>
          <w:rFonts w:ascii="Century Gothic" w:hAnsi="Century Gothic"/>
          <w:lang w:val="es-MX"/>
        </w:rPr>
        <w:t>________________/ DIAS</w:t>
      </w:r>
    </w:p>
    <w:p w:rsidR="00ED109C" w:rsidRDefault="00ED109C" w:rsidP="00B52CF2">
      <w:pPr>
        <w:jc w:val="both"/>
        <w:rPr>
          <w:rFonts w:ascii="Century Gothic" w:hAnsi="Century Gothic"/>
          <w:lang w:val="es-MX"/>
        </w:rPr>
      </w:pPr>
    </w:p>
    <w:p w:rsidR="0094637B" w:rsidRPr="00FF2358" w:rsidRDefault="0094637B" w:rsidP="0094637B">
      <w:pPr>
        <w:jc w:val="both"/>
        <w:rPr>
          <w:rFonts w:ascii="Century Gothic" w:hAnsi="Century Gothic"/>
          <w:b/>
          <w:lang w:val="es-MX"/>
        </w:rPr>
      </w:pPr>
      <w:r w:rsidRPr="00FF2358">
        <w:rPr>
          <w:rFonts w:ascii="Century Gothic" w:hAnsi="Century Gothic"/>
          <w:b/>
          <w:lang w:val="es-MX"/>
        </w:rPr>
        <w:t>Prioridad de adjudicación:</w:t>
      </w:r>
    </w:p>
    <w:p w:rsidR="0094637B" w:rsidRPr="000539EF" w:rsidRDefault="0094637B" w:rsidP="0094637B">
      <w:pPr>
        <w:jc w:val="both"/>
        <w:rPr>
          <w:rFonts w:ascii="Century Gothic" w:hAnsi="Century Gothic"/>
          <w:lang w:val="es-MX"/>
        </w:rPr>
      </w:pPr>
      <w:r w:rsidRPr="0094637B">
        <w:rPr>
          <w:rFonts w:ascii="Century Gothic" w:hAnsi="Century Gothic"/>
          <w:lang w:val="es-MX"/>
        </w:rPr>
        <w:t xml:space="preserve">• </w:t>
      </w:r>
      <w:r w:rsidRPr="0094637B">
        <w:rPr>
          <w:rFonts w:ascii="Century Gothic" w:hAnsi="Century Gothic"/>
          <w:lang w:val="es-MX"/>
        </w:rPr>
        <w:tab/>
      </w:r>
      <w:r w:rsidR="000539EF">
        <w:rPr>
          <w:rFonts w:ascii="Century Gothic" w:hAnsi="Century Gothic"/>
          <w:lang w:val="es-MX"/>
        </w:rPr>
        <w:t>S</w:t>
      </w:r>
      <w:r w:rsidR="000539EF" w:rsidRPr="000539EF">
        <w:rPr>
          <w:rFonts w:ascii="Century Gothic" w:hAnsi="Century Gothic"/>
          <w:lang w:val="es-MX"/>
        </w:rPr>
        <w:t>e informa que en el proceso de evaluación y adjudicación se privilegiará la oferta proveniente de negocios locales</w:t>
      </w:r>
      <w:r w:rsidR="008631F6">
        <w:rPr>
          <w:rFonts w:ascii="Century Gothic" w:hAnsi="Century Gothic"/>
          <w:lang w:val="es-MX"/>
        </w:rPr>
        <w:t xml:space="preserve"> (COMUNA)</w:t>
      </w:r>
      <w:r w:rsidR="000539EF" w:rsidRPr="000539EF">
        <w:rPr>
          <w:rFonts w:ascii="Century Gothic" w:hAnsi="Century Gothic"/>
          <w:lang w:val="es-MX"/>
        </w:rPr>
        <w:t>, así como aquellas propuestas que aseguren un menor plazo de entrega, en atención a los objetivos de eficiencia y fortalecimiento de la economía comunal.</w:t>
      </w:r>
    </w:p>
    <w:p w:rsidR="00490B41" w:rsidRPr="003E5747" w:rsidRDefault="0094637B" w:rsidP="0094637B">
      <w:pPr>
        <w:jc w:val="both"/>
        <w:rPr>
          <w:rFonts w:ascii="Century Gothic" w:hAnsi="Century Gothic"/>
          <w:lang w:val="es-MX"/>
        </w:rPr>
      </w:pPr>
      <w:r w:rsidRPr="0094637B">
        <w:rPr>
          <w:rFonts w:ascii="Century Gothic" w:hAnsi="Century Gothic"/>
          <w:lang w:val="es-MX"/>
        </w:rPr>
        <w:t xml:space="preserve">• </w:t>
      </w:r>
      <w:r w:rsidRPr="0094637B">
        <w:rPr>
          <w:rFonts w:ascii="Century Gothic" w:hAnsi="Century Gothic"/>
          <w:lang w:val="es-MX"/>
        </w:rPr>
        <w:tab/>
      </w:r>
      <w:r w:rsidR="000539EF">
        <w:rPr>
          <w:rFonts w:ascii="Century Gothic" w:hAnsi="Century Gothic"/>
          <w:lang w:val="es-MX"/>
        </w:rPr>
        <w:t>S</w:t>
      </w:r>
      <w:r w:rsidR="000539EF" w:rsidRPr="0094637B">
        <w:rPr>
          <w:rFonts w:ascii="Century Gothic" w:hAnsi="Century Gothic"/>
          <w:lang w:val="es-MX"/>
        </w:rPr>
        <w:t xml:space="preserve">e evaluarán alternativas </w:t>
      </w:r>
      <w:r w:rsidR="000539EF">
        <w:rPr>
          <w:rFonts w:ascii="Century Gothic" w:hAnsi="Century Gothic"/>
          <w:lang w:val="es-MX"/>
        </w:rPr>
        <w:t>e</w:t>
      </w:r>
      <w:r w:rsidRPr="0094637B">
        <w:rPr>
          <w:rFonts w:ascii="Century Gothic" w:hAnsi="Century Gothic"/>
          <w:lang w:val="es-MX"/>
        </w:rPr>
        <w:t>n caso de no disponibilidad</w:t>
      </w:r>
      <w:r w:rsidR="000539EF">
        <w:rPr>
          <w:rFonts w:ascii="Century Gothic" w:hAnsi="Century Gothic"/>
          <w:lang w:val="es-MX"/>
        </w:rPr>
        <w:t xml:space="preserve"> de ofertas locales se proseguirá con ofertas provinciales y luego regionales.</w:t>
      </w:r>
      <w:r w:rsidRPr="0094637B">
        <w:rPr>
          <w:rFonts w:ascii="Century Gothic" w:hAnsi="Century Gothic"/>
          <w:lang w:val="es-MX"/>
        </w:rPr>
        <w:t xml:space="preserve"> </w:t>
      </w:r>
    </w:p>
    <w:p w:rsidR="003E5747" w:rsidRPr="003E5747" w:rsidRDefault="003E5747">
      <w:pPr>
        <w:rPr>
          <w:lang w:val="es-MX"/>
        </w:rPr>
      </w:pPr>
    </w:p>
    <w:sectPr w:rsidR="003E5747" w:rsidRPr="003E5747" w:rsidSect="00B5117E">
      <w:headerReference w:type="default" r:id="rId6"/>
      <w:pgSz w:w="12240" w:h="15840"/>
      <w:pgMar w:top="141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F8D" w:rsidRDefault="000F4F8D" w:rsidP="00B5117E">
      <w:pPr>
        <w:spacing w:after="0" w:line="240" w:lineRule="auto"/>
      </w:pPr>
      <w:r>
        <w:separator/>
      </w:r>
    </w:p>
  </w:endnote>
  <w:endnote w:type="continuationSeparator" w:id="0">
    <w:p w:rsidR="000F4F8D" w:rsidRDefault="000F4F8D" w:rsidP="00B51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F8D" w:rsidRDefault="000F4F8D" w:rsidP="00B5117E">
      <w:pPr>
        <w:spacing w:after="0" w:line="240" w:lineRule="auto"/>
      </w:pPr>
      <w:r>
        <w:separator/>
      </w:r>
    </w:p>
  </w:footnote>
  <w:footnote w:type="continuationSeparator" w:id="0">
    <w:p w:rsidR="000F4F8D" w:rsidRDefault="000F4F8D" w:rsidP="00B51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17E" w:rsidRPr="00B5117E" w:rsidRDefault="00B5117E" w:rsidP="00B5117E">
    <w:pPr>
      <w:spacing w:after="0" w:line="240" w:lineRule="auto"/>
      <w:rPr>
        <w:rFonts w:ascii="Century Gothic" w:hAnsi="Century Gothic"/>
        <w:lang w:val="es-MX" w:eastAsia="es-ES"/>
      </w:rPr>
    </w:pPr>
    <w:r w:rsidRPr="00B5117E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558943</wp:posOffset>
          </wp:positionH>
          <wp:positionV relativeFrom="page">
            <wp:posOffset>156684</wp:posOffset>
          </wp:positionV>
          <wp:extent cx="498143" cy="654509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8143" cy="6545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5117E">
      <w:rPr>
        <w:rFonts w:ascii="Century Gothic" w:hAnsi="Century Gothic"/>
        <w:lang w:val="es-MX" w:eastAsia="es-ES"/>
      </w:rPr>
      <w:t xml:space="preserve">  MUNICIPALIDAD DE MULCHÉN </w:t>
    </w:r>
  </w:p>
  <w:p w:rsidR="00B5117E" w:rsidRPr="00B5117E" w:rsidRDefault="00B5117E" w:rsidP="00B5117E">
    <w:pPr>
      <w:spacing w:after="0" w:line="240" w:lineRule="auto"/>
      <w:rPr>
        <w:rFonts w:ascii="Century Gothic" w:hAnsi="Century Gothic"/>
        <w:sz w:val="16"/>
        <w:szCs w:val="16"/>
        <w:lang w:val="es-MX" w:eastAsia="es-ES"/>
      </w:rPr>
    </w:pPr>
    <w:r w:rsidRPr="00B5117E">
      <w:rPr>
        <w:rFonts w:ascii="Century Gothic" w:hAnsi="Century Gothic"/>
        <w:sz w:val="16"/>
        <w:szCs w:val="16"/>
        <w:lang w:val="es-MX" w:eastAsia="es-ES"/>
      </w:rPr>
      <w:t xml:space="preserve">DIRECCION DE ADMINISTRACION Y FINANZAS </w:t>
    </w:r>
  </w:p>
  <w:p w:rsidR="00B5117E" w:rsidRPr="00B5117E" w:rsidRDefault="00B5117E" w:rsidP="00B5117E">
    <w:pPr>
      <w:spacing w:after="0" w:line="240" w:lineRule="auto"/>
      <w:rPr>
        <w:rFonts w:ascii="Century Gothic" w:hAnsi="Century Gothic"/>
        <w:lang w:eastAsia="es-ES"/>
      </w:rPr>
    </w:pPr>
    <w:r w:rsidRPr="00B5117E">
      <w:rPr>
        <w:rFonts w:ascii="Century Gothic" w:hAnsi="Century Gothic"/>
        <w:sz w:val="16"/>
        <w:szCs w:val="16"/>
        <w:lang w:val="es-MX" w:eastAsia="es-ES"/>
      </w:rPr>
      <w:t xml:space="preserve">        </w:t>
    </w:r>
    <w:proofErr w:type="spellStart"/>
    <w:r w:rsidRPr="00B5117E">
      <w:rPr>
        <w:rFonts w:ascii="Century Gothic" w:hAnsi="Century Gothic"/>
        <w:sz w:val="16"/>
        <w:szCs w:val="16"/>
        <w:lang w:eastAsia="es-ES"/>
      </w:rPr>
      <w:t>Unidad</w:t>
    </w:r>
    <w:proofErr w:type="spellEnd"/>
    <w:r w:rsidRPr="00B5117E">
      <w:rPr>
        <w:rFonts w:ascii="Century Gothic" w:hAnsi="Century Gothic"/>
        <w:sz w:val="16"/>
        <w:szCs w:val="16"/>
        <w:lang w:eastAsia="es-ES"/>
      </w:rPr>
      <w:t xml:space="preserve"> de </w:t>
    </w:r>
    <w:proofErr w:type="spellStart"/>
    <w:r w:rsidRPr="00B5117E">
      <w:rPr>
        <w:rFonts w:ascii="Century Gothic" w:hAnsi="Century Gothic"/>
        <w:sz w:val="16"/>
        <w:szCs w:val="16"/>
        <w:lang w:eastAsia="es-ES"/>
      </w:rPr>
      <w:t>Abastecimiento</w:t>
    </w:r>
    <w:proofErr w:type="spellEnd"/>
    <w:r w:rsidRPr="00B5117E">
      <w:rPr>
        <w:rFonts w:ascii="Century Gothic" w:hAnsi="Century Gothic"/>
        <w:sz w:val="16"/>
        <w:szCs w:val="16"/>
        <w:lang w:eastAsia="es-ES"/>
      </w:rPr>
      <w:t xml:space="preserve"> y </w:t>
    </w:r>
    <w:proofErr w:type="spellStart"/>
    <w:r w:rsidRPr="00B5117E">
      <w:rPr>
        <w:rFonts w:ascii="Century Gothic" w:hAnsi="Century Gothic"/>
        <w:sz w:val="16"/>
        <w:szCs w:val="16"/>
        <w:lang w:eastAsia="es-ES"/>
      </w:rPr>
      <w:t>Logística</w:t>
    </w:r>
    <w:proofErr w:type="spellEnd"/>
  </w:p>
  <w:p w:rsidR="00B5117E" w:rsidRDefault="00B5117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747"/>
    <w:rsid w:val="000112E6"/>
    <w:rsid w:val="000539EF"/>
    <w:rsid w:val="00076D02"/>
    <w:rsid w:val="000F4F8D"/>
    <w:rsid w:val="001235A1"/>
    <w:rsid w:val="00214E13"/>
    <w:rsid w:val="00303E29"/>
    <w:rsid w:val="00316DD6"/>
    <w:rsid w:val="003E5747"/>
    <w:rsid w:val="00490B41"/>
    <w:rsid w:val="004D3ADE"/>
    <w:rsid w:val="00641BED"/>
    <w:rsid w:val="007819DD"/>
    <w:rsid w:val="007910FE"/>
    <w:rsid w:val="007F2951"/>
    <w:rsid w:val="00836802"/>
    <w:rsid w:val="008631F6"/>
    <w:rsid w:val="008E0356"/>
    <w:rsid w:val="00901403"/>
    <w:rsid w:val="0094249F"/>
    <w:rsid w:val="0094637B"/>
    <w:rsid w:val="0096216B"/>
    <w:rsid w:val="009F18A6"/>
    <w:rsid w:val="009F2CB4"/>
    <w:rsid w:val="00AF3920"/>
    <w:rsid w:val="00AF6A71"/>
    <w:rsid w:val="00B5117E"/>
    <w:rsid w:val="00B5193C"/>
    <w:rsid w:val="00B52CF2"/>
    <w:rsid w:val="00C646FD"/>
    <w:rsid w:val="00ED109C"/>
    <w:rsid w:val="00F518EC"/>
    <w:rsid w:val="00FB4E6B"/>
    <w:rsid w:val="00F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96E094"/>
  <w15:chartTrackingRefBased/>
  <w15:docId w15:val="{B5D598FC-31CD-43B5-A538-A99E0DC0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0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511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117E"/>
  </w:style>
  <w:style w:type="paragraph" w:styleId="Piedepgina">
    <w:name w:val="footer"/>
    <w:basedOn w:val="Normal"/>
    <w:link w:val="PiedepginaCar"/>
    <w:uiPriority w:val="99"/>
    <w:unhideWhenUsed/>
    <w:rsid w:val="00B511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1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41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Vilugron</dc:creator>
  <cp:keywords/>
  <dc:description/>
  <cp:lastModifiedBy>Jorge Vilugron</cp:lastModifiedBy>
  <cp:revision>10</cp:revision>
  <dcterms:created xsi:type="dcterms:W3CDTF">2026-03-04T19:01:00Z</dcterms:created>
  <dcterms:modified xsi:type="dcterms:W3CDTF">2026-07-09T21:39:00Z</dcterms:modified>
</cp:coreProperties>
</file>