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C38B" w14:textId="0A9D4468" w:rsidR="00DA1C1C" w:rsidRPr="008767AE" w:rsidRDefault="00DA1C1C" w:rsidP="008767AE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  <w:lang w:val="es-CL"/>
        </w:rPr>
      </w:pPr>
      <w:r w:rsidRPr="00B01DE9">
        <w:rPr>
          <w:rFonts w:ascii="Arial" w:hAnsi="Arial" w:cs="Arial"/>
          <w:b/>
          <w:sz w:val="28"/>
          <w:szCs w:val="28"/>
          <w:u w:val="single"/>
          <w:lang w:val="es-CL"/>
        </w:rPr>
        <w:t>ANTECEDENTES QUE CONSIDERAR</w:t>
      </w:r>
      <w:r w:rsidR="00B01DE9" w:rsidRPr="00B01DE9">
        <w:rPr>
          <w:rFonts w:ascii="Arial" w:hAnsi="Arial" w:cs="Arial"/>
          <w:b/>
          <w:sz w:val="28"/>
          <w:szCs w:val="28"/>
          <w:u w:val="single"/>
          <w:lang w:val="es-CL"/>
        </w:rPr>
        <w:t>.</w:t>
      </w:r>
    </w:p>
    <w:p w14:paraId="78FEBDCD" w14:textId="77777777" w:rsidR="008767AE" w:rsidRPr="008767AE" w:rsidRDefault="008767AE" w:rsidP="008767AE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421A304A" w14:textId="25E9BEAB" w:rsidR="0012189F" w:rsidRPr="00B01DE9" w:rsidRDefault="00B01DE9" w:rsidP="0012189F">
      <w:pPr>
        <w:spacing w:after="200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ES"/>
        </w:rPr>
        <w:t>Con la finalidad de dar cumplimiento a las normativas legales, relacionadas con gestión ambiental y estado verde, l</w:t>
      </w:r>
      <w:r w:rsidR="0012189F" w:rsidRPr="00B01DE9">
        <w:rPr>
          <w:rFonts w:ascii="Arial" w:hAnsi="Arial" w:cs="Arial"/>
          <w:lang w:val="es-ES"/>
        </w:rPr>
        <w:t xml:space="preserve">as </w:t>
      </w:r>
      <w:r w:rsidR="0012189F" w:rsidRPr="00B01DE9">
        <w:rPr>
          <w:rFonts w:ascii="Arial" w:hAnsi="Arial" w:cs="Arial"/>
          <w:lang w:val="es-CL"/>
        </w:rPr>
        <w:t>empresas o proveedores que participen en el proceso de compra deberán contar con un sistema de gestión y reciclaje de residuos, contribu</w:t>
      </w:r>
      <w:r>
        <w:rPr>
          <w:rFonts w:ascii="Arial" w:hAnsi="Arial" w:cs="Arial"/>
          <w:lang w:val="es-CL"/>
        </w:rPr>
        <w:t xml:space="preserve">yendo </w:t>
      </w:r>
      <w:r w:rsidR="0012189F" w:rsidRPr="00B01DE9">
        <w:rPr>
          <w:rFonts w:ascii="Arial" w:hAnsi="Arial" w:cs="Arial"/>
          <w:lang w:val="es-CL"/>
        </w:rPr>
        <w:t>a la protección del medio ambiente</w:t>
      </w:r>
      <w:r>
        <w:rPr>
          <w:rFonts w:ascii="Arial" w:hAnsi="Arial" w:cs="Arial"/>
          <w:lang w:val="es-CL"/>
        </w:rPr>
        <w:t>,</w:t>
      </w:r>
      <w:r w:rsidR="0012189F" w:rsidRPr="00B01DE9">
        <w:rPr>
          <w:rFonts w:ascii="Arial" w:hAnsi="Arial" w:cs="Arial"/>
          <w:lang w:val="es-CL"/>
        </w:rPr>
        <w:t xml:space="preserve"> promov</w:t>
      </w:r>
      <w:r>
        <w:rPr>
          <w:rFonts w:ascii="Arial" w:hAnsi="Arial" w:cs="Arial"/>
          <w:lang w:val="es-CL"/>
        </w:rPr>
        <w:t>iendo</w:t>
      </w:r>
      <w:r w:rsidR="0012189F" w:rsidRPr="00B01DE9">
        <w:rPr>
          <w:rFonts w:ascii="Arial" w:hAnsi="Arial" w:cs="Arial"/>
          <w:lang w:val="es-CL"/>
        </w:rPr>
        <w:t xml:space="preserve"> prácticas sostenibles.</w:t>
      </w:r>
    </w:p>
    <w:p w14:paraId="01BB5CD4" w14:textId="473F886F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Para efectos del proceso, las empresas se clasificarán en dos grupos, esto, conforme al rubro de la unidad compradora, estas serán como empresas generadoras de residuos contaminantes (A) y empresas no generadoras de residuos contaminantes (B), conforme la siguiente descripción:</w:t>
      </w:r>
    </w:p>
    <w:p w14:paraId="0BE4F19B" w14:textId="25DA527D" w:rsidR="0012189F" w:rsidRPr="00B01DE9" w:rsidRDefault="0012189F" w:rsidP="0012189F">
      <w:pPr>
        <w:spacing w:after="200"/>
        <w:ind w:firstLine="426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b/>
          <w:bCs/>
          <w:lang w:val="es-CL"/>
        </w:rPr>
        <w:t>A</w:t>
      </w:r>
      <w:r w:rsidR="00FF09CA" w:rsidRPr="00B01DE9">
        <w:rPr>
          <w:rFonts w:ascii="Arial" w:hAnsi="Arial" w:cs="Arial"/>
          <w:b/>
          <w:bCs/>
          <w:lang w:val="es-CL"/>
        </w:rPr>
        <w:t>). -</w:t>
      </w:r>
      <w:r w:rsidRPr="00B01DE9">
        <w:rPr>
          <w:rFonts w:ascii="Arial" w:hAnsi="Arial" w:cs="Arial"/>
          <w:b/>
          <w:bCs/>
          <w:lang w:val="es-CL"/>
        </w:rPr>
        <w:t xml:space="preserve"> empresa generadora de residuos contaminantes: </w:t>
      </w:r>
      <w:r w:rsidRPr="00B01DE9">
        <w:rPr>
          <w:rFonts w:ascii="Arial" w:hAnsi="Arial" w:cs="Arial"/>
          <w:lang w:val="es-CL"/>
        </w:rPr>
        <w:t>empresas del rubro automotriz (ventas accesorios, repuestos y/o servicios), que generan residuos peligrosos o contaminantes: aceite usado, neumáticos, baterías, entre otros.</w:t>
      </w:r>
    </w:p>
    <w:p w14:paraId="3C61BE89" w14:textId="6EF98C76" w:rsidR="0012189F" w:rsidRPr="00B01DE9" w:rsidRDefault="0012189F" w:rsidP="0012189F">
      <w:pPr>
        <w:ind w:firstLine="426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b/>
          <w:bCs/>
          <w:lang w:val="es-CL"/>
        </w:rPr>
        <w:t>B</w:t>
      </w:r>
      <w:r w:rsidR="00FF09CA" w:rsidRPr="00B01DE9">
        <w:rPr>
          <w:rFonts w:ascii="Arial" w:hAnsi="Arial" w:cs="Arial"/>
          <w:b/>
          <w:bCs/>
          <w:lang w:val="es-CL"/>
        </w:rPr>
        <w:t>). -</w:t>
      </w:r>
      <w:r w:rsidRPr="00B01DE9">
        <w:rPr>
          <w:rFonts w:ascii="Arial" w:hAnsi="Arial" w:cs="Arial"/>
          <w:b/>
          <w:bCs/>
          <w:lang w:val="es-CL"/>
        </w:rPr>
        <w:t xml:space="preserve"> empresa no generadora de residuos contaminantes:</w:t>
      </w:r>
      <w:r w:rsidRPr="00B01DE9">
        <w:rPr>
          <w:rFonts w:ascii="Arial" w:hAnsi="Arial" w:cs="Arial"/>
          <w:lang w:val="es-CL"/>
        </w:rPr>
        <w:t xml:space="preserve"> empresas del rubro de ventas y servicios diferentes </w:t>
      </w:r>
      <w:r w:rsidR="00FF09CA" w:rsidRPr="00B01DE9">
        <w:rPr>
          <w:rFonts w:ascii="Arial" w:hAnsi="Arial" w:cs="Arial"/>
          <w:lang w:val="es-CL"/>
        </w:rPr>
        <w:t>a la automotriz</w:t>
      </w:r>
      <w:r w:rsidRPr="00B01DE9">
        <w:rPr>
          <w:rFonts w:ascii="Arial" w:hAnsi="Arial" w:cs="Arial"/>
          <w:lang w:val="es-CL"/>
        </w:rPr>
        <w:t>, que no generan residuos de los antes indicados</w:t>
      </w:r>
    </w:p>
    <w:p w14:paraId="33DE6357" w14:textId="38BB3AEA" w:rsidR="002C48D6" w:rsidRPr="00B01DE9" w:rsidRDefault="00DA1C1C" w:rsidP="0012189F">
      <w:pPr>
        <w:spacing w:after="0"/>
        <w:jc w:val="both"/>
        <w:rPr>
          <w:rFonts w:ascii="Arial" w:hAnsi="Arial" w:cs="Arial"/>
          <w:b/>
          <w:lang w:val="es-CL"/>
        </w:rPr>
      </w:pPr>
      <w:r w:rsidRPr="00B01DE9">
        <w:rPr>
          <w:rFonts w:ascii="Arial" w:hAnsi="Arial" w:cs="Arial"/>
          <w:b/>
          <w:lang w:val="es-CL"/>
        </w:rPr>
        <w:t>En la etapa de evaluación de ofertas, se podrá realizar una visita al taller oferente, a fin de verificar la veracidad de la declaración jurada, por lo que de no incluir con l</w:t>
      </w:r>
      <w:r w:rsidR="0012189F" w:rsidRPr="00B01DE9">
        <w:rPr>
          <w:rFonts w:ascii="Arial" w:hAnsi="Arial" w:cs="Arial"/>
          <w:b/>
          <w:lang w:val="es-CL"/>
        </w:rPr>
        <w:t>os antecedentes declarados o</w:t>
      </w:r>
      <w:r w:rsidRPr="00B01DE9">
        <w:rPr>
          <w:rFonts w:ascii="Arial" w:hAnsi="Arial" w:cs="Arial"/>
          <w:b/>
          <w:lang w:val="es-CL"/>
        </w:rPr>
        <w:t xml:space="preserve"> si esta</w:t>
      </w:r>
      <w:r w:rsidR="0012189F" w:rsidRPr="00B01DE9">
        <w:rPr>
          <w:rFonts w:ascii="Arial" w:hAnsi="Arial" w:cs="Arial"/>
          <w:b/>
          <w:lang w:val="es-CL"/>
        </w:rPr>
        <w:t>s</w:t>
      </w:r>
      <w:r w:rsidRPr="00B01DE9">
        <w:rPr>
          <w:rFonts w:ascii="Arial" w:hAnsi="Arial" w:cs="Arial"/>
          <w:b/>
          <w:lang w:val="es-CL"/>
        </w:rPr>
        <w:t xml:space="preserve"> no resultaran suficientes, se declarara inadmisible la oferta del proveedor.</w:t>
      </w:r>
    </w:p>
    <w:p w14:paraId="176F7959" w14:textId="77777777" w:rsidR="003C7128" w:rsidRPr="00B01DE9" w:rsidRDefault="003C7128" w:rsidP="003C7128">
      <w:pPr>
        <w:spacing w:after="0"/>
        <w:rPr>
          <w:rFonts w:ascii="Arial" w:hAnsi="Arial" w:cs="Arial"/>
          <w:b/>
          <w:u w:val="single"/>
          <w:lang w:val="es-CL"/>
        </w:rPr>
      </w:pPr>
    </w:p>
    <w:p w14:paraId="7318AA55" w14:textId="4A99EDE1" w:rsidR="009F3959" w:rsidRPr="00B01DE9" w:rsidRDefault="0016060B" w:rsidP="003C7128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  <w:lang w:val="es-CL"/>
        </w:rPr>
      </w:pPr>
      <w:r w:rsidRPr="00B01DE9">
        <w:rPr>
          <w:rFonts w:ascii="Arial" w:hAnsi="Arial" w:cs="Arial"/>
          <w:b/>
          <w:sz w:val="28"/>
          <w:szCs w:val="28"/>
          <w:u w:val="single"/>
          <w:lang w:val="es-CL"/>
        </w:rPr>
        <w:t>DECLARACIÓN JURADA SIMPLE</w:t>
      </w:r>
    </w:p>
    <w:p w14:paraId="1BF5EC71" w14:textId="77777777" w:rsidR="003C7128" w:rsidRPr="0012189F" w:rsidRDefault="003C7128" w:rsidP="003C7128">
      <w:pPr>
        <w:spacing w:after="0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144B836E" w14:textId="087A75D6" w:rsidR="0016060B" w:rsidRPr="00B01DE9" w:rsidRDefault="003C7128" w:rsidP="003C7128">
      <w:pPr>
        <w:rPr>
          <w:rFonts w:ascii="Arial" w:hAnsi="Arial" w:cs="Arial"/>
          <w:b/>
          <w:sz w:val="24"/>
          <w:szCs w:val="24"/>
          <w:u w:val="single"/>
          <w:lang w:val="es-CL"/>
        </w:rPr>
      </w:pPr>
      <w:r w:rsidRPr="00B01DE9">
        <w:rPr>
          <w:rFonts w:ascii="Arial" w:hAnsi="Arial" w:cs="Arial"/>
          <w:b/>
          <w:sz w:val="24"/>
          <w:szCs w:val="24"/>
          <w:u w:val="single"/>
          <w:lang w:val="es-CL"/>
        </w:rPr>
        <w:t>I.- Antecedentes:</w:t>
      </w:r>
    </w:p>
    <w:p w14:paraId="3FEC6269" w14:textId="433EA769" w:rsidR="002C48D6" w:rsidRPr="00B01DE9" w:rsidRDefault="0016060B" w:rsidP="0012189F">
      <w:pPr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Yo, _____________________________________</w:t>
      </w:r>
      <w:r w:rsidR="008767AE" w:rsidRPr="00B01DE9">
        <w:rPr>
          <w:rFonts w:ascii="Arial" w:hAnsi="Arial" w:cs="Arial"/>
          <w:lang w:val="es-CL"/>
        </w:rPr>
        <w:t>_______</w:t>
      </w:r>
      <w:r w:rsidRPr="00B01DE9">
        <w:rPr>
          <w:rFonts w:ascii="Arial" w:hAnsi="Arial" w:cs="Arial"/>
          <w:lang w:val="es-CL"/>
        </w:rPr>
        <w:t xml:space="preserve">, RUT: </w:t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  <w:t>________________, representante legal de la empresa ___</w:t>
      </w:r>
      <w:r w:rsidR="008767AE" w:rsidRPr="00B01DE9">
        <w:rPr>
          <w:rFonts w:ascii="Arial" w:hAnsi="Arial" w:cs="Arial"/>
          <w:lang w:val="es-CL"/>
        </w:rPr>
        <w:t>________________</w:t>
      </w:r>
      <w:r w:rsidRPr="00B01DE9">
        <w:rPr>
          <w:rFonts w:ascii="Arial" w:hAnsi="Arial" w:cs="Arial"/>
          <w:lang w:val="es-CL"/>
        </w:rPr>
        <w:t>_______________________</w:t>
      </w:r>
      <w:r w:rsidR="008767AE" w:rsidRPr="00B01DE9">
        <w:rPr>
          <w:rFonts w:ascii="Arial" w:hAnsi="Arial" w:cs="Arial"/>
          <w:lang w:val="es-CL"/>
        </w:rPr>
        <w:t>,</w:t>
      </w:r>
      <w:r w:rsidRPr="00B01DE9">
        <w:rPr>
          <w:rFonts w:ascii="Arial" w:hAnsi="Arial" w:cs="Arial"/>
          <w:lang w:val="es-CL"/>
        </w:rPr>
        <w:t xml:space="preserve"> RUT: </w:t>
      </w:r>
      <w:r w:rsidR="008767AE" w:rsidRPr="00B01DE9">
        <w:rPr>
          <w:rFonts w:ascii="Arial" w:hAnsi="Arial" w:cs="Arial"/>
          <w:lang w:val="es-CL"/>
        </w:rPr>
        <w:t>____</w:t>
      </w:r>
      <w:r w:rsidRPr="00B01DE9">
        <w:rPr>
          <w:rFonts w:ascii="Arial" w:hAnsi="Arial" w:cs="Arial"/>
          <w:lang w:val="es-CL"/>
        </w:rPr>
        <w:t>___________</w:t>
      </w:r>
      <w:r w:rsidR="008767AE" w:rsidRPr="00B01DE9">
        <w:rPr>
          <w:rFonts w:ascii="Arial" w:hAnsi="Arial" w:cs="Arial"/>
          <w:lang w:val="es-CL"/>
        </w:rPr>
        <w:t>, domiciliada en ______</w:t>
      </w:r>
      <w:r w:rsidRPr="00B01DE9">
        <w:rPr>
          <w:rFonts w:ascii="Arial" w:hAnsi="Arial" w:cs="Arial"/>
          <w:lang w:val="es-CL"/>
        </w:rPr>
        <w:t>_______</w:t>
      </w:r>
      <w:r w:rsidR="008767AE" w:rsidRPr="00B01DE9">
        <w:rPr>
          <w:rFonts w:ascii="Arial" w:hAnsi="Arial" w:cs="Arial"/>
          <w:lang w:val="es-CL"/>
        </w:rPr>
        <w:t>__</w:t>
      </w:r>
      <w:r w:rsidRPr="00B01DE9">
        <w:rPr>
          <w:rFonts w:ascii="Arial" w:hAnsi="Arial" w:cs="Arial"/>
          <w:lang w:val="es-CL"/>
        </w:rPr>
        <w:t>_______________________, C</w:t>
      </w:r>
      <w:r w:rsidR="00DA1C1C" w:rsidRPr="00B01DE9">
        <w:rPr>
          <w:rFonts w:ascii="Arial" w:hAnsi="Arial" w:cs="Arial"/>
          <w:lang w:val="es-CL"/>
        </w:rPr>
        <w:t>omuna de</w:t>
      </w:r>
      <w:r w:rsidRPr="00B01DE9">
        <w:rPr>
          <w:rFonts w:ascii="Arial" w:hAnsi="Arial" w:cs="Arial"/>
          <w:lang w:val="es-CL"/>
        </w:rPr>
        <w:t xml:space="preserve"> ____________________</w:t>
      </w:r>
      <w:r w:rsidR="003C7128" w:rsidRPr="00B01DE9">
        <w:rPr>
          <w:rFonts w:ascii="Arial" w:hAnsi="Arial" w:cs="Arial"/>
          <w:lang w:val="es-CL"/>
        </w:rPr>
        <w:t>,</w:t>
      </w:r>
      <w:r w:rsidR="008767AE" w:rsidRPr="00B01DE9">
        <w:rPr>
          <w:rFonts w:ascii="Arial" w:hAnsi="Arial" w:cs="Arial"/>
          <w:lang w:val="es-CL"/>
        </w:rPr>
        <w:t xml:space="preserve"> </w:t>
      </w:r>
      <w:r w:rsidRPr="00B01DE9">
        <w:rPr>
          <w:rFonts w:ascii="Arial" w:hAnsi="Arial" w:cs="Arial"/>
          <w:lang w:val="es-CL"/>
        </w:rPr>
        <w:t xml:space="preserve">declaro </w:t>
      </w:r>
      <w:r w:rsidR="0012189F" w:rsidRPr="00B01DE9">
        <w:rPr>
          <w:rFonts w:ascii="Arial" w:hAnsi="Arial" w:cs="Arial"/>
          <w:lang w:val="es-CL"/>
        </w:rPr>
        <w:t xml:space="preserve">mantener criterios sustentabilidad ambiental, debiendo acreditar al menos la mitad de las requeridas en cada segmento conforme a las siguientes tablas: </w:t>
      </w:r>
    </w:p>
    <w:p w14:paraId="698D0B16" w14:textId="574E4CD5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A</w:t>
      </w:r>
      <w:r w:rsidR="00FF09CA" w:rsidRPr="00B01DE9">
        <w:rPr>
          <w:rFonts w:ascii="Arial" w:hAnsi="Arial" w:cs="Arial"/>
          <w:lang w:val="es-CL"/>
        </w:rPr>
        <w:t>). -</w:t>
      </w:r>
      <w:r w:rsidRPr="00B01DE9">
        <w:rPr>
          <w:rFonts w:ascii="Arial" w:hAnsi="Arial" w:cs="Arial"/>
          <w:lang w:val="es-CL"/>
        </w:rPr>
        <w:t xml:space="preserve"> empresa generadora de residuos contaminantes:</w:t>
      </w: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7508"/>
        <w:gridCol w:w="2410"/>
      </w:tblGrid>
      <w:tr w:rsidR="0012189F" w:rsidRPr="00B01DE9" w14:paraId="318999AA" w14:textId="77777777" w:rsidTr="00B01DE9">
        <w:trPr>
          <w:jc w:val="center"/>
        </w:trPr>
        <w:tc>
          <w:tcPr>
            <w:tcW w:w="7508" w:type="dxa"/>
          </w:tcPr>
          <w:p w14:paraId="62EF2E0C" w14:textId="39AE533A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Ítems a evaluar</w:t>
            </w:r>
          </w:p>
        </w:tc>
        <w:tc>
          <w:tcPr>
            <w:tcW w:w="2410" w:type="dxa"/>
            <w:vAlign w:val="center"/>
          </w:tcPr>
          <w:p w14:paraId="0CC66126" w14:textId="4E23695B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Marcar con una (X)</w:t>
            </w:r>
          </w:p>
        </w:tc>
      </w:tr>
      <w:tr w:rsidR="0012189F" w:rsidRPr="00B01DE9" w14:paraId="4979D023" w14:textId="77777777" w:rsidTr="00B01DE9">
        <w:trPr>
          <w:jc w:val="center"/>
        </w:trPr>
        <w:tc>
          <w:tcPr>
            <w:tcW w:w="7508" w:type="dxa"/>
          </w:tcPr>
          <w:p w14:paraId="2496EBC7" w14:textId="0D410273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Neumáticos</w:t>
            </w:r>
          </w:p>
        </w:tc>
        <w:tc>
          <w:tcPr>
            <w:tcW w:w="2410" w:type="dxa"/>
            <w:vAlign w:val="center"/>
          </w:tcPr>
          <w:p w14:paraId="4CE00703" w14:textId="1C3DF09E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7AB59FAF" w14:textId="77777777" w:rsidTr="00B01DE9">
        <w:trPr>
          <w:jc w:val="center"/>
        </w:trPr>
        <w:tc>
          <w:tcPr>
            <w:tcW w:w="7508" w:type="dxa"/>
          </w:tcPr>
          <w:p w14:paraId="06D8E4B4" w14:textId="77777777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aceites y elementos contaminados (filtros y paños)</w:t>
            </w:r>
          </w:p>
        </w:tc>
        <w:tc>
          <w:tcPr>
            <w:tcW w:w="2410" w:type="dxa"/>
            <w:vAlign w:val="center"/>
          </w:tcPr>
          <w:p w14:paraId="49CA8DFB" w14:textId="0F44AB41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3B340F84" w14:textId="77777777" w:rsidTr="00B01DE9">
        <w:trPr>
          <w:jc w:val="center"/>
        </w:trPr>
        <w:tc>
          <w:tcPr>
            <w:tcW w:w="7508" w:type="dxa"/>
          </w:tcPr>
          <w:p w14:paraId="24BC040C" w14:textId="77777777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Baterías</w:t>
            </w:r>
          </w:p>
        </w:tc>
        <w:tc>
          <w:tcPr>
            <w:tcW w:w="2410" w:type="dxa"/>
            <w:vAlign w:val="center"/>
          </w:tcPr>
          <w:p w14:paraId="5BF4036B" w14:textId="586A8586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32087729" w14:textId="77777777" w:rsidTr="00B01DE9">
        <w:trPr>
          <w:jc w:val="center"/>
        </w:trPr>
        <w:tc>
          <w:tcPr>
            <w:tcW w:w="7508" w:type="dxa"/>
          </w:tcPr>
          <w:p w14:paraId="57440727" w14:textId="49027467" w:rsidR="0012189F" w:rsidRPr="00B01DE9" w:rsidRDefault="00BD4EBA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Mantener protocolo y espacio físico</w:t>
            </w:r>
            <w:r w:rsidR="0012189F" w:rsidRPr="00B01DE9">
              <w:rPr>
                <w:rFonts w:ascii="Arial" w:hAnsi="Arial" w:cs="Arial"/>
                <w:lang w:val="es-CL"/>
              </w:rPr>
              <w:t>, implementación de algún sistema de reciclaje interno, como el reciclaje de papel u otros materiales.</w:t>
            </w:r>
          </w:p>
        </w:tc>
        <w:tc>
          <w:tcPr>
            <w:tcW w:w="2410" w:type="dxa"/>
            <w:vAlign w:val="center"/>
          </w:tcPr>
          <w:p w14:paraId="67D358F4" w14:textId="09914644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</w:tbl>
    <w:p w14:paraId="09D036AA" w14:textId="77777777" w:rsidR="0012189F" w:rsidRPr="00B01DE9" w:rsidRDefault="0012189F" w:rsidP="000B3901">
      <w:pPr>
        <w:spacing w:after="0"/>
        <w:jc w:val="both"/>
        <w:rPr>
          <w:rFonts w:ascii="Arial" w:hAnsi="Arial" w:cs="Arial"/>
          <w:lang w:val="es-CL"/>
        </w:rPr>
      </w:pPr>
    </w:p>
    <w:p w14:paraId="13CDD846" w14:textId="54CC0C87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B</w:t>
      </w:r>
      <w:r w:rsidR="00FF09CA" w:rsidRPr="00B01DE9">
        <w:rPr>
          <w:rFonts w:ascii="Arial" w:hAnsi="Arial" w:cs="Arial"/>
          <w:lang w:val="es-CL"/>
        </w:rPr>
        <w:t>). -</w:t>
      </w:r>
      <w:r w:rsidRPr="00B01DE9">
        <w:rPr>
          <w:rFonts w:ascii="Arial" w:hAnsi="Arial" w:cs="Arial"/>
          <w:lang w:val="es-CL"/>
        </w:rPr>
        <w:t xml:space="preserve"> empresa no generadora de residuos contaminantes:</w:t>
      </w: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7508"/>
        <w:gridCol w:w="2410"/>
      </w:tblGrid>
      <w:tr w:rsidR="00B01DE9" w:rsidRPr="00B01DE9" w14:paraId="104B970E" w14:textId="77777777" w:rsidTr="00B01DE9">
        <w:trPr>
          <w:jc w:val="center"/>
        </w:trPr>
        <w:tc>
          <w:tcPr>
            <w:tcW w:w="7508" w:type="dxa"/>
          </w:tcPr>
          <w:p w14:paraId="5AEEB7F7" w14:textId="2D7E0D33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Ítems a evaluar</w:t>
            </w:r>
          </w:p>
        </w:tc>
        <w:tc>
          <w:tcPr>
            <w:tcW w:w="2410" w:type="dxa"/>
            <w:vAlign w:val="center"/>
          </w:tcPr>
          <w:p w14:paraId="131463F6" w14:textId="57CD3185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Marcar con una (X)</w:t>
            </w:r>
          </w:p>
        </w:tc>
      </w:tr>
      <w:tr w:rsidR="00B01DE9" w:rsidRPr="00B01DE9" w14:paraId="20A510CB" w14:textId="77777777" w:rsidTr="00B01DE9">
        <w:trPr>
          <w:jc w:val="center"/>
        </w:trPr>
        <w:tc>
          <w:tcPr>
            <w:tcW w:w="7508" w:type="dxa"/>
          </w:tcPr>
          <w:p w14:paraId="34D0420F" w14:textId="0471B789" w:rsidR="00B01DE9" w:rsidRPr="00B01DE9" w:rsidRDefault="00126852" w:rsidP="00B01DE9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Mantener protocolo y espacio físico,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sistema de reciclaje interno, para clasificación de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residuos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domiciliarios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como vidrios, plásticos, metales (latas de bebidas, latas de conserveras), papel y cartones.</w:t>
            </w:r>
          </w:p>
        </w:tc>
        <w:tc>
          <w:tcPr>
            <w:tcW w:w="2410" w:type="dxa"/>
            <w:vAlign w:val="center"/>
          </w:tcPr>
          <w:p w14:paraId="34830008" w14:textId="77777777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B01DE9" w:rsidRPr="00B01DE9" w14:paraId="5E533BFB" w14:textId="77777777" w:rsidTr="00B01DE9">
        <w:trPr>
          <w:jc w:val="center"/>
        </w:trPr>
        <w:tc>
          <w:tcPr>
            <w:tcW w:w="7508" w:type="dxa"/>
          </w:tcPr>
          <w:p w14:paraId="3EEEC0E3" w14:textId="6F254A35" w:rsidR="00B01DE9" w:rsidRPr="00B01DE9" w:rsidRDefault="00126852" w:rsidP="00B01DE9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Mantener protocolo y espacio físico, 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sistema de gestión de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residuos industriales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para reciclaje interno, de plásticos, materiales en desuso o contaminantes (pilas, baterías, basura electrónica) u otros materiales.</w:t>
            </w:r>
          </w:p>
        </w:tc>
        <w:tc>
          <w:tcPr>
            <w:tcW w:w="2410" w:type="dxa"/>
            <w:vAlign w:val="center"/>
          </w:tcPr>
          <w:p w14:paraId="686AA545" w14:textId="5803E2AB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</w:tbl>
    <w:p w14:paraId="25E4F936" w14:textId="77777777" w:rsidR="0012189F" w:rsidRPr="0012189F" w:rsidRDefault="0012189F" w:rsidP="000B3901">
      <w:pPr>
        <w:spacing w:after="0"/>
        <w:jc w:val="both"/>
        <w:rPr>
          <w:rFonts w:ascii="Arial" w:hAnsi="Arial" w:cs="Arial"/>
          <w:sz w:val="24"/>
          <w:szCs w:val="24"/>
          <w:lang w:val="es-CL"/>
        </w:rPr>
      </w:pPr>
    </w:p>
    <w:p w14:paraId="786B196F" w14:textId="5C394902" w:rsidR="001F79B8" w:rsidRPr="00B01DE9" w:rsidRDefault="001F79B8" w:rsidP="008767AE">
      <w:pPr>
        <w:spacing w:after="0"/>
        <w:ind w:right="51"/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B01DE9">
        <w:rPr>
          <w:rFonts w:ascii="Arial" w:hAnsi="Arial" w:cs="Arial"/>
          <w:b/>
          <w:bCs/>
          <w:sz w:val="24"/>
          <w:szCs w:val="24"/>
          <w:u w:val="single"/>
          <w:lang w:val="es-CL"/>
        </w:rPr>
        <w:t>II.- Validación:</w:t>
      </w:r>
    </w:p>
    <w:p w14:paraId="5EC981B0" w14:textId="52C077C6" w:rsidR="001F79B8" w:rsidRPr="0012189F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5294"/>
        <w:gridCol w:w="3070"/>
      </w:tblGrid>
      <w:tr w:rsidR="001F79B8" w:rsidRPr="00B01DE9" w14:paraId="08BAA90E" w14:textId="77777777" w:rsidTr="000B3901">
        <w:trPr>
          <w:trHeight w:val="289"/>
        </w:trPr>
        <w:tc>
          <w:tcPr>
            <w:tcW w:w="6941" w:type="dxa"/>
            <w:gridSpan w:val="2"/>
            <w:vAlign w:val="center"/>
          </w:tcPr>
          <w:p w14:paraId="2287006C" w14:textId="43CFB31F" w:rsidR="001F79B8" w:rsidRPr="00B01DE9" w:rsidRDefault="00B01DE9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lang w:val="es-CL"/>
              </w:rPr>
              <w:t>Antecedentes representantes</w:t>
            </w:r>
          </w:p>
        </w:tc>
        <w:tc>
          <w:tcPr>
            <w:tcW w:w="3114" w:type="dxa"/>
            <w:vAlign w:val="center"/>
          </w:tcPr>
          <w:p w14:paraId="3027FA50" w14:textId="0DA266FC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lang w:val="es-CL"/>
              </w:rPr>
            </w:pPr>
            <w:r w:rsidRPr="00B01DE9">
              <w:rPr>
                <w:rFonts w:ascii="Arial" w:hAnsi="Arial" w:cs="Arial"/>
                <w:b/>
                <w:lang w:val="es-CL"/>
              </w:rPr>
              <w:t>Firma</w:t>
            </w:r>
          </w:p>
        </w:tc>
      </w:tr>
      <w:tr w:rsidR="001F79B8" w:rsidRPr="00B01DE9" w14:paraId="2051B2E6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BF43754" w14:textId="4B1A3B26" w:rsidR="001F79B8" w:rsidRPr="00B01DE9" w:rsidRDefault="001F79B8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Nombre</w:t>
            </w:r>
          </w:p>
        </w:tc>
        <w:tc>
          <w:tcPr>
            <w:tcW w:w="5386" w:type="dxa"/>
            <w:vAlign w:val="center"/>
          </w:tcPr>
          <w:p w14:paraId="62FB8906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 w:val="restart"/>
            <w:vAlign w:val="center"/>
          </w:tcPr>
          <w:p w14:paraId="66C4A097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  <w:tr w:rsidR="001F79B8" w:rsidRPr="00B01DE9" w14:paraId="1460F448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948E68F" w14:textId="20E5B855" w:rsidR="001F79B8" w:rsidRPr="00B01DE9" w:rsidRDefault="001F79B8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Rut</w:t>
            </w:r>
          </w:p>
        </w:tc>
        <w:tc>
          <w:tcPr>
            <w:tcW w:w="5386" w:type="dxa"/>
            <w:vAlign w:val="center"/>
          </w:tcPr>
          <w:p w14:paraId="7CC20750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3A9F8292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  <w:tr w:rsidR="001F79B8" w:rsidRPr="00B01DE9" w14:paraId="359C0670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66882E71" w14:textId="71B45FA1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Fecha</w:t>
            </w:r>
          </w:p>
        </w:tc>
        <w:tc>
          <w:tcPr>
            <w:tcW w:w="5386" w:type="dxa"/>
            <w:vAlign w:val="center"/>
          </w:tcPr>
          <w:p w14:paraId="116A9F69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42724A5F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</w:tbl>
    <w:p w14:paraId="3CBFBB73" w14:textId="77777777" w:rsidR="001F79B8" w:rsidRPr="001F79B8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sectPr w:rsidR="001F79B8" w:rsidRPr="001F79B8" w:rsidSect="003C7128">
      <w:footerReference w:type="default" r:id="rId8"/>
      <w:pgSz w:w="12240" w:h="18720" w:code="41"/>
      <w:pgMar w:top="709" w:right="118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C525" w14:textId="77777777" w:rsidR="007F5C02" w:rsidRDefault="007F5C02" w:rsidP="00183A47">
      <w:pPr>
        <w:spacing w:after="0" w:line="240" w:lineRule="auto"/>
      </w:pPr>
      <w:r>
        <w:separator/>
      </w:r>
    </w:p>
  </w:endnote>
  <w:endnote w:type="continuationSeparator" w:id="0">
    <w:p w14:paraId="63B29418" w14:textId="77777777" w:rsidR="007F5C02" w:rsidRDefault="007F5C02" w:rsidP="0018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97BC" w14:textId="25CDC8A4" w:rsidR="00183A47" w:rsidRPr="00183A47" w:rsidRDefault="00183A47" w:rsidP="00183A47">
    <w:pPr>
      <w:pStyle w:val="Piedepgina"/>
      <w:jc w:val="center"/>
      <w:rPr>
        <w:lang w:val="es-CL"/>
      </w:rPr>
    </w:pPr>
    <w:r w:rsidRPr="00183A47">
      <w:rPr>
        <w:lang w:val="es-CL"/>
      </w:rPr>
      <w:t>Versión 02.2026</w:t>
    </w:r>
  </w:p>
  <w:p w14:paraId="696C32FC" w14:textId="77777777" w:rsidR="00183A47" w:rsidRDefault="00183A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EAF9" w14:textId="77777777" w:rsidR="007F5C02" w:rsidRDefault="007F5C02" w:rsidP="00183A47">
      <w:pPr>
        <w:spacing w:after="0" w:line="240" w:lineRule="auto"/>
      </w:pPr>
      <w:r>
        <w:separator/>
      </w:r>
    </w:p>
  </w:footnote>
  <w:footnote w:type="continuationSeparator" w:id="0">
    <w:p w14:paraId="100826D3" w14:textId="77777777" w:rsidR="007F5C02" w:rsidRDefault="007F5C02" w:rsidP="00183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4F2"/>
    <w:multiLevelType w:val="hybridMultilevel"/>
    <w:tmpl w:val="0B16BAFA"/>
    <w:lvl w:ilvl="0" w:tplc="28467F7A">
      <w:numFmt w:val="bullet"/>
      <w:lvlText w:val="•"/>
      <w:lvlJc w:val="left"/>
      <w:pPr>
        <w:ind w:left="719" w:hanging="43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7746C3"/>
    <w:multiLevelType w:val="hybridMultilevel"/>
    <w:tmpl w:val="C5EEF2B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233661432">
    <w:abstractNumId w:val="1"/>
  </w:num>
  <w:num w:numId="2" w16cid:durableId="8601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0B"/>
    <w:rsid w:val="00020412"/>
    <w:rsid w:val="000A601B"/>
    <w:rsid w:val="000B3901"/>
    <w:rsid w:val="0012189F"/>
    <w:rsid w:val="00126852"/>
    <w:rsid w:val="001322A2"/>
    <w:rsid w:val="0016060B"/>
    <w:rsid w:val="00183A47"/>
    <w:rsid w:val="001F79B8"/>
    <w:rsid w:val="00241C17"/>
    <w:rsid w:val="0028446E"/>
    <w:rsid w:val="002C48D6"/>
    <w:rsid w:val="003C7128"/>
    <w:rsid w:val="004264CC"/>
    <w:rsid w:val="00501760"/>
    <w:rsid w:val="00542539"/>
    <w:rsid w:val="005C75C5"/>
    <w:rsid w:val="00605EC1"/>
    <w:rsid w:val="00746B55"/>
    <w:rsid w:val="007A4E4F"/>
    <w:rsid w:val="007F5C02"/>
    <w:rsid w:val="008767AE"/>
    <w:rsid w:val="008800F5"/>
    <w:rsid w:val="00996843"/>
    <w:rsid w:val="009F3959"/>
    <w:rsid w:val="00B01DE9"/>
    <w:rsid w:val="00BD4EBA"/>
    <w:rsid w:val="00D44283"/>
    <w:rsid w:val="00D8047B"/>
    <w:rsid w:val="00DA1C1C"/>
    <w:rsid w:val="00DD3191"/>
    <w:rsid w:val="00F57DDF"/>
    <w:rsid w:val="00FF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A7AD8"/>
  <w15:chartTrackingRefBased/>
  <w15:docId w15:val="{6DE6ACA1-6779-43C8-BF11-2156AA95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6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7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75C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2C4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A47"/>
  </w:style>
  <w:style w:type="paragraph" w:styleId="Piedepgina">
    <w:name w:val="footer"/>
    <w:basedOn w:val="Normal"/>
    <w:link w:val="Piedepgina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41FB7-C80D-41B8-AA83-53C397C69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ASUS L3</cp:lastModifiedBy>
  <cp:revision>3</cp:revision>
  <cp:lastPrinted>2026-07-30T15:38:00Z</cp:lastPrinted>
  <dcterms:created xsi:type="dcterms:W3CDTF">2026-07-31T13:11:00Z</dcterms:created>
  <dcterms:modified xsi:type="dcterms:W3CDTF">2026-08-03T16:49:00Z</dcterms:modified>
</cp:coreProperties>
</file>