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39BB" w14:textId="77777777" w:rsidR="00AF2DDE" w:rsidRDefault="008766EA">
      <w:pPr>
        <w:spacing w:after="120"/>
        <w:jc w:val="center"/>
      </w:pPr>
      <w:r>
        <w:rPr>
          <w:b/>
          <w:sz w:val="23"/>
        </w:rPr>
        <w:t>TÉRMINOS DE REFERENCIA</w:t>
      </w:r>
    </w:p>
    <w:p w14:paraId="532C9765" w14:textId="4DBACE66" w:rsidR="00AF2DDE" w:rsidRDefault="008766EA">
      <w:pPr>
        <w:spacing w:after="120"/>
        <w:jc w:val="center"/>
      </w:pPr>
      <w:r>
        <w:rPr>
          <w:b/>
          <w:sz w:val="22"/>
        </w:rPr>
        <w:t>ADQUISICIÓN DE</w:t>
      </w:r>
      <w:r w:rsidR="00FA466C">
        <w:rPr>
          <w:b/>
          <w:sz w:val="22"/>
        </w:rPr>
        <w:t xml:space="preserve"> </w:t>
      </w:r>
      <w:r w:rsidR="001C483A">
        <w:rPr>
          <w:b/>
          <w:sz w:val="22"/>
        </w:rPr>
        <w:t xml:space="preserve">CAJA SENSORIAL </w:t>
      </w:r>
      <w:r w:rsidR="002C593D">
        <w:rPr>
          <w:b/>
          <w:sz w:val="22"/>
        </w:rPr>
        <w:t xml:space="preserve">PARA </w:t>
      </w:r>
      <w:r w:rsidR="00CF04F7">
        <w:rPr>
          <w:b/>
          <w:sz w:val="22"/>
        </w:rPr>
        <w:t xml:space="preserve">IMPLEMENTACIÓN PROYECTO SALA SENSORIAL SENADIS </w:t>
      </w:r>
      <w:r w:rsidR="00A50058">
        <w:rPr>
          <w:b/>
          <w:sz w:val="22"/>
        </w:rPr>
        <w:t xml:space="preserve">PARA EL </w:t>
      </w:r>
      <w:r w:rsidR="002C593D">
        <w:rPr>
          <w:b/>
          <w:sz w:val="22"/>
        </w:rPr>
        <w:t>ESTABLECIMIENTO EDUCACIONAL</w:t>
      </w:r>
      <w:r w:rsidR="00A50058">
        <w:rPr>
          <w:b/>
          <w:sz w:val="22"/>
        </w:rPr>
        <w:t xml:space="preserve"> ESCUELA LUIS CRUZ MARTINEZ</w:t>
      </w:r>
    </w:p>
    <w:p w14:paraId="70B8DD13" w14:textId="77777777" w:rsidR="00AF2DDE" w:rsidRDefault="008766EA">
      <w:pPr>
        <w:spacing w:after="120"/>
        <w:jc w:val="center"/>
      </w:pPr>
      <w:r>
        <w:rPr>
          <w:b/>
          <w:sz w:val="22"/>
        </w:rPr>
        <w:t>DEL SERVICIO LOCAL DE EDUCACIÓN PÚBLICA DE LOS LIBERTADORES</w:t>
      </w:r>
    </w:p>
    <w:p w14:paraId="7F060481" w14:textId="77777777" w:rsidR="00AF2DDE" w:rsidRDefault="00AF2DDE">
      <w:pPr>
        <w:spacing w:after="160"/>
      </w:pPr>
    </w:p>
    <w:p w14:paraId="24E7CA91" w14:textId="77777777" w:rsidR="00AF2DDE" w:rsidRDefault="008766EA">
      <w:pPr>
        <w:pStyle w:val="Ttulo1"/>
        <w:numPr>
          <w:ilvl w:val="0"/>
          <w:numId w:val="1"/>
        </w:numPr>
        <w:spacing w:before="0"/>
      </w:pPr>
      <w:r>
        <w:t>ANTECEDENTES GENERALES</w:t>
      </w:r>
    </w:p>
    <w:p w14:paraId="6B52E055" w14:textId="39EBAFD2" w:rsidR="00AF2DDE" w:rsidRDefault="008766EA" w:rsidP="001F51A2">
      <w:pPr>
        <w:jc w:val="both"/>
      </w:pPr>
      <w:r>
        <w:t xml:space="preserve">El Servicio Local de Educación Pública de Los Libertadores, en adelante Servicio Local, requiere adquirir </w:t>
      </w:r>
      <w:r w:rsidR="004B5A3F">
        <w:t>caja sensorial</w:t>
      </w:r>
      <w:r>
        <w:t>, conforme a las solicitudes</w:t>
      </w:r>
      <w:r w:rsidR="002C593D">
        <w:t xml:space="preserve"> </w:t>
      </w:r>
      <w:r>
        <w:t>por escuela</w:t>
      </w:r>
      <w:r w:rsidR="004B5A3F">
        <w:t xml:space="preserve"> Luis Cruz Martine</w:t>
      </w:r>
      <w:r w:rsidR="00BA121B">
        <w:t>z</w:t>
      </w:r>
      <w:r>
        <w:t xml:space="preserve"> pertenecientes al Servicio Local, según el detalle y especificaciones técnicas comprendidas en los presentes términos de referencia.</w:t>
      </w:r>
    </w:p>
    <w:p w14:paraId="65751DE7" w14:textId="77777777" w:rsidR="00AF2DDE" w:rsidRDefault="008766EA" w:rsidP="001F51A2">
      <w:pPr>
        <w:jc w:val="both"/>
      </w:pPr>
      <w:r>
        <w:t>En ese contexto, los presentes términos de referencia establecen las características técnicas, cantidades, plazo de entrega obligatorio, mecanismo de ingreso de ofertas y condiciones mínimas para la participación en el proceso de compra ágil.</w:t>
      </w:r>
    </w:p>
    <w:p w14:paraId="59091F07" w14:textId="77777777" w:rsidR="00AF2DDE" w:rsidRDefault="008766EA" w:rsidP="001F51A2">
      <w:pPr>
        <w:jc w:val="both"/>
      </w:pPr>
      <w:r>
        <w:t>Se deja establecido que los oferentes deberán ofertar al total de los productos indicados a continuación:</w:t>
      </w:r>
    </w:p>
    <w:p w14:paraId="28D35B2F" w14:textId="77777777" w:rsidR="00B92C98" w:rsidRDefault="00B92C98" w:rsidP="001F51A2">
      <w:pPr>
        <w:jc w:val="both"/>
      </w:pPr>
    </w:p>
    <w:tbl>
      <w:tblPr>
        <w:tblW w:w="5000" w:type="pct"/>
        <w:tblCellMar>
          <w:left w:w="70" w:type="dxa"/>
          <w:right w:w="70" w:type="dxa"/>
        </w:tblCellMar>
        <w:tblLook w:val="04A0" w:firstRow="1" w:lastRow="0" w:firstColumn="1" w:lastColumn="0" w:noHBand="0" w:noVBand="1"/>
      </w:tblPr>
      <w:tblGrid>
        <w:gridCol w:w="1651"/>
        <w:gridCol w:w="4441"/>
        <w:gridCol w:w="1492"/>
        <w:gridCol w:w="872"/>
        <w:gridCol w:w="940"/>
      </w:tblGrid>
      <w:tr w:rsidR="009E0FE0" w:rsidRPr="00123C46" w14:paraId="1086922F" w14:textId="43B56A9A" w:rsidTr="009E0FE0">
        <w:trPr>
          <w:trHeight w:val="1010"/>
        </w:trPr>
        <w:tc>
          <w:tcPr>
            <w:tcW w:w="878" w:type="pct"/>
            <w:tcBorders>
              <w:top w:val="single" w:sz="4" w:space="0" w:color="auto"/>
              <w:left w:val="single" w:sz="4" w:space="0" w:color="auto"/>
              <w:bottom w:val="single" w:sz="4" w:space="0" w:color="auto"/>
              <w:right w:val="single" w:sz="4" w:space="0" w:color="auto"/>
            </w:tcBorders>
            <w:shd w:val="clear" w:color="000000" w:fill="000000"/>
            <w:vAlign w:val="center"/>
            <w:hideMark/>
          </w:tcPr>
          <w:p w14:paraId="186EC15F" w14:textId="77777777" w:rsidR="009E0FE0" w:rsidRPr="009E0FE0" w:rsidRDefault="009E0FE0" w:rsidP="00123C46">
            <w:pPr>
              <w:spacing w:after="0" w:line="240" w:lineRule="auto"/>
              <w:jc w:val="center"/>
              <w:rPr>
                <w:rFonts w:ascii="Arial" w:eastAsia="Times New Roman" w:hAnsi="Arial" w:cs="Arial"/>
                <w:b/>
                <w:bCs/>
                <w:color w:val="FFFFFF"/>
                <w:kern w:val="0"/>
                <w:sz w:val="14"/>
                <w:szCs w:val="14"/>
                <w14:ligatures w14:val="none"/>
              </w:rPr>
            </w:pPr>
            <w:r w:rsidRPr="009E0FE0">
              <w:rPr>
                <w:rFonts w:ascii="Arial" w:eastAsia="Times New Roman" w:hAnsi="Arial" w:cs="Arial"/>
                <w:b/>
                <w:bCs/>
                <w:color w:val="FFFFFF"/>
                <w:kern w:val="0"/>
                <w:sz w:val="14"/>
                <w:szCs w:val="14"/>
                <w14:ligatures w14:val="none"/>
              </w:rPr>
              <w:t>NOMBRE DE LA ADQUISICIÓN DE PRODUCTO/SERVICIO</w:t>
            </w:r>
          </w:p>
        </w:tc>
        <w:tc>
          <w:tcPr>
            <w:tcW w:w="2363" w:type="pct"/>
            <w:tcBorders>
              <w:top w:val="single" w:sz="4" w:space="0" w:color="auto"/>
              <w:left w:val="single" w:sz="4" w:space="0" w:color="auto"/>
              <w:bottom w:val="single" w:sz="4" w:space="0" w:color="auto"/>
              <w:right w:val="single" w:sz="4" w:space="0" w:color="auto"/>
            </w:tcBorders>
            <w:shd w:val="clear" w:color="000000" w:fill="000000"/>
            <w:vAlign w:val="center"/>
            <w:hideMark/>
          </w:tcPr>
          <w:p w14:paraId="6BFD0C29" w14:textId="77777777" w:rsidR="009E0FE0" w:rsidRPr="009E0FE0" w:rsidRDefault="009E0FE0" w:rsidP="00123C46">
            <w:pPr>
              <w:spacing w:after="0" w:line="240" w:lineRule="auto"/>
              <w:rPr>
                <w:rFonts w:ascii="Arial" w:eastAsia="Times New Roman" w:hAnsi="Arial" w:cs="Arial"/>
                <w:b/>
                <w:bCs/>
                <w:color w:val="FFFFFF"/>
                <w:kern w:val="0"/>
                <w:sz w:val="14"/>
                <w:szCs w:val="14"/>
                <w14:ligatures w14:val="none"/>
              </w:rPr>
            </w:pPr>
            <w:r w:rsidRPr="009E0FE0">
              <w:rPr>
                <w:rFonts w:ascii="Arial" w:eastAsia="Times New Roman" w:hAnsi="Arial" w:cs="Arial"/>
                <w:b/>
                <w:bCs/>
                <w:color w:val="FFFFFF"/>
                <w:kern w:val="0"/>
                <w:sz w:val="14"/>
                <w:szCs w:val="14"/>
                <w14:ligatures w14:val="none"/>
              </w:rPr>
              <w:t>DESCRIPCIÓN GENERAL DE LA ADQUISICIÓN DE PRODUCTO/SERVICIO</w:t>
            </w:r>
          </w:p>
        </w:tc>
        <w:tc>
          <w:tcPr>
            <w:tcW w:w="794"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5C87901" w14:textId="77777777" w:rsidR="009E0FE0" w:rsidRPr="00123C46" w:rsidRDefault="009E0FE0" w:rsidP="00123C46">
            <w:pPr>
              <w:spacing w:after="0" w:line="240" w:lineRule="auto"/>
              <w:jc w:val="center"/>
              <w:rPr>
                <w:rFonts w:ascii="Arial" w:eastAsia="Times New Roman" w:hAnsi="Arial" w:cs="Arial"/>
                <w:b/>
                <w:bCs/>
                <w:color w:val="FFFFFF"/>
                <w:kern w:val="0"/>
                <w:sz w:val="16"/>
                <w:szCs w:val="16"/>
                <w14:ligatures w14:val="none"/>
              </w:rPr>
            </w:pPr>
            <w:r w:rsidRPr="00123C46">
              <w:rPr>
                <w:rFonts w:ascii="Arial" w:eastAsia="Times New Roman" w:hAnsi="Arial" w:cs="Arial"/>
                <w:b/>
                <w:bCs/>
                <w:color w:val="FFFFFF"/>
                <w:kern w:val="0"/>
                <w:sz w:val="16"/>
                <w:szCs w:val="16"/>
                <w14:ligatures w14:val="none"/>
              </w:rPr>
              <w:t>Monto neto</w:t>
            </w:r>
          </w:p>
        </w:tc>
        <w:tc>
          <w:tcPr>
            <w:tcW w:w="464" w:type="pct"/>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6D6FBCC" w14:textId="77777777" w:rsidR="009E0FE0" w:rsidRPr="00123C46" w:rsidRDefault="009E0FE0" w:rsidP="00123C46">
            <w:pPr>
              <w:spacing w:after="0" w:line="240" w:lineRule="auto"/>
              <w:jc w:val="center"/>
              <w:rPr>
                <w:rFonts w:ascii="Arial" w:eastAsia="Times New Roman" w:hAnsi="Arial" w:cs="Arial"/>
                <w:b/>
                <w:bCs/>
                <w:color w:val="FFFFFF"/>
                <w:kern w:val="0"/>
                <w:sz w:val="16"/>
                <w:szCs w:val="16"/>
                <w14:ligatures w14:val="none"/>
              </w:rPr>
            </w:pPr>
            <w:r w:rsidRPr="009E0FE0">
              <w:rPr>
                <w:rFonts w:ascii="Arial" w:eastAsia="Times New Roman" w:hAnsi="Arial" w:cs="Arial"/>
                <w:b/>
                <w:bCs/>
                <w:color w:val="FFFFFF"/>
                <w:kern w:val="0"/>
                <w:sz w:val="14"/>
                <w:szCs w:val="14"/>
                <w14:ligatures w14:val="none"/>
              </w:rPr>
              <w:t>CANTIDAD</w:t>
            </w:r>
          </w:p>
        </w:tc>
        <w:tc>
          <w:tcPr>
            <w:tcW w:w="500" w:type="pct"/>
            <w:tcBorders>
              <w:top w:val="single" w:sz="4" w:space="0" w:color="auto"/>
              <w:left w:val="single" w:sz="4" w:space="0" w:color="auto"/>
              <w:bottom w:val="single" w:sz="4" w:space="0" w:color="auto"/>
              <w:right w:val="single" w:sz="4" w:space="0" w:color="auto"/>
            </w:tcBorders>
            <w:shd w:val="clear" w:color="000000" w:fill="000000"/>
          </w:tcPr>
          <w:p w14:paraId="57CFE219" w14:textId="77777777" w:rsidR="009E0FE0" w:rsidRDefault="009E0FE0" w:rsidP="00123C46">
            <w:pPr>
              <w:spacing w:after="0" w:line="240" w:lineRule="auto"/>
              <w:jc w:val="center"/>
              <w:rPr>
                <w:rFonts w:ascii="Arial" w:eastAsia="Times New Roman" w:hAnsi="Arial" w:cs="Arial"/>
                <w:b/>
                <w:bCs/>
                <w:color w:val="FFFFFF"/>
                <w:kern w:val="0"/>
                <w:sz w:val="16"/>
                <w:szCs w:val="16"/>
                <w14:ligatures w14:val="none"/>
              </w:rPr>
            </w:pPr>
          </w:p>
          <w:p w14:paraId="6FC305F3" w14:textId="77777777" w:rsidR="009E0FE0" w:rsidRDefault="009E0FE0" w:rsidP="00123C46">
            <w:pPr>
              <w:spacing w:after="0" w:line="240" w:lineRule="auto"/>
              <w:jc w:val="center"/>
              <w:rPr>
                <w:rFonts w:ascii="Arial" w:eastAsia="Times New Roman" w:hAnsi="Arial" w:cs="Arial"/>
                <w:b/>
                <w:bCs/>
                <w:color w:val="FFFFFF"/>
                <w:kern w:val="0"/>
                <w:sz w:val="16"/>
                <w:szCs w:val="16"/>
                <w14:ligatures w14:val="none"/>
              </w:rPr>
            </w:pPr>
          </w:p>
          <w:p w14:paraId="21C77149" w14:textId="5D21ABA7" w:rsidR="009E0FE0" w:rsidRPr="00123C46" w:rsidRDefault="009E0FE0" w:rsidP="00123C46">
            <w:pPr>
              <w:spacing w:after="0" w:line="240" w:lineRule="auto"/>
              <w:jc w:val="center"/>
              <w:rPr>
                <w:rFonts w:ascii="Arial" w:eastAsia="Times New Roman" w:hAnsi="Arial" w:cs="Arial"/>
                <w:b/>
                <w:bCs/>
                <w:color w:val="FFFFFF"/>
                <w:kern w:val="0"/>
                <w:sz w:val="16"/>
                <w:szCs w:val="16"/>
                <w14:ligatures w14:val="none"/>
              </w:rPr>
            </w:pPr>
            <w:r>
              <w:rPr>
                <w:rFonts w:ascii="Arial" w:eastAsia="Times New Roman" w:hAnsi="Arial" w:cs="Arial"/>
                <w:b/>
                <w:bCs/>
                <w:color w:val="FFFFFF"/>
                <w:kern w:val="0"/>
                <w:sz w:val="16"/>
                <w:szCs w:val="16"/>
                <w14:ligatures w14:val="none"/>
              </w:rPr>
              <w:t>Total</w:t>
            </w:r>
          </w:p>
        </w:tc>
      </w:tr>
      <w:tr w:rsidR="009E0FE0" w:rsidRPr="00123C46" w14:paraId="713147EA" w14:textId="1F08B6A9" w:rsidTr="009E0FE0">
        <w:trPr>
          <w:trHeight w:val="1680"/>
        </w:trPr>
        <w:tc>
          <w:tcPr>
            <w:tcW w:w="8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A2DD15"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xml:space="preserve">Adquisición de caja sensorial </w:t>
            </w:r>
          </w:p>
        </w:tc>
        <w:tc>
          <w:tcPr>
            <w:tcW w:w="2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083776" w14:textId="33CF9170" w:rsidR="009E0FE0" w:rsidRPr="00123C46" w:rsidRDefault="009E0FE0" w:rsidP="00123C46">
            <w:pPr>
              <w:spacing w:after="0" w:line="240" w:lineRule="auto"/>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xml:space="preserve">La caja sensorial está compuesta por tres unidades de burbujas para soplar, una caja plástica organizadora con tapa de 6 litros, un set de cinco ciempiés sensoriales estirables, un reloj sensorial de burbujas, un collar mordedor sensorial tipo lego, un palo de lluvia sensorial, una pulsera sensorial reversible de lentejuelas, un set de dos tubos sensoriales y un capibara de espuma tipo </w:t>
            </w:r>
            <w:proofErr w:type="spellStart"/>
            <w:r w:rsidRPr="00123C46">
              <w:rPr>
                <w:rFonts w:ascii="Arial" w:eastAsia="Times New Roman" w:hAnsi="Arial" w:cs="Arial"/>
                <w:kern w:val="0"/>
                <w:sz w:val="18"/>
                <w:szCs w:val="18"/>
                <w14:ligatures w14:val="none"/>
              </w:rPr>
              <w:t>squishy</w:t>
            </w:r>
            <w:proofErr w:type="spellEnd"/>
            <w:r w:rsidRPr="00123C46">
              <w:rPr>
                <w:rFonts w:ascii="Arial" w:eastAsia="Times New Roman" w:hAnsi="Arial" w:cs="Arial"/>
                <w:kern w:val="0"/>
                <w:sz w:val="18"/>
                <w:szCs w:val="18"/>
                <w14:ligatures w14:val="none"/>
              </w:rPr>
              <w:t xml:space="preserve"> con aroma.</w:t>
            </w:r>
          </w:p>
        </w:tc>
        <w:tc>
          <w:tcPr>
            <w:tcW w:w="79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44729F"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w:t>
            </w:r>
          </w:p>
        </w:tc>
        <w:tc>
          <w:tcPr>
            <w:tcW w:w="46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EE25E9" w14:textId="23A8A925" w:rsidR="009E0FE0" w:rsidRPr="00123C46" w:rsidRDefault="00DC1CBE" w:rsidP="00123C46">
            <w:pPr>
              <w:spacing w:after="0" w:line="240" w:lineRule="auto"/>
              <w:jc w:val="center"/>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6</w:t>
            </w:r>
          </w:p>
        </w:tc>
        <w:tc>
          <w:tcPr>
            <w:tcW w:w="500" w:type="pct"/>
            <w:tcBorders>
              <w:top w:val="single" w:sz="4" w:space="0" w:color="auto"/>
              <w:left w:val="single" w:sz="4" w:space="0" w:color="auto"/>
              <w:bottom w:val="single" w:sz="4" w:space="0" w:color="auto"/>
              <w:right w:val="single" w:sz="4" w:space="0" w:color="auto"/>
            </w:tcBorders>
            <w:shd w:val="clear" w:color="000000" w:fill="FFFFFF"/>
          </w:tcPr>
          <w:p w14:paraId="2C54240C"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p>
        </w:tc>
      </w:tr>
      <w:tr w:rsidR="009E0FE0" w:rsidRPr="00123C46" w14:paraId="33BDD3C9" w14:textId="2425B9BA" w:rsidTr="009E0FE0">
        <w:trPr>
          <w:trHeight w:val="1680"/>
        </w:trPr>
        <w:tc>
          <w:tcPr>
            <w:tcW w:w="8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A0C7E8"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xml:space="preserve">Adquisición de caja sensorial </w:t>
            </w:r>
          </w:p>
        </w:tc>
        <w:tc>
          <w:tcPr>
            <w:tcW w:w="2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1D856" w14:textId="77777777" w:rsidR="009E0FE0" w:rsidRPr="00123C46" w:rsidRDefault="009E0FE0" w:rsidP="00123C46">
            <w:pPr>
              <w:spacing w:after="0" w:line="240" w:lineRule="auto"/>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xml:space="preserve">La caja sensorial está compuesta por una caja plástica organizadora con tapa de 6 litros, una pelota sensorial antiestrés, un </w:t>
            </w:r>
            <w:proofErr w:type="spellStart"/>
            <w:r w:rsidRPr="00123C46">
              <w:rPr>
                <w:rFonts w:ascii="Arial" w:eastAsia="Times New Roman" w:hAnsi="Arial" w:cs="Arial"/>
                <w:kern w:val="0"/>
                <w:sz w:val="18"/>
                <w:szCs w:val="18"/>
                <w14:ligatures w14:val="none"/>
              </w:rPr>
              <w:t>fidget</w:t>
            </w:r>
            <w:proofErr w:type="spellEnd"/>
            <w:r w:rsidRPr="00123C46">
              <w:rPr>
                <w:rFonts w:ascii="Arial" w:eastAsia="Times New Roman" w:hAnsi="Arial" w:cs="Arial"/>
                <w:kern w:val="0"/>
                <w:sz w:val="18"/>
                <w:szCs w:val="18"/>
                <w14:ligatures w14:val="none"/>
              </w:rPr>
              <w:t xml:space="preserve"> </w:t>
            </w:r>
            <w:proofErr w:type="spellStart"/>
            <w:r w:rsidRPr="00123C46">
              <w:rPr>
                <w:rFonts w:ascii="Arial" w:eastAsia="Times New Roman" w:hAnsi="Arial" w:cs="Arial"/>
                <w:kern w:val="0"/>
                <w:sz w:val="18"/>
                <w:szCs w:val="18"/>
                <w14:ligatures w14:val="none"/>
              </w:rPr>
              <w:t>spinner</w:t>
            </w:r>
            <w:proofErr w:type="spellEnd"/>
            <w:r w:rsidRPr="00123C46">
              <w:rPr>
                <w:rFonts w:ascii="Arial" w:eastAsia="Times New Roman" w:hAnsi="Arial" w:cs="Arial"/>
                <w:kern w:val="0"/>
                <w:sz w:val="18"/>
                <w:szCs w:val="18"/>
                <w14:ligatures w14:val="none"/>
              </w:rPr>
              <w:t xml:space="preserve"> o juguete giratorio antiestrés, un Pop </w:t>
            </w:r>
            <w:proofErr w:type="spellStart"/>
            <w:r w:rsidRPr="00123C46">
              <w:rPr>
                <w:rFonts w:ascii="Arial" w:eastAsia="Times New Roman" w:hAnsi="Arial" w:cs="Arial"/>
                <w:kern w:val="0"/>
                <w:sz w:val="18"/>
                <w:szCs w:val="18"/>
                <w14:ligatures w14:val="none"/>
              </w:rPr>
              <w:t>It</w:t>
            </w:r>
            <w:proofErr w:type="spellEnd"/>
            <w:r w:rsidRPr="00123C46">
              <w:rPr>
                <w:rFonts w:ascii="Arial" w:eastAsia="Times New Roman" w:hAnsi="Arial" w:cs="Arial"/>
                <w:kern w:val="0"/>
                <w:sz w:val="18"/>
                <w:szCs w:val="18"/>
                <w14:ligatures w14:val="none"/>
              </w:rPr>
              <w:t xml:space="preserve"> sensorial de silicona, un tubo sensorial líquido, un set de tubos de silicona coloridos (Pop </w:t>
            </w:r>
            <w:proofErr w:type="spellStart"/>
            <w:r w:rsidRPr="00123C46">
              <w:rPr>
                <w:rFonts w:ascii="Arial" w:eastAsia="Times New Roman" w:hAnsi="Arial" w:cs="Arial"/>
                <w:kern w:val="0"/>
                <w:sz w:val="18"/>
                <w:szCs w:val="18"/>
                <w14:ligatures w14:val="none"/>
              </w:rPr>
              <w:t>Tubes</w:t>
            </w:r>
            <w:proofErr w:type="spellEnd"/>
            <w:r w:rsidRPr="00123C46">
              <w:rPr>
                <w:rFonts w:ascii="Arial" w:eastAsia="Times New Roman" w:hAnsi="Arial" w:cs="Arial"/>
                <w:kern w:val="0"/>
                <w:sz w:val="18"/>
                <w:szCs w:val="18"/>
                <w14:ligatures w14:val="none"/>
              </w:rPr>
              <w:t xml:space="preserve">), un ciempiés sensorial estirable, un </w:t>
            </w:r>
            <w:proofErr w:type="spellStart"/>
            <w:r w:rsidRPr="00123C46">
              <w:rPr>
                <w:rFonts w:ascii="Arial" w:eastAsia="Times New Roman" w:hAnsi="Arial" w:cs="Arial"/>
                <w:kern w:val="0"/>
                <w:sz w:val="18"/>
                <w:szCs w:val="18"/>
                <w14:ligatures w14:val="none"/>
              </w:rPr>
              <w:t>squishy</w:t>
            </w:r>
            <w:proofErr w:type="spellEnd"/>
            <w:r w:rsidRPr="00123C46">
              <w:rPr>
                <w:rFonts w:ascii="Arial" w:eastAsia="Times New Roman" w:hAnsi="Arial" w:cs="Arial"/>
                <w:kern w:val="0"/>
                <w:sz w:val="18"/>
                <w:szCs w:val="18"/>
                <w14:ligatures w14:val="none"/>
              </w:rPr>
              <w:t xml:space="preserve"> de espuma antiestrés y un set de dos mallas sensoriales antiestrés.</w:t>
            </w:r>
          </w:p>
        </w:tc>
        <w:tc>
          <w:tcPr>
            <w:tcW w:w="79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7538E8"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w:t>
            </w:r>
          </w:p>
        </w:tc>
        <w:tc>
          <w:tcPr>
            <w:tcW w:w="46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14D1B5" w14:textId="27BFA584" w:rsidR="009E0FE0" w:rsidRPr="00123C46" w:rsidRDefault="0011195B" w:rsidP="00123C46">
            <w:pPr>
              <w:spacing w:after="0" w:line="240" w:lineRule="auto"/>
              <w:jc w:val="center"/>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48</w:t>
            </w:r>
          </w:p>
        </w:tc>
        <w:tc>
          <w:tcPr>
            <w:tcW w:w="500" w:type="pct"/>
            <w:tcBorders>
              <w:top w:val="single" w:sz="4" w:space="0" w:color="auto"/>
              <w:left w:val="single" w:sz="4" w:space="0" w:color="auto"/>
              <w:bottom w:val="single" w:sz="4" w:space="0" w:color="auto"/>
              <w:right w:val="single" w:sz="4" w:space="0" w:color="auto"/>
            </w:tcBorders>
            <w:shd w:val="clear" w:color="000000" w:fill="FFFFFF"/>
          </w:tcPr>
          <w:p w14:paraId="5652E0B2"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p>
        </w:tc>
      </w:tr>
      <w:tr w:rsidR="009E0FE0" w:rsidRPr="00123C46" w14:paraId="108E7636" w14:textId="610B968B" w:rsidTr="009E0FE0">
        <w:trPr>
          <w:trHeight w:val="1680"/>
        </w:trPr>
        <w:tc>
          <w:tcPr>
            <w:tcW w:w="8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72A75B"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xml:space="preserve">Adquisición de caja sensorial </w:t>
            </w:r>
          </w:p>
        </w:tc>
        <w:tc>
          <w:tcPr>
            <w:tcW w:w="2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8AFFAA" w14:textId="77777777" w:rsidR="009E0FE0" w:rsidRPr="00123C46" w:rsidRDefault="009E0FE0" w:rsidP="00123C46">
            <w:pPr>
              <w:spacing w:after="0" w:line="240" w:lineRule="auto"/>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xml:space="preserve">La caja sensorial está compuesta por una caja plástica organizadora con tapa de 6 litros, una pelota antiestrés de resistencia media, un </w:t>
            </w:r>
            <w:proofErr w:type="spellStart"/>
            <w:r w:rsidRPr="00123C46">
              <w:rPr>
                <w:rFonts w:ascii="Arial" w:eastAsia="Times New Roman" w:hAnsi="Arial" w:cs="Arial"/>
                <w:kern w:val="0"/>
                <w:sz w:val="18"/>
                <w:szCs w:val="18"/>
                <w14:ligatures w14:val="none"/>
              </w:rPr>
              <w:t>Fidget</w:t>
            </w:r>
            <w:proofErr w:type="spellEnd"/>
            <w:r w:rsidRPr="00123C46">
              <w:rPr>
                <w:rFonts w:ascii="Arial" w:eastAsia="Times New Roman" w:hAnsi="Arial" w:cs="Arial"/>
                <w:kern w:val="0"/>
                <w:sz w:val="18"/>
                <w:szCs w:val="18"/>
                <w14:ligatures w14:val="none"/>
              </w:rPr>
              <w:t xml:space="preserve"> Cube, un Pop </w:t>
            </w:r>
            <w:proofErr w:type="spellStart"/>
            <w:r w:rsidRPr="00123C46">
              <w:rPr>
                <w:rFonts w:ascii="Arial" w:eastAsia="Times New Roman" w:hAnsi="Arial" w:cs="Arial"/>
                <w:kern w:val="0"/>
                <w:sz w:val="18"/>
                <w:szCs w:val="18"/>
                <w14:ligatures w14:val="none"/>
              </w:rPr>
              <w:t>It</w:t>
            </w:r>
            <w:proofErr w:type="spellEnd"/>
            <w:r w:rsidRPr="00123C46">
              <w:rPr>
                <w:rFonts w:ascii="Arial" w:eastAsia="Times New Roman" w:hAnsi="Arial" w:cs="Arial"/>
                <w:kern w:val="0"/>
                <w:sz w:val="18"/>
                <w:szCs w:val="18"/>
                <w14:ligatures w14:val="none"/>
              </w:rPr>
              <w:t xml:space="preserve"> de silicona, un set de tubos flexibles sensoriales (Pop </w:t>
            </w:r>
            <w:proofErr w:type="spellStart"/>
            <w:r w:rsidRPr="00123C46">
              <w:rPr>
                <w:rFonts w:ascii="Arial" w:eastAsia="Times New Roman" w:hAnsi="Arial" w:cs="Arial"/>
                <w:kern w:val="0"/>
                <w:sz w:val="18"/>
                <w:szCs w:val="18"/>
                <w14:ligatures w14:val="none"/>
              </w:rPr>
              <w:t>Tubes</w:t>
            </w:r>
            <w:proofErr w:type="spellEnd"/>
            <w:r w:rsidRPr="00123C46">
              <w:rPr>
                <w:rFonts w:ascii="Arial" w:eastAsia="Times New Roman" w:hAnsi="Arial" w:cs="Arial"/>
                <w:kern w:val="0"/>
                <w:sz w:val="18"/>
                <w:szCs w:val="18"/>
                <w14:ligatures w14:val="none"/>
              </w:rPr>
              <w:t xml:space="preserve">), un set de dos mallas sensoriales antiestrés, un </w:t>
            </w:r>
            <w:proofErr w:type="spellStart"/>
            <w:r w:rsidRPr="00123C46">
              <w:rPr>
                <w:rFonts w:ascii="Arial" w:eastAsia="Times New Roman" w:hAnsi="Arial" w:cs="Arial"/>
                <w:kern w:val="0"/>
                <w:sz w:val="18"/>
                <w:szCs w:val="18"/>
                <w14:ligatures w14:val="none"/>
              </w:rPr>
              <w:t>squishy</w:t>
            </w:r>
            <w:proofErr w:type="spellEnd"/>
            <w:r w:rsidRPr="00123C46">
              <w:rPr>
                <w:rFonts w:ascii="Arial" w:eastAsia="Times New Roman" w:hAnsi="Arial" w:cs="Arial"/>
                <w:kern w:val="0"/>
                <w:sz w:val="18"/>
                <w:szCs w:val="18"/>
                <w14:ligatures w14:val="none"/>
              </w:rPr>
              <w:t xml:space="preserve"> de espuma de alta densidad, un </w:t>
            </w:r>
            <w:proofErr w:type="spellStart"/>
            <w:r w:rsidRPr="00123C46">
              <w:rPr>
                <w:rFonts w:ascii="Arial" w:eastAsia="Times New Roman" w:hAnsi="Arial" w:cs="Arial"/>
                <w:kern w:val="0"/>
                <w:sz w:val="18"/>
                <w:szCs w:val="18"/>
                <w14:ligatures w14:val="none"/>
              </w:rPr>
              <w:t>spinner</w:t>
            </w:r>
            <w:proofErr w:type="spellEnd"/>
            <w:r w:rsidRPr="00123C46">
              <w:rPr>
                <w:rFonts w:ascii="Arial" w:eastAsia="Times New Roman" w:hAnsi="Arial" w:cs="Arial"/>
                <w:kern w:val="0"/>
                <w:sz w:val="18"/>
                <w:szCs w:val="18"/>
                <w14:ligatures w14:val="none"/>
              </w:rPr>
              <w:t xml:space="preserve"> metálico silencioso y un tubo sensorial líquido. </w:t>
            </w:r>
          </w:p>
        </w:tc>
        <w:tc>
          <w:tcPr>
            <w:tcW w:w="79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7ED9AD"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r w:rsidRPr="00123C46">
              <w:rPr>
                <w:rFonts w:ascii="Arial" w:eastAsia="Times New Roman" w:hAnsi="Arial" w:cs="Arial"/>
                <w:kern w:val="0"/>
                <w:sz w:val="18"/>
                <w:szCs w:val="18"/>
                <w14:ligatures w14:val="none"/>
              </w:rPr>
              <w:t> </w:t>
            </w:r>
          </w:p>
        </w:tc>
        <w:tc>
          <w:tcPr>
            <w:tcW w:w="46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718F2D" w14:textId="12BC4D8C" w:rsidR="009E0FE0" w:rsidRPr="00123C46" w:rsidRDefault="0011195B" w:rsidP="00123C46">
            <w:pPr>
              <w:spacing w:after="0" w:line="240" w:lineRule="auto"/>
              <w:jc w:val="center"/>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24</w:t>
            </w:r>
          </w:p>
        </w:tc>
        <w:tc>
          <w:tcPr>
            <w:tcW w:w="500" w:type="pct"/>
            <w:tcBorders>
              <w:top w:val="single" w:sz="4" w:space="0" w:color="auto"/>
              <w:left w:val="single" w:sz="4" w:space="0" w:color="auto"/>
              <w:bottom w:val="single" w:sz="4" w:space="0" w:color="auto"/>
              <w:right w:val="single" w:sz="4" w:space="0" w:color="auto"/>
            </w:tcBorders>
            <w:shd w:val="clear" w:color="000000" w:fill="FFFFFF"/>
          </w:tcPr>
          <w:p w14:paraId="149B3CF9" w14:textId="77777777" w:rsidR="009E0FE0" w:rsidRPr="00123C46" w:rsidRDefault="009E0FE0" w:rsidP="00123C46">
            <w:pPr>
              <w:spacing w:after="0" w:line="240" w:lineRule="auto"/>
              <w:jc w:val="center"/>
              <w:rPr>
                <w:rFonts w:ascii="Arial" w:eastAsia="Times New Roman" w:hAnsi="Arial" w:cs="Arial"/>
                <w:kern w:val="0"/>
                <w:sz w:val="18"/>
                <w:szCs w:val="18"/>
                <w14:ligatures w14:val="none"/>
              </w:rPr>
            </w:pPr>
          </w:p>
        </w:tc>
      </w:tr>
    </w:tbl>
    <w:p w14:paraId="0E3348C5" w14:textId="77777777" w:rsidR="00677426" w:rsidRDefault="00677426">
      <w:pPr>
        <w:jc w:val="both"/>
      </w:pPr>
    </w:p>
    <w:p w14:paraId="50F1FD5C" w14:textId="607B580D" w:rsidR="00AF2DDE" w:rsidRDefault="008766EA">
      <w:pPr>
        <w:jc w:val="both"/>
      </w:pPr>
      <w:r>
        <w:t>La oferta de lo antes individualizado será causal de inadmisibilidad de la oferta y, por lo tanto, no será considerada en la evaluación.</w:t>
      </w:r>
    </w:p>
    <w:p w14:paraId="6E918717" w14:textId="77777777" w:rsidR="00AF2DDE" w:rsidRDefault="008766EA">
      <w:pPr>
        <w:pStyle w:val="Ttulo1"/>
        <w:numPr>
          <w:ilvl w:val="0"/>
          <w:numId w:val="1"/>
        </w:numPr>
        <w:spacing w:before="0"/>
      </w:pPr>
      <w:r>
        <w:t>FINANCIAMIENTO</w:t>
      </w:r>
    </w:p>
    <w:p w14:paraId="5FF860EF" w14:textId="7054BD31" w:rsidR="00AF2DDE" w:rsidRDefault="008766EA">
      <w:pPr>
        <w:jc w:val="both"/>
      </w:pPr>
      <w:r>
        <w:t>El presupuesto máximo total disponible para la presente adquisición es de $</w:t>
      </w:r>
      <w:r w:rsidR="00D05EDB" w:rsidRPr="00D05EDB">
        <w:t>3</w:t>
      </w:r>
      <w:r w:rsidR="00D05EDB">
        <w:t>.</w:t>
      </w:r>
      <w:r w:rsidR="00D05EDB" w:rsidRPr="00D05EDB">
        <w:t>361</w:t>
      </w:r>
      <w:r w:rsidR="00D05EDB">
        <w:t>.</w:t>
      </w:r>
      <w:r w:rsidR="00D05EDB" w:rsidRPr="00D05EDB">
        <w:t>320</w:t>
      </w:r>
      <w:r w:rsidR="00D05EDB" w:rsidRPr="00D05EDB">
        <w:t xml:space="preserve"> </w:t>
      </w:r>
      <w:r>
        <w:t>(</w:t>
      </w:r>
      <w:r w:rsidR="003976C0">
        <w:t>Tres millones trescientos sesenta y un trescientos</w:t>
      </w:r>
      <w:r w:rsidR="00F902C7">
        <w:t xml:space="preserve"> </w:t>
      </w:r>
      <w:r w:rsidR="003976C0">
        <w:t>veinte</w:t>
      </w:r>
      <w:r w:rsidR="004200DD">
        <w:t xml:space="preserve"> con</w:t>
      </w:r>
      <w:r>
        <w:t xml:space="preserve"> impuestos incluidos. </w:t>
      </w:r>
    </w:p>
    <w:p w14:paraId="56AB9A19" w14:textId="77777777" w:rsidR="00AF2DDE" w:rsidRDefault="008766EA">
      <w:pPr>
        <w:pStyle w:val="Ttulo1"/>
        <w:numPr>
          <w:ilvl w:val="0"/>
          <w:numId w:val="1"/>
        </w:numPr>
        <w:spacing w:before="0"/>
      </w:pPr>
      <w:r>
        <w:t>ANTECEDENTES ADMINISTRATIVOS</w:t>
      </w:r>
    </w:p>
    <w:p w14:paraId="104392CB" w14:textId="77777777" w:rsidR="00AF2DDE" w:rsidRDefault="008766EA">
      <w:pPr>
        <w:jc w:val="both"/>
      </w:pPr>
      <w:r>
        <w:t>Para los efectos de la presente adquisición el proveedor podrá presentar el Anexo N°1 junto a la ficha técnica del producto.</w:t>
      </w:r>
    </w:p>
    <w:p w14:paraId="0B6323D5" w14:textId="77777777" w:rsidR="00AF2DDE" w:rsidRDefault="008766EA">
      <w:pPr>
        <w:pStyle w:val="Ttulo1"/>
        <w:numPr>
          <w:ilvl w:val="0"/>
          <w:numId w:val="1"/>
        </w:numPr>
        <w:spacing w:before="0"/>
      </w:pPr>
      <w:r>
        <w:t>ESPECIFICACIONES TÉCNICAS OBLIGATORIAS</w:t>
      </w:r>
    </w:p>
    <w:p w14:paraId="75624AB0" w14:textId="77777777" w:rsidR="00AF2DDE" w:rsidRDefault="008766EA">
      <w:pPr>
        <w:jc w:val="both"/>
      </w:pPr>
      <w:r>
        <w:t>Para participar de la presente adquisición, el oferente deberá cumplir con la totalidad de las especificaciones técnicas dispuestas a continuación. Además, deberá llenar lo requerido en el punto N°4 del Anexo N°1 para ser considerado en la evaluación.</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13"/>
        <w:gridCol w:w="7310"/>
        <w:gridCol w:w="1263"/>
      </w:tblGrid>
      <w:tr w:rsidR="00AF2DDE" w14:paraId="49B09367" w14:textId="77777777" w:rsidTr="004C6D0D">
        <w:trPr>
          <w:cantSplit/>
          <w:trHeight w:val="454"/>
          <w:tblHeader/>
          <w:jc w:val="center"/>
        </w:trPr>
        <w:tc>
          <w:tcPr>
            <w:tcW w:w="433" w:type="pct"/>
            <w:shd w:val="clear" w:color="auto" w:fill="000000"/>
            <w:tcMar>
              <w:top w:w="70" w:type="dxa"/>
              <w:left w:w="80" w:type="dxa"/>
              <w:bottom w:w="70" w:type="dxa"/>
              <w:right w:w="80" w:type="dxa"/>
            </w:tcMar>
            <w:vAlign w:val="center"/>
          </w:tcPr>
          <w:p w14:paraId="56D83780" w14:textId="77777777" w:rsidR="00AF2DDE" w:rsidRDefault="008766EA">
            <w:pPr>
              <w:spacing w:after="0" w:line="240" w:lineRule="auto"/>
              <w:jc w:val="center"/>
            </w:pPr>
            <w:r>
              <w:rPr>
                <w:b/>
                <w:color w:val="FFFFFF"/>
                <w:sz w:val="18"/>
              </w:rPr>
              <w:t>Ítem</w:t>
            </w:r>
          </w:p>
        </w:tc>
        <w:tc>
          <w:tcPr>
            <w:tcW w:w="3893" w:type="pct"/>
            <w:shd w:val="clear" w:color="auto" w:fill="000000"/>
            <w:tcMar>
              <w:top w:w="70" w:type="dxa"/>
              <w:left w:w="80" w:type="dxa"/>
              <w:bottom w:w="70" w:type="dxa"/>
              <w:right w:w="80" w:type="dxa"/>
            </w:tcMar>
            <w:vAlign w:val="center"/>
          </w:tcPr>
          <w:p w14:paraId="3FD60331" w14:textId="77777777" w:rsidR="00AF2DDE" w:rsidRDefault="008766EA">
            <w:pPr>
              <w:spacing w:after="0" w:line="240" w:lineRule="auto"/>
              <w:jc w:val="center"/>
            </w:pPr>
            <w:r>
              <w:rPr>
                <w:b/>
                <w:color w:val="FFFFFF"/>
                <w:sz w:val="18"/>
              </w:rPr>
              <w:t>Descripción</w:t>
            </w:r>
          </w:p>
        </w:tc>
        <w:tc>
          <w:tcPr>
            <w:tcW w:w="673" w:type="pct"/>
            <w:shd w:val="clear" w:color="auto" w:fill="000000"/>
            <w:tcMar>
              <w:top w:w="70" w:type="dxa"/>
              <w:left w:w="80" w:type="dxa"/>
              <w:bottom w:w="70" w:type="dxa"/>
              <w:right w:w="80" w:type="dxa"/>
            </w:tcMar>
            <w:vAlign w:val="center"/>
          </w:tcPr>
          <w:p w14:paraId="1045328A" w14:textId="77777777" w:rsidR="00AF2DDE" w:rsidRDefault="008766EA">
            <w:pPr>
              <w:spacing w:after="0" w:line="240" w:lineRule="auto"/>
              <w:jc w:val="center"/>
            </w:pPr>
            <w:r>
              <w:rPr>
                <w:b/>
                <w:color w:val="FFFFFF"/>
                <w:sz w:val="18"/>
              </w:rPr>
              <w:t>Cantidad</w:t>
            </w:r>
          </w:p>
        </w:tc>
      </w:tr>
      <w:tr w:rsidR="00AF2DDE" w14:paraId="64798B6E" w14:textId="77777777" w:rsidTr="004C6D0D">
        <w:trPr>
          <w:cantSplit/>
          <w:trHeight w:val="925"/>
          <w:jc w:val="center"/>
        </w:trPr>
        <w:tc>
          <w:tcPr>
            <w:tcW w:w="433" w:type="pct"/>
            <w:tcMar>
              <w:top w:w="70" w:type="dxa"/>
              <w:left w:w="80" w:type="dxa"/>
              <w:bottom w:w="70" w:type="dxa"/>
              <w:right w:w="80" w:type="dxa"/>
            </w:tcMar>
            <w:vAlign w:val="center"/>
          </w:tcPr>
          <w:p w14:paraId="1613A3E6" w14:textId="77777777" w:rsidR="00AF2DDE" w:rsidRDefault="008766EA">
            <w:pPr>
              <w:spacing w:after="0" w:line="240" w:lineRule="auto"/>
              <w:jc w:val="center"/>
            </w:pPr>
            <w:r>
              <w:rPr>
                <w:sz w:val="18"/>
              </w:rPr>
              <w:t>1</w:t>
            </w:r>
          </w:p>
        </w:tc>
        <w:tc>
          <w:tcPr>
            <w:tcW w:w="3893" w:type="pct"/>
            <w:tcMar>
              <w:top w:w="70" w:type="dxa"/>
              <w:left w:w="80" w:type="dxa"/>
              <w:bottom w:w="70" w:type="dxa"/>
              <w:right w:w="80" w:type="dxa"/>
            </w:tcMar>
            <w:vAlign w:val="center"/>
          </w:tcPr>
          <w:p w14:paraId="0A835AFE" w14:textId="458A7FC9" w:rsidR="00AF2DDE" w:rsidRDefault="008766EA">
            <w:pPr>
              <w:spacing w:after="0" w:line="240" w:lineRule="auto"/>
            </w:pPr>
            <w:r>
              <w:rPr>
                <w:sz w:val="18"/>
              </w:rPr>
              <w:t>Indicar descripción técnica del producto requerido,</w:t>
            </w:r>
            <w:r w:rsidR="004C6D0D">
              <w:rPr>
                <w:sz w:val="18"/>
              </w:rPr>
              <w:t xml:space="preserve"> imagen de referencia,</w:t>
            </w:r>
            <w:r>
              <w:rPr>
                <w:sz w:val="18"/>
              </w:rPr>
              <w:t xml:space="preserve"> características mínimas, materialidad, formato, medidas, compatibilidad, color, presentación, unidad de despacho, garantía u otros requisitos, según corresponda al tipo de bien.</w:t>
            </w:r>
          </w:p>
        </w:tc>
        <w:tc>
          <w:tcPr>
            <w:tcW w:w="673" w:type="pct"/>
            <w:tcMar>
              <w:top w:w="70" w:type="dxa"/>
              <w:left w:w="80" w:type="dxa"/>
              <w:bottom w:w="70" w:type="dxa"/>
              <w:right w:w="80" w:type="dxa"/>
            </w:tcMar>
            <w:vAlign w:val="center"/>
          </w:tcPr>
          <w:p w14:paraId="6C466ABB" w14:textId="77777777" w:rsidR="00AF2DDE" w:rsidRDefault="008766EA">
            <w:pPr>
              <w:spacing w:after="0" w:line="240" w:lineRule="auto"/>
              <w:jc w:val="center"/>
            </w:pPr>
            <w:r>
              <w:rPr>
                <w:sz w:val="18"/>
              </w:rPr>
              <w:t>x</w:t>
            </w:r>
          </w:p>
        </w:tc>
      </w:tr>
    </w:tbl>
    <w:p w14:paraId="25E6F2C6" w14:textId="77777777" w:rsidR="00AF2DDE" w:rsidRDefault="008766EA">
      <w:pPr>
        <w:pStyle w:val="Ttulo1"/>
        <w:numPr>
          <w:ilvl w:val="0"/>
          <w:numId w:val="1"/>
        </w:numPr>
        <w:spacing w:before="0"/>
      </w:pPr>
      <w:r>
        <w:lastRenderedPageBreak/>
        <w:t>EVALUACIÓN</w:t>
      </w:r>
    </w:p>
    <w:p w14:paraId="27FC5A6A" w14:textId="77777777" w:rsidR="00AF2DDE" w:rsidRDefault="008766EA">
      <w:pPr>
        <w:pStyle w:val="Ttulo2"/>
        <w:numPr>
          <w:ilvl w:val="1"/>
          <w:numId w:val="1"/>
        </w:numPr>
        <w:spacing w:before="0" w:line="259" w:lineRule="auto"/>
      </w:pPr>
      <w:r>
        <w:t>Oferta económica 70%.</w:t>
      </w:r>
    </w:p>
    <w:p w14:paraId="17256F19" w14:textId="77777777" w:rsidR="00AF2DDE" w:rsidRDefault="008766EA">
      <w:pPr>
        <w:jc w:val="both"/>
      </w:pPr>
      <w:r>
        <w:t>En la evaluación de las ofertas se aplicará el "Análisis de Mínimo Costo", donde se considerará la relación entre cada oferta y la de menor costo, según la siguiente fórmula:</w:t>
      </w:r>
    </w:p>
    <w:p w14:paraId="1223DCB7" w14:textId="77777777" w:rsidR="00AF2DDE" w:rsidRDefault="008766EA">
      <w:r>
        <w:t>Puntaje Oferta Económica = (OM / OE) x 100</w:t>
      </w:r>
    </w:p>
    <w:p w14:paraId="04D708AA" w14:textId="77777777" w:rsidR="00AF2DDE" w:rsidRDefault="008766EA">
      <w:pPr>
        <w:jc w:val="both"/>
      </w:pPr>
      <w:r>
        <w:t>Dónde:</w:t>
      </w:r>
    </w:p>
    <w:p w14:paraId="48740D5E" w14:textId="77777777" w:rsidR="00AF2DDE" w:rsidRDefault="008766EA">
      <w:pPr>
        <w:pStyle w:val="Prrafodelista"/>
        <w:ind w:left="340" w:hanging="170"/>
        <w:jc w:val="both"/>
      </w:pPr>
      <w:r>
        <w:t>• OM = Oferta Mínima</w:t>
      </w:r>
    </w:p>
    <w:p w14:paraId="27319E0D" w14:textId="77777777" w:rsidR="00AF2DDE" w:rsidRDefault="008766EA">
      <w:pPr>
        <w:pStyle w:val="Prrafodelista"/>
        <w:ind w:left="340" w:hanging="170"/>
        <w:jc w:val="both"/>
      </w:pPr>
      <w:r>
        <w:t>• OE = Oferta Evaluada</w:t>
      </w:r>
    </w:p>
    <w:p w14:paraId="35891677" w14:textId="77777777" w:rsidR="00AF2DDE" w:rsidRDefault="008766EA">
      <w:pPr>
        <w:jc w:val="both"/>
      </w:pPr>
      <w:r>
        <w:t>Nota: Los valores a evaluar son sin impuestos.</w:t>
      </w:r>
    </w:p>
    <w:p w14:paraId="672FA07B" w14:textId="77777777" w:rsidR="00AF2DDE" w:rsidRDefault="008766EA">
      <w:pPr>
        <w:jc w:val="center"/>
      </w:pPr>
      <w:r>
        <w:rPr>
          <w:b/>
        </w:rPr>
        <w:t>Puntaje Oferta económica = puntaje*70%</w:t>
      </w:r>
    </w:p>
    <w:p w14:paraId="292C72F0" w14:textId="77777777" w:rsidR="00AF2DDE" w:rsidRDefault="008766EA">
      <w:pPr>
        <w:pStyle w:val="Ttulo2"/>
        <w:numPr>
          <w:ilvl w:val="1"/>
          <w:numId w:val="1"/>
        </w:numPr>
        <w:spacing w:before="0" w:line="259" w:lineRule="auto"/>
      </w:pPr>
      <w:r>
        <w:t>Plazo de entrega 30%.</w:t>
      </w:r>
    </w:p>
    <w:p w14:paraId="29423C60" w14:textId="55DB6790" w:rsidR="00AF2DDE" w:rsidRDefault="008766EA">
      <w:pPr>
        <w:jc w:val="both"/>
      </w:pPr>
      <w:r>
        <w:t>El oferente deberá declarar el plazo de entrega ofertado en el punto 3 del Anexo N°1. En ese contexto, las ofertas que declaren un plazo mayor a 0</w:t>
      </w:r>
      <w:r w:rsidR="00C8327D">
        <w:t>6</w:t>
      </w:r>
      <w:r>
        <w:t xml:space="preserve"> días hábiles serán declaradas inadmisibles.</w:t>
      </w:r>
    </w:p>
    <w:p w14:paraId="6D130AE2" w14:textId="77777777" w:rsidR="00AF2DDE" w:rsidRDefault="008766EA">
      <w:pPr>
        <w:jc w:val="both"/>
      </w:pPr>
      <w:r>
        <w:rPr>
          <w:b/>
        </w:rPr>
        <w:t>Plazos de entrega:</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570"/>
        <w:gridCol w:w="2816"/>
      </w:tblGrid>
      <w:tr w:rsidR="00AF2DDE" w14:paraId="78D854EC" w14:textId="77777777">
        <w:trPr>
          <w:cantSplit/>
          <w:tblHeader/>
          <w:jc w:val="center"/>
        </w:trPr>
        <w:tc>
          <w:tcPr>
            <w:tcW w:w="5952" w:type="dxa"/>
            <w:shd w:val="clear" w:color="auto" w:fill="000000"/>
            <w:tcMar>
              <w:top w:w="70" w:type="dxa"/>
              <w:left w:w="80" w:type="dxa"/>
              <w:bottom w:w="70" w:type="dxa"/>
              <w:right w:w="80" w:type="dxa"/>
            </w:tcMar>
            <w:vAlign w:val="center"/>
          </w:tcPr>
          <w:p w14:paraId="0E958268" w14:textId="77777777" w:rsidR="00AF2DDE" w:rsidRDefault="008766EA">
            <w:pPr>
              <w:spacing w:after="0" w:line="240" w:lineRule="auto"/>
              <w:jc w:val="center"/>
            </w:pPr>
            <w:r>
              <w:rPr>
                <w:b/>
                <w:color w:val="FFFFFF"/>
                <w:sz w:val="18"/>
              </w:rPr>
              <w:t>Plazo en días hábiles</w:t>
            </w:r>
          </w:p>
        </w:tc>
        <w:tc>
          <w:tcPr>
            <w:tcW w:w="2551" w:type="dxa"/>
            <w:shd w:val="clear" w:color="auto" w:fill="000000"/>
            <w:tcMar>
              <w:top w:w="70" w:type="dxa"/>
              <w:left w:w="80" w:type="dxa"/>
              <w:bottom w:w="70" w:type="dxa"/>
              <w:right w:w="80" w:type="dxa"/>
            </w:tcMar>
            <w:vAlign w:val="center"/>
          </w:tcPr>
          <w:p w14:paraId="18B87E77" w14:textId="77777777" w:rsidR="00AF2DDE" w:rsidRDefault="008766EA">
            <w:pPr>
              <w:spacing w:after="0" w:line="240" w:lineRule="auto"/>
              <w:jc w:val="center"/>
            </w:pPr>
            <w:r>
              <w:rPr>
                <w:b/>
                <w:color w:val="FFFFFF"/>
                <w:sz w:val="18"/>
              </w:rPr>
              <w:t>Puntaje</w:t>
            </w:r>
          </w:p>
        </w:tc>
      </w:tr>
      <w:tr w:rsidR="00AF2DDE" w14:paraId="1CD40DD7" w14:textId="77777777">
        <w:trPr>
          <w:cantSplit/>
          <w:jc w:val="center"/>
        </w:trPr>
        <w:tc>
          <w:tcPr>
            <w:tcW w:w="5952" w:type="dxa"/>
            <w:tcMar>
              <w:top w:w="70" w:type="dxa"/>
              <w:left w:w="80" w:type="dxa"/>
              <w:bottom w:w="70" w:type="dxa"/>
              <w:right w:w="80" w:type="dxa"/>
            </w:tcMar>
            <w:vAlign w:val="center"/>
          </w:tcPr>
          <w:p w14:paraId="1E3EDCB2" w14:textId="77777777" w:rsidR="00AF2DDE" w:rsidRDefault="008766EA">
            <w:pPr>
              <w:spacing w:after="0" w:line="240" w:lineRule="auto"/>
              <w:jc w:val="center"/>
            </w:pPr>
            <w:r>
              <w:rPr>
                <w:sz w:val="18"/>
              </w:rPr>
              <w:t>Entre 1 a 2 días hábiles</w:t>
            </w:r>
          </w:p>
        </w:tc>
        <w:tc>
          <w:tcPr>
            <w:tcW w:w="2551" w:type="dxa"/>
            <w:tcMar>
              <w:top w:w="70" w:type="dxa"/>
              <w:left w:w="80" w:type="dxa"/>
              <w:bottom w:w="70" w:type="dxa"/>
              <w:right w:w="80" w:type="dxa"/>
            </w:tcMar>
            <w:vAlign w:val="center"/>
          </w:tcPr>
          <w:p w14:paraId="6CA54EFC" w14:textId="77777777" w:rsidR="00AF2DDE" w:rsidRDefault="008766EA">
            <w:pPr>
              <w:spacing w:after="0" w:line="240" w:lineRule="auto"/>
            </w:pPr>
            <w:r>
              <w:rPr>
                <w:sz w:val="18"/>
              </w:rPr>
              <w:t>100 puntos</w:t>
            </w:r>
          </w:p>
        </w:tc>
      </w:tr>
      <w:tr w:rsidR="00AF2DDE" w14:paraId="4749EC1C" w14:textId="77777777">
        <w:trPr>
          <w:cantSplit/>
          <w:jc w:val="center"/>
        </w:trPr>
        <w:tc>
          <w:tcPr>
            <w:tcW w:w="5952" w:type="dxa"/>
            <w:tcMar>
              <w:top w:w="70" w:type="dxa"/>
              <w:left w:w="80" w:type="dxa"/>
              <w:bottom w:w="70" w:type="dxa"/>
              <w:right w:w="80" w:type="dxa"/>
            </w:tcMar>
            <w:vAlign w:val="center"/>
          </w:tcPr>
          <w:p w14:paraId="0E23A0FD" w14:textId="77777777" w:rsidR="00AF2DDE" w:rsidRDefault="008766EA">
            <w:pPr>
              <w:spacing w:after="0" w:line="240" w:lineRule="auto"/>
              <w:jc w:val="center"/>
            </w:pPr>
            <w:r>
              <w:rPr>
                <w:sz w:val="18"/>
              </w:rPr>
              <w:t>Entre 3 a 4 días hábiles</w:t>
            </w:r>
          </w:p>
        </w:tc>
        <w:tc>
          <w:tcPr>
            <w:tcW w:w="2551" w:type="dxa"/>
            <w:tcMar>
              <w:top w:w="70" w:type="dxa"/>
              <w:left w:w="80" w:type="dxa"/>
              <w:bottom w:w="70" w:type="dxa"/>
              <w:right w:w="80" w:type="dxa"/>
            </w:tcMar>
            <w:vAlign w:val="center"/>
          </w:tcPr>
          <w:p w14:paraId="07E3C003" w14:textId="77777777" w:rsidR="00AF2DDE" w:rsidRDefault="008766EA">
            <w:pPr>
              <w:spacing w:after="0" w:line="240" w:lineRule="auto"/>
            </w:pPr>
            <w:r>
              <w:rPr>
                <w:sz w:val="18"/>
              </w:rPr>
              <w:t>50 puntos</w:t>
            </w:r>
          </w:p>
        </w:tc>
      </w:tr>
      <w:tr w:rsidR="00AF2DDE" w14:paraId="40523383" w14:textId="77777777">
        <w:trPr>
          <w:cantSplit/>
          <w:jc w:val="center"/>
        </w:trPr>
        <w:tc>
          <w:tcPr>
            <w:tcW w:w="5952" w:type="dxa"/>
            <w:tcMar>
              <w:top w:w="70" w:type="dxa"/>
              <w:left w:w="80" w:type="dxa"/>
              <w:bottom w:w="70" w:type="dxa"/>
              <w:right w:w="80" w:type="dxa"/>
            </w:tcMar>
            <w:vAlign w:val="center"/>
          </w:tcPr>
          <w:p w14:paraId="79F3D0C6" w14:textId="77777777" w:rsidR="00AF2DDE" w:rsidRDefault="008766EA">
            <w:pPr>
              <w:spacing w:after="0" w:line="240" w:lineRule="auto"/>
              <w:jc w:val="center"/>
            </w:pPr>
            <w:r>
              <w:rPr>
                <w:sz w:val="18"/>
              </w:rPr>
              <w:t>5 días hábiles</w:t>
            </w:r>
          </w:p>
        </w:tc>
        <w:tc>
          <w:tcPr>
            <w:tcW w:w="2551" w:type="dxa"/>
            <w:tcMar>
              <w:top w:w="70" w:type="dxa"/>
              <w:left w:w="80" w:type="dxa"/>
              <w:bottom w:w="70" w:type="dxa"/>
              <w:right w:w="80" w:type="dxa"/>
            </w:tcMar>
            <w:vAlign w:val="center"/>
          </w:tcPr>
          <w:p w14:paraId="199D3DA2" w14:textId="77777777" w:rsidR="00AF2DDE" w:rsidRDefault="008766EA">
            <w:pPr>
              <w:spacing w:after="0" w:line="240" w:lineRule="auto"/>
            </w:pPr>
            <w:r>
              <w:rPr>
                <w:sz w:val="18"/>
              </w:rPr>
              <w:t>10 puntos</w:t>
            </w:r>
          </w:p>
        </w:tc>
      </w:tr>
      <w:tr w:rsidR="00AF2DDE" w14:paraId="1A01380A" w14:textId="77777777">
        <w:trPr>
          <w:cantSplit/>
          <w:jc w:val="center"/>
        </w:trPr>
        <w:tc>
          <w:tcPr>
            <w:tcW w:w="5952" w:type="dxa"/>
            <w:tcMar>
              <w:top w:w="70" w:type="dxa"/>
              <w:left w:w="80" w:type="dxa"/>
              <w:bottom w:w="70" w:type="dxa"/>
              <w:right w:w="80" w:type="dxa"/>
            </w:tcMar>
            <w:vAlign w:val="center"/>
          </w:tcPr>
          <w:p w14:paraId="2C8F0341" w14:textId="77777777" w:rsidR="00AF2DDE" w:rsidRDefault="008766EA">
            <w:pPr>
              <w:spacing w:after="0" w:line="240" w:lineRule="auto"/>
              <w:jc w:val="center"/>
            </w:pPr>
            <w:r>
              <w:rPr>
                <w:sz w:val="18"/>
              </w:rPr>
              <w:t>Mayor a 5 días hábiles</w:t>
            </w:r>
          </w:p>
        </w:tc>
        <w:tc>
          <w:tcPr>
            <w:tcW w:w="2551" w:type="dxa"/>
            <w:tcMar>
              <w:top w:w="70" w:type="dxa"/>
              <w:left w:w="80" w:type="dxa"/>
              <w:bottom w:w="70" w:type="dxa"/>
              <w:right w:w="80" w:type="dxa"/>
            </w:tcMar>
            <w:vAlign w:val="center"/>
          </w:tcPr>
          <w:p w14:paraId="057CA637" w14:textId="77777777" w:rsidR="00AF2DDE" w:rsidRDefault="008766EA">
            <w:pPr>
              <w:spacing w:after="0" w:line="240" w:lineRule="auto"/>
            </w:pPr>
            <w:r>
              <w:rPr>
                <w:sz w:val="18"/>
              </w:rPr>
              <w:t>0</w:t>
            </w:r>
          </w:p>
        </w:tc>
      </w:tr>
    </w:tbl>
    <w:p w14:paraId="3BCFA9FB" w14:textId="77777777" w:rsidR="00AF2DDE" w:rsidRDefault="008766EA">
      <w:pPr>
        <w:jc w:val="center"/>
      </w:pPr>
      <w:r>
        <w:rPr>
          <w:b/>
        </w:rPr>
        <w:t>Puntaje Plazo de entrega = puntaje*30%</w:t>
      </w:r>
    </w:p>
    <w:p w14:paraId="28B8CD90" w14:textId="6AA32D6F" w:rsidR="00AF2DDE" w:rsidRDefault="008766EA">
      <w:pPr>
        <w:jc w:val="both"/>
      </w:pPr>
      <w:r>
        <w:t xml:space="preserve">La entrega deberá materializarse en </w:t>
      </w:r>
      <w:r w:rsidR="008F117E">
        <w:t>la dirección informada</w:t>
      </w:r>
      <w:r w:rsidR="00705D76">
        <w:t xml:space="preserve"> en el </w:t>
      </w:r>
      <w:r w:rsidR="00CE3E3C">
        <w:t>Excel</w:t>
      </w:r>
      <w:r w:rsidR="00705D76">
        <w:t xml:space="preserve"> </w:t>
      </w:r>
      <w:r w:rsidR="00CE3E3C">
        <w:t xml:space="preserve">adjunto en </w:t>
      </w:r>
      <w:r w:rsidR="00705D76">
        <w:t>el</w:t>
      </w:r>
      <w:r w:rsidR="00D112BA">
        <w:t xml:space="preserve"> cual se</w:t>
      </w:r>
      <w:r w:rsidR="00705D76">
        <w:t xml:space="preserve"> deta</w:t>
      </w:r>
      <w:r w:rsidR="00CE3E3C">
        <w:t>lle de la compra</w:t>
      </w:r>
      <w:r>
        <w:t>, o en el lugar que se indique expresamente en los presentes términos de referencia o en la respectiva orden de compra.</w:t>
      </w:r>
    </w:p>
    <w:p w14:paraId="54B2DCCF" w14:textId="77777777" w:rsidR="00AF2DDE" w:rsidRDefault="008766EA">
      <w:pPr>
        <w:pStyle w:val="Ttulo1"/>
        <w:numPr>
          <w:ilvl w:val="0"/>
          <w:numId w:val="1"/>
        </w:numPr>
        <w:spacing w:before="0"/>
      </w:pPr>
      <w:r>
        <w:t>SELECCIÓN DE OFERTA Y ENVÍO DE LA ORDEN DE COMPRA</w:t>
      </w:r>
    </w:p>
    <w:p w14:paraId="6CCDE6AF" w14:textId="77777777" w:rsidR="00AF2DDE" w:rsidRDefault="008766EA">
      <w:pPr>
        <w:jc w:val="both"/>
      </w:pPr>
      <w:r>
        <w:t>El proponente que haya obtenido el mayor puntaje final en la evaluación, cumpliendo con las especificaciones técnicas obligatorias y el plazo de entrega, será seleccionado y se procederá a la emisión de la orden de compra.</w:t>
      </w:r>
    </w:p>
    <w:p w14:paraId="3217C096" w14:textId="77777777" w:rsidR="00AF2DDE" w:rsidRDefault="008766EA">
      <w:pPr>
        <w:pStyle w:val="Ttulo1"/>
        <w:numPr>
          <w:ilvl w:val="0"/>
          <w:numId w:val="1"/>
        </w:numPr>
        <w:spacing w:before="0"/>
      </w:pPr>
      <w:r>
        <w:t>VIGENCIA DE LA CONTRATACIÓN</w:t>
      </w:r>
    </w:p>
    <w:p w14:paraId="5443FB74" w14:textId="77777777" w:rsidR="00AF2DDE" w:rsidRDefault="008766EA">
      <w:pPr>
        <w:jc w:val="both"/>
      </w:pPr>
      <w:r>
        <w:t>La contratación tendrá una vigencia desde la aceptación de la respectiva orden de compra y hasta la entrega total de los productos dentro del plazo ofertado por el proveedor seleccionado.</w:t>
      </w:r>
    </w:p>
    <w:p w14:paraId="4F127D7D" w14:textId="77777777" w:rsidR="00AF2DDE" w:rsidRDefault="008766EA">
      <w:pPr>
        <w:jc w:val="both"/>
      </w:pPr>
      <w:r>
        <w:t>Lo anterior es sin perjuicio de la aplicación de multas, descuentos, observaciones de recepción conforme u otras medidas administrativas que procedan en caso de atraso, entrega parcial, entrega defectuosa o incumplimiento de las obligaciones establecidas en los presentes términos de referencia, en la oferta del proveedor o en la orden de compra.</w:t>
      </w:r>
    </w:p>
    <w:p w14:paraId="1364F0EA" w14:textId="77777777" w:rsidR="00AF2DDE" w:rsidRDefault="008766EA">
      <w:pPr>
        <w:jc w:val="both"/>
      </w:pPr>
      <w:r>
        <w:t>La presente contratación podrá ser ampliada hasta en un 30%, de acuerdo con lo establecido en el artículo 129 del Reglamento de Compras Públicas, Decreto Supremo N°661, cuando ello resulte procedente y exista disponibilidad presupuestaria.</w:t>
      </w:r>
    </w:p>
    <w:p w14:paraId="227B05F2" w14:textId="77777777" w:rsidR="00AF2DDE" w:rsidRDefault="008766EA">
      <w:pPr>
        <w:pStyle w:val="Ttulo1"/>
        <w:numPr>
          <w:ilvl w:val="0"/>
          <w:numId w:val="1"/>
        </w:numPr>
        <w:spacing w:before="0"/>
      </w:pPr>
      <w:r>
        <w:t>DEL PRECIO Y FORMA DE PAGO</w:t>
      </w:r>
    </w:p>
    <w:p w14:paraId="649FCC95" w14:textId="77777777" w:rsidR="00AF2DDE" w:rsidRDefault="008766EA">
      <w:pPr>
        <w:jc w:val="both"/>
      </w:pPr>
      <w:r>
        <w:t>El proceso de facturación comprenderá los siguientes hitos:</w:t>
      </w:r>
    </w:p>
    <w:p w14:paraId="61786EC2" w14:textId="77777777" w:rsidR="00AF2DDE" w:rsidRDefault="008766EA">
      <w:pPr>
        <w:pStyle w:val="Prrafodelista"/>
        <w:ind w:left="340" w:hanging="170"/>
        <w:jc w:val="both"/>
      </w:pPr>
      <w:r>
        <w:t>• La empresa adjudicataria deberá entregar la totalidad de los bienes en los tiempos definidos en los presentes términos de referencia, previa coordinación entre las partes.</w:t>
      </w:r>
    </w:p>
    <w:p w14:paraId="643DE144" w14:textId="77777777" w:rsidR="00AF2DDE" w:rsidRDefault="008766EA">
      <w:pPr>
        <w:pStyle w:val="Prrafodelista"/>
        <w:ind w:left="340" w:hanging="170"/>
        <w:jc w:val="both"/>
      </w:pPr>
      <w:r>
        <w:t>• Posterior a la entrega de los bienes, la contraparte del SLEP Los Libertadores emitirá un certificado de recepción conforme, fundado en la recepción conforme de los productos efectivamente entregados.</w:t>
      </w:r>
    </w:p>
    <w:p w14:paraId="34F7D0E9" w14:textId="77777777" w:rsidR="00AF2DDE" w:rsidRDefault="008766EA">
      <w:pPr>
        <w:pStyle w:val="Prrafodelista"/>
        <w:ind w:left="340" w:hanging="170"/>
        <w:jc w:val="both"/>
      </w:pPr>
      <w:r>
        <w:t>• Luego, el área de facturación revisará y analizará los datos; si estos se encuentran totalmente correctos, les solicitará vía correo electrónico la emisión de facturas.</w:t>
      </w:r>
    </w:p>
    <w:p w14:paraId="22164101" w14:textId="77777777" w:rsidR="00AF2DDE" w:rsidRDefault="008766EA">
      <w:pPr>
        <w:jc w:val="both"/>
      </w:pPr>
      <w:r>
        <w:t>Cumplido lo anterior, el proceso de pago avanzará de forma regular, culminando como plazo máximo en 30 días hábiles.</w:t>
      </w:r>
    </w:p>
    <w:p w14:paraId="4AC88C58" w14:textId="77777777" w:rsidR="00AF2DDE" w:rsidRDefault="008766EA">
      <w:pPr>
        <w:pStyle w:val="Ttulo1"/>
        <w:numPr>
          <w:ilvl w:val="0"/>
          <w:numId w:val="1"/>
        </w:numPr>
        <w:spacing w:before="0"/>
      </w:pPr>
      <w:r>
        <w:t>MULTAS</w:t>
      </w:r>
    </w:p>
    <w:p w14:paraId="0ABCE2AA" w14:textId="77777777" w:rsidR="00AF2DDE" w:rsidRDefault="008766EA">
      <w:pPr>
        <w:jc w:val="both"/>
      </w:pPr>
      <w:r>
        <w:t>Detectado un incumplimiento por parte de la contraparte técnica, supervisor del contrato, receptor de los bienes o quien este designe, se dejará constancia de los hechos mediante correo electrónico, acta, informe, registro fotográfico u otro medio verificable.</w:t>
      </w:r>
    </w:p>
    <w:p w14:paraId="0B504D4E" w14:textId="77777777" w:rsidR="00AF2DDE" w:rsidRDefault="008766EA">
      <w:pPr>
        <w:jc w:val="both"/>
      </w:pPr>
      <w:r>
        <w:lastRenderedPageBreak/>
        <w:t>El Servicio Local notificará al adjudicatario el incumplimiento observado, otorgándole un plazo de 3 días hábiles para presentar sus descargos y acompañar los antecedentes que estime pertinentes.</w:t>
      </w:r>
    </w:p>
    <w:p w14:paraId="22B26FFF" w14:textId="77777777" w:rsidR="00AF2DDE" w:rsidRDefault="008766EA">
      <w:pPr>
        <w:jc w:val="both"/>
      </w:pPr>
      <w:r>
        <w:t>Vencido dicho plazo, con o sin descargos, el Servicio Local resolverá fundadamente la procedencia de la multa. En caso de aplicarse, esta podrá ser descontada del pago pendiente, cobrada administrativamente o hacerse efectiva conforme a los mecanismos establecidos en la contratación.</w:t>
      </w:r>
    </w:p>
    <w:p w14:paraId="327F4821" w14:textId="77777777" w:rsidR="00AF2DDE" w:rsidRDefault="008766EA">
      <w:pPr>
        <w:jc w:val="both"/>
      </w:pPr>
      <w:r>
        <w:t>La aplicación de multas no liberará al adjudicatario de la obligación de entregar, corregir, reponer, reparar o completar los bienes observados, cuando así sea requerido por la contraparte técnica.</w:t>
      </w:r>
    </w:p>
    <w:p w14:paraId="57FEE032" w14:textId="77777777" w:rsidR="00AF2DDE" w:rsidRDefault="008766EA">
      <w:pPr>
        <w:pStyle w:val="Ttulo2"/>
        <w:numPr>
          <w:ilvl w:val="1"/>
          <w:numId w:val="1"/>
        </w:numPr>
        <w:spacing w:before="0" w:line="259" w:lineRule="auto"/>
      </w:pPr>
      <w:r>
        <w:t>Detalle de multas</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25"/>
        <w:gridCol w:w="3880"/>
        <w:gridCol w:w="1126"/>
        <w:gridCol w:w="3755"/>
      </w:tblGrid>
      <w:tr w:rsidR="00AF2DDE" w14:paraId="04E2E6C9" w14:textId="77777777">
        <w:trPr>
          <w:cantSplit/>
          <w:tblHeader/>
          <w:jc w:val="center"/>
        </w:trPr>
        <w:tc>
          <w:tcPr>
            <w:tcW w:w="566" w:type="dxa"/>
            <w:shd w:val="clear" w:color="auto" w:fill="000000"/>
            <w:tcMar>
              <w:top w:w="70" w:type="dxa"/>
              <w:left w:w="80" w:type="dxa"/>
              <w:bottom w:w="70" w:type="dxa"/>
              <w:right w:w="80" w:type="dxa"/>
            </w:tcMar>
            <w:vAlign w:val="center"/>
          </w:tcPr>
          <w:p w14:paraId="67EBBF92" w14:textId="77777777" w:rsidR="00AF2DDE" w:rsidRDefault="008766EA">
            <w:pPr>
              <w:spacing w:after="0" w:line="240" w:lineRule="auto"/>
              <w:jc w:val="center"/>
            </w:pPr>
            <w:r>
              <w:rPr>
                <w:b/>
                <w:color w:val="FFFFFF"/>
                <w:sz w:val="16"/>
              </w:rPr>
              <w:t>N°</w:t>
            </w:r>
          </w:p>
        </w:tc>
        <w:tc>
          <w:tcPr>
            <w:tcW w:w="3514" w:type="dxa"/>
            <w:shd w:val="clear" w:color="auto" w:fill="000000"/>
            <w:tcMar>
              <w:top w:w="70" w:type="dxa"/>
              <w:left w:w="80" w:type="dxa"/>
              <w:bottom w:w="70" w:type="dxa"/>
              <w:right w:w="80" w:type="dxa"/>
            </w:tcMar>
            <w:vAlign w:val="center"/>
          </w:tcPr>
          <w:p w14:paraId="5A2122F9" w14:textId="77777777" w:rsidR="00AF2DDE" w:rsidRDefault="008766EA">
            <w:pPr>
              <w:spacing w:after="0" w:line="240" w:lineRule="auto"/>
              <w:jc w:val="center"/>
            </w:pPr>
            <w:r>
              <w:rPr>
                <w:b/>
                <w:color w:val="FFFFFF"/>
                <w:sz w:val="16"/>
              </w:rPr>
              <w:t>Incumplimiento</w:t>
            </w:r>
          </w:p>
        </w:tc>
        <w:tc>
          <w:tcPr>
            <w:tcW w:w="1020" w:type="dxa"/>
            <w:shd w:val="clear" w:color="auto" w:fill="000000"/>
            <w:tcMar>
              <w:top w:w="70" w:type="dxa"/>
              <w:left w:w="80" w:type="dxa"/>
              <w:bottom w:w="70" w:type="dxa"/>
              <w:right w:w="80" w:type="dxa"/>
            </w:tcMar>
            <w:vAlign w:val="center"/>
          </w:tcPr>
          <w:p w14:paraId="4447899E" w14:textId="77777777" w:rsidR="00AF2DDE" w:rsidRDefault="008766EA">
            <w:pPr>
              <w:spacing w:after="0" w:line="240" w:lineRule="auto"/>
              <w:jc w:val="center"/>
            </w:pPr>
            <w:r>
              <w:rPr>
                <w:b/>
                <w:color w:val="FFFFFF"/>
                <w:sz w:val="16"/>
              </w:rPr>
              <w:t>Multa</w:t>
            </w:r>
          </w:p>
        </w:tc>
        <w:tc>
          <w:tcPr>
            <w:tcW w:w="3401" w:type="dxa"/>
            <w:shd w:val="clear" w:color="auto" w:fill="000000"/>
            <w:tcMar>
              <w:top w:w="70" w:type="dxa"/>
              <w:left w:w="80" w:type="dxa"/>
              <w:bottom w:w="70" w:type="dxa"/>
              <w:right w:w="80" w:type="dxa"/>
            </w:tcMar>
            <w:vAlign w:val="center"/>
          </w:tcPr>
          <w:p w14:paraId="0777401A" w14:textId="77777777" w:rsidR="00AF2DDE" w:rsidRDefault="008766EA">
            <w:pPr>
              <w:spacing w:after="0" w:line="240" w:lineRule="auto"/>
              <w:jc w:val="center"/>
            </w:pPr>
            <w:r>
              <w:rPr>
                <w:b/>
                <w:color w:val="FFFFFF"/>
                <w:sz w:val="16"/>
              </w:rPr>
              <w:t>Forma de aplicación</w:t>
            </w:r>
          </w:p>
        </w:tc>
      </w:tr>
      <w:tr w:rsidR="00AF2DDE" w14:paraId="28FA712F" w14:textId="77777777">
        <w:trPr>
          <w:cantSplit/>
          <w:jc w:val="center"/>
        </w:trPr>
        <w:tc>
          <w:tcPr>
            <w:tcW w:w="566" w:type="dxa"/>
            <w:tcMar>
              <w:top w:w="70" w:type="dxa"/>
              <w:left w:w="80" w:type="dxa"/>
              <w:bottom w:w="70" w:type="dxa"/>
              <w:right w:w="80" w:type="dxa"/>
            </w:tcMar>
            <w:vAlign w:val="center"/>
          </w:tcPr>
          <w:p w14:paraId="0FBC6F7C" w14:textId="77777777" w:rsidR="00AF2DDE" w:rsidRDefault="008766EA">
            <w:pPr>
              <w:spacing w:after="0" w:line="240" w:lineRule="auto"/>
              <w:jc w:val="center"/>
            </w:pPr>
            <w:r>
              <w:rPr>
                <w:sz w:val="16"/>
              </w:rPr>
              <w:t>1</w:t>
            </w:r>
          </w:p>
        </w:tc>
        <w:tc>
          <w:tcPr>
            <w:tcW w:w="3514" w:type="dxa"/>
            <w:tcMar>
              <w:top w:w="70" w:type="dxa"/>
              <w:left w:w="80" w:type="dxa"/>
              <w:bottom w:w="70" w:type="dxa"/>
              <w:right w:w="80" w:type="dxa"/>
            </w:tcMar>
            <w:vAlign w:val="center"/>
          </w:tcPr>
          <w:p w14:paraId="4B0D9FF1" w14:textId="77777777" w:rsidR="00AF2DDE" w:rsidRDefault="008766EA">
            <w:pPr>
              <w:spacing w:after="0" w:line="240" w:lineRule="auto"/>
            </w:pPr>
            <w:r>
              <w:rPr>
                <w:sz w:val="16"/>
              </w:rPr>
              <w:t>Atraso en la entrega total de los bienes respecto del plazo ofertado por el proveedor seleccionado.</w:t>
            </w:r>
          </w:p>
        </w:tc>
        <w:tc>
          <w:tcPr>
            <w:tcW w:w="1020" w:type="dxa"/>
            <w:tcMar>
              <w:top w:w="70" w:type="dxa"/>
              <w:left w:w="80" w:type="dxa"/>
              <w:bottom w:w="70" w:type="dxa"/>
              <w:right w:w="80" w:type="dxa"/>
            </w:tcMar>
            <w:vAlign w:val="center"/>
          </w:tcPr>
          <w:p w14:paraId="64BDCDB8" w14:textId="77777777" w:rsidR="00AF2DDE" w:rsidRDefault="008766EA">
            <w:pPr>
              <w:spacing w:after="0" w:line="240" w:lineRule="auto"/>
            </w:pPr>
            <w:r>
              <w:rPr>
                <w:sz w:val="16"/>
              </w:rPr>
              <w:t>0,5 UTM</w:t>
            </w:r>
          </w:p>
        </w:tc>
        <w:tc>
          <w:tcPr>
            <w:tcW w:w="3401" w:type="dxa"/>
            <w:tcMar>
              <w:top w:w="70" w:type="dxa"/>
              <w:left w:w="80" w:type="dxa"/>
              <w:bottom w:w="70" w:type="dxa"/>
              <w:right w:w="80" w:type="dxa"/>
            </w:tcMar>
            <w:vAlign w:val="center"/>
          </w:tcPr>
          <w:p w14:paraId="6089FEA2" w14:textId="77777777" w:rsidR="00AF2DDE" w:rsidRDefault="008766EA">
            <w:pPr>
              <w:spacing w:after="0" w:line="240" w:lineRule="auto"/>
            </w:pPr>
            <w:r>
              <w:rPr>
                <w:sz w:val="16"/>
              </w:rPr>
              <w:t>Por cada día hábil de atraso, contado desde el vencimiento del plazo ofertado.</w:t>
            </w:r>
          </w:p>
        </w:tc>
      </w:tr>
      <w:tr w:rsidR="00AF2DDE" w14:paraId="05D199C6" w14:textId="77777777">
        <w:trPr>
          <w:cantSplit/>
          <w:jc w:val="center"/>
        </w:trPr>
        <w:tc>
          <w:tcPr>
            <w:tcW w:w="566" w:type="dxa"/>
            <w:tcMar>
              <w:top w:w="70" w:type="dxa"/>
              <w:left w:w="80" w:type="dxa"/>
              <w:bottom w:w="70" w:type="dxa"/>
              <w:right w:w="80" w:type="dxa"/>
            </w:tcMar>
            <w:vAlign w:val="center"/>
          </w:tcPr>
          <w:p w14:paraId="2AD4D3DE" w14:textId="77777777" w:rsidR="00AF2DDE" w:rsidRDefault="008766EA">
            <w:pPr>
              <w:spacing w:after="0" w:line="240" w:lineRule="auto"/>
              <w:jc w:val="center"/>
            </w:pPr>
            <w:r>
              <w:rPr>
                <w:sz w:val="16"/>
              </w:rPr>
              <w:t>2</w:t>
            </w:r>
          </w:p>
        </w:tc>
        <w:tc>
          <w:tcPr>
            <w:tcW w:w="3514" w:type="dxa"/>
            <w:tcMar>
              <w:top w:w="70" w:type="dxa"/>
              <w:left w:w="80" w:type="dxa"/>
              <w:bottom w:w="70" w:type="dxa"/>
              <w:right w:w="80" w:type="dxa"/>
            </w:tcMar>
            <w:vAlign w:val="center"/>
          </w:tcPr>
          <w:p w14:paraId="41D0C38A" w14:textId="77777777" w:rsidR="00AF2DDE" w:rsidRDefault="008766EA">
            <w:pPr>
              <w:spacing w:after="0" w:line="240" w:lineRule="auto"/>
            </w:pPr>
            <w:r>
              <w:rPr>
                <w:sz w:val="16"/>
              </w:rPr>
              <w:t>Entrega parcial de los bienes, sin completar la totalidad de los productos, unidades, cantidades o ítems adjudicados.</w:t>
            </w:r>
          </w:p>
        </w:tc>
        <w:tc>
          <w:tcPr>
            <w:tcW w:w="1020" w:type="dxa"/>
            <w:tcMar>
              <w:top w:w="70" w:type="dxa"/>
              <w:left w:w="80" w:type="dxa"/>
              <w:bottom w:w="70" w:type="dxa"/>
              <w:right w:w="80" w:type="dxa"/>
            </w:tcMar>
            <w:vAlign w:val="center"/>
          </w:tcPr>
          <w:p w14:paraId="00EA6173"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3AA923DD" w14:textId="77777777" w:rsidR="00AF2DDE" w:rsidRDefault="008766EA">
            <w:pPr>
              <w:spacing w:after="0" w:line="240" w:lineRule="auto"/>
            </w:pPr>
            <w:r>
              <w:rPr>
                <w:sz w:val="16"/>
              </w:rPr>
              <w:t>Por cada evento de entrega parcial o por cada línea de producto afectada.</w:t>
            </w:r>
          </w:p>
        </w:tc>
      </w:tr>
      <w:tr w:rsidR="00AF2DDE" w14:paraId="411ED0C0" w14:textId="77777777">
        <w:trPr>
          <w:cantSplit/>
          <w:jc w:val="center"/>
        </w:trPr>
        <w:tc>
          <w:tcPr>
            <w:tcW w:w="566" w:type="dxa"/>
            <w:tcMar>
              <w:top w:w="70" w:type="dxa"/>
              <w:left w:w="80" w:type="dxa"/>
              <w:bottom w:w="70" w:type="dxa"/>
              <w:right w:w="80" w:type="dxa"/>
            </w:tcMar>
            <w:vAlign w:val="center"/>
          </w:tcPr>
          <w:p w14:paraId="5505009E" w14:textId="77777777" w:rsidR="00AF2DDE" w:rsidRDefault="008766EA">
            <w:pPr>
              <w:spacing w:after="0" w:line="240" w:lineRule="auto"/>
              <w:jc w:val="center"/>
            </w:pPr>
            <w:r>
              <w:rPr>
                <w:sz w:val="16"/>
              </w:rPr>
              <w:t>3</w:t>
            </w:r>
          </w:p>
        </w:tc>
        <w:tc>
          <w:tcPr>
            <w:tcW w:w="3514" w:type="dxa"/>
            <w:tcMar>
              <w:top w:w="70" w:type="dxa"/>
              <w:left w:w="80" w:type="dxa"/>
              <w:bottom w:w="70" w:type="dxa"/>
              <w:right w:w="80" w:type="dxa"/>
            </w:tcMar>
            <w:vAlign w:val="center"/>
          </w:tcPr>
          <w:p w14:paraId="3BF59660" w14:textId="77777777" w:rsidR="00AF2DDE" w:rsidRDefault="008766EA">
            <w:pPr>
              <w:spacing w:after="0" w:line="240" w:lineRule="auto"/>
            </w:pPr>
            <w:r>
              <w:rPr>
                <w:sz w:val="16"/>
              </w:rPr>
              <w:t>No entrega de uno o más ítems adjudicados, estando vencido el plazo de entrega ofertado.</w:t>
            </w:r>
          </w:p>
        </w:tc>
        <w:tc>
          <w:tcPr>
            <w:tcW w:w="1020" w:type="dxa"/>
            <w:tcMar>
              <w:top w:w="70" w:type="dxa"/>
              <w:left w:w="80" w:type="dxa"/>
              <w:bottom w:w="70" w:type="dxa"/>
              <w:right w:w="80" w:type="dxa"/>
            </w:tcMar>
            <w:vAlign w:val="center"/>
          </w:tcPr>
          <w:p w14:paraId="5796A6B5"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498652AF" w14:textId="77777777" w:rsidR="00AF2DDE" w:rsidRDefault="008766EA">
            <w:pPr>
              <w:spacing w:after="0" w:line="240" w:lineRule="auto"/>
            </w:pPr>
            <w:r>
              <w:rPr>
                <w:sz w:val="16"/>
              </w:rPr>
              <w:t>Por cada ítem no entregado, sin perjuicio de exigir su entrega o descontar su valor.</w:t>
            </w:r>
          </w:p>
        </w:tc>
      </w:tr>
      <w:tr w:rsidR="00AF2DDE" w14:paraId="6E129CF3" w14:textId="77777777">
        <w:trPr>
          <w:cantSplit/>
          <w:jc w:val="center"/>
        </w:trPr>
        <w:tc>
          <w:tcPr>
            <w:tcW w:w="566" w:type="dxa"/>
            <w:tcMar>
              <w:top w:w="70" w:type="dxa"/>
              <w:left w:w="80" w:type="dxa"/>
              <w:bottom w:w="70" w:type="dxa"/>
              <w:right w:w="80" w:type="dxa"/>
            </w:tcMar>
            <w:vAlign w:val="center"/>
          </w:tcPr>
          <w:p w14:paraId="563B3309" w14:textId="77777777" w:rsidR="00AF2DDE" w:rsidRDefault="008766EA">
            <w:pPr>
              <w:spacing w:after="0" w:line="240" w:lineRule="auto"/>
              <w:jc w:val="center"/>
            </w:pPr>
            <w:r>
              <w:rPr>
                <w:sz w:val="16"/>
              </w:rPr>
              <w:t>4</w:t>
            </w:r>
          </w:p>
        </w:tc>
        <w:tc>
          <w:tcPr>
            <w:tcW w:w="3514" w:type="dxa"/>
            <w:tcMar>
              <w:top w:w="70" w:type="dxa"/>
              <w:left w:w="80" w:type="dxa"/>
              <w:bottom w:w="70" w:type="dxa"/>
              <w:right w:w="80" w:type="dxa"/>
            </w:tcMar>
            <w:vAlign w:val="center"/>
          </w:tcPr>
          <w:p w14:paraId="3821BF94" w14:textId="77777777" w:rsidR="00AF2DDE" w:rsidRDefault="008766EA">
            <w:pPr>
              <w:spacing w:after="0" w:line="240" w:lineRule="auto"/>
            </w:pPr>
            <w:r>
              <w:rPr>
                <w:sz w:val="16"/>
              </w:rPr>
              <w:t>Entrega de bienes que no cumplen las especificaciones técnicas obligatorias declaradas en el Anexo N°1 o exigidas en los términos de referencia.</w:t>
            </w:r>
          </w:p>
        </w:tc>
        <w:tc>
          <w:tcPr>
            <w:tcW w:w="1020" w:type="dxa"/>
            <w:tcMar>
              <w:top w:w="70" w:type="dxa"/>
              <w:left w:w="80" w:type="dxa"/>
              <w:bottom w:w="70" w:type="dxa"/>
              <w:right w:w="80" w:type="dxa"/>
            </w:tcMar>
            <w:vAlign w:val="center"/>
          </w:tcPr>
          <w:p w14:paraId="01BF6C68"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27AE8AE1" w14:textId="77777777" w:rsidR="00AF2DDE" w:rsidRDefault="008766EA">
            <w:pPr>
              <w:spacing w:after="0" w:line="240" w:lineRule="auto"/>
            </w:pPr>
            <w:r>
              <w:rPr>
                <w:sz w:val="16"/>
              </w:rPr>
              <w:t>Por cada producto, ítem o línea de producto observada.</w:t>
            </w:r>
          </w:p>
        </w:tc>
      </w:tr>
      <w:tr w:rsidR="00AF2DDE" w14:paraId="30B08DC3" w14:textId="77777777">
        <w:trPr>
          <w:cantSplit/>
          <w:jc w:val="center"/>
        </w:trPr>
        <w:tc>
          <w:tcPr>
            <w:tcW w:w="566" w:type="dxa"/>
            <w:tcMar>
              <w:top w:w="70" w:type="dxa"/>
              <w:left w:w="80" w:type="dxa"/>
              <w:bottom w:w="70" w:type="dxa"/>
              <w:right w:w="80" w:type="dxa"/>
            </w:tcMar>
            <w:vAlign w:val="center"/>
          </w:tcPr>
          <w:p w14:paraId="5B1C047F" w14:textId="77777777" w:rsidR="00AF2DDE" w:rsidRDefault="008766EA">
            <w:pPr>
              <w:spacing w:after="0" w:line="240" w:lineRule="auto"/>
              <w:jc w:val="center"/>
            </w:pPr>
            <w:r>
              <w:rPr>
                <w:sz w:val="16"/>
              </w:rPr>
              <w:t>5</w:t>
            </w:r>
          </w:p>
        </w:tc>
        <w:tc>
          <w:tcPr>
            <w:tcW w:w="3514" w:type="dxa"/>
            <w:tcMar>
              <w:top w:w="70" w:type="dxa"/>
              <w:left w:w="80" w:type="dxa"/>
              <w:bottom w:w="70" w:type="dxa"/>
              <w:right w:w="80" w:type="dxa"/>
            </w:tcMar>
            <w:vAlign w:val="center"/>
          </w:tcPr>
          <w:p w14:paraId="5CE55D78" w14:textId="77777777" w:rsidR="00AF2DDE" w:rsidRDefault="008766EA">
            <w:pPr>
              <w:spacing w:after="0" w:line="240" w:lineRule="auto"/>
            </w:pPr>
            <w:r>
              <w:rPr>
                <w:sz w:val="16"/>
              </w:rPr>
              <w:t>Entrega de bienes de marca, modelo, características, medidas, materialidad o presentación distinta a la ofertada o aprobada, sin autorización previa del Servicio Local.</w:t>
            </w:r>
          </w:p>
        </w:tc>
        <w:tc>
          <w:tcPr>
            <w:tcW w:w="1020" w:type="dxa"/>
            <w:tcMar>
              <w:top w:w="70" w:type="dxa"/>
              <w:left w:w="80" w:type="dxa"/>
              <w:bottom w:w="70" w:type="dxa"/>
              <w:right w:w="80" w:type="dxa"/>
            </w:tcMar>
            <w:vAlign w:val="center"/>
          </w:tcPr>
          <w:p w14:paraId="663F9C8F"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3165FD3B" w14:textId="77777777" w:rsidR="00AF2DDE" w:rsidRDefault="008766EA">
            <w:pPr>
              <w:spacing w:after="0" w:line="240" w:lineRule="auto"/>
            </w:pPr>
            <w:r>
              <w:rPr>
                <w:sz w:val="16"/>
              </w:rPr>
              <w:t>Por cada producto, ítem o línea de producto observada.</w:t>
            </w:r>
          </w:p>
        </w:tc>
      </w:tr>
      <w:tr w:rsidR="00AF2DDE" w14:paraId="0B2F517A" w14:textId="77777777">
        <w:trPr>
          <w:cantSplit/>
          <w:jc w:val="center"/>
        </w:trPr>
        <w:tc>
          <w:tcPr>
            <w:tcW w:w="566" w:type="dxa"/>
            <w:tcMar>
              <w:top w:w="70" w:type="dxa"/>
              <w:left w:w="80" w:type="dxa"/>
              <w:bottom w:w="70" w:type="dxa"/>
              <w:right w:w="80" w:type="dxa"/>
            </w:tcMar>
            <w:vAlign w:val="center"/>
          </w:tcPr>
          <w:p w14:paraId="003B36B4" w14:textId="77777777" w:rsidR="00AF2DDE" w:rsidRDefault="008766EA">
            <w:pPr>
              <w:spacing w:after="0" w:line="240" w:lineRule="auto"/>
              <w:jc w:val="center"/>
            </w:pPr>
            <w:r>
              <w:rPr>
                <w:sz w:val="16"/>
              </w:rPr>
              <w:t>6</w:t>
            </w:r>
          </w:p>
        </w:tc>
        <w:tc>
          <w:tcPr>
            <w:tcW w:w="3514" w:type="dxa"/>
            <w:tcMar>
              <w:top w:w="70" w:type="dxa"/>
              <w:left w:w="80" w:type="dxa"/>
              <w:bottom w:w="70" w:type="dxa"/>
              <w:right w:w="80" w:type="dxa"/>
            </w:tcMar>
            <w:vAlign w:val="center"/>
          </w:tcPr>
          <w:p w14:paraId="7AAE4817" w14:textId="77777777" w:rsidR="00AF2DDE" w:rsidRDefault="008766EA">
            <w:pPr>
              <w:spacing w:after="0" w:line="240" w:lineRule="auto"/>
            </w:pPr>
            <w:r>
              <w:rPr>
                <w:sz w:val="16"/>
              </w:rPr>
              <w:t>Entrega de bienes defectuosos, dañados, incompletos, usados, reacondicionados o en condiciones no aptas para su uso regular, cuando se hayan requerido bienes nuevos.</w:t>
            </w:r>
          </w:p>
        </w:tc>
        <w:tc>
          <w:tcPr>
            <w:tcW w:w="1020" w:type="dxa"/>
            <w:tcMar>
              <w:top w:w="70" w:type="dxa"/>
              <w:left w:w="80" w:type="dxa"/>
              <w:bottom w:w="70" w:type="dxa"/>
              <w:right w:w="80" w:type="dxa"/>
            </w:tcMar>
            <w:vAlign w:val="center"/>
          </w:tcPr>
          <w:p w14:paraId="0B109D1C" w14:textId="77777777" w:rsidR="00AF2DDE" w:rsidRDefault="008766EA">
            <w:pPr>
              <w:spacing w:after="0" w:line="240" w:lineRule="auto"/>
            </w:pPr>
            <w:r>
              <w:rPr>
                <w:sz w:val="16"/>
              </w:rPr>
              <w:t>2 UTM</w:t>
            </w:r>
          </w:p>
        </w:tc>
        <w:tc>
          <w:tcPr>
            <w:tcW w:w="3401" w:type="dxa"/>
            <w:tcMar>
              <w:top w:w="70" w:type="dxa"/>
              <w:left w:w="80" w:type="dxa"/>
              <w:bottom w:w="70" w:type="dxa"/>
              <w:right w:w="80" w:type="dxa"/>
            </w:tcMar>
            <w:vAlign w:val="center"/>
          </w:tcPr>
          <w:p w14:paraId="1767FBB0" w14:textId="77777777" w:rsidR="00AF2DDE" w:rsidRDefault="008766EA">
            <w:pPr>
              <w:spacing w:after="0" w:line="240" w:lineRule="auto"/>
            </w:pPr>
            <w:r>
              <w:rPr>
                <w:sz w:val="16"/>
              </w:rPr>
              <w:t>Por cada evento o línea de producto observada.</w:t>
            </w:r>
          </w:p>
        </w:tc>
      </w:tr>
      <w:tr w:rsidR="00AF2DDE" w14:paraId="5338D155" w14:textId="77777777">
        <w:trPr>
          <w:cantSplit/>
          <w:jc w:val="center"/>
        </w:trPr>
        <w:tc>
          <w:tcPr>
            <w:tcW w:w="566" w:type="dxa"/>
            <w:tcMar>
              <w:top w:w="70" w:type="dxa"/>
              <w:left w:w="80" w:type="dxa"/>
              <w:bottom w:w="70" w:type="dxa"/>
              <w:right w:w="80" w:type="dxa"/>
            </w:tcMar>
            <w:vAlign w:val="center"/>
          </w:tcPr>
          <w:p w14:paraId="31557430" w14:textId="77777777" w:rsidR="00AF2DDE" w:rsidRDefault="008766EA">
            <w:pPr>
              <w:spacing w:after="0" w:line="240" w:lineRule="auto"/>
              <w:jc w:val="center"/>
            </w:pPr>
            <w:r>
              <w:rPr>
                <w:sz w:val="16"/>
              </w:rPr>
              <w:t>7</w:t>
            </w:r>
          </w:p>
        </w:tc>
        <w:tc>
          <w:tcPr>
            <w:tcW w:w="3514" w:type="dxa"/>
            <w:tcMar>
              <w:top w:w="70" w:type="dxa"/>
              <w:left w:w="80" w:type="dxa"/>
              <w:bottom w:w="70" w:type="dxa"/>
              <w:right w:w="80" w:type="dxa"/>
            </w:tcMar>
            <w:vAlign w:val="center"/>
          </w:tcPr>
          <w:p w14:paraId="36571820" w14:textId="77777777" w:rsidR="00AF2DDE" w:rsidRDefault="008766EA">
            <w:pPr>
              <w:spacing w:after="0" w:line="240" w:lineRule="auto"/>
            </w:pPr>
            <w:r>
              <w:rPr>
                <w:sz w:val="16"/>
              </w:rPr>
              <w:t>No reposición o corrección de bienes observados dentro del plazo otorgado por el Servicio Local.</w:t>
            </w:r>
          </w:p>
        </w:tc>
        <w:tc>
          <w:tcPr>
            <w:tcW w:w="1020" w:type="dxa"/>
            <w:tcMar>
              <w:top w:w="70" w:type="dxa"/>
              <w:left w:w="80" w:type="dxa"/>
              <w:bottom w:w="70" w:type="dxa"/>
              <w:right w:w="80" w:type="dxa"/>
            </w:tcMar>
            <w:vAlign w:val="center"/>
          </w:tcPr>
          <w:p w14:paraId="4645506D"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6C2B4667" w14:textId="77777777" w:rsidR="00AF2DDE" w:rsidRDefault="008766EA">
            <w:pPr>
              <w:spacing w:after="0" w:line="240" w:lineRule="auto"/>
            </w:pPr>
            <w:r>
              <w:rPr>
                <w:sz w:val="16"/>
              </w:rPr>
              <w:t>Por cada día hábil de atraso en la reposición o corrección solicitada.</w:t>
            </w:r>
          </w:p>
        </w:tc>
      </w:tr>
      <w:tr w:rsidR="00AF2DDE" w14:paraId="51F4BFC9" w14:textId="77777777">
        <w:trPr>
          <w:cantSplit/>
          <w:jc w:val="center"/>
        </w:trPr>
        <w:tc>
          <w:tcPr>
            <w:tcW w:w="566" w:type="dxa"/>
            <w:tcMar>
              <w:top w:w="70" w:type="dxa"/>
              <w:left w:w="80" w:type="dxa"/>
              <w:bottom w:w="70" w:type="dxa"/>
              <w:right w:w="80" w:type="dxa"/>
            </w:tcMar>
            <w:vAlign w:val="center"/>
          </w:tcPr>
          <w:p w14:paraId="45C383B8" w14:textId="77777777" w:rsidR="00AF2DDE" w:rsidRDefault="008766EA">
            <w:pPr>
              <w:spacing w:after="0" w:line="240" w:lineRule="auto"/>
              <w:jc w:val="center"/>
            </w:pPr>
            <w:r>
              <w:rPr>
                <w:sz w:val="16"/>
              </w:rPr>
              <w:t>8</w:t>
            </w:r>
          </w:p>
        </w:tc>
        <w:tc>
          <w:tcPr>
            <w:tcW w:w="3514" w:type="dxa"/>
            <w:tcMar>
              <w:top w:w="70" w:type="dxa"/>
              <w:left w:w="80" w:type="dxa"/>
              <w:bottom w:w="70" w:type="dxa"/>
              <w:right w:w="80" w:type="dxa"/>
            </w:tcMar>
            <w:vAlign w:val="center"/>
          </w:tcPr>
          <w:p w14:paraId="78A0FB83" w14:textId="77777777" w:rsidR="00AF2DDE" w:rsidRDefault="008766EA">
            <w:pPr>
              <w:spacing w:after="0" w:line="240" w:lineRule="auto"/>
            </w:pPr>
            <w:r>
              <w:rPr>
                <w:sz w:val="16"/>
              </w:rPr>
              <w:t>Entrega en un lugar distinto al definido en los términos de referencia, en la orden de compra o en la coordinación efectuada con el supervisor o contraparte del Servicio Local.</w:t>
            </w:r>
          </w:p>
        </w:tc>
        <w:tc>
          <w:tcPr>
            <w:tcW w:w="1020" w:type="dxa"/>
            <w:tcMar>
              <w:top w:w="70" w:type="dxa"/>
              <w:left w:w="80" w:type="dxa"/>
              <w:bottom w:w="70" w:type="dxa"/>
              <w:right w:w="80" w:type="dxa"/>
            </w:tcMar>
            <w:vAlign w:val="center"/>
          </w:tcPr>
          <w:p w14:paraId="52DDD057"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228E8E45" w14:textId="77777777" w:rsidR="00AF2DDE" w:rsidRDefault="008766EA">
            <w:pPr>
              <w:spacing w:after="0" w:line="240" w:lineRule="auto"/>
            </w:pPr>
            <w:r>
              <w:rPr>
                <w:sz w:val="16"/>
              </w:rPr>
              <w:t>Por cada evento de entrega mal ejecutada.</w:t>
            </w:r>
          </w:p>
        </w:tc>
      </w:tr>
      <w:tr w:rsidR="00AF2DDE" w14:paraId="3AC7A5AD" w14:textId="77777777">
        <w:trPr>
          <w:cantSplit/>
          <w:jc w:val="center"/>
        </w:trPr>
        <w:tc>
          <w:tcPr>
            <w:tcW w:w="566" w:type="dxa"/>
            <w:tcMar>
              <w:top w:w="70" w:type="dxa"/>
              <w:left w:w="80" w:type="dxa"/>
              <w:bottom w:w="70" w:type="dxa"/>
              <w:right w:w="80" w:type="dxa"/>
            </w:tcMar>
            <w:vAlign w:val="center"/>
          </w:tcPr>
          <w:p w14:paraId="356E703D" w14:textId="77777777" w:rsidR="00AF2DDE" w:rsidRDefault="008766EA">
            <w:pPr>
              <w:spacing w:after="0" w:line="240" w:lineRule="auto"/>
              <w:jc w:val="center"/>
            </w:pPr>
            <w:r>
              <w:rPr>
                <w:sz w:val="16"/>
              </w:rPr>
              <w:t>9</w:t>
            </w:r>
          </w:p>
        </w:tc>
        <w:tc>
          <w:tcPr>
            <w:tcW w:w="3514" w:type="dxa"/>
            <w:tcMar>
              <w:top w:w="70" w:type="dxa"/>
              <w:left w:w="80" w:type="dxa"/>
              <w:bottom w:w="70" w:type="dxa"/>
              <w:right w:w="80" w:type="dxa"/>
            </w:tcMar>
            <w:vAlign w:val="center"/>
          </w:tcPr>
          <w:p w14:paraId="68D4B56A" w14:textId="77777777" w:rsidR="00AF2DDE" w:rsidRDefault="008766EA">
            <w:pPr>
              <w:spacing w:after="0" w:line="240" w:lineRule="auto"/>
            </w:pPr>
            <w:r>
              <w:rPr>
                <w:sz w:val="16"/>
              </w:rPr>
              <w:t>Entrega sin coordinación previa con el supervisor del servicio o contraparte designada, cuando dicha coordinación sea requerida.</w:t>
            </w:r>
          </w:p>
        </w:tc>
        <w:tc>
          <w:tcPr>
            <w:tcW w:w="1020" w:type="dxa"/>
            <w:tcMar>
              <w:top w:w="70" w:type="dxa"/>
              <w:left w:w="80" w:type="dxa"/>
              <w:bottom w:w="70" w:type="dxa"/>
              <w:right w:w="80" w:type="dxa"/>
            </w:tcMar>
            <w:vAlign w:val="center"/>
          </w:tcPr>
          <w:p w14:paraId="43409ADE"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20821E0D" w14:textId="77777777" w:rsidR="00AF2DDE" w:rsidRDefault="008766EA">
            <w:pPr>
              <w:spacing w:after="0" w:line="240" w:lineRule="auto"/>
            </w:pPr>
            <w:r>
              <w:rPr>
                <w:sz w:val="16"/>
              </w:rPr>
              <w:t>Por cada evento de entrega no coordinada.</w:t>
            </w:r>
          </w:p>
        </w:tc>
      </w:tr>
      <w:tr w:rsidR="00AF2DDE" w14:paraId="38891069" w14:textId="77777777">
        <w:trPr>
          <w:cantSplit/>
          <w:jc w:val="center"/>
        </w:trPr>
        <w:tc>
          <w:tcPr>
            <w:tcW w:w="566" w:type="dxa"/>
            <w:tcMar>
              <w:top w:w="70" w:type="dxa"/>
              <w:left w:w="80" w:type="dxa"/>
              <w:bottom w:w="70" w:type="dxa"/>
              <w:right w:w="80" w:type="dxa"/>
            </w:tcMar>
            <w:vAlign w:val="center"/>
          </w:tcPr>
          <w:p w14:paraId="182BA63B" w14:textId="77777777" w:rsidR="00AF2DDE" w:rsidRDefault="008766EA">
            <w:pPr>
              <w:spacing w:after="0" w:line="240" w:lineRule="auto"/>
              <w:jc w:val="center"/>
            </w:pPr>
            <w:r>
              <w:rPr>
                <w:sz w:val="16"/>
              </w:rPr>
              <w:t>10</w:t>
            </w:r>
          </w:p>
        </w:tc>
        <w:tc>
          <w:tcPr>
            <w:tcW w:w="3514" w:type="dxa"/>
            <w:tcMar>
              <w:top w:w="70" w:type="dxa"/>
              <w:left w:w="80" w:type="dxa"/>
              <w:bottom w:w="70" w:type="dxa"/>
              <w:right w:w="80" w:type="dxa"/>
            </w:tcMar>
            <w:vAlign w:val="center"/>
          </w:tcPr>
          <w:p w14:paraId="5D94EABE" w14:textId="77777777" w:rsidR="00AF2DDE" w:rsidRDefault="008766EA">
            <w:pPr>
              <w:spacing w:after="0" w:line="240" w:lineRule="auto"/>
            </w:pPr>
            <w:r>
              <w:rPr>
                <w:sz w:val="16"/>
              </w:rPr>
              <w:t>No entrega de documentación obligatoria o necesaria para la recepción conforme, tales como guía de despacho, factura cuando corresponda, ficha técnica, garantía, manuales, certificados u otros antecedentes requeridos.</w:t>
            </w:r>
          </w:p>
        </w:tc>
        <w:tc>
          <w:tcPr>
            <w:tcW w:w="1020" w:type="dxa"/>
            <w:tcMar>
              <w:top w:w="70" w:type="dxa"/>
              <w:left w:w="80" w:type="dxa"/>
              <w:bottom w:w="70" w:type="dxa"/>
              <w:right w:w="80" w:type="dxa"/>
            </w:tcMar>
            <w:vAlign w:val="center"/>
          </w:tcPr>
          <w:p w14:paraId="34FE558A"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1C2452CC" w14:textId="77777777" w:rsidR="00AF2DDE" w:rsidRDefault="008766EA">
            <w:pPr>
              <w:spacing w:after="0" w:line="240" w:lineRule="auto"/>
            </w:pPr>
            <w:r>
              <w:rPr>
                <w:sz w:val="16"/>
              </w:rPr>
              <w:t>Por cada entrega con documentación faltante o incompleta.</w:t>
            </w:r>
          </w:p>
        </w:tc>
      </w:tr>
      <w:tr w:rsidR="00AF2DDE" w14:paraId="260A6AD8" w14:textId="77777777">
        <w:trPr>
          <w:cantSplit/>
          <w:jc w:val="center"/>
        </w:trPr>
        <w:tc>
          <w:tcPr>
            <w:tcW w:w="566" w:type="dxa"/>
            <w:tcMar>
              <w:top w:w="70" w:type="dxa"/>
              <w:left w:w="80" w:type="dxa"/>
              <w:bottom w:w="70" w:type="dxa"/>
              <w:right w:w="80" w:type="dxa"/>
            </w:tcMar>
            <w:vAlign w:val="center"/>
          </w:tcPr>
          <w:p w14:paraId="7D475DBD" w14:textId="77777777" w:rsidR="00AF2DDE" w:rsidRDefault="008766EA">
            <w:pPr>
              <w:spacing w:after="0" w:line="240" w:lineRule="auto"/>
              <w:jc w:val="center"/>
            </w:pPr>
            <w:r>
              <w:rPr>
                <w:sz w:val="16"/>
              </w:rPr>
              <w:t>11</w:t>
            </w:r>
          </w:p>
        </w:tc>
        <w:tc>
          <w:tcPr>
            <w:tcW w:w="3514" w:type="dxa"/>
            <w:tcMar>
              <w:top w:w="70" w:type="dxa"/>
              <w:left w:w="80" w:type="dxa"/>
              <w:bottom w:w="70" w:type="dxa"/>
              <w:right w:w="80" w:type="dxa"/>
            </w:tcMar>
            <w:vAlign w:val="center"/>
          </w:tcPr>
          <w:p w14:paraId="35E41472" w14:textId="77777777" w:rsidR="00AF2DDE" w:rsidRDefault="008766EA">
            <w:pPr>
              <w:spacing w:after="0" w:line="240" w:lineRule="auto"/>
            </w:pPr>
            <w:r>
              <w:rPr>
                <w:sz w:val="16"/>
              </w:rPr>
              <w:t>Entrega de productos con embalaje deficiente, deteriorado o que no permita verificar adecuadamente cantidad, integridad o identificación de los bienes.</w:t>
            </w:r>
          </w:p>
        </w:tc>
        <w:tc>
          <w:tcPr>
            <w:tcW w:w="1020" w:type="dxa"/>
            <w:tcMar>
              <w:top w:w="70" w:type="dxa"/>
              <w:left w:w="80" w:type="dxa"/>
              <w:bottom w:w="70" w:type="dxa"/>
              <w:right w:w="80" w:type="dxa"/>
            </w:tcMar>
            <w:vAlign w:val="center"/>
          </w:tcPr>
          <w:p w14:paraId="09F12BC4" w14:textId="77777777" w:rsidR="00AF2DDE" w:rsidRDefault="008766EA">
            <w:pPr>
              <w:spacing w:after="0" w:line="240" w:lineRule="auto"/>
            </w:pPr>
            <w:r>
              <w:rPr>
                <w:sz w:val="16"/>
              </w:rPr>
              <w:t>0,5 UTM</w:t>
            </w:r>
          </w:p>
        </w:tc>
        <w:tc>
          <w:tcPr>
            <w:tcW w:w="3401" w:type="dxa"/>
            <w:tcMar>
              <w:top w:w="70" w:type="dxa"/>
              <w:left w:w="80" w:type="dxa"/>
              <w:bottom w:w="70" w:type="dxa"/>
              <w:right w:w="80" w:type="dxa"/>
            </w:tcMar>
            <w:vAlign w:val="center"/>
          </w:tcPr>
          <w:p w14:paraId="0428A339" w14:textId="77777777" w:rsidR="00AF2DDE" w:rsidRDefault="008766EA">
            <w:pPr>
              <w:spacing w:after="0" w:line="240" w:lineRule="auto"/>
            </w:pPr>
            <w:r>
              <w:rPr>
                <w:sz w:val="16"/>
              </w:rPr>
              <w:t>Por cada evento o línea de producto afectada.</w:t>
            </w:r>
          </w:p>
        </w:tc>
      </w:tr>
      <w:tr w:rsidR="00AF2DDE" w14:paraId="3F314E52" w14:textId="77777777">
        <w:trPr>
          <w:cantSplit/>
          <w:jc w:val="center"/>
        </w:trPr>
        <w:tc>
          <w:tcPr>
            <w:tcW w:w="566" w:type="dxa"/>
            <w:tcMar>
              <w:top w:w="70" w:type="dxa"/>
              <w:left w:w="80" w:type="dxa"/>
              <w:bottom w:w="70" w:type="dxa"/>
              <w:right w:w="80" w:type="dxa"/>
            </w:tcMar>
            <w:vAlign w:val="center"/>
          </w:tcPr>
          <w:p w14:paraId="78B1AF97" w14:textId="77777777" w:rsidR="00AF2DDE" w:rsidRDefault="008766EA">
            <w:pPr>
              <w:spacing w:after="0" w:line="240" w:lineRule="auto"/>
              <w:jc w:val="center"/>
            </w:pPr>
            <w:r>
              <w:rPr>
                <w:sz w:val="16"/>
              </w:rPr>
              <w:t>12</w:t>
            </w:r>
          </w:p>
        </w:tc>
        <w:tc>
          <w:tcPr>
            <w:tcW w:w="3514" w:type="dxa"/>
            <w:tcMar>
              <w:top w:w="70" w:type="dxa"/>
              <w:left w:w="80" w:type="dxa"/>
              <w:bottom w:w="70" w:type="dxa"/>
              <w:right w:w="80" w:type="dxa"/>
            </w:tcMar>
            <w:vAlign w:val="center"/>
          </w:tcPr>
          <w:p w14:paraId="53AA2CDD" w14:textId="77777777" w:rsidR="00AF2DDE" w:rsidRDefault="008766EA">
            <w:pPr>
              <w:spacing w:after="0" w:line="240" w:lineRule="auto"/>
            </w:pPr>
            <w:r>
              <w:rPr>
                <w:sz w:val="16"/>
              </w:rPr>
              <w:t>Incumplimiento reiterado de instrucciones impartidas por la contraparte técnica o supervisor del contrato, una vez notificadas formalmente.</w:t>
            </w:r>
          </w:p>
        </w:tc>
        <w:tc>
          <w:tcPr>
            <w:tcW w:w="1020" w:type="dxa"/>
            <w:tcMar>
              <w:top w:w="70" w:type="dxa"/>
              <w:left w:w="80" w:type="dxa"/>
              <w:bottom w:w="70" w:type="dxa"/>
              <w:right w:w="80" w:type="dxa"/>
            </w:tcMar>
            <w:vAlign w:val="center"/>
          </w:tcPr>
          <w:p w14:paraId="4288019D" w14:textId="77777777" w:rsidR="00AF2DDE" w:rsidRDefault="008766EA">
            <w:pPr>
              <w:spacing w:after="0" w:line="240" w:lineRule="auto"/>
            </w:pPr>
            <w:r>
              <w:rPr>
                <w:sz w:val="16"/>
              </w:rPr>
              <w:t>1 UTM</w:t>
            </w:r>
          </w:p>
        </w:tc>
        <w:tc>
          <w:tcPr>
            <w:tcW w:w="3401" w:type="dxa"/>
            <w:tcMar>
              <w:top w:w="70" w:type="dxa"/>
              <w:left w:w="80" w:type="dxa"/>
              <w:bottom w:w="70" w:type="dxa"/>
              <w:right w:w="80" w:type="dxa"/>
            </w:tcMar>
            <w:vAlign w:val="center"/>
          </w:tcPr>
          <w:p w14:paraId="76B2AA04" w14:textId="77777777" w:rsidR="00AF2DDE" w:rsidRDefault="008766EA">
            <w:pPr>
              <w:spacing w:after="0" w:line="240" w:lineRule="auto"/>
            </w:pPr>
            <w:r>
              <w:rPr>
                <w:sz w:val="16"/>
              </w:rPr>
              <w:t>Por cada instrucción incumplida.</w:t>
            </w:r>
          </w:p>
        </w:tc>
      </w:tr>
    </w:tbl>
    <w:p w14:paraId="619664CC" w14:textId="77777777" w:rsidR="00AF2DDE" w:rsidRDefault="008766EA">
      <w:pPr>
        <w:pStyle w:val="Ttulo2"/>
        <w:numPr>
          <w:ilvl w:val="1"/>
          <w:numId w:val="1"/>
        </w:numPr>
        <w:spacing w:before="0" w:line="259" w:lineRule="auto"/>
      </w:pPr>
      <w:r>
        <w:t>Tope de aplicación de multas</w:t>
      </w:r>
    </w:p>
    <w:p w14:paraId="61A5CB1C" w14:textId="77777777" w:rsidR="00AF2DDE" w:rsidRDefault="008766EA">
      <w:pPr>
        <w:jc w:val="both"/>
      </w:pPr>
      <w:r>
        <w:t>El monto total acumulado de multas no podrá exceder el 20% del monto total contratado, impuestos incluidos.</w:t>
      </w:r>
    </w:p>
    <w:p w14:paraId="306DEBAE" w14:textId="77777777" w:rsidR="00AF2DDE" w:rsidRDefault="008766EA">
      <w:pPr>
        <w:jc w:val="both"/>
      </w:pPr>
      <w:r>
        <w:t>En caso de incumplimientos graves, reiterados o que comprometan la correcta ejecución de la contratación, el Servicio Local podrá evaluar el término anticipado de la contratación, el cobro de garantías si existieren, la calificación negativa del proveedor y las demás acciones administrativas que procedan.</w:t>
      </w:r>
    </w:p>
    <w:p w14:paraId="03F74B61" w14:textId="77777777" w:rsidR="00AF2DDE" w:rsidRDefault="008766EA">
      <w:pPr>
        <w:pStyle w:val="Ttulo1"/>
        <w:numPr>
          <w:ilvl w:val="0"/>
          <w:numId w:val="1"/>
        </w:numPr>
        <w:spacing w:before="0"/>
      </w:pPr>
      <w:r>
        <w:lastRenderedPageBreak/>
        <w:t>DE LA EJECUCIÓN</w:t>
      </w:r>
    </w:p>
    <w:p w14:paraId="4113818F" w14:textId="77777777" w:rsidR="00AF2DDE" w:rsidRDefault="008766EA">
      <w:pPr>
        <w:jc w:val="both"/>
      </w:pPr>
      <w:r>
        <w:t>La entrega será previamente coordinada entre el proveedor seleccionado y el supervisor del servicio o contraparte designada por el Servicio Local. El contacto del supervisor del servicio será informado al proveedor seleccionado.</w:t>
      </w:r>
    </w:p>
    <w:p w14:paraId="245E2311" w14:textId="77777777" w:rsidR="00AF2DDE" w:rsidRDefault="008766EA">
      <w:pPr>
        <w:jc w:val="both"/>
      </w:pPr>
      <w:r>
        <w:t>La coordinación y entrega de los bienes deberá efectuarse dentro del plazo de entrega ofertado por el proveedor seleccionado, contado desde la aceptación de la respectiva orden de compra, salvo que los presentes términos de referencia establezcan una regla distinta.</w:t>
      </w:r>
    </w:p>
    <w:p w14:paraId="4A740E07" w14:textId="77777777" w:rsidR="00AF2DDE" w:rsidRDefault="008766EA">
      <w:pPr>
        <w:jc w:val="both"/>
      </w:pPr>
      <w:r>
        <w:t>El Servicio Local de Educación Pública de Los Libertadores designará a un profesional o funcionario responsable, quien actuará como contraparte técnica para efectos de coordinar, controlar y verificar la correcta entrega de los bienes adquiridos. Dicho profesional estará facultado para impartir instrucciones al proveedor, requerir antecedentes o respaldos de entrega, verificar el cumplimiento de las especificaciones técnicas obligatorias y observar cualquier incumplimiento de las obligaciones establecidas en los presentes términos de referencia, pudiendo proponer la aplicación de multas cuando corresponda.</w:t>
      </w:r>
    </w:p>
    <w:p w14:paraId="614B0DFD" w14:textId="77777777" w:rsidR="00AF2DDE" w:rsidRDefault="00AF2DDE"/>
    <w:p w14:paraId="17648EE2" w14:textId="77777777" w:rsidR="00AF2DDE" w:rsidRDefault="008766EA">
      <w:pPr>
        <w:pStyle w:val="Ttulo1"/>
        <w:pageBreakBefore/>
        <w:spacing w:before="0" w:after="200"/>
        <w:jc w:val="center"/>
      </w:pPr>
      <w:r>
        <w:rPr>
          <w:sz w:val="23"/>
        </w:rPr>
        <w:lastRenderedPageBreak/>
        <w:t>ANEXO N°1</w:t>
      </w:r>
    </w:p>
    <w:p w14:paraId="07CA4421" w14:textId="77777777" w:rsidR="00AF2DDE" w:rsidRDefault="008766EA">
      <w:pPr>
        <w:pStyle w:val="Ttulo1"/>
        <w:numPr>
          <w:ilvl w:val="0"/>
          <w:numId w:val="2"/>
        </w:numPr>
        <w:spacing w:before="0"/>
      </w:pPr>
      <w:r>
        <w:t>IDENTIFICACIÓN DEL PROPONENTE Y ACEPTACIÓN DE LAS CONDICIONES DE LA ADQUISICIÓN.</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80"/>
        <w:gridCol w:w="5006"/>
      </w:tblGrid>
      <w:tr w:rsidR="00AF2DDE" w14:paraId="639AFEE5" w14:textId="77777777">
        <w:trPr>
          <w:cantSplit/>
          <w:tblHeader/>
          <w:jc w:val="center"/>
        </w:trPr>
        <w:tc>
          <w:tcPr>
            <w:tcW w:w="3968" w:type="dxa"/>
            <w:shd w:val="clear" w:color="auto" w:fill="000000"/>
            <w:tcMar>
              <w:top w:w="70" w:type="dxa"/>
              <w:left w:w="80" w:type="dxa"/>
              <w:bottom w:w="70" w:type="dxa"/>
              <w:right w:w="80" w:type="dxa"/>
            </w:tcMar>
            <w:vAlign w:val="center"/>
          </w:tcPr>
          <w:p w14:paraId="75A45929" w14:textId="77777777" w:rsidR="00AF2DDE" w:rsidRDefault="008766EA">
            <w:pPr>
              <w:spacing w:after="0" w:line="240" w:lineRule="auto"/>
              <w:jc w:val="center"/>
            </w:pPr>
            <w:r>
              <w:rPr>
                <w:b/>
                <w:color w:val="FFFFFF"/>
                <w:sz w:val="18"/>
              </w:rPr>
              <w:t>NOMBRE O RAZÓN SOCIAL</w:t>
            </w:r>
          </w:p>
        </w:tc>
        <w:tc>
          <w:tcPr>
            <w:tcW w:w="4535" w:type="dxa"/>
            <w:shd w:val="clear" w:color="auto" w:fill="000000"/>
            <w:tcMar>
              <w:top w:w="70" w:type="dxa"/>
              <w:left w:w="80" w:type="dxa"/>
              <w:bottom w:w="70" w:type="dxa"/>
              <w:right w:w="80" w:type="dxa"/>
            </w:tcMar>
            <w:vAlign w:val="center"/>
          </w:tcPr>
          <w:p w14:paraId="3CFD7C6C" w14:textId="77777777" w:rsidR="00AF2DDE" w:rsidRDefault="00AF2DDE">
            <w:pPr>
              <w:spacing w:after="0" w:line="240" w:lineRule="auto"/>
              <w:jc w:val="center"/>
            </w:pPr>
          </w:p>
        </w:tc>
      </w:tr>
      <w:tr w:rsidR="00AF2DDE" w14:paraId="6317C0F3" w14:textId="77777777">
        <w:trPr>
          <w:cantSplit/>
          <w:jc w:val="center"/>
        </w:trPr>
        <w:tc>
          <w:tcPr>
            <w:tcW w:w="3968" w:type="dxa"/>
            <w:tcMar>
              <w:top w:w="70" w:type="dxa"/>
              <w:left w:w="80" w:type="dxa"/>
              <w:bottom w:w="70" w:type="dxa"/>
              <w:right w:w="80" w:type="dxa"/>
            </w:tcMar>
            <w:vAlign w:val="center"/>
          </w:tcPr>
          <w:p w14:paraId="4C3171DB" w14:textId="77777777" w:rsidR="00AF2DDE" w:rsidRDefault="008766EA">
            <w:pPr>
              <w:spacing w:after="0" w:line="240" w:lineRule="auto"/>
              <w:jc w:val="center"/>
            </w:pPr>
            <w:r>
              <w:rPr>
                <w:b/>
                <w:sz w:val="18"/>
              </w:rPr>
              <w:t>RUT</w:t>
            </w:r>
          </w:p>
        </w:tc>
        <w:tc>
          <w:tcPr>
            <w:tcW w:w="4535" w:type="dxa"/>
            <w:tcMar>
              <w:top w:w="70" w:type="dxa"/>
              <w:left w:w="80" w:type="dxa"/>
              <w:bottom w:w="70" w:type="dxa"/>
              <w:right w:w="80" w:type="dxa"/>
            </w:tcMar>
            <w:vAlign w:val="center"/>
          </w:tcPr>
          <w:p w14:paraId="1FE9B028" w14:textId="77777777" w:rsidR="00AF2DDE" w:rsidRDefault="00AF2DDE">
            <w:pPr>
              <w:spacing w:after="0" w:line="240" w:lineRule="auto"/>
            </w:pPr>
          </w:p>
        </w:tc>
      </w:tr>
      <w:tr w:rsidR="00AF2DDE" w14:paraId="2DF85962" w14:textId="77777777">
        <w:trPr>
          <w:cantSplit/>
          <w:jc w:val="center"/>
        </w:trPr>
        <w:tc>
          <w:tcPr>
            <w:tcW w:w="3968" w:type="dxa"/>
            <w:tcMar>
              <w:top w:w="70" w:type="dxa"/>
              <w:left w:w="80" w:type="dxa"/>
              <w:bottom w:w="70" w:type="dxa"/>
              <w:right w:w="80" w:type="dxa"/>
            </w:tcMar>
            <w:vAlign w:val="center"/>
          </w:tcPr>
          <w:p w14:paraId="215222FD" w14:textId="77777777" w:rsidR="00AF2DDE" w:rsidRDefault="008766EA">
            <w:pPr>
              <w:spacing w:after="0" w:line="240" w:lineRule="auto"/>
              <w:jc w:val="center"/>
            </w:pPr>
            <w:r>
              <w:rPr>
                <w:b/>
                <w:sz w:val="18"/>
              </w:rPr>
              <w:t>CORREO ELECTRÓNICO PARA NOTIFICACIONES</w:t>
            </w:r>
          </w:p>
        </w:tc>
        <w:tc>
          <w:tcPr>
            <w:tcW w:w="4535" w:type="dxa"/>
            <w:tcMar>
              <w:top w:w="70" w:type="dxa"/>
              <w:left w:w="80" w:type="dxa"/>
              <w:bottom w:w="70" w:type="dxa"/>
              <w:right w:w="80" w:type="dxa"/>
            </w:tcMar>
            <w:vAlign w:val="center"/>
          </w:tcPr>
          <w:p w14:paraId="67150F49" w14:textId="77777777" w:rsidR="00AF2DDE" w:rsidRDefault="00AF2DDE">
            <w:pPr>
              <w:spacing w:after="0" w:line="240" w:lineRule="auto"/>
            </w:pPr>
          </w:p>
        </w:tc>
      </w:tr>
      <w:tr w:rsidR="00AF2DDE" w14:paraId="60477A3B" w14:textId="77777777">
        <w:trPr>
          <w:cantSplit/>
          <w:jc w:val="center"/>
        </w:trPr>
        <w:tc>
          <w:tcPr>
            <w:tcW w:w="3968" w:type="dxa"/>
            <w:tcMar>
              <w:top w:w="70" w:type="dxa"/>
              <w:left w:w="80" w:type="dxa"/>
              <w:bottom w:w="70" w:type="dxa"/>
              <w:right w:w="80" w:type="dxa"/>
            </w:tcMar>
            <w:vAlign w:val="center"/>
          </w:tcPr>
          <w:p w14:paraId="2B89D3BA" w14:textId="77777777" w:rsidR="00AF2DDE" w:rsidRDefault="008766EA">
            <w:pPr>
              <w:spacing w:after="0" w:line="240" w:lineRule="auto"/>
              <w:jc w:val="center"/>
            </w:pPr>
            <w:r>
              <w:rPr>
                <w:b/>
                <w:sz w:val="18"/>
              </w:rPr>
              <w:t>FONO</w:t>
            </w:r>
          </w:p>
        </w:tc>
        <w:tc>
          <w:tcPr>
            <w:tcW w:w="4535" w:type="dxa"/>
            <w:tcMar>
              <w:top w:w="70" w:type="dxa"/>
              <w:left w:w="80" w:type="dxa"/>
              <w:bottom w:w="70" w:type="dxa"/>
              <w:right w:w="80" w:type="dxa"/>
            </w:tcMar>
            <w:vAlign w:val="center"/>
          </w:tcPr>
          <w:p w14:paraId="618C5937" w14:textId="77777777" w:rsidR="00AF2DDE" w:rsidRDefault="00AF2DDE">
            <w:pPr>
              <w:spacing w:after="0" w:line="240" w:lineRule="auto"/>
            </w:pPr>
          </w:p>
        </w:tc>
      </w:tr>
    </w:tbl>
    <w:p w14:paraId="31290ED0" w14:textId="77777777" w:rsidR="00AF2DDE" w:rsidRDefault="008766EA">
      <w:pPr>
        <w:pStyle w:val="Ttulo1"/>
        <w:numPr>
          <w:ilvl w:val="0"/>
          <w:numId w:val="2"/>
        </w:numPr>
        <w:spacing w:before="0"/>
      </w:pPr>
      <w:r>
        <w:t>OFERTA ECONÓMICA</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0"/>
        <w:gridCol w:w="5006"/>
        <w:gridCol w:w="1815"/>
        <w:gridCol w:w="1815"/>
      </w:tblGrid>
      <w:tr w:rsidR="00AF2DDE" w14:paraId="0BD3A468" w14:textId="77777777">
        <w:trPr>
          <w:cantSplit/>
          <w:tblHeader/>
          <w:jc w:val="center"/>
        </w:trPr>
        <w:tc>
          <w:tcPr>
            <w:tcW w:w="680" w:type="dxa"/>
            <w:shd w:val="clear" w:color="auto" w:fill="000000"/>
            <w:tcMar>
              <w:top w:w="70" w:type="dxa"/>
              <w:left w:w="80" w:type="dxa"/>
              <w:bottom w:w="70" w:type="dxa"/>
              <w:right w:w="80" w:type="dxa"/>
            </w:tcMar>
            <w:vAlign w:val="center"/>
          </w:tcPr>
          <w:p w14:paraId="0F2A1230" w14:textId="77777777" w:rsidR="00AF2DDE" w:rsidRDefault="008766EA">
            <w:pPr>
              <w:spacing w:after="0" w:line="240" w:lineRule="auto"/>
              <w:jc w:val="center"/>
            </w:pPr>
            <w:r>
              <w:rPr>
                <w:b/>
                <w:color w:val="FFFFFF"/>
                <w:sz w:val="18"/>
              </w:rPr>
              <w:t>Ítem</w:t>
            </w:r>
          </w:p>
        </w:tc>
        <w:tc>
          <w:tcPr>
            <w:tcW w:w="4535" w:type="dxa"/>
            <w:shd w:val="clear" w:color="auto" w:fill="000000"/>
            <w:tcMar>
              <w:top w:w="70" w:type="dxa"/>
              <w:left w:w="80" w:type="dxa"/>
              <w:bottom w:w="70" w:type="dxa"/>
              <w:right w:w="80" w:type="dxa"/>
            </w:tcMar>
            <w:vAlign w:val="center"/>
          </w:tcPr>
          <w:p w14:paraId="5C087FFF" w14:textId="77777777" w:rsidR="00AF2DDE" w:rsidRDefault="008766EA">
            <w:pPr>
              <w:spacing w:after="0" w:line="240" w:lineRule="auto"/>
              <w:jc w:val="center"/>
            </w:pPr>
            <w:r>
              <w:rPr>
                <w:b/>
                <w:color w:val="FFFFFF"/>
                <w:sz w:val="18"/>
              </w:rPr>
              <w:t>Descripción</w:t>
            </w:r>
          </w:p>
        </w:tc>
        <w:tc>
          <w:tcPr>
            <w:tcW w:w="1644" w:type="dxa"/>
            <w:shd w:val="clear" w:color="auto" w:fill="000000"/>
            <w:tcMar>
              <w:top w:w="70" w:type="dxa"/>
              <w:left w:w="80" w:type="dxa"/>
              <w:bottom w:w="70" w:type="dxa"/>
              <w:right w:w="80" w:type="dxa"/>
            </w:tcMar>
            <w:vAlign w:val="center"/>
          </w:tcPr>
          <w:p w14:paraId="4D233B31" w14:textId="77777777" w:rsidR="00AF2DDE" w:rsidRDefault="008766EA">
            <w:pPr>
              <w:spacing w:after="0" w:line="240" w:lineRule="auto"/>
              <w:jc w:val="center"/>
            </w:pPr>
            <w:r>
              <w:rPr>
                <w:b/>
                <w:color w:val="FFFFFF"/>
                <w:sz w:val="18"/>
              </w:rPr>
              <w:t>Cantidad</w:t>
            </w:r>
          </w:p>
        </w:tc>
        <w:tc>
          <w:tcPr>
            <w:tcW w:w="1644" w:type="dxa"/>
            <w:shd w:val="clear" w:color="auto" w:fill="000000"/>
            <w:tcMar>
              <w:top w:w="70" w:type="dxa"/>
              <w:left w:w="80" w:type="dxa"/>
              <w:bottom w:w="70" w:type="dxa"/>
              <w:right w:w="80" w:type="dxa"/>
            </w:tcMar>
            <w:vAlign w:val="center"/>
          </w:tcPr>
          <w:p w14:paraId="5BA2B3AC" w14:textId="77777777" w:rsidR="00AF2DDE" w:rsidRDefault="008766EA">
            <w:pPr>
              <w:spacing w:after="0" w:line="240" w:lineRule="auto"/>
              <w:jc w:val="center"/>
            </w:pPr>
            <w:r>
              <w:rPr>
                <w:b/>
                <w:color w:val="FFFFFF"/>
                <w:sz w:val="18"/>
              </w:rPr>
              <w:t>Precio unitario neto</w:t>
            </w:r>
          </w:p>
        </w:tc>
      </w:tr>
      <w:tr w:rsidR="00AF2DDE" w14:paraId="05049F7F" w14:textId="77777777">
        <w:trPr>
          <w:cantSplit/>
          <w:jc w:val="center"/>
        </w:trPr>
        <w:tc>
          <w:tcPr>
            <w:tcW w:w="680" w:type="dxa"/>
            <w:tcMar>
              <w:top w:w="70" w:type="dxa"/>
              <w:left w:w="80" w:type="dxa"/>
              <w:bottom w:w="70" w:type="dxa"/>
              <w:right w:w="80" w:type="dxa"/>
            </w:tcMar>
            <w:vAlign w:val="center"/>
          </w:tcPr>
          <w:p w14:paraId="5156D1DE" w14:textId="77777777" w:rsidR="00AF2DDE" w:rsidRDefault="008766EA">
            <w:pPr>
              <w:spacing w:after="0" w:line="240" w:lineRule="auto"/>
              <w:jc w:val="center"/>
            </w:pPr>
            <w:r>
              <w:rPr>
                <w:sz w:val="18"/>
              </w:rPr>
              <w:t>1</w:t>
            </w:r>
          </w:p>
        </w:tc>
        <w:tc>
          <w:tcPr>
            <w:tcW w:w="4535" w:type="dxa"/>
            <w:tcMar>
              <w:top w:w="70" w:type="dxa"/>
              <w:left w:w="80" w:type="dxa"/>
              <w:bottom w:w="70" w:type="dxa"/>
              <w:right w:w="80" w:type="dxa"/>
            </w:tcMar>
            <w:vAlign w:val="center"/>
          </w:tcPr>
          <w:p w14:paraId="0ABE124F" w14:textId="77777777" w:rsidR="00AF2DDE" w:rsidRDefault="008766EA">
            <w:pPr>
              <w:spacing w:after="0" w:line="240" w:lineRule="auto"/>
            </w:pPr>
            <w:r>
              <w:rPr>
                <w:sz w:val="18"/>
              </w:rPr>
              <w:t>Descripción del bien o grupo de bienes a adquirir</w:t>
            </w:r>
          </w:p>
        </w:tc>
        <w:tc>
          <w:tcPr>
            <w:tcW w:w="1644" w:type="dxa"/>
            <w:tcMar>
              <w:top w:w="70" w:type="dxa"/>
              <w:left w:w="80" w:type="dxa"/>
              <w:bottom w:w="70" w:type="dxa"/>
              <w:right w:w="80" w:type="dxa"/>
            </w:tcMar>
            <w:vAlign w:val="center"/>
          </w:tcPr>
          <w:p w14:paraId="38D12050" w14:textId="77777777" w:rsidR="00AF2DDE" w:rsidRDefault="00AF2DDE">
            <w:pPr>
              <w:spacing w:after="0" w:line="240" w:lineRule="auto"/>
              <w:jc w:val="center"/>
            </w:pPr>
          </w:p>
        </w:tc>
        <w:tc>
          <w:tcPr>
            <w:tcW w:w="1644" w:type="dxa"/>
            <w:tcMar>
              <w:top w:w="70" w:type="dxa"/>
              <w:left w:w="80" w:type="dxa"/>
              <w:bottom w:w="70" w:type="dxa"/>
              <w:right w:w="80" w:type="dxa"/>
            </w:tcMar>
            <w:vAlign w:val="center"/>
          </w:tcPr>
          <w:p w14:paraId="49D17F12" w14:textId="77777777" w:rsidR="00AF2DDE" w:rsidRDefault="00AF2DDE">
            <w:pPr>
              <w:spacing w:after="0" w:line="240" w:lineRule="auto"/>
              <w:jc w:val="center"/>
            </w:pPr>
          </w:p>
        </w:tc>
      </w:tr>
      <w:tr w:rsidR="00AF2DDE" w14:paraId="53BC25B7" w14:textId="77777777">
        <w:trPr>
          <w:cantSplit/>
          <w:jc w:val="center"/>
        </w:trPr>
        <w:tc>
          <w:tcPr>
            <w:tcW w:w="680" w:type="dxa"/>
            <w:tcMar>
              <w:top w:w="70" w:type="dxa"/>
              <w:left w:w="80" w:type="dxa"/>
              <w:bottom w:w="70" w:type="dxa"/>
              <w:right w:w="80" w:type="dxa"/>
            </w:tcMar>
            <w:vAlign w:val="center"/>
          </w:tcPr>
          <w:p w14:paraId="1D678954"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280C2C37" w14:textId="77777777" w:rsidR="00AF2DDE" w:rsidRDefault="00AF2DDE">
            <w:pPr>
              <w:spacing w:after="0" w:line="240" w:lineRule="auto"/>
            </w:pPr>
          </w:p>
        </w:tc>
        <w:tc>
          <w:tcPr>
            <w:tcW w:w="1644" w:type="dxa"/>
            <w:tcMar>
              <w:top w:w="70" w:type="dxa"/>
              <w:left w:w="80" w:type="dxa"/>
              <w:bottom w:w="70" w:type="dxa"/>
              <w:right w:w="80" w:type="dxa"/>
            </w:tcMar>
            <w:vAlign w:val="center"/>
          </w:tcPr>
          <w:p w14:paraId="76090581" w14:textId="77777777" w:rsidR="00AF2DDE" w:rsidRDefault="008766EA">
            <w:pPr>
              <w:spacing w:after="0" w:line="240" w:lineRule="auto"/>
              <w:jc w:val="center"/>
            </w:pPr>
            <w:r>
              <w:rPr>
                <w:sz w:val="18"/>
              </w:rPr>
              <w:t>SUB TOTAL NETO</w:t>
            </w:r>
          </w:p>
        </w:tc>
        <w:tc>
          <w:tcPr>
            <w:tcW w:w="1644" w:type="dxa"/>
            <w:tcMar>
              <w:top w:w="70" w:type="dxa"/>
              <w:left w:w="80" w:type="dxa"/>
              <w:bottom w:w="70" w:type="dxa"/>
              <w:right w:w="80" w:type="dxa"/>
            </w:tcMar>
            <w:vAlign w:val="center"/>
          </w:tcPr>
          <w:p w14:paraId="532529A9" w14:textId="77777777" w:rsidR="00AF2DDE" w:rsidRDefault="00AF2DDE">
            <w:pPr>
              <w:spacing w:after="0" w:line="240" w:lineRule="auto"/>
              <w:jc w:val="center"/>
            </w:pPr>
          </w:p>
        </w:tc>
      </w:tr>
      <w:tr w:rsidR="00AF2DDE" w14:paraId="16C7441F" w14:textId="77777777">
        <w:trPr>
          <w:cantSplit/>
          <w:jc w:val="center"/>
        </w:trPr>
        <w:tc>
          <w:tcPr>
            <w:tcW w:w="680" w:type="dxa"/>
            <w:tcMar>
              <w:top w:w="70" w:type="dxa"/>
              <w:left w:w="80" w:type="dxa"/>
              <w:bottom w:w="70" w:type="dxa"/>
              <w:right w:w="80" w:type="dxa"/>
            </w:tcMar>
            <w:vAlign w:val="center"/>
          </w:tcPr>
          <w:p w14:paraId="73FFB7D7"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343CB58F" w14:textId="77777777" w:rsidR="00AF2DDE" w:rsidRDefault="00AF2DDE">
            <w:pPr>
              <w:spacing w:after="0" w:line="240" w:lineRule="auto"/>
            </w:pPr>
          </w:p>
        </w:tc>
        <w:tc>
          <w:tcPr>
            <w:tcW w:w="1644" w:type="dxa"/>
            <w:tcMar>
              <w:top w:w="70" w:type="dxa"/>
              <w:left w:w="80" w:type="dxa"/>
              <w:bottom w:w="70" w:type="dxa"/>
              <w:right w:w="80" w:type="dxa"/>
            </w:tcMar>
            <w:vAlign w:val="center"/>
          </w:tcPr>
          <w:p w14:paraId="180DEB92" w14:textId="77777777" w:rsidR="00AF2DDE" w:rsidRDefault="008766EA">
            <w:pPr>
              <w:spacing w:after="0" w:line="240" w:lineRule="auto"/>
              <w:jc w:val="center"/>
            </w:pPr>
            <w:r>
              <w:rPr>
                <w:sz w:val="18"/>
              </w:rPr>
              <w:t>IMPUESTOS</w:t>
            </w:r>
          </w:p>
        </w:tc>
        <w:tc>
          <w:tcPr>
            <w:tcW w:w="1644" w:type="dxa"/>
            <w:tcMar>
              <w:top w:w="70" w:type="dxa"/>
              <w:left w:w="80" w:type="dxa"/>
              <w:bottom w:w="70" w:type="dxa"/>
              <w:right w:w="80" w:type="dxa"/>
            </w:tcMar>
            <w:vAlign w:val="center"/>
          </w:tcPr>
          <w:p w14:paraId="6912F17D" w14:textId="77777777" w:rsidR="00AF2DDE" w:rsidRDefault="00AF2DDE">
            <w:pPr>
              <w:spacing w:after="0" w:line="240" w:lineRule="auto"/>
              <w:jc w:val="center"/>
            </w:pPr>
          </w:p>
        </w:tc>
      </w:tr>
      <w:tr w:rsidR="00AF2DDE" w14:paraId="7B3235DA" w14:textId="77777777">
        <w:trPr>
          <w:cantSplit/>
          <w:jc w:val="center"/>
        </w:trPr>
        <w:tc>
          <w:tcPr>
            <w:tcW w:w="680" w:type="dxa"/>
            <w:tcMar>
              <w:top w:w="70" w:type="dxa"/>
              <w:left w:w="80" w:type="dxa"/>
              <w:bottom w:w="70" w:type="dxa"/>
              <w:right w:w="80" w:type="dxa"/>
            </w:tcMar>
            <w:vAlign w:val="center"/>
          </w:tcPr>
          <w:p w14:paraId="758D0877" w14:textId="77777777" w:rsidR="00AF2DDE" w:rsidRDefault="00AF2DDE">
            <w:pPr>
              <w:spacing w:after="0" w:line="240" w:lineRule="auto"/>
              <w:jc w:val="center"/>
            </w:pPr>
          </w:p>
        </w:tc>
        <w:tc>
          <w:tcPr>
            <w:tcW w:w="4535" w:type="dxa"/>
            <w:tcMar>
              <w:top w:w="70" w:type="dxa"/>
              <w:left w:w="80" w:type="dxa"/>
              <w:bottom w:w="70" w:type="dxa"/>
              <w:right w:w="80" w:type="dxa"/>
            </w:tcMar>
            <w:vAlign w:val="center"/>
          </w:tcPr>
          <w:p w14:paraId="3E8AA7B4" w14:textId="77777777" w:rsidR="00AF2DDE" w:rsidRDefault="00AF2DDE">
            <w:pPr>
              <w:spacing w:after="0" w:line="240" w:lineRule="auto"/>
            </w:pPr>
          </w:p>
        </w:tc>
        <w:tc>
          <w:tcPr>
            <w:tcW w:w="1644" w:type="dxa"/>
            <w:tcMar>
              <w:top w:w="70" w:type="dxa"/>
              <w:left w:w="80" w:type="dxa"/>
              <w:bottom w:w="70" w:type="dxa"/>
              <w:right w:w="80" w:type="dxa"/>
            </w:tcMar>
            <w:vAlign w:val="center"/>
          </w:tcPr>
          <w:p w14:paraId="68508293" w14:textId="77777777" w:rsidR="00AF2DDE" w:rsidRDefault="008766EA">
            <w:pPr>
              <w:spacing w:after="0" w:line="240" w:lineRule="auto"/>
              <w:jc w:val="center"/>
            </w:pPr>
            <w:r>
              <w:rPr>
                <w:sz w:val="18"/>
              </w:rPr>
              <w:t>TOTAL, IMPUESTOS INCLUIDOS</w:t>
            </w:r>
          </w:p>
        </w:tc>
        <w:tc>
          <w:tcPr>
            <w:tcW w:w="1644" w:type="dxa"/>
            <w:tcMar>
              <w:top w:w="70" w:type="dxa"/>
              <w:left w:w="80" w:type="dxa"/>
              <w:bottom w:w="70" w:type="dxa"/>
              <w:right w:w="80" w:type="dxa"/>
            </w:tcMar>
            <w:vAlign w:val="center"/>
          </w:tcPr>
          <w:p w14:paraId="73AE279A" w14:textId="77777777" w:rsidR="00AF2DDE" w:rsidRDefault="00AF2DDE">
            <w:pPr>
              <w:spacing w:after="0" w:line="240" w:lineRule="auto"/>
              <w:jc w:val="center"/>
            </w:pPr>
          </w:p>
        </w:tc>
      </w:tr>
    </w:tbl>
    <w:p w14:paraId="5048F696" w14:textId="77777777" w:rsidR="00AF2DDE" w:rsidRDefault="008766EA">
      <w:pPr>
        <w:pStyle w:val="Ttulo1"/>
        <w:numPr>
          <w:ilvl w:val="0"/>
          <w:numId w:val="2"/>
        </w:numPr>
        <w:spacing w:before="0"/>
      </w:pPr>
      <w:r>
        <w:t>PLAZO DE ENTREGA</w:t>
      </w:r>
    </w:p>
    <w:p w14:paraId="1A28C537" w14:textId="77777777" w:rsidR="00AF2DDE" w:rsidRDefault="008766EA">
      <w:pPr>
        <w:jc w:val="both"/>
      </w:pPr>
      <w:r>
        <w:t>El oferente declara cumplir y aceptar con el plazo de entrega de los bienes objeto de la presente contratación.</w:t>
      </w:r>
    </w:p>
    <w:p w14:paraId="292297F6" w14:textId="77777777" w:rsidR="00AF2DDE" w:rsidRDefault="008766EA">
      <w:pPr>
        <w:jc w:val="both"/>
      </w:pPr>
      <w:r>
        <w:t>Plazo de entrega: ____ días hábiles</w:t>
      </w:r>
    </w:p>
    <w:p w14:paraId="2F2C8F10" w14:textId="77777777" w:rsidR="00AF2DDE" w:rsidRDefault="008766EA">
      <w:pPr>
        <w:jc w:val="both"/>
      </w:pPr>
      <w:r>
        <w:t>Datos de contacto para coordinación del despacho:</w:t>
      </w:r>
    </w:p>
    <w:p w14:paraId="5B79125B" w14:textId="77777777" w:rsidR="00AF2DDE" w:rsidRDefault="008766EA">
      <w:pPr>
        <w:jc w:val="both"/>
      </w:pPr>
      <w:r>
        <w:t>Nombre: ________________________________________________</w:t>
      </w:r>
    </w:p>
    <w:p w14:paraId="4EC21A14" w14:textId="77777777" w:rsidR="00AF2DDE" w:rsidRDefault="008766EA">
      <w:pPr>
        <w:jc w:val="both"/>
      </w:pPr>
      <w:r>
        <w:t>Correo: _________________________________________________</w:t>
      </w:r>
    </w:p>
    <w:p w14:paraId="076F561F" w14:textId="77777777" w:rsidR="00AF2DDE" w:rsidRDefault="008766EA">
      <w:pPr>
        <w:pStyle w:val="Ttulo1"/>
        <w:numPr>
          <w:ilvl w:val="0"/>
          <w:numId w:val="2"/>
        </w:numPr>
        <w:spacing w:before="0"/>
      </w:pPr>
      <w:r>
        <w:t>CUMPLIMIENTO DE ESPECIFICACIONES TÉCNICAS OBLIGATORIAS</w:t>
      </w:r>
    </w:p>
    <w:p w14:paraId="5547A978" w14:textId="77777777" w:rsidR="00AF2DDE" w:rsidRDefault="008766EA">
      <w:pPr>
        <w:jc w:val="both"/>
      </w:pPr>
      <w:r>
        <w:t>Declarar en la columna denominada “CUMPLE SI/NO” si la oferta cumple con las especificaciones técnicas solicitadas.</w:t>
      </w:r>
    </w:p>
    <w:tbl>
      <w:tblPr>
        <w:tblStyle w:val="Tablaconcuadrcula"/>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1"/>
        <w:gridCol w:w="5632"/>
        <w:gridCol w:w="1126"/>
        <w:gridCol w:w="1877"/>
      </w:tblGrid>
      <w:tr w:rsidR="00AF2DDE" w14:paraId="08AE6455" w14:textId="77777777">
        <w:trPr>
          <w:cantSplit/>
          <w:tblHeader/>
          <w:jc w:val="center"/>
        </w:trPr>
        <w:tc>
          <w:tcPr>
            <w:tcW w:w="680" w:type="dxa"/>
            <w:shd w:val="clear" w:color="auto" w:fill="000000"/>
            <w:tcMar>
              <w:top w:w="70" w:type="dxa"/>
              <w:left w:w="80" w:type="dxa"/>
              <w:bottom w:w="70" w:type="dxa"/>
              <w:right w:w="80" w:type="dxa"/>
            </w:tcMar>
            <w:vAlign w:val="center"/>
          </w:tcPr>
          <w:p w14:paraId="393D4200" w14:textId="77777777" w:rsidR="00AF2DDE" w:rsidRDefault="008766EA">
            <w:pPr>
              <w:spacing w:after="0" w:line="240" w:lineRule="auto"/>
              <w:jc w:val="center"/>
            </w:pPr>
            <w:r>
              <w:rPr>
                <w:b/>
                <w:color w:val="FFFFFF"/>
                <w:sz w:val="18"/>
              </w:rPr>
              <w:t>Ítem</w:t>
            </w:r>
          </w:p>
        </w:tc>
        <w:tc>
          <w:tcPr>
            <w:tcW w:w="5102" w:type="dxa"/>
            <w:shd w:val="clear" w:color="auto" w:fill="000000"/>
            <w:tcMar>
              <w:top w:w="70" w:type="dxa"/>
              <w:left w:w="80" w:type="dxa"/>
              <w:bottom w:w="70" w:type="dxa"/>
              <w:right w:w="80" w:type="dxa"/>
            </w:tcMar>
            <w:vAlign w:val="center"/>
          </w:tcPr>
          <w:p w14:paraId="7E19D8EE" w14:textId="77777777" w:rsidR="00AF2DDE" w:rsidRDefault="008766EA">
            <w:pPr>
              <w:spacing w:after="0" w:line="240" w:lineRule="auto"/>
              <w:jc w:val="center"/>
            </w:pPr>
            <w:r>
              <w:rPr>
                <w:b/>
                <w:color w:val="FFFFFF"/>
                <w:sz w:val="18"/>
              </w:rPr>
              <w:t>Descripción</w:t>
            </w:r>
          </w:p>
        </w:tc>
        <w:tc>
          <w:tcPr>
            <w:tcW w:w="1020" w:type="dxa"/>
            <w:shd w:val="clear" w:color="auto" w:fill="000000"/>
            <w:tcMar>
              <w:top w:w="70" w:type="dxa"/>
              <w:left w:w="80" w:type="dxa"/>
              <w:bottom w:w="70" w:type="dxa"/>
              <w:right w:w="80" w:type="dxa"/>
            </w:tcMar>
            <w:vAlign w:val="center"/>
          </w:tcPr>
          <w:p w14:paraId="40A427FC" w14:textId="77777777" w:rsidR="00AF2DDE" w:rsidRDefault="008766EA">
            <w:pPr>
              <w:spacing w:after="0" w:line="240" w:lineRule="auto"/>
              <w:jc w:val="center"/>
            </w:pPr>
            <w:r>
              <w:rPr>
                <w:b/>
                <w:color w:val="FFFFFF"/>
                <w:sz w:val="18"/>
              </w:rPr>
              <w:t>Cantidad</w:t>
            </w:r>
          </w:p>
        </w:tc>
        <w:tc>
          <w:tcPr>
            <w:tcW w:w="1700" w:type="dxa"/>
            <w:shd w:val="clear" w:color="auto" w:fill="000000"/>
            <w:tcMar>
              <w:top w:w="70" w:type="dxa"/>
              <w:left w:w="80" w:type="dxa"/>
              <w:bottom w:w="70" w:type="dxa"/>
              <w:right w:w="80" w:type="dxa"/>
            </w:tcMar>
            <w:vAlign w:val="center"/>
          </w:tcPr>
          <w:p w14:paraId="749EBC65" w14:textId="77777777" w:rsidR="00AF2DDE" w:rsidRDefault="008766EA">
            <w:pPr>
              <w:spacing w:after="0" w:line="240" w:lineRule="auto"/>
              <w:jc w:val="center"/>
            </w:pPr>
            <w:r>
              <w:rPr>
                <w:b/>
                <w:color w:val="FFFFFF"/>
                <w:sz w:val="18"/>
              </w:rPr>
              <w:t>CUMPLE SI/NO</w:t>
            </w:r>
          </w:p>
        </w:tc>
      </w:tr>
      <w:tr w:rsidR="00AF2DDE" w14:paraId="31DD9FF1" w14:textId="77777777">
        <w:trPr>
          <w:cantSplit/>
          <w:jc w:val="center"/>
        </w:trPr>
        <w:tc>
          <w:tcPr>
            <w:tcW w:w="680" w:type="dxa"/>
            <w:tcMar>
              <w:top w:w="70" w:type="dxa"/>
              <w:left w:w="80" w:type="dxa"/>
              <w:bottom w:w="70" w:type="dxa"/>
              <w:right w:w="80" w:type="dxa"/>
            </w:tcMar>
            <w:vAlign w:val="center"/>
          </w:tcPr>
          <w:p w14:paraId="254BCB40" w14:textId="77777777" w:rsidR="00AF2DDE" w:rsidRDefault="008766EA">
            <w:pPr>
              <w:spacing w:after="0" w:line="240" w:lineRule="auto"/>
              <w:jc w:val="center"/>
            </w:pPr>
            <w:r>
              <w:rPr>
                <w:sz w:val="18"/>
              </w:rPr>
              <w:t>1</w:t>
            </w:r>
          </w:p>
        </w:tc>
        <w:tc>
          <w:tcPr>
            <w:tcW w:w="5102" w:type="dxa"/>
            <w:tcMar>
              <w:top w:w="70" w:type="dxa"/>
              <w:left w:w="80" w:type="dxa"/>
              <w:bottom w:w="70" w:type="dxa"/>
              <w:right w:w="80" w:type="dxa"/>
            </w:tcMar>
            <w:vAlign w:val="center"/>
          </w:tcPr>
          <w:p w14:paraId="67C11CD5" w14:textId="77777777" w:rsidR="00AF2DDE" w:rsidRDefault="008766EA">
            <w:pPr>
              <w:spacing w:after="0" w:line="240" w:lineRule="auto"/>
            </w:pPr>
            <w:r>
              <w:rPr>
                <w:sz w:val="18"/>
              </w:rPr>
              <w:t>Indicar descripción técnica del producto requerido, características mínimas, materialidad, formato, medidas, compatibilidad, color, presentación, unidad de despacho, garantía u otros requisitos, según corresponda al tipo de bien.</w:t>
            </w:r>
          </w:p>
        </w:tc>
        <w:tc>
          <w:tcPr>
            <w:tcW w:w="1020" w:type="dxa"/>
            <w:tcMar>
              <w:top w:w="70" w:type="dxa"/>
              <w:left w:w="80" w:type="dxa"/>
              <w:bottom w:w="70" w:type="dxa"/>
              <w:right w:w="80" w:type="dxa"/>
            </w:tcMar>
            <w:vAlign w:val="center"/>
          </w:tcPr>
          <w:p w14:paraId="767BF543" w14:textId="77777777" w:rsidR="00AF2DDE" w:rsidRDefault="008766EA">
            <w:pPr>
              <w:spacing w:after="0" w:line="240" w:lineRule="auto"/>
              <w:jc w:val="center"/>
            </w:pPr>
            <w:r>
              <w:rPr>
                <w:sz w:val="18"/>
              </w:rPr>
              <w:t>x</w:t>
            </w:r>
          </w:p>
        </w:tc>
        <w:tc>
          <w:tcPr>
            <w:tcW w:w="1700" w:type="dxa"/>
            <w:tcMar>
              <w:top w:w="70" w:type="dxa"/>
              <w:left w:w="80" w:type="dxa"/>
              <w:bottom w:w="70" w:type="dxa"/>
              <w:right w:w="80" w:type="dxa"/>
            </w:tcMar>
            <w:vAlign w:val="center"/>
          </w:tcPr>
          <w:p w14:paraId="0C7CFC09" w14:textId="77777777" w:rsidR="00AF2DDE" w:rsidRDefault="00AF2DDE">
            <w:pPr>
              <w:spacing w:after="0" w:line="240" w:lineRule="auto"/>
              <w:jc w:val="center"/>
            </w:pPr>
          </w:p>
        </w:tc>
      </w:tr>
    </w:tbl>
    <w:p w14:paraId="1E4D9CA5" w14:textId="77777777" w:rsidR="00AF2DDE" w:rsidRDefault="008766EA">
      <w:pPr>
        <w:pStyle w:val="Ttulo1"/>
        <w:numPr>
          <w:ilvl w:val="0"/>
          <w:numId w:val="2"/>
        </w:numPr>
        <w:spacing w:before="0"/>
      </w:pPr>
      <w:r>
        <w:t>DATOS BANCARIOS</w:t>
      </w:r>
    </w:p>
    <w:p w14:paraId="227F3358" w14:textId="77777777" w:rsidR="00AF2DDE" w:rsidRDefault="008766EA">
      <w:pPr>
        <w:jc w:val="both"/>
      </w:pPr>
      <w:r>
        <w:t>En caso de resultar seleccionado en el proceso de compra en cuestión autorizo el pago de los bienes adquiridos a la siguiente cuenta:</w:t>
      </w:r>
    </w:p>
    <w:p w14:paraId="04E182CD" w14:textId="77777777" w:rsidR="00AF2DDE" w:rsidRDefault="008766EA">
      <w:pPr>
        <w:jc w:val="both"/>
      </w:pPr>
      <w:r>
        <w:t>NOMBRE: ____________________________________________ ________ _____________</w:t>
      </w:r>
    </w:p>
    <w:p w14:paraId="5A639F0E" w14:textId="77777777" w:rsidR="00AF2DDE" w:rsidRDefault="008766EA">
      <w:pPr>
        <w:jc w:val="both"/>
      </w:pPr>
      <w:r>
        <w:t>RUT: ________________________________________________________________________</w:t>
      </w:r>
    </w:p>
    <w:p w14:paraId="3AD9B8D9" w14:textId="77777777" w:rsidR="00AF2DDE" w:rsidRDefault="008766EA">
      <w:pPr>
        <w:jc w:val="both"/>
      </w:pPr>
      <w:r>
        <w:t>CUENTA CORRIENTE: ___________________________________________________________</w:t>
      </w:r>
    </w:p>
    <w:p w14:paraId="4D9531BA" w14:textId="77777777" w:rsidR="00AF2DDE" w:rsidRDefault="008766EA">
      <w:pPr>
        <w:jc w:val="both"/>
      </w:pPr>
      <w:r>
        <w:t>BANCO: _____________________________________________________________________</w:t>
      </w:r>
    </w:p>
    <w:p w14:paraId="6FA17EB0" w14:textId="77777777" w:rsidR="00AF2DDE" w:rsidRDefault="008766EA">
      <w:pPr>
        <w:jc w:val="both"/>
      </w:pPr>
      <w:r>
        <w:t>E-MAIL: _____________________________________________________________________</w:t>
      </w:r>
    </w:p>
    <w:p w14:paraId="21862924" w14:textId="77777777" w:rsidR="00AF2DDE" w:rsidRDefault="00AF2DDE"/>
    <w:p w14:paraId="32E4FFA7" w14:textId="77777777" w:rsidR="00AF2DDE" w:rsidRDefault="008766EA">
      <w:pPr>
        <w:spacing w:before="320" w:after="0"/>
        <w:jc w:val="center"/>
      </w:pPr>
      <w:r>
        <w:rPr>
          <w:b/>
        </w:rPr>
        <w:t>NOMBRE, FIRMA Y RUT, OFERENTE,</w:t>
      </w:r>
    </w:p>
    <w:p w14:paraId="16307EA4" w14:textId="77777777" w:rsidR="00AF2DDE" w:rsidRDefault="008766EA">
      <w:pPr>
        <w:spacing w:after="0"/>
        <w:jc w:val="center"/>
      </w:pPr>
      <w:r>
        <w:rPr>
          <w:b/>
        </w:rPr>
        <w:t>REPRESENTANTE LEGAL O APODERADO</w:t>
      </w:r>
    </w:p>
    <w:sectPr w:rsidR="00AF2DDE" w:rsidSect="001F51A2">
      <w:footerReference w:type="default" r:id="rId11"/>
      <w:pgSz w:w="12240" w:h="20160"/>
      <w:pgMar w:top="1134" w:right="1417" w:bottom="850" w:left="141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A3D07" w14:textId="77777777" w:rsidR="002D74C5" w:rsidRDefault="002D74C5" w:rsidP="00887FB8">
      <w:pPr>
        <w:spacing w:after="0" w:line="240" w:lineRule="auto"/>
      </w:pPr>
      <w:r>
        <w:separator/>
      </w:r>
    </w:p>
  </w:endnote>
  <w:endnote w:type="continuationSeparator" w:id="0">
    <w:p w14:paraId="26431DD9" w14:textId="77777777" w:rsidR="002D74C5" w:rsidRDefault="002D74C5" w:rsidP="0088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C633" w14:textId="77777777" w:rsidR="0017050E" w:rsidRDefault="0017050E" w:rsidP="0017050E">
    <w:pPr>
      <w:pStyle w:val="Piedepgina"/>
      <w:jc w:val="right"/>
      <w:rPr>
        <w:caps/>
        <w:color w:val="156082" w:themeColor="accent1"/>
      </w:rPr>
    </w:pPr>
    <w:r>
      <w:rPr>
        <w:caps/>
        <w:color w:val="156082" w:themeColor="accent1"/>
        <w:sz w:val="18"/>
      </w:rPr>
      <w:fldChar w:fldCharType="begin"/>
    </w:r>
    <w:r>
      <w:rPr>
        <w:caps/>
        <w:color w:val="156082" w:themeColor="accent1"/>
        <w:sz w:val="18"/>
      </w:rPr>
      <w:instrText>PAGE   \* MERGEFORMAT</w:instrText>
    </w:r>
    <w:r>
      <w:rPr>
        <w:caps/>
        <w:color w:val="156082" w:themeColor="accent1"/>
        <w:sz w:val="18"/>
      </w:rPr>
      <w:fldChar w:fldCharType="separate"/>
    </w:r>
    <w:r>
      <w:rPr>
        <w:caps/>
        <w:color w:val="156082" w:themeColor="accent1"/>
        <w:sz w:val="18"/>
        <w:lang w:val="es-MX"/>
      </w:rPr>
      <w:t>2</w:t>
    </w:r>
    <w:r>
      <w:rPr>
        <w:caps/>
        <w:color w:val="156082" w:themeColor="accent1"/>
        <w:sz w:val="18"/>
      </w:rPr>
      <w:fldChar w:fldCharType="end"/>
    </w:r>
  </w:p>
  <w:p w14:paraId="631AFE4B" w14:textId="77777777" w:rsidR="0017050E" w:rsidRDefault="0017050E">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F871C" w14:textId="77777777" w:rsidR="002D74C5" w:rsidRDefault="002D74C5" w:rsidP="00887FB8">
      <w:pPr>
        <w:spacing w:after="0" w:line="240" w:lineRule="auto"/>
      </w:pPr>
      <w:r>
        <w:separator/>
      </w:r>
    </w:p>
  </w:footnote>
  <w:footnote w:type="continuationSeparator" w:id="0">
    <w:p w14:paraId="069B0364" w14:textId="77777777" w:rsidR="002D74C5" w:rsidRDefault="002D74C5" w:rsidP="00887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C47"/>
    <w:multiLevelType w:val="multilevel"/>
    <w:tmpl w:val="DDDE0C20"/>
    <w:lvl w:ilvl="0">
      <w:start w:val="5"/>
      <w:numFmt w:val="decimal"/>
      <w:lvlText w:val="%1."/>
      <w:lvlJc w:val="left"/>
      <w:pPr>
        <w:ind w:left="720" w:hanging="360"/>
      </w:pPr>
      <w:rPr>
        <w:rFonts w:ascii="Century Gothic" w:hAnsi="Century Gothic" w:hint="default"/>
        <w:b/>
        <w:bCs w:val="0"/>
        <w:sz w:val="20"/>
        <w:szCs w:val="20"/>
      </w:rPr>
    </w:lvl>
    <w:lvl w:ilvl="1">
      <w:start w:val="1"/>
      <w:numFmt w:val="decimal"/>
      <w:isLgl/>
      <w:lvlText w:val="%1.%2."/>
      <w:lvlJc w:val="left"/>
      <w:pPr>
        <w:ind w:left="1713" w:hanging="720"/>
      </w:pPr>
      <w:rPr>
        <w:rFonts w:ascii="Century Gothic" w:hAnsi="Century Gothic" w:hint="default"/>
        <w:b/>
        <w:bCs/>
        <w:sz w:val="20"/>
        <w:szCs w:val="20"/>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2345678"/>
    <w:multiLevelType w:val="multilevel"/>
    <w:tmpl w:val="87654321"/>
    <w:lvl w:ilvl="0">
      <w:start w:val="1"/>
      <w:numFmt w:val="decimal"/>
      <w:suff w:val="space"/>
      <w:lvlText w:val="%1."/>
      <w:lvlJc w:val="left"/>
      <w:pPr>
        <w:ind w:left="0" w:firstLine="0"/>
      </w:pPr>
      <w:rPr>
        <w:b/>
        <w:bCs/>
      </w:rPr>
    </w:lvl>
    <w:lvl w:ilvl="1">
      <w:start w:val="1"/>
      <w:numFmt w:val="decimal"/>
      <w:suff w:val="space"/>
      <w:lvlText w:val="%1.%2."/>
      <w:lvlJc w:val="left"/>
      <w:pPr>
        <w:ind w:left="0" w:firstLine="0"/>
      </w:pPr>
      <w:rPr>
        <w:b/>
        <w:bC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341871"/>
    <w:multiLevelType w:val="hybridMultilevel"/>
    <w:tmpl w:val="94CCEE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625810"/>
    <w:multiLevelType w:val="hybridMultilevel"/>
    <w:tmpl w:val="3BB6254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C2B79FA"/>
    <w:multiLevelType w:val="hybridMultilevel"/>
    <w:tmpl w:val="76DC4868"/>
    <w:lvl w:ilvl="0" w:tplc="2EDCFEE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44B26BE"/>
    <w:multiLevelType w:val="hybridMultilevel"/>
    <w:tmpl w:val="EEEC92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BD3311A"/>
    <w:multiLevelType w:val="hybridMultilevel"/>
    <w:tmpl w:val="DE1A2F76"/>
    <w:lvl w:ilvl="0" w:tplc="2EDCFEE2">
      <w:start w:val="1"/>
      <w:numFmt w:val="bullet"/>
      <w:lvlText w:val="•"/>
      <w:lvlJc w:val="left"/>
      <w:pPr>
        <w:ind w:left="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8799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341A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24C6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CD6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0C4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C92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8E08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E5C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A4450A"/>
    <w:multiLevelType w:val="hybridMultilevel"/>
    <w:tmpl w:val="A532E780"/>
    <w:lvl w:ilvl="0" w:tplc="D66C80AC">
      <w:start w:val="7"/>
      <w:numFmt w:val="decimal"/>
      <w:lvlText w:val="%1."/>
      <w:lvlJc w:val="left"/>
      <w:pPr>
        <w:ind w:left="711"/>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B71069E4">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A63E3EFC">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C248C4FE">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D3F04F2C">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D0BA06CA">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C6C641A8">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3D88E562">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84DED360">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C3A4E5F"/>
    <w:multiLevelType w:val="hybridMultilevel"/>
    <w:tmpl w:val="B71AE2D2"/>
    <w:lvl w:ilvl="0" w:tplc="156C4884">
      <w:start w:val="4"/>
      <w:numFmt w:val="decimal"/>
      <w:lvlText w:val="%1."/>
      <w:lvlJc w:val="left"/>
      <w:pPr>
        <w:ind w:left="711"/>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643CC5DC">
      <w:start w:val="1"/>
      <w:numFmt w:val="lowerLetter"/>
      <w:lvlText w:val="%2"/>
      <w:lvlJc w:val="left"/>
      <w:pPr>
        <w:ind w:left="108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170811D0">
      <w:start w:val="1"/>
      <w:numFmt w:val="lowerRoman"/>
      <w:lvlText w:val="%3"/>
      <w:lvlJc w:val="left"/>
      <w:pPr>
        <w:ind w:left="180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AD60AA54">
      <w:start w:val="1"/>
      <w:numFmt w:val="decimal"/>
      <w:lvlText w:val="%4"/>
      <w:lvlJc w:val="left"/>
      <w:pPr>
        <w:ind w:left="252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E1AAB12A">
      <w:start w:val="1"/>
      <w:numFmt w:val="lowerLetter"/>
      <w:lvlText w:val="%5"/>
      <w:lvlJc w:val="left"/>
      <w:pPr>
        <w:ind w:left="324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245C5102">
      <w:start w:val="1"/>
      <w:numFmt w:val="lowerRoman"/>
      <w:lvlText w:val="%6"/>
      <w:lvlJc w:val="left"/>
      <w:pPr>
        <w:ind w:left="396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1422D2BC">
      <w:start w:val="1"/>
      <w:numFmt w:val="decimal"/>
      <w:lvlText w:val="%7"/>
      <w:lvlJc w:val="left"/>
      <w:pPr>
        <w:ind w:left="468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09BA7946">
      <w:start w:val="1"/>
      <w:numFmt w:val="lowerLetter"/>
      <w:lvlText w:val="%8"/>
      <w:lvlJc w:val="left"/>
      <w:pPr>
        <w:ind w:left="540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DD06F1EA">
      <w:start w:val="1"/>
      <w:numFmt w:val="lowerRoman"/>
      <w:lvlText w:val="%9"/>
      <w:lvlJc w:val="left"/>
      <w:pPr>
        <w:ind w:left="6125"/>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num w:numId="1" w16cid:durableId="1348167877">
    <w:abstractNumId w:val="1"/>
  </w:num>
  <w:num w:numId="2" w16cid:durableId="6430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9E"/>
    <w:rsid w:val="0000406B"/>
    <w:rsid w:val="00004977"/>
    <w:rsid w:val="00010947"/>
    <w:rsid w:val="00021134"/>
    <w:rsid w:val="00026D43"/>
    <w:rsid w:val="00030021"/>
    <w:rsid w:val="000403CE"/>
    <w:rsid w:val="000407F1"/>
    <w:rsid w:val="000436DB"/>
    <w:rsid w:val="00043D1C"/>
    <w:rsid w:val="0004495A"/>
    <w:rsid w:val="00044EEB"/>
    <w:rsid w:val="00045C95"/>
    <w:rsid w:val="00054B91"/>
    <w:rsid w:val="00060E6B"/>
    <w:rsid w:val="00061F42"/>
    <w:rsid w:val="00091969"/>
    <w:rsid w:val="00093D6F"/>
    <w:rsid w:val="000A6816"/>
    <w:rsid w:val="000C4504"/>
    <w:rsid w:val="000C45A7"/>
    <w:rsid w:val="000C7457"/>
    <w:rsid w:val="000D0273"/>
    <w:rsid w:val="000E4B3A"/>
    <w:rsid w:val="000F3A9D"/>
    <w:rsid w:val="000F5C19"/>
    <w:rsid w:val="00111790"/>
    <w:rsid w:val="0011195B"/>
    <w:rsid w:val="001140CC"/>
    <w:rsid w:val="001141A0"/>
    <w:rsid w:val="001148D2"/>
    <w:rsid w:val="0011613A"/>
    <w:rsid w:val="00120EC7"/>
    <w:rsid w:val="00122B0B"/>
    <w:rsid w:val="00123C46"/>
    <w:rsid w:val="00127C54"/>
    <w:rsid w:val="001303A6"/>
    <w:rsid w:val="0014241C"/>
    <w:rsid w:val="0016667E"/>
    <w:rsid w:val="001670B2"/>
    <w:rsid w:val="0017050E"/>
    <w:rsid w:val="001924F4"/>
    <w:rsid w:val="00196EA7"/>
    <w:rsid w:val="001A55A0"/>
    <w:rsid w:val="001A5BC2"/>
    <w:rsid w:val="001B388D"/>
    <w:rsid w:val="001B69D0"/>
    <w:rsid w:val="001B6C13"/>
    <w:rsid w:val="001C3DE2"/>
    <w:rsid w:val="001C483A"/>
    <w:rsid w:val="001C56E7"/>
    <w:rsid w:val="001D0344"/>
    <w:rsid w:val="001D20B8"/>
    <w:rsid w:val="001E7563"/>
    <w:rsid w:val="001F3A09"/>
    <w:rsid w:val="001F43CF"/>
    <w:rsid w:val="001F51A2"/>
    <w:rsid w:val="00215189"/>
    <w:rsid w:val="00224D60"/>
    <w:rsid w:val="00224E55"/>
    <w:rsid w:val="002353CD"/>
    <w:rsid w:val="00244273"/>
    <w:rsid w:val="00282464"/>
    <w:rsid w:val="002A1FF4"/>
    <w:rsid w:val="002B16BC"/>
    <w:rsid w:val="002B3421"/>
    <w:rsid w:val="002B3AC4"/>
    <w:rsid w:val="002B443B"/>
    <w:rsid w:val="002C0B5E"/>
    <w:rsid w:val="002C0CC4"/>
    <w:rsid w:val="002C0DDF"/>
    <w:rsid w:val="002C37A1"/>
    <w:rsid w:val="002C593D"/>
    <w:rsid w:val="002D07F0"/>
    <w:rsid w:val="002D74C5"/>
    <w:rsid w:val="002E3567"/>
    <w:rsid w:val="002E35D4"/>
    <w:rsid w:val="002E5DA0"/>
    <w:rsid w:val="002E6AC7"/>
    <w:rsid w:val="002F2F14"/>
    <w:rsid w:val="00302369"/>
    <w:rsid w:val="003104D2"/>
    <w:rsid w:val="00317916"/>
    <w:rsid w:val="003317A0"/>
    <w:rsid w:val="00337C03"/>
    <w:rsid w:val="00353410"/>
    <w:rsid w:val="0035409A"/>
    <w:rsid w:val="00356145"/>
    <w:rsid w:val="00363558"/>
    <w:rsid w:val="00366DFB"/>
    <w:rsid w:val="00367332"/>
    <w:rsid w:val="00376FC2"/>
    <w:rsid w:val="00377DA5"/>
    <w:rsid w:val="00394834"/>
    <w:rsid w:val="003976C0"/>
    <w:rsid w:val="003A0F77"/>
    <w:rsid w:val="003B0B66"/>
    <w:rsid w:val="003D4E0F"/>
    <w:rsid w:val="003D4F05"/>
    <w:rsid w:val="003E4299"/>
    <w:rsid w:val="003F0B53"/>
    <w:rsid w:val="003F36CC"/>
    <w:rsid w:val="00401BEC"/>
    <w:rsid w:val="00403E25"/>
    <w:rsid w:val="0040453E"/>
    <w:rsid w:val="00406F7C"/>
    <w:rsid w:val="00416BCF"/>
    <w:rsid w:val="004200DD"/>
    <w:rsid w:val="00421250"/>
    <w:rsid w:val="0042450C"/>
    <w:rsid w:val="0044237A"/>
    <w:rsid w:val="00446B3D"/>
    <w:rsid w:val="00451E9C"/>
    <w:rsid w:val="004579A3"/>
    <w:rsid w:val="00460776"/>
    <w:rsid w:val="00463CD7"/>
    <w:rsid w:val="00466424"/>
    <w:rsid w:val="0047045F"/>
    <w:rsid w:val="00473DE6"/>
    <w:rsid w:val="0048179D"/>
    <w:rsid w:val="00487681"/>
    <w:rsid w:val="004B5A3F"/>
    <w:rsid w:val="004C22B5"/>
    <w:rsid w:val="004C2FF0"/>
    <w:rsid w:val="004C6D0D"/>
    <w:rsid w:val="004D259D"/>
    <w:rsid w:val="004D3B49"/>
    <w:rsid w:val="004F22FC"/>
    <w:rsid w:val="004F2E21"/>
    <w:rsid w:val="00511905"/>
    <w:rsid w:val="005155E9"/>
    <w:rsid w:val="00516BF2"/>
    <w:rsid w:val="005227C4"/>
    <w:rsid w:val="00523CC2"/>
    <w:rsid w:val="00527D45"/>
    <w:rsid w:val="00533B83"/>
    <w:rsid w:val="00536111"/>
    <w:rsid w:val="00536FD2"/>
    <w:rsid w:val="00541499"/>
    <w:rsid w:val="005442CC"/>
    <w:rsid w:val="00545EEE"/>
    <w:rsid w:val="00551CD1"/>
    <w:rsid w:val="00555827"/>
    <w:rsid w:val="00557067"/>
    <w:rsid w:val="0056504C"/>
    <w:rsid w:val="00570A18"/>
    <w:rsid w:val="0058360A"/>
    <w:rsid w:val="005A3E5F"/>
    <w:rsid w:val="005A6204"/>
    <w:rsid w:val="005B1C04"/>
    <w:rsid w:val="005B5669"/>
    <w:rsid w:val="005B799B"/>
    <w:rsid w:val="005E6ECA"/>
    <w:rsid w:val="005E6F72"/>
    <w:rsid w:val="005F0873"/>
    <w:rsid w:val="005F0A23"/>
    <w:rsid w:val="005F5A6E"/>
    <w:rsid w:val="006028F8"/>
    <w:rsid w:val="00602A20"/>
    <w:rsid w:val="0062596A"/>
    <w:rsid w:val="0063046B"/>
    <w:rsid w:val="00640B6C"/>
    <w:rsid w:val="00650FE1"/>
    <w:rsid w:val="00654F45"/>
    <w:rsid w:val="00677426"/>
    <w:rsid w:val="00680EE6"/>
    <w:rsid w:val="006844D7"/>
    <w:rsid w:val="006915D0"/>
    <w:rsid w:val="00692E97"/>
    <w:rsid w:val="00696445"/>
    <w:rsid w:val="006A25FE"/>
    <w:rsid w:val="006B0558"/>
    <w:rsid w:val="006B698E"/>
    <w:rsid w:val="006C024E"/>
    <w:rsid w:val="006C161B"/>
    <w:rsid w:val="006C54A8"/>
    <w:rsid w:val="006C6F43"/>
    <w:rsid w:val="006D0CB7"/>
    <w:rsid w:val="006E5064"/>
    <w:rsid w:val="006F5795"/>
    <w:rsid w:val="006F63A7"/>
    <w:rsid w:val="006F6890"/>
    <w:rsid w:val="00700789"/>
    <w:rsid w:val="007028FE"/>
    <w:rsid w:val="00703033"/>
    <w:rsid w:val="00705D76"/>
    <w:rsid w:val="00707AF6"/>
    <w:rsid w:val="00715B3C"/>
    <w:rsid w:val="00732628"/>
    <w:rsid w:val="007419A7"/>
    <w:rsid w:val="00746A6D"/>
    <w:rsid w:val="00746B3F"/>
    <w:rsid w:val="00750029"/>
    <w:rsid w:val="007506E8"/>
    <w:rsid w:val="00757C9E"/>
    <w:rsid w:val="00757CD6"/>
    <w:rsid w:val="00763315"/>
    <w:rsid w:val="00773D5C"/>
    <w:rsid w:val="00775E19"/>
    <w:rsid w:val="00793A90"/>
    <w:rsid w:val="00797802"/>
    <w:rsid w:val="007A399E"/>
    <w:rsid w:val="007A415B"/>
    <w:rsid w:val="007A603E"/>
    <w:rsid w:val="007A7C46"/>
    <w:rsid w:val="007B122A"/>
    <w:rsid w:val="007B741D"/>
    <w:rsid w:val="007C1225"/>
    <w:rsid w:val="007C22A7"/>
    <w:rsid w:val="007D3838"/>
    <w:rsid w:val="007F5DCC"/>
    <w:rsid w:val="00812566"/>
    <w:rsid w:val="00814DC4"/>
    <w:rsid w:val="00816BFB"/>
    <w:rsid w:val="008245AE"/>
    <w:rsid w:val="00861B21"/>
    <w:rsid w:val="008730A4"/>
    <w:rsid w:val="0087595A"/>
    <w:rsid w:val="008766EA"/>
    <w:rsid w:val="00877653"/>
    <w:rsid w:val="00886098"/>
    <w:rsid w:val="00887FB8"/>
    <w:rsid w:val="00896AE3"/>
    <w:rsid w:val="008B5908"/>
    <w:rsid w:val="008C036C"/>
    <w:rsid w:val="008C05B1"/>
    <w:rsid w:val="008C2833"/>
    <w:rsid w:val="008C3D17"/>
    <w:rsid w:val="008D53CA"/>
    <w:rsid w:val="008D7117"/>
    <w:rsid w:val="008E06F8"/>
    <w:rsid w:val="008E1AA7"/>
    <w:rsid w:val="008F117E"/>
    <w:rsid w:val="008F7A6F"/>
    <w:rsid w:val="00910042"/>
    <w:rsid w:val="0091420B"/>
    <w:rsid w:val="00916819"/>
    <w:rsid w:val="00916C25"/>
    <w:rsid w:val="00921D55"/>
    <w:rsid w:val="00930065"/>
    <w:rsid w:val="00932DE6"/>
    <w:rsid w:val="00940399"/>
    <w:rsid w:val="00946FD5"/>
    <w:rsid w:val="0096473D"/>
    <w:rsid w:val="0097006E"/>
    <w:rsid w:val="00972DE7"/>
    <w:rsid w:val="00973719"/>
    <w:rsid w:val="009737D3"/>
    <w:rsid w:val="009821A0"/>
    <w:rsid w:val="009904ED"/>
    <w:rsid w:val="009967D2"/>
    <w:rsid w:val="009A2544"/>
    <w:rsid w:val="009B16EF"/>
    <w:rsid w:val="009B4520"/>
    <w:rsid w:val="009B7EB2"/>
    <w:rsid w:val="009C0625"/>
    <w:rsid w:val="009C3FAC"/>
    <w:rsid w:val="009C4EE0"/>
    <w:rsid w:val="009D5D79"/>
    <w:rsid w:val="009E0FE0"/>
    <w:rsid w:val="009E2E7B"/>
    <w:rsid w:val="009E2E8A"/>
    <w:rsid w:val="009E3485"/>
    <w:rsid w:val="009E39AB"/>
    <w:rsid w:val="009E6A4E"/>
    <w:rsid w:val="009F72BA"/>
    <w:rsid w:val="00A10AB3"/>
    <w:rsid w:val="00A132E4"/>
    <w:rsid w:val="00A14565"/>
    <w:rsid w:val="00A205FF"/>
    <w:rsid w:val="00A21552"/>
    <w:rsid w:val="00A324A6"/>
    <w:rsid w:val="00A343A2"/>
    <w:rsid w:val="00A45D05"/>
    <w:rsid w:val="00A45EE0"/>
    <w:rsid w:val="00A50058"/>
    <w:rsid w:val="00A55322"/>
    <w:rsid w:val="00A5759C"/>
    <w:rsid w:val="00A61EAB"/>
    <w:rsid w:val="00A801A7"/>
    <w:rsid w:val="00A8102A"/>
    <w:rsid w:val="00A81886"/>
    <w:rsid w:val="00A861FC"/>
    <w:rsid w:val="00A8749E"/>
    <w:rsid w:val="00A913CC"/>
    <w:rsid w:val="00AA02E0"/>
    <w:rsid w:val="00AB32C6"/>
    <w:rsid w:val="00AB485A"/>
    <w:rsid w:val="00AB4B80"/>
    <w:rsid w:val="00AC3319"/>
    <w:rsid w:val="00AD11A8"/>
    <w:rsid w:val="00AD7A57"/>
    <w:rsid w:val="00AE619E"/>
    <w:rsid w:val="00AE77F0"/>
    <w:rsid w:val="00AF2DDE"/>
    <w:rsid w:val="00B008C0"/>
    <w:rsid w:val="00B020BD"/>
    <w:rsid w:val="00B13C7C"/>
    <w:rsid w:val="00B159A3"/>
    <w:rsid w:val="00B17217"/>
    <w:rsid w:val="00B236BD"/>
    <w:rsid w:val="00B240DB"/>
    <w:rsid w:val="00B47DEC"/>
    <w:rsid w:val="00B52B67"/>
    <w:rsid w:val="00B616A2"/>
    <w:rsid w:val="00B64580"/>
    <w:rsid w:val="00B751A1"/>
    <w:rsid w:val="00B8255C"/>
    <w:rsid w:val="00B92C98"/>
    <w:rsid w:val="00B950EA"/>
    <w:rsid w:val="00BA121B"/>
    <w:rsid w:val="00BB1D97"/>
    <w:rsid w:val="00BC493E"/>
    <w:rsid w:val="00BC7FC7"/>
    <w:rsid w:val="00BD1BAC"/>
    <w:rsid w:val="00BD7D9F"/>
    <w:rsid w:val="00BE303D"/>
    <w:rsid w:val="00BE4C3E"/>
    <w:rsid w:val="00BF4BF3"/>
    <w:rsid w:val="00C01CB5"/>
    <w:rsid w:val="00C06361"/>
    <w:rsid w:val="00C12863"/>
    <w:rsid w:val="00C13647"/>
    <w:rsid w:val="00C14CD3"/>
    <w:rsid w:val="00C42425"/>
    <w:rsid w:val="00C4309F"/>
    <w:rsid w:val="00C43664"/>
    <w:rsid w:val="00C44329"/>
    <w:rsid w:val="00C530B2"/>
    <w:rsid w:val="00C6431B"/>
    <w:rsid w:val="00C72D75"/>
    <w:rsid w:val="00C82FB3"/>
    <w:rsid w:val="00C8327D"/>
    <w:rsid w:val="00C86D0A"/>
    <w:rsid w:val="00C9014D"/>
    <w:rsid w:val="00CB783A"/>
    <w:rsid w:val="00CD4358"/>
    <w:rsid w:val="00CD5712"/>
    <w:rsid w:val="00CE3E3C"/>
    <w:rsid w:val="00CF04F7"/>
    <w:rsid w:val="00CF0F5B"/>
    <w:rsid w:val="00CF1192"/>
    <w:rsid w:val="00CF1A2B"/>
    <w:rsid w:val="00CF69DF"/>
    <w:rsid w:val="00D03F00"/>
    <w:rsid w:val="00D05EDB"/>
    <w:rsid w:val="00D06975"/>
    <w:rsid w:val="00D112BA"/>
    <w:rsid w:val="00D2023D"/>
    <w:rsid w:val="00D22D6D"/>
    <w:rsid w:val="00D27ED8"/>
    <w:rsid w:val="00D34507"/>
    <w:rsid w:val="00D357A3"/>
    <w:rsid w:val="00D41BE0"/>
    <w:rsid w:val="00D446B0"/>
    <w:rsid w:val="00D52F8C"/>
    <w:rsid w:val="00D56F3D"/>
    <w:rsid w:val="00D61E1F"/>
    <w:rsid w:val="00D672FB"/>
    <w:rsid w:val="00D74DD7"/>
    <w:rsid w:val="00D7540E"/>
    <w:rsid w:val="00D75BCA"/>
    <w:rsid w:val="00D83C84"/>
    <w:rsid w:val="00D91F8C"/>
    <w:rsid w:val="00D928FC"/>
    <w:rsid w:val="00D95D97"/>
    <w:rsid w:val="00D9737C"/>
    <w:rsid w:val="00D97B7D"/>
    <w:rsid w:val="00DA06E5"/>
    <w:rsid w:val="00DA5983"/>
    <w:rsid w:val="00DB3B77"/>
    <w:rsid w:val="00DC1CBE"/>
    <w:rsid w:val="00DD1B94"/>
    <w:rsid w:val="00DD20FF"/>
    <w:rsid w:val="00DD257A"/>
    <w:rsid w:val="00DD4D70"/>
    <w:rsid w:val="00DF1A77"/>
    <w:rsid w:val="00E026CD"/>
    <w:rsid w:val="00E05FE4"/>
    <w:rsid w:val="00E06AD6"/>
    <w:rsid w:val="00E15868"/>
    <w:rsid w:val="00E27B39"/>
    <w:rsid w:val="00E53C25"/>
    <w:rsid w:val="00E55495"/>
    <w:rsid w:val="00E60D0B"/>
    <w:rsid w:val="00E655CE"/>
    <w:rsid w:val="00E70AFE"/>
    <w:rsid w:val="00E8046B"/>
    <w:rsid w:val="00E84DA4"/>
    <w:rsid w:val="00E85322"/>
    <w:rsid w:val="00EA3A39"/>
    <w:rsid w:val="00EB1D84"/>
    <w:rsid w:val="00EC7373"/>
    <w:rsid w:val="00EC7BAB"/>
    <w:rsid w:val="00ED1393"/>
    <w:rsid w:val="00EE081B"/>
    <w:rsid w:val="00EE6488"/>
    <w:rsid w:val="00EF46CB"/>
    <w:rsid w:val="00EF7869"/>
    <w:rsid w:val="00F24F1A"/>
    <w:rsid w:val="00F4267A"/>
    <w:rsid w:val="00F562DE"/>
    <w:rsid w:val="00F6319A"/>
    <w:rsid w:val="00F6555A"/>
    <w:rsid w:val="00F72192"/>
    <w:rsid w:val="00F732AB"/>
    <w:rsid w:val="00F902C7"/>
    <w:rsid w:val="00FA232D"/>
    <w:rsid w:val="00FA466C"/>
    <w:rsid w:val="00FA5EE6"/>
    <w:rsid w:val="00FA77EB"/>
    <w:rsid w:val="00FB625A"/>
    <w:rsid w:val="00FD03C1"/>
    <w:rsid w:val="00FD78D7"/>
    <w:rsid w:val="00FE13FD"/>
    <w:rsid w:val="00FF0E2A"/>
    <w:rsid w:val="7291E5F1"/>
    <w:rsid w:val="72FDDE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9903D"/>
  <w15:docId w15:val="{DD2C78C2-AE9C-4C03-9755-14ECDB4D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Century Gothic" w:eastAsia="Century Gothic" w:hAnsi="Century Gothic" w:cs="Calibri"/>
      <w:color w:val="000000"/>
      <w:sz w:val="21"/>
    </w:rPr>
  </w:style>
  <w:style w:type="paragraph" w:styleId="Ttulo1">
    <w:name w:val="heading 1"/>
    <w:next w:val="Normal"/>
    <w:link w:val="Ttulo1Car"/>
    <w:uiPriority w:val="9"/>
    <w:qFormat/>
    <w:pPr>
      <w:keepNext/>
      <w:keepLines/>
      <w:spacing w:before="160" w:after="80" w:line="259" w:lineRule="auto"/>
      <w:ind w:left="20" w:hanging="10"/>
      <w:outlineLvl w:val="0"/>
    </w:pPr>
    <w:rPr>
      <w:rFonts w:ascii="Century Gothic" w:eastAsia="Century Gothic" w:hAnsi="Century Gothic" w:cs="Century Gothic"/>
      <w:b/>
      <w:sz w:val="21"/>
    </w:rPr>
  </w:style>
  <w:style w:type="paragraph" w:styleId="Ttulo2">
    <w:name w:val="heading 2"/>
    <w:next w:val="Normal"/>
    <w:link w:val="Ttulo2Car"/>
    <w:uiPriority w:val="9"/>
    <w:unhideWhenUsed/>
    <w:qFormat/>
    <w:pPr>
      <w:keepNext/>
      <w:keepLines/>
      <w:spacing w:before="120" w:after="80" w:line="269" w:lineRule="auto"/>
      <w:ind w:left="14" w:hanging="10"/>
      <w:outlineLvl w:val="1"/>
    </w:pPr>
    <w:rPr>
      <w:rFonts w:ascii="Century Gothic" w:eastAsia="Century Gothic" w:hAnsi="Century Gothic" w:cs="Century Gothic"/>
      <w:b/>
      <w:sz w:val="21"/>
    </w:rPr>
  </w:style>
  <w:style w:type="paragraph" w:styleId="Ttulo3">
    <w:name w:val="heading 3"/>
    <w:next w:val="Normal"/>
    <w:link w:val="Ttulo3Car"/>
    <w:uiPriority w:val="9"/>
    <w:unhideWhenUsed/>
    <w:qFormat/>
    <w:pPr>
      <w:keepNext/>
      <w:keepLines/>
      <w:spacing w:after="4" w:line="269" w:lineRule="auto"/>
      <w:ind w:left="14" w:hanging="10"/>
      <w:outlineLvl w:val="2"/>
    </w:pPr>
    <w:rPr>
      <w:rFonts w:ascii="Century Gothic" w:eastAsia="Century Gothic" w:hAnsi="Century Gothic" w:cs="Century Gothic"/>
      <w:b/>
      <w:color w:val="000000"/>
      <w:sz w:val="20"/>
    </w:rPr>
  </w:style>
  <w:style w:type="paragraph" w:styleId="Ttulo4">
    <w:name w:val="heading 4"/>
    <w:next w:val="Normal"/>
    <w:link w:val="Ttulo4Car"/>
    <w:uiPriority w:val="9"/>
    <w:unhideWhenUsed/>
    <w:qFormat/>
    <w:pPr>
      <w:keepNext/>
      <w:keepLines/>
      <w:spacing w:after="4" w:line="269" w:lineRule="auto"/>
      <w:ind w:left="14" w:hanging="10"/>
      <w:outlineLvl w:val="3"/>
    </w:pPr>
    <w:rPr>
      <w:rFonts w:ascii="Century Gothic" w:eastAsia="Century Gothic" w:hAnsi="Century Gothic" w:cs="Century Gothic"/>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Century Gothic" w:eastAsia="Century Gothic" w:hAnsi="Century Gothic" w:cs="Century Gothic"/>
      <w:b/>
      <w:color w:val="000000"/>
      <w:sz w:val="21"/>
    </w:rPr>
  </w:style>
  <w:style w:type="character" w:customStyle="1" w:styleId="Ttulo4Car">
    <w:name w:val="Título 4 Car"/>
    <w:link w:val="Ttulo4"/>
    <w:rPr>
      <w:rFonts w:ascii="Century Gothic" w:eastAsia="Century Gothic" w:hAnsi="Century Gothic" w:cs="Century Gothic"/>
      <w:b/>
      <w:color w:val="000000"/>
      <w:sz w:val="20"/>
    </w:rPr>
  </w:style>
  <w:style w:type="character" w:customStyle="1" w:styleId="Ttulo3Car">
    <w:name w:val="Título 3 Car"/>
    <w:link w:val="Ttulo3"/>
    <w:rPr>
      <w:rFonts w:ascii="Century Gothic" w:eastAsia="Century Gothic" w:hAnsi="Century Gothic" w:cs="Century Gothic"/>
      <w:b/>
      <w:color w:val="000000"/>
      <w:sz w:val="20"/>
    </w:rPr>
  </w:style>
  <w:style w:type="character" w:customStyle="1" w:styleId="Ttulo2Car">
    <w:name w:val="Título 2 Car"/>
    <w:link w:val="Ttulo2"/>
    <w:uiPriority w:val="9"/>
    <w:rPr>
      <w:rFonts w:ascii="Century Gothic" w:eastAsia="Century Gothic" w:hAnsi="Century Gothic" w:cs="Century Gothic"/>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aliases w:val="Titulo 3,1_List Paragraph,Lista vistosa - Énfasis 12,DINFO_Materia,Bullet List,FooterText,numbered,List Paragraph1,Paragraphe de liste1,Bulletr List Paragraph,列出段落,列出段落1,List Paragraph2,List Paragraph21,Listeafsnit1,Parágrafo da Lista1"/>
    <w:basedOn w:val="Normal"/>
    <w:link w:val="PrrafodelistaCar"/>
    <w:uiPriority w:val="34"/>
    <w:qFormat/>
    <w:rsid w:val="007A415B"/>
    <w:pPr>
      <w:ind w:left="720"/>
      <w:contextualSpacing/>
    </w:pPr>
  </w:style>
  <w:style w:type="table" w:styleId="Tablaconcuadrcula">
    <w:name w:val="Table Grid"/>
    <w:basedOn w:val="Tablanormal"/>
    <w:uiPriority w:val="39"/>
    <w:qFormat/>
    <w:rsid w:val="000D0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87F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7FB8"/>
    <w:rPr>
      <w:rFonts w:ascii="Calibri" w:eastAsia="Calibri" w:hAnsi="Calibri" w:cs="Calibri"/>
      <w:color w:val="000000"/>
      <w:sz w:val="22"/>
    </w:rPr>
  </w:style>
  <w:style w:type="paragraph" w:styleId="Piedepgina">
    <w:name w:val="footer"/>
    <w:basedOn w:val="Normal"/>
    <w:link w:val="PiedepginaCar"/>
    <w:uiPriority w:val="99"/>
    <w:unhideWhenUsed/>
    <w:rsid w:val="00887F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7FB8"/>
    <w:rPr>
      <w:rFonts w:ascii="Calibri" w:eastAsia="Calibri" w:hAnsi="Calibri" w:cs="Calibri"/>
      <w:color w:val="000000"/>
      <w:sz w:val="22"/>
    </w:rPr>
  </w:style>
  <w:style w:type="paragraph" w:styleId="Sinespaciado">
    <w:name w:val="No Spacing"/>
    <w:uiPriority w:val="1"/>
    <w:qFormat/>
    <w:rsid w:val="00692E97"/>
    <w:pPr>
      <w:spacing w:after="0" w:line="240" w:lineRule="auto"/>
    </w:pPr>
    <w:rPr>
      <w:rFonts w:ascii="Calibri" w:eastAsia="Calibri" w:hAnsi="Calibri" w:cs="Calibri"/>
      <w:color w:val="000000"/>
      <w:sz w:val="22"/>
    </w:rPr>
  </w:style>
  <w:style w:type="character" w:customStyle="1" w:styleId="PrrafodelistaCar">
    <w:name w:val="Párrafo de lista Car"/>
    <w:aliases w:val="Titulo 3 Car,1_List Paragraph Car,Lista vistosa - Énfasis 12 Car,DINFO_Materia Car,Bullet List Car,FooterText Car,numbered Car,List Paragraph1 Car,Paragraphe de liste1 Car,Bulletr List Paragraph Car,列出段落 Car,列出段落1 Car"/>
    <w:basedOn w:val="Fuentedeprrafopredeter"/>
    <w:link w:val="Prrafodelista"/>
    <w:uiPriority w:val="34"/>
    <w:qFormat/>
    <w:locked/>
    <w:rsid w:val="00746A6D"/>
    <w:rPr>
      <w:rFonts w:ascii="Calibri" w:eastAsia="Calibri" w:hAnsi="Calibri" w:cs="Calibri"/>
      <w:color w:val="000000"/>
      <w:sz w:val="22"/>
    </w:rPr>
  </w:style>
  <w:style w:type="paragraph" w:styleId="Textoindependiente">
    <w:name w:val="Body Text"/>
    <w:basedOn w:val="Normal"/>
    <w:link w:val="TextoindependienteCar"/>
    <w:qFormat/>
    <w:rsid w:val="00746A6D"/>
    <w:pPr>
      <w:widowControl w:val="0"/>
      <w:spacing w:after="0" w:line="240" w:lineRule="auto"/>
      <w:jc w:val="both"/>
    </w:pPr>
    <w:rPr>
      <w:rFonts w:cs="Times New Roman"/>
      <w:color w:val="auto"/>
      <w:kern w:val="0"/>
      <w:lang w:val="es-ES_tradnl" w:eastAsia="es-ES"/>
      <w14:ligatures w14:val="none"/>
    </w:rPr>
  </w:style>
  <w:style w:type="character" w:customStyle="1" w:styleId="TextoindependienteCar">
    <w:name w:val="Texto independiente Car"/>
    <w:basedOn w:val="Fuentedeprrafopredeter"/>
    <w:link w:val="Textoindependiente"/>
    <w:qFormat/>
    <w:rsid w:val="00746A6D"/>
    <w:rPr>
      <w:rFonts w:ascii="Times New Roman" w:eastAsia="Times New Roman" w:hAnsi="Times New Roman" w:cs="Times New Roman"/>
      <w:kern w:val="0"/>
      <w:lang w:val="es-ES_tradnl" w:eastAsia="es-ES"/>
      <w14:ligatures w14:val="none"/>
    </w:rPr>
  </w:style>
  <w:style w:type="paragraph" w:customStyle="1" w:styleId="Default">
    <w:name w:val="Default"/>
    <w:rsid w:val="00746A6D"/>
    <w:pPr>
      <w:autoSpaceDE w:val="0"/>
      <w:autoSpaceDN w:val="0"/>
      <w:adjustRightInd w:val="0"/>
      <w:spacing w:after="0" w:line="240" w:lineRule="auto"/>
    </w:pPr>
    <w:rPr>
      <w:rFonts w:ascii="Century Gothic" w:eastAsiaTheme="minorHAnsi" w:hAnsi="Century Gothic" w:cs="Century Gothic"/>
      <w:color w:val="000000"/>
      <w:kern w:val="0"/>
      <w:lang w:val="es-ES" w:eastAsia="en-US"/>
    </w:rPr>
  </w:style>
  <w:style w:type="character" w:styleId="Refdecomentario">
    <w:name w:val="annotation reference"/>
    <w:basedOn w:val="Fuentedeprrafopredeter"/>
    <w:uiPriority w:val="99"/>
    <w:semiHidden/>
    <w:unhideWhenUsed/>
    <w:rsid w:val="00B950EA"/>
    <w:rPr>
      <w:sz w:val="16"/>
      <w:szCs w:val="16"/>
    </w:rPr>
  </w:style>
  <w:style w:type="paragraph" w:styleId="Textocomentario">
    <w:name w:val="annotation text"/>
    <w:basedOn w:val="Normal"/>
    <w:link w:val="TextocomentarioCar"/>
    <w:uiPriority w:val="99"/>
    <w:unhideWhenUsed/>
    <w:rsid w:val="00B950EA"/>
    <w:pPr>
      <w:spacing w:line="240" w:lineRule="auto"/>
    </w:pPr>
    <w:rPr>
      <w:szCs w:val="20"/>
    </w:rPr>
  </w:style>
  <w:style w:type="character" w:customStyle="1" w:styleId="TextocomentarioCar">
    <w:name w:val="Texto comentario Car"/>
    <w:basedOn w:val="Fuentedeprrafopredeter"/>
    <w:link w:val="Textocomentario"/>
    <w:uiPriority w:val="99"/>
    <w:rsid w:val="00B950EA"/>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950EA"/>
    <w:rPr>
      <w:b/>
      <w:bCs/>
    </w:rPr>
  </w:style>
  <w:style w:type="character" w:customStyle="1" w:styleId="AsuntodelcomentarioCar">
    <w:name w:val="Asunto del comentario Car"/>
    <w:basedOn w:val="TextocomentarioCar"/>
    <w:link w:val="Asuntodelcomentario"/>
    <w:uiPriority w:val="99"/>
    <w:semiHidden/>
    <w:rsid w:val="00B950EA"/>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6712">
      <w:bodyDiv w:val="1"/>
      <w:marLeft w:val="0"/>
      <w:marRight w:val="0"/>
      <w:marTop w:val="0"/>
      <w:marBottom w:val="0"/>
      <w:divBdr>
        <w:top w:val="none" w:sz="0" w:space="0" w:color="auto"/>
        <w:left w:val="none" w:sz="0" w:space="0" w:color="auto"/>
        <w:bottom w:val="none" w:sz="0" w:space="0" w:color="auto"/>
        <w:right w:val="none" w:sz="0" w:space="0" w:color="auto"/>
      </w:divBdr>
    </w:div>
    <w:div w:id="315300138">
      <w:bodyDiv w:val="1"/>
      <w:marLeft w:val="0"/>
      <w:marRight w:val="0"/>
      <w:marTop w:val="0"/>
      <w:marBottom w:val="0"/>
      <w:divBdr>
        <w:top w:val="none" w:sz="0" w:space="0" w:color="auto"/>
        <w:left w:val="none" w:sz="0" w:space="0" w:color="auto"/>
        <w:bottom w:val="none" w:sz="0" w:space="0" w:color="auto"/>
        <w:right w:val="none" w:sz="0" w:space="0" w:color="auto"/>
      </w:divBdr>
    </w:div>
    <w:div w:id="359018812">
      <w:bodyDiv w:val="1"/>
      <w:marLeft w:val="0"/>
      <w:marRight w:val="0"/>
      <w:marTop w:val="0"/>
      <w:marBottom w:val="0"/>
      <w:divBdr>
        <w:top w:val="none" w:sz="0" w:space="0" w:color="auto"/>
        <w:left w:val="none" w:sz="0" w:space="0" w:color="auto"/>
        <w:bottom w:val="none" w:sz="0" w:space="0" w:color="auto"/>
        <w:right w:val="none" w:sz="0" w:space="0" w:color="auto"/>
      </w:divBdr>
    </w:div>
    <w:div w:id="379747308">
      <w:bodyDiv w:val="1"/>
      <w:marLeft w:val="0"/>
      <w:marRight w:val="0"/>
      <w:marTop w:val="0"/>
      <w:marBottom w:val="0"/>
      <w:divBdr>
        <w:top w:val="none" w:sz="0" w:space="0" w:color="auto"/>
        <w:left w:val="none" w:sz="0" w:space="0" w:color="auto"/>
        <w:bottom w:val="none" w:sz="0" w:space="0" w:color="auto"/>
        <w:right w:val="none" w:sz="0" w:space="0" w:color="auto"/>
      </w:divBdr>
    </w:div>
    <w:div w:id="398023866">
      <w:bodyDiv w:val="1"/>
      <w:marLeft w:val="0"/>
      <w:marRight w:val="0"/>
      <w:marTop w:val="0"/>
      <w:marBottom w:val="0"/>
      <w:divBdr>
        <w:top w:val="none" w:sz="0" w:space="0" w:color="auto"/>
        <w:left w:val="none" w:sz="0" w:space="0" w:color="auto"/>
        <w:bottom w:val="none" w:sz="0" w:space="0" w:color="auto"/>
        <w:right w:val="none" w:sz="0" w:space="0" w:color="auto"/>
      </w:divBdr>
    </w:div>
    <w:div w:id="417673185">
      <w:bodyDiv w:val="1"/>
      <w:marLeft w:val="0"/>
      <w:marRight w:val="0"/>
      <w:marTop w:val="0"/>
      <w:marBottom w:val="0"/>
      <w:divBdr>
        <w:top w:val="none" w:sz="0" w:space="0" w:color="auto"/>
        <w:left w:val="none" w:sz="0" w:space="0" w:color="auto"/>
        <w:bottom w:val="none" w:sz="0" w:space="0" w:color="auto"/>
        <w:right w:val="none" w:sz="0" w:space="0" w:color="auto"/>
      </w:divBdr>
    </w:div>
    <w:div w:id="462314656">
      <w:bodyDiv w:val="1"/>
      <w:marLeft w:val="0"/>
      <w:marRight w:val="0"/>
      <w:marTop w:val="0"/>
      <w:marBottom w:val="0"/>
      <w:divBdr>
        <w:top w:val="none" w:sz="0" w:space="0" w:color="auto"/>
        <w:left w:val="none" w:sz="0" w:space="0" w:color="auto"/>
        <w:bottom w:val="none" w:sz="0" w:space="0" w:color="auto"/>
        <w:right w:val="none" w:sz="0" w:space="0" w:color="auto"/>
      </w:divBdr>
    </w:div>
    <w:div w:id="660692444">
      <w:bodyDiv w:val="1"/>
      <w:marLeft w:val="0"/>
      <w:marRight w:val="0"/>
      <w:marTop w:val="0"/>
      <w:marBottom w:val="0"/>
      <w:divBdr>
        <w:top w:val="none" w:sz="0" w:space="0" w:color="auto"/>
        <w:left w:val="none" w:sz="0" w:space="0" w:color="auto"/>
        <w:bottom w:val="none" w:sz="0" w:space="0" w:color="auto"/>
        <w:right w:val="none" w:sz="0" w:space="0" w:color="auto"/>
      </w:divBdr>
    </w:div>
    <w:div w:id="669411100">
      <w:bodyDiv w:val="1"/>
      <w:marLeft w:val="0"/>
      <w:marRight w:val="0"/>
      <w:marTop w:val="0"/>
      <w:marBottom w:val="0"/>
      <w:divBdr>
        <w:top w:val="none" w:sz="0" w:space="0" w:color="auto"/>
        <w:left w:val="none" w:sz="0" w:space="0" w:color="auto"/>
        <w:bottom w:val="none" w:sz="0" w:space="0" w:color="auto"/>
        <w:right w:val="none" w:sz="0" w:space="0" w:color="auto"/>
      </w:divBdr>
    </w:div>
    <w:div w:id="748776212">
      <w:bodyDiv w:val="1"/>
      <w:marLeft w:val="0"/>
      <w:marRight w:val="0"/>
      <w:marTop w:val="0"/>
      <w:marBottom w:val="0"/>
      <w:divBdr>
        <w:top w:val="none" w:sz="0" w:space="0" w:color="auto"/>
        <w:left w:val="none" w:sz="0" w:space="0" w:color="auto"/>
        <w:bottom w:val="none" w:sz="0" w:space="0" w:color="auto"/>
        <w:right w:val="none" w:sz="0" w:space="0" w:color="auto"/>
      </w:divBdr>
    </w:div>
    <w:div w:id="757942125">
      <w:bodyDiv w:val="1"/>
      <w:marLeft w:val="0"/>
      <w:marRight w:val="0"/>
      <w:marTop w:val="0"/>
      <w:marBottom w:val="0"/>
      <w:divBdr>
        <w:top w:val="none" w:sz="0" w:space="0" w:color="auto"/>
        <w:left w:val="none" w:sz="0" w:space="0" w:color="auto"/>
        <w:bottom w:val="none" w:sz="0" w:space="0" w:color="auto"/>
        <w:right w:val="none" w:sz="0" w:space="0" w:color="auto"/>
      </w:divBdr>
    </w:div>
    <w:div w:id="835145399">
      <w:bodyDiv w:val="1"/>
      <w:marLeft w:val="0"/>
      <w:marRight w:val="0"/>
      <w:marTop w:val="0"/>
      <w:marBottom w:val="0"/>
      <w:divBdr>
        <w:top w:val="none" w:sz="0" w:space="0" w:color="auto"/>
        <w:left w:val="none" w:sz="0" w:space="0" w:color="auto"/>
        <w:bottom w:val="none" w:sz="0" w:space="0" w:color="auto"/>
        <w:right w:val="none" w:sz="0" w:space="0" w:color="auto"/>
      </w:divBdr>
    </w:div>
    <w:div w:id="883907736">
      <w:bodyDiv w:val="1"/>
      <w:marLeft w:val="0"/>
      <w:marRight w:val="0"/>
      <w:marTop w:val="0"/>
      <w:marBottom w:val="0"/>
      <w:divBdr>
        <w:top w:val="none" w:sz="0" w:space="0" w:color="auto"/>
        <w:left w:val="none" w:sz="0" w:space="0" w:color="auto"/>
        <w:bottom w:val="none" w:sz="0" w:space="0" w:color="auto"/>
        <w:right w:val="none" w:sz="0" w:space="0" w:color="auto"/>
      </w:divBdr>
    </w:div>
    <w:div w:id="884293825">
      <w:bodyDiv w:val="1"/>
      <w:marLeft w:val="0"/>
      <w:marRight w:val="0"/>
      <w:marTop w:val="0"/>
      <w:marBottom w:val="0"/>
      <w:divBdr>
        <w:top w:val="none" w:sz="0" w:space="0" w:color="auto"/>
        <w:left w:val="none" w:sz="0" w:space="0" w:color="auto"/>
        <w:bottom w:val="none" w:sz="0" w:space="0" w:color="auto"/>
        <w:right w:val="none" w:sz="0" w:space="0" w:color="auto"/>
      </w:divBdr>
    </w:div>
    <w:div w:id="1133981824">
      <w:bodyDiv w:val="1"/>
      <w:marLeft w:val="0"/>
      <w:marRight w:val="0"/>
      <w:marTop w:val="0"/>
      <w:marBottom w:val="0"/>
      <w:divBdr>
        <w:top w:val="none" w:sz="0" w:space="0" w:color="auto"/>
        <w:left w:val="none" w:sz="0" w:space="0" w:color="auto"/>
        <w:bottom w:val="none" w:sz="0" w:space="0" w:color="auto"/>
        <w:right w:val="none" w:sz="0" w:space="0" w:color="auto"/>
      </w:divBdr>
    </w:div>
    <w:div w:id="1207721773">
      <w:bodyDiv w:val="1"/>
      <w:marLeft w:val="0"/>
      <w:marRight w:val="0"/>
      <w:marTop w:val="0"/>
      <w:marBottom w:val="0"/>
      <w:divBdr>
        <w:top w:val="none" w:sz="0" w:space="0" w:color="auto"/>
        <w:left w:val="none" w:sz="0" w:space="0" w:color="auto"/>
        <w:bottom w:val="none" w:sz="0" w:space="0" w:color="auto"/>
        <w:right w:val="none" w:sz="0" w:space="0" w:color="auto"/>
      </w:divBdr>
    </w:div>
    <w:div w:id="1218467319">
      <w:bodyDiv w:val="1"/>
      <w:marLeft w:val="0"/>
      <w:marRight w:val="0"/>
      <w:marTop w:val="0"/>
      <w:marBottom w:val="0"/>
      <w:divBdr>
        <w:top w:val="none" w:sz="0" w:space="0" w:color="auto"/>
        <w:left w:val="none" w:sz="0" w:space="0" w:color="auto"/>
        <w:bottom w:val="none" w:sz="0" w:space="0" w:color="auto"/>
        <w:right w:val="none" w:sz="0" w:space="0" w:color="auto"/>
      </w:divBdr>
    </w:div>
    <w:div w:id="1449086104">
      <w:bodyDiv w:val="1"/>
      <w:marLeft w:val="0"/>
      <w:marRight w:val="0"/>
      <w:marTop w:val="0"/>
      <w:marBottom w:val="0"/>
      <w:divBdr>
        <w:top w:val="none" w:sz="0" w:space="0" w:color="auto"/>
        <w:left w:val="none" w:sz="0" w:space="0" w:color="auto"/>
        <w:bottom w:val="none" w:sz="0" w:space="0" w:color="auto"/>
        <w:right w:val="none" w:sz="0" w:space="0" w:color="auto"/>
      </w:divBdr>
    </w:div>
    <w:div w:id="1504125567">
      <w:bodyDiv w:val="1"/>
      <w:marLeft w:val="0"/>
      <w:marRight w:val="0"/>
      <w:marTop w:val="0"/>
      <w:marBottom w:val="0"/>
      <w:divBdr>
        <w:top w:val="none" w:sz="0" w:space="0" w:color="auto"/>
        <w:left w:val="none" w:sz="0" w:space="0" w:color="auto"/>
        <w:bottom w:val="none" w:sz="0" w:space="0" w:color="auto"/>
        <w:right w:val="none" w:sz="0" w:space="0" w:color="auto"/>
      </w:divBdr>
    </w:div>
    <w:div w:id="1724674005">
      <w:bodyDiv w:val="1"/>
      <w:marLeft w:val="0"/>
      <w:marRight w:val="0"/>
      <w:marTop w:val="0"/>
      <w:marBottom w:val="0"/>
      <w:divBdr>
        <w:top w:val="none" w:sz="0" w:space="0" w:color="auto"/>
        <w:left w:val="none" w:sz="0" w:space="0" w:color="auto"/>
        <w:bottom w:val="none" w:sz="0" w:space="0" w:color="auto"/>
        <w:right w:val="none" w:sz="0" w:space="0" w:color="auto"/>
      </w:divBdr>
    </w:div>
    <w:div w:id="1769236249">
      <w:bodyDiv w:val="1"/>
      <w:marLeft w:val="0"/>
      <w:marRight w:val="0"/>
      <w:marTop w:val="0"/>
      <w:marBottom w:val="0"/>
      <w:divBdr>
        <w:top w:val="none" w:sz="0" w:space="0" w:color="auto"/>
        <w:left w:val="none" w:sz="0" w:space="0" w:color="auto"/>
        <w:bottom w:val="none" w:sz="0" w:space="0" w:color="auto"/>
        <w:right w:val="none" w:sz="0" w:space="0" w:color="auto"/>
      </w:divBdr>
    </w:div>
    <w:div w:id="1801416331">
      <w:bodyDiv w:val="1"/>
      <w:marLeft w:val="0"/>
      <w:marRight w:val="0"/>
      <w:marTop w:val="0"/>
      <w:marBottom w:val="0"/>
      <w:divBdr>
        <w:top w:val="none" w:sz="0" w:space="0" w:color="auto"/>
        <w:left w:val="none" w:sz="0" w:space="0" w:color="auto"/>
        <w:bottom w:val="none" w:sz="0" w:space="0" w:color="auto"/>
        <w:right w:val="none" w:sz="0" w:space="0" w:color="auto"/>
      </w:divBdr>
    </w:div>
    <w:div w:id="1848862019">
      <w:bodyDiv w:val="1"/>
      <w:marLeft w:val="0"/>
      <w:marRight w:val="0"/>
      <w:marTop w:val="0"/>
      <w:marBottom w:val="0"/>
      <w:divBdr>
        <w:top w:val="none" w:sz="0" w:space="0" w:color="auto"/>
        <w:left w:val="none" w:sz="0" w:space="0" w:color="auto"/>
        <w:bottom w:val="none" w:sz="0" w:space="0" w:color="auto"/>
        <w:right w:val="none" w:sz="0" w:space="0" w:color="auto"/>
      </w:divBdr>
    </w:div>
    <w:div w:id="1899436280">
      <w:bodyDiv w:val="1"/>
      <w:marLeft w:val="0"/>
      <w:marRight w:val="0"/>
      <w:marTop w:val="0"/>
      <w:marBottom w:val="0"/>
      <w:divBdr>
        <w:top w:val="none" w:sz="0" w:space="0" w:color="auto"/>
        <w:left w:val="none" w:sz="0" w:space="0" w:color="auto"/>
        <w:bottom w:val="none" w:sz="0" w:space="0" w:color="auto"/>
        <w:right w:val="none" w:sz="0" w:space="0" w:color="auto"/>
      </w:divBdr>
    </w:div>
    <w:div w:id="2035156938">
      <w:bodyDiv w:val="1"/>
      <w:marLeft w:val="0"/>
      <w:marRight w:val="0"/>
      <w:marTop w:val="0"/>
      <w:marBottom w:val="0"/>
      <w:divBdr>
        <w:top w:val="none" w:sz="0" w:space="0" w:color="auto"/>
        <w:left w:val="none" w:sz="0" w:space="0" w:color="auto"/>
        <w:bottom w:val="none" w:sz="0" w:space="0" w:color="auto"/>
        <w:right w:val="none" w:sz="0" w:space="0" w:color="auto"/>
      </w:divBdr>
    </w:div>
    <w:div w:id="2036493895">
      <w:bodyDiv w:val="1"/>
      <w:marLeft w:val="0"/>
      <w:marRight w:val="0"/>
      <w:marTop w:val="0"/>
      <w:marBottom w:val="0"/>
      <w:divBdr>
        <w:top w:val="none" w:sz="0" w:space="0" w:color="auto"/>
        <w:left w:val="none" w:sz="0" w:space="0" w:color="auto"/>
        <w:bottom w:val="none" w:sz="0" w:space="0" w:color="auto"/>
        <w:right w:val="none" w:sz="0" w:space="0" w:color="auto"/>
      </w:divBdr>
    </w:div>
    <w:div w:id="2073308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b8110fd-b1df-4f7e-b180-e7f805acfb60" xsi:nil="true"/>
    <lcf76f155ced4ddcb4097134ff3c332f xmlns="7e5a4b9a-151b-45ca-a6e5-838e3d268a4d">
      <Terms xmlns="http://schemas.microsoft.com/office/infopath/2007/PartnerControls"/>
    </lcf76f155ced4ddcb4097134ff3c332f>
    <_Identifier xmlns="http://schemas.microsoft.com/sharepoint/v3/fields">Slep-</_Identifier>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55B4FA6D97644CA44306F6F9DBF141" ma:contentTypeVersion="15" ma:contentTypeDescription="Crear nuevo documento." ma:contentTypeScope="" ma:versionID="910641f8151d601515fca4195f144d01">
  <xsd:schema xmlns:xsd="http://www.w3.org/2001/XMLSchema" xmlns:xs="http://www.w3.org/2001/XMLSchema" xmlns:p="http://schemas.microsoft.com/office/2006/metadata/properties" xmlns:ns2="7e5a4b9a-151b-45ca-a6e5-838e3d268a4d" xmlns:ns3="7b8110fd-b1df-4f7e-b180-e7f805acfb60" xmlns:ns4="http://schemas.microsoft.com/sharepoint/v3/fields" targetNamespace="http://schemas.microsoft.com/office/2006/metadata/properties" ma:root="true" ma:fieldsID="c113d9a191714f91c8b59c4c49e32ad1" ns2:_="" ns3:_="" ns4:_="">
    <xsd:import namespace="7e5a4b9a-151b-45ca-a6e5-838e3d268a4d"/>
    <xsd:import namespace="7b8110fd-b1df-4f7e-b180-e7f805acfb60"/>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_Identifie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5a4b9a-151b-45ca-a6e5-838e3d268a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b89cc69-7eb5-47df-8eaa-164e1b6552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8110fd-b1df-4f7e-b180-e7f805acf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43e061-f93f-4e22-bda1-ddc25f7a2551}" ma:internalName="TaxCatchAll" ma:showField="CatchAllData" ma:web="7b8110fd-b1df-4f7e-b180-e7f805acfb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Identifier" ma:index="18" nillable="true" ma:displayName="Identificador de recursos" ma:description="Cadena o número de identificación, que suele ser conforme a un sistema de identificación formal" ma:internalName="_Identifi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D36AC9-BF18-480B-9509-245446884326}">
  <ds:schemaRefs>
    <ds:schemaRef ds:uri="http://schemas.microsoft.com/sharepoint/v3/contenttype/forms"/>
  </ds:schemaRefs>
</ds:datastoreItem>
</file>

<file path=customXml/itemProps2.xml><?xml version="1.0" encoding="utf-8"?>
<ds:datastoreItem xmlns:ds="http://schemas.openxmlformats.org/officeDocument/2006/customXml" ds:itemID="{A2D5917B-5594-4F04-83A7-CE3812E67EE4}">
  <ds:schemaRefs>
    <ds:schemaRef ds:uri="http://schemas.openxmlformats.org/officeDocument/2006/bibliography"/>
  </ds:schemaRefs>
</ds:datastoreItem>
</file>

<file path=customXml/itemProps3.xml><?xml version="1.0" encoding="utf-8"?>
<ds:datastoreItem xmlns:ds="http://schemas.openxmlformats.org/officeDocument/2006/customXml" ds:itemID="{EC337AD7-77E2-4DF3-B90D-32601CE4610A}">
  <ds:schemaRefs>
    <ds:schemaRef ds:uri="http://schemas.microsoft.com/office/2006/metadata/properties"/>
    <ds:schemaRef ds:uri="http://schemas.microsoft.com/office/infopath/2007/PartnerControls"/>
    <ds:schemaRef ds:uri="7b8110fd-b1df-4f7e-b180-e7f805acfb60"/>
    <ds:schemaRef ds:uri="7e5a4b9a-151b-45ca-a6e5-838e3d268a4d"/>
    <ds:schemaRef ds:uri="http://schemas.microsoft.com/sharepoint/v3/fields"/>
  </ds:schemaRefs>
</ds:datastoreItem>
</file>

<file path=customXml/itemProps4.xml><?xml version="1.0" encoding="utf-8"?>
<ds:datastoreItem xmlns:ds="http://schemas.openxmlformats.org/officeDocument/2006/customXml" ds:itemID="{95B44892-2347-48D8-8568-DC10088AD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5a4b9a-151b-45ca-a6e5-838e3d268a4d"/>
    <ds:schemaRef ds:uri="7b8110fd-b1df-4f7e-b180-e7f805acfb60"/>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2012</Words>
  <Characters>11067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Local de Educación Pública de Los Libertadores</dc:creator>
  <cp:keywords/>
  <cp:lastModifiedBy>Judith Lizbeth Arias Alarcón</cp:lastModifiedBy>
  <cp:revision>29</cp:revision>
  <dcterms:created xsi:type="dcterms:W3CDTF">2026-07-07T20:54:00Z</dcterms:created>
  <dcterms:modified xsi:type="dcterms:W3CDTF">2026-07-11T03:31:00Z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0x0101007955B4FA6D97644CA44306F6F9DBF141</vt:lpwstr>
  </property>
  <property fmtid="{D5CDD505-2E9C-101B-9397-08002B2CF9AE}" pid="3" name="MediaServiceImageTags">
    <vt:lpwstr/>
  </property>
</Properties>
</file>