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AC5A" w14:textId="77777777" w:rsidR="00262EA5" w:rsidRPr="00262EA5" w:rsidRDefault="00262EA5" w:rsidP="00F742B9">
      <w:pPr>
        <w:spacing w:line="240" w:lineRule="auto"/>
        <w:jc w:val="center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TÉRMINOS TÉCNICOS DE REFERENCIA</w:t>
      </w:r>
    </w:p>
    <w:p w14:paraId="15E6B3D1" w14:textId="0C21AC17" w:rsidR="00262EA5" w:rsidRPr="00262EA5" w:rsidRDefault="00262EA5" w:rsidP="00F742B9">
      <w:pPr>
        <w:spacing w:line="240" w:lineRule="auto"/>
        <w:jc w:val="center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 xml:space="preserve">SERVICIO DE IMPLEMENTACIÓN, LICENCIAMIENTO, SOPORTE Y MANTENCIÓN DE PLATAFORMA DE GESTIÓN DE FILAS Y ATENCIÓN DE PÚBLICO PARA LA </w:t>
      </w:r>
      <w:r w:rsidR="00F742B9" w:rsidRPr="00F742B9">
        <w:rPr>
          <w:rFonts w:cstheme="minorHAnsi"/>
          <w:b/>
          <w:bCs/>
        </w:rPr>
        <w:t>DIRECCIÓN DE ADMINISTRACIÓN Y FINANZAS</w:t>
      </w:r>
    </w:p>
    <w:p w14:paraId="4E8D1877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1. ANTECEDENTES</w:t>
      </w:r>
    </w:p>
    <w:p w14:paraId="15F06845" w14:textId="192B7FDB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La </w:t>
      </w:r>
      <w:r w:rsidR="00F742B9" w:rsidRPr="00F742B9">
        <w:rPr>
          <w:rFonts w:cstheme="minorHAnsi"/>
        </w:rPr>
        <w:t>Dirección de Administración y Finanzas</w:t>
      </w:r>
      <w:r w:rsidRPr="00262EA5">
        <w:rPr>
          <w:rFonts w:cstheme="minorHAnsi"/>
        </w:rPr>
        <w:t>, en el marco de sus procesos de modernización institucional y mejoramiento continuo de la calidad de atención entregada a la comunidad, requiere implementar una plataforma tecnológica especializada para la administración de filas y gestión de atención de público.</w:t>
      </w:r>
    </w:p>
    <w:p w14:paraId="42DCED24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creciente demanda de servicios municipales hace necesario contar con herramientas que permitan organizar adecuadamente la atención presencial, optimizar la asignación de recursos humanos, reducir tiempos de espera y disponer de información oportuna para la gestión y toma de decisiones.</w:t>
      </w:r>
    </w:p>
    <w:p w14:paraId="30826242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Asimismo, resulta necesario incorporar mecanismos que permitan a los usuarios acceder a servicios de atención mediante modalidades presenciales y remotas, disminuyendo aglomeraciones, mejorando la experiencia usuaria y aumentando la eficiencia operacional de las distintas dependencias municipales.</w:t>
      </w:r>
    </w:p>
    <w:p w14:paraId="485E284C" w14:textId="209A7C8B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En este contexto, la Municipalidad requiere contratar una solución integral que contemple software, equipamiento, implementación, capacitación, soporte técnico, mantención y actualizaciones, permitiendo administrar la atención de público mediante una plataforma tecnológica centralizada.</w:t>
      </w:r>
    </w:p>
    <w:p w14:paraId="5F3CC72C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2. OBJETIVO</w:t>
      </w:r>
    </w:p>
    <w:p w14:paraId="39B1BB7A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Contratar una solución tecnológica integral bajo modalidad Software como Servicio (SaaS), destinada a la gestión de filas y atención de público, que permita administrar de manera eficiente la demanda de usuarios, gestionar atenciones presenciales, virtuales y reservadas, monitorear la operación en tiempo real y generar información estadística para la toma de decisiones institucionales.</w:t>
      </w:r>
    </w:p>
    <w:p w14:paraId="1A432383" w14:textId="72350B4D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incorporar funcionalidades orientadas a mejorar la experiencia de los usuarios, optimizar los tiempos de atención y proporcionar herramientas de control y supervisión para la administración municipal.</w:t>
      </w:r>
    </w:p>
    <w:p w14:paraId="1CB62026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3. ALCANCE DEL SERVICIO</w:t>
      </w:r>
    </w:p>
    <w:p w14:paraId="11FC1731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proveedor adjudicado deberá suministrar una solución integral que considere la provisión de software, equipamiento y servicios profesionales asociados a su implementación y operación.</w:t>
      </w:r>
    </w:p>
    <w:p w14:paraId="0F126DEC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contratación deberá contemplar como mínimo:</w:t>
      </w:r>
    </w:p>
    <w:p w14:paraId="510FB646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Plataforma de gestión de filas bajo modalidad SaaS. </w:t>
      </w:r>
    </w:p>
    <w:p w14:paraId="62D07677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Licenciamiento ilimitado durante toda la vigencia contractual. </w:t>
      </w:r>
    </w:p>
    <w:p w14:paraId="725DA7AB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Dos (2) tótems gestores de filas. </w:t>
      </w:r>
    </w:p>
    <w:p w14:paraId="0DF62F4E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Dos (2) dispositivos para administración de pantallas de llamado. </w:t>
      </w:r>
    </w:p>
    <w:p w14:paraId="38817145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Sistema de ticket presencial. </w:t>
      </w:r>
    </w:p>
    <w:p w14:paraId="58E324CE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Sistema de ticket virtual. </w:t>
      </w:r>
    </w:p>
    <w:p w14:paraId="1D07CA48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Sistema de reservas de atención. </w:t>
      </w:r>
    </w:p>
    <w:p w14:paraId="4EE7DEA8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Seguimiento de turnos mediante código QR. </w:t>
      </w:r>
    </w:p>
    <w:p w14:paraId="3055BD35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Centro de monitoreo operacional en tiempo real. </w:t>
      </w:r>
    </w:p>
    <w:p w14:paraId="64485C7D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Panel estadístico y de gestión. </w:t>
      </w:r>
    </w:p>
    <w:p w14:paraId="47111721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Capacitación de usuarios. </w:t>
      </w:r>
    </w:p>
    <w:p w14:paraId="75B12028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lastRenderedPageBreak/>
        <w:t xml:space="preserve">Soporte técnico. </w:t>
      </w:r>
    </w:p>
    <w:p w14:paraId="272B9033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Mantención. </w:t>
      </w:r>
    </w:p>
    <w:p w14:paraId="4D47BD22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Actualizaciones de software. </w:t>
      </w:r>
    </w:p>
    <w:p w14:paraId="542F9B90" w14:textId="77777777" w:rsidR="00262EA5" w:rsidRPr="00262EA5" w:rsidRDefault="00262EA5" w:rsidP="00F742B9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Puesta en marcha de la solución. </w:t>
      </w:r>
    </w:p>
    <w:p w14:paraId="7AB7A4CC" w14:textId="2DFC9E05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Todos los componentes deberán encontrarse plenamente operativos durante toda la vigencia del contrato.</w:t>
      </w:r>
    </w:p>
    <w:p w14:paraId="723A1C91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4. ARQUITECTURA TECNOLÓGICA</w:t>
      </w:r>
    </w:p>
    <w:p w14:paraId="3A66ED9F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ofertada deberá operar bajo modalidad Software como Servicio (SaaS), alojada en infraestructura tecnológica administrada por el proveedor.</w:t>
      </w:r>
    </w:p>
    <w:p w14:paraId="19B6CBD9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encontrarse disponible mediante acceso web y permitir su utilización desde navegadores estándar, sin requerir instalaciones adicionales en los equipos municipales.</w:t>
      </w:r>
    </w:p>
    <w:p w14:paraId="14B70A91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infraestructura deberá proporcionar condiciones de disponibilidad, seguridad y escalabilidad suficientes para asegurar la continuidad de la operación.</w:t>
      </w:r>
    </w:p>
    <w:p w14:paraId="4D1D2222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contemplar mecanismos de respaldo de información, monitoreo de servicios y recuperación ante contingencias, garantizando la integridad de los datos y la disponibilidad de la información durante toda la vigencia contractual.</w:t>
      </w:r>
    </w:p>
    <w:p w14:paraId="08AF4C42" w14:textId="662A4F2A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Asimismo, deberá permitir la operación simultánea de múltiples usuarios sin afectar el desempeño general de la plataforma.</w:t>
      </w:r>
    </w:p>
    <w:p w14:paraId="480D351A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5. ADMINISTRACIÓN DE USUARIOS Y PERFILES</w:t>
      </w:r>
    </w:p>
    <w:p w14:paraId="3DBAF7F8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permitir la administración centralizada de usuarios mediante perfiles diferenciados.</w:t>
      </w:r>
    </w:p>
    <w:p w14:paraId="48C7B08C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Como mínimo deberán existir perfiles de Administrador, Supervisor y Ejecutivo o Agente.</w:t>
      </w:r>
    </w:p>
    <w:p w14:paraId="2FCCC154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Los administradores deberán contar con facultades para configurar servicios, filas, horarios, usuarios, prioridades de atención, reservas y parámetros operacionales de la plataforma.</w:t>
      </w:r>
    </w:p>
    <w:p w14:paraId="5D217E84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Los supervisores deberán disponer de herramientas para monitorear la operación, visualizar indicadores de gestión y supervisar el desempeño de los funcionarios.</w:t>
      </w:r>
    </w:p>
    <w:p w14:paraId="68FF8756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Los ejecutivos deberán acceder exclusivamente a las funcionalidades necesarias para gestionar la atención de usuarios.</w:t>
      </w:r>
    </w:p>
    <w:p w14:paraId="173F0E3C" w14:textId="6F62AF0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deberá poder administrar de manera autónoma los usuarios y permisos del sistema, sin requerir intervención del proveedor.</w:t>
      </w:r>
    </w:p>
    <w:p w14:paraId="6911BFED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6. GESTIÓN DE FILAS Y SERVICIOS</w:t>
      </w:r>
    </w:p>
    <w:p w14:paraId="68FCE6C6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proporcionar herramientas para la administración de múltiples filas de atención de manera simultánea.</w:t>
      </w:r>
    </w:p>
    <w:p w14:paraId="492E278D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deberá poder configurar diferentes servicios, dependencias o unidades municipales, asociando a cada una de ellas reglas específicas de atención.</w:t>
      </w:r>
    </w:p>
    <w:p w14:paraId="0AB01C1A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permitir crear, modificar, suspender y eliminar filas de atención, así como configurar horarios de funcionamiento, prioridades, cupos y asignaciones de funcionarios.</w:t>
      </w:r>
    </w:p>
    <w:p w14:paraId="2132B6B0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Asimismo, deberá permitir la creación de filas internas, la reorganización de servicios y la aplicación de cambios en tiempo real.</w:t>
      </w:r>
    </w:p>
    <w:p w14:paraId="11E4CEF3" w14:textId="272C3882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incorporar mecanismos de atención preferente configurables, permitiendo establecer reglas de priorización para distintos grupos de usuarios definidos por la Municipalidad.</w:t>
      </w:r>
    </w:p>
    <w:p w14:paraId="11E3EDB0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7. SISTEMA DE TICKET PRESENCIAL</w:t>
      </w:r>
    </w:p>
    <w:p w14:paraId="70222F42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permitir la emisión de tickets mediante tótems de autoservicio instalados en las dependencias municipales.</w:t>
      </w:r>
    </w:p>
    <w:p w14:paraId="6A7BEB43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lastRenderedPageBreak/>
        <w:t>Cada ticket emitido deberá contener información suficiente para identificar el servicio solicitado y realizar seguimiento de la atención.</w:t>
      </w:r>
    </w:p>
    <w:p w14:paraId="2EFD65F2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Como mínimo, deberá incorporar:</w:t>
      </w:r>
    </w:p>
    <w:p w14:paraId="4A3CD160" w14:textId="77777777" w:rsidR="00262EA5" w:rsidRPr="00262EA5" w:rsidRDefault="00262EA5" w:rsidP="00F742B9">
      <w:pPr>
        <w:numPr>
          <w:ilvl w:val="0"/>
          <w:numId w:val="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Número correlativo de atención. </w:t>
      </w:r>
    </w:p>
    <w:p w14:paraId="1A392F43" w14:textId="77777777" w:rsidR="00262EA5" w:rsidRPr="00262EA5" w:rsidRDefault="00262EA5" w:rsidP="00F742B9">
      <w:pPr>
        <w:numPr>
          <w:ilvl w:val="0"/>
          <w:numId w:val="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Fecha y hora de emisión. </w:t>
      </w:r>
    </w:p>
    <w:p w14:paraId="1ED6D996" w14:textId="77777777" w:rsidR="00262EA5" w:rsidRPr="00262EA5" w:rsidRDefault="00262EA5" w:rsidP="00F742B9">
      <w:pPr>
        <w:numPr>
          <w:ilvl w:val="0"/>
          <w:numId w:val="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Servicio seleccionado. </w:t>
      </w:r>
    </w:p>
    <w:p w14:paraId="33660478" w14:textId="77777777" w:rsidR="00262EA5" w:rsidRPr="00262EA5" w:rsidRDefault="00262EA5" w:rsidP="00F742B9">
      <w:pPr>
        <w:numPr>
          <w:ilvl w:val="0"/>
          <w:numId w:val="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Código QR individual. </w:t>
      </w:r>
    </w:p>
    <w:p w14:paraId="6BC6332D" w14:textId="77777777" w:rsidR="00262EA5" w:rsidRPr="00262EA5" w:rsidRDefault="00262EA5" w:rsidP="00F742B9">
      <w:pPr>
        <w:numPr>
          <w:ilvl w:val="0"/>
          <w:numId w:val="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Identificación de la dependencia correspondiente. </w:t>
      </w:r>
    </w:p>
    <w:p w14:paraId="5DDB4E93" w14:textId="14ABC8CB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deberá poder personalizar la información contenida en los tickets emitidos.</w:t>
      </w:r>
    </w:p>
    <w:p w14:paraId="4162366B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8. SISTEMA DE TICKET VIRTUAL</w:t>
      </w:r>
    </w:p>
    <w:p w14:paraId="6FCE789E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La solución deberá permitir que los usuarios obtengan turnos de atención mediante dispositivos móviles, </w:t>
      </w:r>
      <w:proofErr w:type="spellStart"/>
      <w:r w:rsidRPr="00262EA5">
        <w:rPr>
          <w:rFonts w:cstheme="minorHAnsi"/>
        </w:rPr>
        <w:t>tablets</w:t>
      </w:r>
      <w:proofErr w:type="spellEnd"/>
      <w:r w:rsidRPr="00262EA5">
        <w:rPr>
          <w:rFonts w:cstheme="minorHAnsi"/>
        </w:rPr>
        <w:t xml:space="preserve"> o computadores, utilizando tecnologías web estándar.</w:t>
      </w:r>
    </w:p>
    <w:p w14:paraId="5EF625C1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No se aceptarán soluciones que requieran la instalación de aplicaciones móviles para acceder a esta funcionalidad.</w:t>
      </w:r>
    </w:p>
    <w:p w14:paraId="24134DBC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sistema deberá informar en tiempo real la posición del usuario dentro de la fila, el tiempo estimado de espera y el estado general de la atención.</w:t>
      </w:r>
    </w:p>
    <w:p w14:paraId="10269537" w14:textId="1E3C96FA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Asimismo, deberá incorporar mecanismos de notificación que permitan informar oportunamente a los usuarios cuando su turno se encuentre próximo a ser atendido.</w:t>
      </w:r>
    </w:p>
    <w:p w14:paraId="33372C02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9. RESERVA DE HORAS</w:t>
      </w:r>
    </w:p>
    <w:p w14:paraId="66A01813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incorporar un sistema de reservas que permita a los usuarios programar atenciones con anticipación.</w:t>
      </w:r>
    </w:p>
    <w:p w14:paraId="26C87875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deberá poder configurar agendas, horarios, cupos, servicios habilitados y restricciones específicas para cada unidad o dependencia.</w:t>
      </w:r>
    </w:p>
    <w:p w14:paraId="6E16540B" w14:textId="53BA3C4D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Las reservas deberán integrarse automáticamente con el sistema de gestión de filas, permitiendo administrar conjuntamente usuarios con atención programada y usuarios con atención espontánea.</w:t>
      </w:r>
    </w:p>
    <w:p w14:paraId="69A3166A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10. SEGUIMIENTO DE TURNOS MEDIANTE CÓDIGO QR</w:t>
      </w:r>
    </w:p>
    <w:p w14:paraId="309FDA6B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Cada ticket emitido por la plataforma deberá incorporar un código QR único.</w:t>
      </w:r>
    </w:p>
    <w:p w14:paraId="7F8B02A6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Mediante dicho código, los usuarios deberán poder consultar el estado de su atención desde cualquier dispositivo con acceso a internet.</w:t>
      </w:r>
    </w:p>
    <w:p w14:paraId="12F19AF6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información deberá actualizarse en tiempo real y permitir visualizar la posición dentro de la fila, el avance de la atención y el tiempo estimado de espera.</w:t>
      </w:r>
    </w:p>
    <w:p w14:paraId="50515147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11. MÓDULO DE ATENCIÓN PARA FUNCIONARIOS</w:t>
      </w:r>
    </w:p>
    <w:p w14:paraId="5AA7EC81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incorporar un módulo de atención accesible mediante navegador web, destinado a los funcionarios responsables de la atención de usuarios.</w:t>
      </w:r>
    </w:p>
    <w:p w14:paraId="7728F74A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Este módulo deberá permitir la identificación individual de cada funcionario mediante credenciales de acceso, registrando todas las acciones realizadas para efectos de trazabilidad, auditoría y generación de indicadores de gestión.</w:t>
      </w:r>
    </w:p>
    <w:p w14:paraId="79A3B755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permitir que los funcionarios gestionen de manera integral el ciclo de atención de los usuarios, contemplando desde el llamado inicial hasta el cierre de la atención.</w:t>
      </w:r>
    </w:p>
    <w:p w14:paraId="18BD35FC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Como requisito mínimo, el sistema deberá permitir:</w:t>
      </w:r>
    </w:p>
    <w:p w14:paraId="2DCCD300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Llamar usuarios desde la fila asignada. </w:t>
      </w:r>
    </w:p>
    <w:p w14:paraId="25C7614C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Realizar </w:t>
      </w:r>
      <w:proofErr w:type="spellStart"/>
      <w:r w:rsidRPr="00262EA5">
        <w:rPr>
          <w:rFonts w:cstheme="minorHAnsi"/>
        </w:rPr>
        <w:t>rellamados</w:t>
      </w:r>
      <w:proofErr w:type="spellEnd"/>
      <w:r w:rsidRPr="00262EA5">
        <w:rPr>
          <w:rFonts w:cstheme="minorHAnsi"/>
        </w:rPr>
        <w:t xml:space="preserve"> cuando el usuario no concurra inmediatamente al módulo de atención. </w:t>
      </w:r>
    </w:p>
    <w:p w14:paraId="6CEC6039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lastRenderedPageBreak/>
        <w:t xml:space="preserve">Saltar turnos en caso de ausencia del usuario. </w:t>
      </w:r>
    </w:p>
    <w:p w14:paraId="43344CB7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Recuperar números previamente omitidos. </w:t>
      </w:r>
    </w:p>
    <w:p w14:paraId="486FD26F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Seleccionar manualmente usuarios en espera cuando existan situaciones justificadas que requieran priorización. </w:t>
      </w:r>
    </w:p>
    <w:p w14:paraId="04E8D0E2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Derivar usuarios a otras filas o servicios. </w:t>
      </w:r>
    </w:p>
    <w:p w14:paraId="72A2186F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Registrar el resultado de la atención. </w:t>
      </w:r>
    </w:p>
    <w:p w14:paraId="4F904C37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Registrar motivos de atención parametrizables. </w:t>
      </w:r>
    </w:p>
    <w:p w14:paraId="6DC8B76A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Registrar pausas operacionales. </w:t>
      </w:r>
    </w:p>
    <w:p w14:paraId="48314AC1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Consultar reservas programadas. </w:t>
      </w:r>
    </w:p>
    <w:p w14:paraId="260DA1A9" w14:textId="77777777" w:rsidR="00262EA5" w:rsidRPr="00262EA5" w:rsidRDefault="00262EA5" w:rsidP="00F742B9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Iniciar y finalizar sesiones de trabajo. </w:t>
      </w:r>
    </w:p>
    <w:p w14:paraId="2F7DD0A3" w14:textId="0EB7D276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totalidad de las acciones realizadas por los funcionarios deberá quedar registrada en la plataforma.</w:t>
      </w:r>
    </w:p>
    <w:p w14:paraId="08B9D269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12. DERIVACIÓN Y TRAZABILIDAD DE ATENCIONES</w:t>
      </w:r>
    </w:p>
    <w:p w14:paraId="5BC9CDC6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permitir la derivación de usuarios entre distintos servicios, filas o módulos de atención.</w:t>
      </w:r>
    </w:p>
    <w:p w14:paraId="67E817A5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Esta funcionalidad deberá permitir que un usuario continúe su proceso de atención sin necesidad de obtener un nuevo turno, manteniendo la trazabilidad completa del procedimiento.</w:t>
      </w:r>
    </w:p>
    <w:p w14:paraId="4DDFF24D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registrar como mínimo:</w:t>
      </w:r>
    </w:p>
    <w:p w14:paraId="235F5A40" w14:textId="77777777" w:rsidR="00262EA5" w:rsidRPr="00262EA5" w:rsidRDefault="00262EA5" w:rsidP="00F742B9">
      <w:pPr>
        <w:numPr>
          <w:ilvl w:val="0"/>
          <w:numId w:val="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Fecha y hora de derivación. </w:t>
      </w:r>
    </w:p>
    <w:p w14:paraId="1C1620C5" w14:textId="77777777" w:rsidR="00262EA5" w:rsidRPr="00262EA5" w:rsidRDefault="00262EA5" w:rsidP="00F742B9">
      <w:pPr>
        <w:numPr>
          <w:ilvl w:val="0"/>
          <w:numId w:val="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Servicio de origen. </w:t>
      </w:r>
    </w:p>
    <w:p w14:paraId="17F3DF0A" w14:textId="77777777" w:rsidR="00262EA5" w:rsidRPr="00262EA5" w:rsidRDefault="00262EA5" w:rsidP="00F742B9">
      <w:pPr>
        <w:numPr>
          <w:ilvl w:val="0"/>
          <w:numId w:val="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Servicio de destino. </w:t>
      </w:r>
    </w:p>
    <w:p w14:paraId="01C04253" w14:textId="77777777" w:rsidR="00262EA5" w:rsidRPr="00262EA5" w:rsidRDefault="00262EA5" w:rsidP="00F742B9">
      <w:pPr>
        <w:numPr>
          <w:ilvl w:val="0"/>
          <w:numId w:val="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Funcionario responsable de la derivación. </w:t>
      </w:r>
    </w:p>
    <w:p w14:paraId="47BD2CC3" w14:textId="77777777" w:rsidR="00262EA5" w:rsidRPr="00262EA5" w:rsidRDefault="00262EA5" w:rsidP="00F742B9">
      <w:pPr>
        <w:numPr>
          <w:ilvl w:val="0"/>
          <w:numId w:val="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Estado de la atención. </w:t>
      </w:r>
    </w:p>
    <w:p w14:paraId="3F6B210A" w14:textId="77777777" w:rsidR="00262EA5" w:rsidRPr="00262EA5" w:rsidRDefault="00262EA5" w:rsidP="00F742B9">
      <w:pPr>
        <w:numPr>
          <w:ilvl w:val="0"/>
          <w:numId w:val="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Historial completo de movimientos. </w:t>
      </w:r>
    </w:p>
    <w:p w14:paraId="11615901" w14:textId="40EB9BA3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deberá poder consultar posteriormente el recorrido completo realizado por cada ticket durante su ciclo de atención.</w:t>
      </w:r>
    </w:p>
    <w:p w14:paraId="5EA0331C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13. ADMINISTRACIÓN DE PAUSAS OPERACIONALES</w:t>
      </w:r>
    </w:p>
    <w:p w14:paraId="42D59868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permitir registrar pausas operacionales asociadas a los funcionarios.</w:t>
      </w:r>
    </w:p>
    <w:p w14:paraId="1744A274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Los administradores deberán poder definir distintas categorías de pausas de acuerdo con las necesidades institucionales, tales como colación, reuniones, capacitaciones, labores administrativas u otras situaciones operativas.</w:t>
      </w:r>
    </w:p>
    <w:p w14:paraId="3F18F95C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Cada pausa deberá registrar:</w:t>
      </w:r>
    </w:p>
    <w:p w14:paraId="3C230142" w14:textId="77777777" w:rsidR="00262EA5" w:rsidRPr="00262EA5" w:rsidRDefault="00262EA5" w:rsidP="00F742B9">
      <w:pPr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Fecha. </w:t>
      </w:r>
    </w:p>
    <w:p w14:paraId="25F41BB7" w14:textId="77777777" w:rsidR="00262EA5" w:rsidRPr="00262EA5" w:rsidRDefault="00262EA5" w:rsidP="00F742B9">
      <w:pPr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Hora de inicio. </w:t>
      </w:r>
    </w:p>
    <w:p w14:paraId="20D8140C" w14:textId="77777777" w:rsidR="00262EA5" w:rsidRPr="00262EA5" w:rsidRDefault="00262EA5" w:rsidP="00F742B9">
      <w:pPr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Hora de término. </w:t>
      </w:r>
    </w:p>
    <w:p w14:paraId="1C85DEA9" w14:textId="77777777" w:rsidR="00262EA5" w:rsidRPr="00262EA5" w:rsidRDefault="00262EA5" w:rsidP="00F742B9">
      <w:pPr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Duración. </w:t>
      </w:r>
    </w:p>
    <w:p w14:paraId="56BBCC1D" w14:textId="77777777" w:rsidR="00262EA5" w:rsidRPr="00262EA5" w:rsidRDefault="00262EA5" w:rsidP="00F742B9">
      <w:pPr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Motivo. </w:t>
      </w:r>
    </w:p>
    <w:p w14:paraId="73E3675E" w14:textId="7042022E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Esta información deberá incorporarse automáticamente a los reportes e indicadores de gestión.</w:t>
      </w:r>
    </w:p>
    <w:p w14:paraId="760178A8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14. CENTRO DE MONITOREO OPERACIONAL</w:t>
      </w:r>
    </w:p>
    <w:p w14:paraId="317EBA72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lastRenderedPageBreak/>
        <w:t>La solución deberá incorporar un Centro de Monitoreo Operacional accesible vía web, orientado a la supervisión en tiempo real del comportamiento de la atención de público.</w:t>
      </w:r>
    </w:p>
    <w:p w14:paraId="65C3732A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Este módulo deberá proporcionar una visión consolidada de la operación, permitiendo identificar oportunamente situaciones que puedan afectar los niveles de servicio.</w:t>
      </w:r>
    </w:p>
    <w:p w14:paraId="1626049A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permitir visualizar simultáneamente:</w:t>
      </w:r>
    </w:p>
    <w:p w14:paraId="4B8B4277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Estado de las filas de atención. </w:t>
      </w:r>
    </w:p>
    <w:p w14:paraId="3881A3C0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Cantidad de usuarios en espera. </w:t>
      </w:r>
    </w:p>
    <w:p w14:paraId="6073D264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Cantidad de usuarios atendidos. </w:t>
      </w:r>
    </w:p>
    <w:p w14:paraId="565B37C5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Cantidad de usuarios pendientes. </w:t>
      </w:r>
    </w:p>
    <w:p w14:paraId="04775A8F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Tiempo promedio de espera. </w:t>
      </w:r>
    </w:p>
    <w:p w14:paraId="71D9D931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Tiempo promedio de atención. </w:t>
      </w:r>
    </w:p>
    <w:p w14:paraId="4D6E2450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Estado de los módulos de atención. </w:t>
      </w:r>
    </w:p>
    <w:p w14:paraId="1573E01D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Funcionarios atendiendo. </w:t>
      </w:r>
    </w:p>
    <w:p w14:paraId="19698437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Funcionarios disponibles. </w:t>
      </w:r>
    </w:p>
    <w:p w14:paraId="0001F6FE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Funcionarios en pausa. </w:t>
      </w:r>
    </w:p>
    <w:p w14:paraId="666D2CE9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Funcionarios desconectados. </w:t>
      </w:r>
    </w:p>
    <w:p w14:paraId="0560E128" w14:textId="77777777" w:rsidR="00262EA5" w:rsidRPr="00262EA5" w:rsidRDefault="00262EA5" w:rsidP="00F742B9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Cumplimiento de niveles de servicio. </w:t>
      </w:r>
    </w:p>
    <w:p w14:paraId="576B5AA3" w14:textId="14673F80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información deberá actualizarse automáticamente en tiempo real.</w:t>
      </w:r>
    </w:p>
    <w:p w14:paraId="4C80FC5A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15. PANEL ESTADÍSTICO Y ANALÍTICA DE GESTIÓN</w:t>
      </w:r>
    </w:p>
    <w:p w14:paraId="0B5DDA12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incorporar un módulo estadístico que permita analizar el comportamiento de la operación tanto en tiempo real como de manera histórica.</w:t>
      </w:r>
    </w:p>
    <w:p w14:paraId="2A83A20F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información deberá encontrarse disponible las veinticuatro horas del día durante toda la vigencia contractual.</w:t>
      </w:r>
    </w:p>
    <w:p w14:paraId="16ECD1CC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proporcionar herramientas de análisis que permitan evaluar el desempeño de funcionarios, servicios y dependencias municipales.</w:t>
      </w:r>
    </w:p>
    <w:p w14:paraId="1639495E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Como mínimo, el sistema deberá generar indicadores asociados a:</w:t>
      </w:r>
    </w:p>
    <w:p w14:paraId="2EC04EDA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Tickets emitidos. </w:t>
      </w:r>
    </w:p>
    <w:p w14:paraId="229DC169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Tickets atendidos. </w:t>
      </w:r>
    </w:p>
    <w:p w14:paraId="1911A62C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Tickets pendientes. </w:t>
      </w:r>
    </w:p>
    <w:p w14:paraId="5520B555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Tickets abandonados. </w:t>
      </w:r>
    </w:p>
    <w:p w14:paraId="62D9656E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Tiempo promedio de espera. </w:t>
      </w:r>
    </w:p>
    <w:p w14:paraId="491507D9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Tiempo promedio de atención. </w:t>
      </w:r>
    </w:p>
    <w:p w14:paraId="46DAF655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Tiempo máximo de espera. </w:t>
      </w:r>
    </w:p>
    <w:p w14:paraId="5929074D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Tiempo máximo de atención. </w:t>
      </w:r>
    </w:p>
    <w:p w14:paraId="1609E872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Productividad por funcionario. </w:t>
      </w:r>
    </w:p>
    <w:p w14:paraId="15271E3B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Productividad por servicio. </w:t>
      </w:r>
    </w:p>
    <w:p w14:paraId="18BF757C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Productividad por fila. </w:t>
      </w:r>
    </w:p>
    <w:p w14:paraId="040AC46E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Productividad por módulo. </w:t>
      </w:r>
    </w:p>
    <w:p w14:paraId="2C1E7426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Cantidad de pausas. </w:t>
      </w:r>
    </w:p>
    <w:p w14:paraId="275A9486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lastRenderedPageBreak/>
        <w:t xml:space="preserve">Tiempo acumulado de pausas. </w:t>
      </w:r>
    </w:p>
    <w:p w14:paraId="59008D6E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Atenciones preferentes. </w:t>
      </w:r>
    </w:p>
    <w:p w14:paraId="053E8A02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Reservas realizadas. </w:t>
      </w:r>
    </w:p>
    <w:p w14:paraId="4B41286C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Reservas atendidas. </w:t>
      </w:r>
    </w:p>
    <w:p w14:paraId="1DB88BD5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Derivaciones efectuadas. </w:t>
      </w:r>
    </w:p>
    <w:p w14:paraId="4BD920A0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Distribución horaria de atenciones. </w:t>
      </w:r>
    </w:p>
    <w:p w14:paraId="63C58772" w14:textId="77777777" w:rsidR="00262EA5" w:rsidRPr="00262EA5" w:rsidRDefault="00262EA5" w:rsidP="00F742B9">
      <w:pPr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Nivel de servicio. </w:t>
      </w:r>
    </w:p>
    <w:p w14:paraId="4A468061" w14:textId="2051576C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deberá poder consultar información histórica y generar análisis comparativos entre distintos períodos.</w:t>
      </w:r>
    </w:p>
    <w:p w14:paraId="0DB7EC26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16. EXPORTACIÓN DE INFORMACIÓN Y REPORTABILIDAD</w:t>
      </w:r>
    </w:p>
    <w:p w14:paraId="63EB184A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permitir la exportación de la información generada por el sistema sin restricciones asociadas al volumen de datos consultados.</w:t>
      </w:r>
    </w:p>
    <w:p w14:paraId="4D0FA859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Los usuarios autorizados deberán poder descargar información relacionada con:</w:t>
      </w:r>
    </w:p>
    <w:p w14:paraId="6CBA3386" w14:textId="77777777" w:rsidR="00262EA5" w:rsidRPr="00262EA5" w:rsidRDefault="00262EA5" w:rsidP="00F742B9">
      <w:pPr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Atenciones realizadas. </w:t>
      </w:r>
    </w:p>
    <w:p w14:paraId="3E5789AD" w14:textId="77777777" w:rsidR="00262EA5" w:rsidRPr="00262EA5" w:rsidRDefault="00262EA5" w:rsidP="00F742B9">
      <w:pPr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Estadísticas operacionales. </w:t>
      </w:r>
    </w:p>
    <w:p w14:paraId="3F497E33" w14:textId="77777777" w:rsidR="00262EA5" w:rsidRPr="00262EA5" w:rsidRDefault="00262EA5" w:rsidP="00F742B9">
      <w:pPr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Productividad de funcionarios. </w:t>
      </w:r>
    </w:p>
    <w:p w14:paraId="017B47E4" w14:textId="77777777" w:rsidR="00262EA5" w:rsidRPr="00262EA5" w:rsidRDefault="00262EA5" w:rsidP="00F742B9">
      <w:pPr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Reservas. </w:t>
      </w:r>
    </w:p>
    <w:p w14:paraId="7181B5BD" w14:textId="77777777" w:rsidR="00262EA5" w:rsidRPr="00262EA5" w:rsidRDefault="00262EA5" w:rsidP="00F742B9">
      <w:pPr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Derivaciones. </w:t>
      </w:r>
    </w:p>
    <w:p w14:paraId="1826118B" w14:textId="77777777" w:rsidR="00262EA5" w:rsidRPr="00262EA5" w:rsidRDefault="00262EA5" w:rsidP="00F742B9">
      <w:pPr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Historial de tickets. </w:t>
      </w:r>
    </w:p>
    <w:p w14:paraId="077BC682" w14:textId="77777777" w:rsidR="00262EA5" w:rsidRPr="00262EA5" w:rsidRDefault="00262EA5" w:rsidP="00F742B9">
      <w:pPr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Indicadores de gestión. </w:t>
      </w:r>
    </w:p>
    <w:p w14:paraId="39B543CB" w14:textId="16FC0CE9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exportación deberá encontrarse disponible en formato CSV o equivalente.</w:t>
      </w:r>
    </w:p>
    <w:p w14:paraId="79F69BE8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17. BOTÓN DE INFORMACIONES</w:t>
      </w:r>
    </w:p>
    <w:p w14:paraId="04C81955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incorporar una funcionalidad destinada a la emisión de tickets informativos.</w:t>
      </w:r>
    </w:p>
    <w:p w14:paraId="0B8083B6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Esta herramienta permitirá entregar información a los usuarios sin generar un turno de atención.</w:t>
      </w:r>
    </w:p>
    <w:p w14:paraId="5C498893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deberá poder crear y administrar mensajes informativos personalizados, los cuales podrán ser impresos mediante los tótems de atención.</w:t>
      </w:r>
    </w:p>
    <w:p w14:paraId="5D5109EA" w14:textId="073BA6A5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registrar estadísticas respecto de la utilización de esta funcionalidad y generar reportes asociados a la cantidad de emisiones realizadas.</w:t>
      </w:r>
    </w:p>
    <w:p w14:paraId="08F648E0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18. PANTALLAS DE LLAMADO Y GESTIÓN VISUAL</w:t>
      </w:r>
    </w:p>
    <w:p w14:paraId="6B567E4F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permitir la administración de pantallas destinadas a informar los llamados de atención realizados por los funcionarios.</w:t>
      </w:r>
    </w:p>
    <w:p w14:paraId="70387ABB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Las pantallas deberán mostrar de forma clara y visible la información asociada a cada llamado, permitiendo orientar adecuadamente a los usuarios dentro de las dependencias municipales.</w:t>
      </w:r>
    </w:p>
    <w:p w14:paraId="41C956A3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Como mínimo deberán visualizar:</w:t>
      </w:r>
    </w:p>
    <w:p w14:paraId="640D8B0C" w14:textId="77777777" w:rsidR="00262EA5" w:rsidRPr="00262EA5" w:rsidRDefault="00262EA5" w:rsidP="00F742B9">
      <w:pPr>
        <w:numPr>
          <w:ilvl w:val="0"/>
          <w:numId w:val="10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Número de atención. </w:t>
      </w:r>
    </w:p>
    <w:p w14:paraId="769C3169" w14:textId="77777777" w:rsidR="00262EA5" w:rsidRPr="00262EA5" w:rsidRDefault="00262EA5" w:rsidP="00F742B9">
      <w:pPr>
        <w:numPr>
          <w:ilvl w:val="0"/>
          <w:numId w:val="10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Módulo asignado. </w:t>
      </w:r>
    </w:p>
    <w:p w14:paraId="6120721E" w14:textId="77777777" w:rsidR="00262EA5" w:rsidRPr="00262EA5" w:rsidRDefault="00262EA5" w:rsidP="00F742B9">
      <w:pPr>
        <w:numPr>
          <w:ilvl w:val="0"/>
          <w:numId w:val="10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Servicio asociado. </w:t>
      </w:r>
    </w:p>
    <w:p w14:paraId="34C6D52C" w14:textId="77777777" w:rsidR="00262EA5" w:rsidRPr="00262EA5" w:rsidRDefault="00262EA5" w:rsidP="00F742B9">
      <w:pPr>
        <w:numPr>
          <w:ilvl w:val="0"/>
          <w:numId w:val="10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Hora del llamado. </w:t>
      </w:r>
    </w:p>
    <w:p w14:paraId="4AECBE84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permitir incorporar mensajes institucionales, contenido multimedia e información de interés para la comunidad.</w:t>
      </w:r>
    </w:p>
    <w:p w14:paraId="2F4EC32C" w14:textId="298E2639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lastRenderedPageBreak/>
        <w:t>Asimismo, deberá permitir configurar distintos diseños de visualización y mensajes personalizados.</w:t>
      </w:r>
    </w:p>
    <w:p w14:paraId="7BA24AEB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19. SEGURIDAD DE LA INFORMACIÓN</w:t>
      </w:r>
    </w:p>
    <w:p w14:paraId="1C2114B5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contemplar mecanismos que garanticen la confidencialidad, integridad y disponibilidad de la información administrada.</w:t>
      </w:r>
    </w:p>
    <w:p w14:paraId="3C2416A1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proveedor deberá disponer de procedimientos de seguridad que permitan proteger los datos almacenados y evitar accesos no autorizados.</w:t>
      </w:r>
    </w:p>
    <w:p w14:paraId="4F850524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plataforma deberá contemplar, como mínimo:</w:t>
      </w:r>
    </w:p>
    <w:p w14:paraId="3D230A13" w14:textId="77777777" w:rsidR="00262EA5" w:rsidRPr="00262EA5" w:rsidRDefault="00262EA5" w:rsidP="00F742B9">
      <w:pPr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Gestión de usuarios y perfiles. </w:t>
      </w:r>
    </w:p>
    <w:p w14:paraId="04464622" w14:textId="77777777" w:rsidR="00262EA5" w:rsidRPr="00262EA5" w:rsidRDefault="00262EA5" w:rsidP="00F742B9">
      <w:pPr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Control de accesos. </w:t>
      </w:r>
    </w:p>
    <w:p w14:paraId="16FD47EB" w14:textId="77777777" w:rsidR="00262EA5" w:rsidRPr="00262EA5" w:rsidRDefault="00262EA5" w:rsidP="00F742B9">
      <w:pPr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Registro de auditoría. </w:t>
      </w:r>
    </w:p>
    <w:p w14:paraId="0DBCB361" w14:textId="77777777" w:rsidR="00262EA5" w:rsidRPr="00262EA5" w:rsidRDefault="00262EA5" w:rsidP="00F742B9">
      <w:pPr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Bitácora de actividades. </w:t>
      </w:r>
    </w:p>
    <w:p w14:paraId="1B3A3BC6" w14:textId="77777777" w:rsidR="00262EA5" w:rsidRPr="00262EA5" w:rsidRDefault="00262EA5" w:rsidP="00F742B9">
      <w:pPr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Respaldos periódicos. </w:t>
      </w:r>
    </w:p>
    <w:p w14:paraId="2413E2DD" w14:textId="77777777" w:rsidR="00262EA5" w:rsidRPr="00262EA5" w:rsidRDefault="00262EA5" w:rsidP="00F742B9">
      <w:pPr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Protección de comunicaciones. </w:t>
      </w:r>
    </w:p>
    <w:p w14:paraId="29F2FA26" w14:textId="77777777" w:rsidR="00262EA5" w:rsidRPr="00262EA5" w:rsidRDefault="00262EA5" w:rsidP="00F742B9">
      <w:pPr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Recuperación ante incidentes. </w:t>
      </w:r>
    </w:p>
    <w:p w14:paraId="07EB0AFE" w14:textId="025BF90E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podrá solicitar antecedentes que acrediten las medidas de seguridad implementadas por el proveedor.</w:t>
      </w:r>
    </w:p>
    <w:p w14:paraId="5F115557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20. CONTINUIDAD OPERACIONAL</w:t>
      </w:r>
    </w:p>
    <w:p w14:paraId="3703C4BF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garantizar la continuidad operacional de los servicios durante toda la vigencia contractual.</w:t>
      </w:r>
    </w:p>
    <w:p w14:paraId="269F9A92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proveedor deberá disponer de mecanismos de respaldo y recuperación que permitan minimizar interrupciones y asegurar la disponibilidad de la plataforma.</w:t>
      </w:r>
    </w:p>
    <w:p w14:paraId="53F99BF2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requiere que la solución mantenga la integridad de los registros y permita la recuperación de la información ante contingencias operacionales o tecnológicas.</w:t>
      </w:r>
    </w:p>
    <w:p w14:paraId="323388C6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21. ESPECIFICACIONES TÉCNICAS MÍNIMAS DEL EQUIPAMIENTO</w:t>
      </w:r>
    </w:p>
    <w:p w14:paraId="7E12E06E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21.1 Tótems Gestores de Filas</w:t>
      </w:r>
    </w:p>
    <w:p w14:paraId="3538C742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Con el objeto de garantizar la correcta operación de la solución, el proveedor deberá suministrar, instalar, configurar y dejar plenamente operativos dos (2) tótems gestores de filas nuevos, sin uso y destinados exclusivamente a la operación de la plataforma ofertada.</w:t>
      </w:r>
    </w:p>
    <w:p w14:paraId="5E410D03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Los equipos deberán encontrarse integrados nativamente con la solución de gestión de filas propuesta, permitiendo la emisión de tickets, acceso a servicios de atención y operación continua durante toda la vigencia contractual.</w:t>
      </w:r>
    </w:p>
    <w:p w14:paraId="009D045C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Los tótems deberán considerar, como mínimo, las siguientes especificaciones técnicas:</w:t>
      </w:r>
    </w:p>
    <w:p w14:paraId="22BCEFDA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Pantalla</w:t>
      </w:r>
    </w:p>
    <w:p w14:paraId="454A3B0A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incorporar una pantalla táctil de uso intensivo para atención de público, con una superficie adecuada para interacción permanente por parte de los usuarios.</w:t>
      </w:r>
    </w:p>
    <w:p w14:paraId="4BC7C07E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Como requisito mínimo deberá contemplar:</w:t>
      </w:r>
    </w:p>
    <w:p w14:paraId="49307970" w14:textId="77777777" w:rsidR="00262EA5" w:rsidRPr="00262EA5" w:rsidRDefault="00262EA5" w:rsidP="00F742B9">
      <w:pPr>
        <w:numPr>
          <w:ilvl w:val="0"/>
          <w:numId w:val="1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Tecnología táctil capacitiva. </w:t>
      </w:r>
    </w:p>
    <w:p w14:paraId="63AFAB75" w14:textId="77777777" w:rsidR="00262EA5" w:rsidRPr="00262EA5" w:rsidRDefault="00262EA5" w:rsidP="00F742B9">
      <w:pPr>
        <w:numPr>
          <w:ilvl w:val="0"/>
          <w:numId w:val="1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Tamaño mínimo de 15 pulgadas. </w:t>
      </w:r>
    </w:p>
    <w:p w14:paraId="65518550" w14:textId="77777777" w:rsidR="00262EA5" w:rsidRPr="00262EA5" w:rsidRDefault="00262EA5" w:rsidP="00F742B9">
      <w:pPr>
        <w:numPr>
          <w:ilvl w:val="0"/>
          <w:numId w:val="1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Resolución mínima de 1024 x 768 píxeles. </w:t>
      </w:r>
    </w:p>
    <w:p w14:paraId="037437CA" w14:textId="77777777" w:rsidR="00262EA5" w:rsidRPr="00262EA5" w:rsidRDefault="00262EA5" w:rsidP="00F742B9">
      <w:pPr>
        <w:numPr>
          <w:ilvl w:val="0"/>
          <w:numId w:val="1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Operación continua para ambientes de atención de público. </w:t>
      </w:r>
    </w:p>
    <w:p w14:paraId="1C8CFF2D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Unidad de Procesamiento</w:t>
      </w:r>
    </w:p>
    <w:p w14:paraId="68261D10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lastRenderedPageBreak/>
        <w:t xml:space="preserve">Cada tótem deberá incorporar un procesador de arquitectura </w:t>
      </w:r>
      <w:proofErr w:type="spellStart"/>
      <w:r w:rsidRPr="00262EA5">
        <w:rPr>
          <w:rFonts w:cstheme="minorHAnsi"/>
        </w:rPr>
        <w:t>Quad</w:t>
      </w:r>
      <w:proofErr w:type="spellEnd"/>
      <w:r w:rsidRPr="00262EA5">
        <w:rPr>
          <w:rFonts w:cstheme="minorHAnsi"/>
        </w:rPr>
        <w:t xml:space="preserve"> Core o superior, con frecuencia mínima de 2.0 GHz, capaz de soportar la operación simultánea de los distintos componentes de la solución.</w:t>
      </w:r>
    </w:p>
    <w:p w14:paraId="1935E61A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Memoria RAM</w:t>
      </w:r>
    </w:p>
    <w:p w14:paraId="43C92D84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memoria RAM instalada deberá ser de al menos 4 GB DDR4 o superior.</w:t>
      </w:r>
    </w:p>
    <w:p w14:paraId="17E3F207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Almacenamiento</w:t>
      </w:r>
    </w:p>
    <w:p w14:paraId="1EC8BE8D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equipo deberá incorporar una unidad de almacenamiento SSD de al menos 128 GB.</w:t>
      </w:r>
    </w:p>
    <w:p w14:paraId="1642F00E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Conectividad</w:t>
      </w:r>
    </w:p>
    <w:p w14:paraId="210011D8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tótem deberá disponer de:</w:t>
      </w:r>
    </w:p>
    <w:p w14:paraId="1AB94D42" w14:textId="77777777" w:rsidR="00262EA5" w:rsidRPr="00262EA5" w:rsidRDefault="00262EA5" w:rsidP="00F742B9">
      <w:pPr>
        <w:numPr>
          <w:ilvl w:val="0"/>
          <w:numId w:val="1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Interfaz Ethernet 10/100/1000 Mbps. </w:t>
      </w:r>
    </w:p>
    <w:p w14:paraId="51D5A2E2" w14:textId="77777777" w:rsidR="00262EA5" w:rsidRPr="00262EA5" w:rsidRDefault="00262EA5" w:rsidP="00F742B9">
      <w:pPr>
        <w:numPr>
          <w:ilvl w:val="0"/>
          <w:numId w:val="1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Conectividad </w:t>
      </w:r>
      <w:proofErr w:type="spellStart"/>
      <w:r w:rsidRPr="00262EA5">
        <w:rPr>
          <w:rFonts w:cstheme="minorHAnsi"/>
        </w:rPr>
        <w:t>WiFi</w:t>
      </w:r>
      <w:proofErr w:type="spellEnd"/>
      <w:r w:rsidRPr="00262EA5">
        <w:rPr>
          <w:rFonts w:cstheme="minorHAnsi"/>
        </w:rPr>
        <w:t xml:space="preserve"> compatible con estándares 802.11 b/g/n/ac. </w:t>
      </w:r>
    </w:p>
    <w:p w14:paraId="0BD6A400" w14:textId="77777777" w:rsidR="00262EA5" w:rsidRPr="00262EA5" w:rsidRDefault="00262EA5" w:rsidP="00F742B9">
      <w:pPr>
        <w:numPr>
          <w:ilvl w:val="0"/>
          <w:numId w:val="1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Capacidad de conexión permanente con la plataforma central. </w:t>
      </w:r>
    </w:p>
    <w:p w14:paraId="445E5D0E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Impresora</w:t>
      </w:r>
    </w:p>
    <w:p w14:paraId="7324BFBE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Deberá incorporar impresora térmica integrada con las siguientes características mínimas:</w:t>
      </w:r>
    </w:p>
    <w:p w14:paraId="63DCDE2C" w14:textId="77777777" w:rsidR="00262EA5" w:rsidRPr="00262EA5" w:rsidRDefault="00262EA5" w:rsidP="00F742B9">
      <w:pPr>
        <w:numPr>
          <w:ilvl w:val="0"/>
          <w:numId w:val="1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Papel térmico de 80 </w:t>
      </w:r>
      <w:proofErr w:type="spellStart"/>
      <w:r w:rsidRPr="00262EA5">
        <w:rPr>
          <w:rFonts w:cstheme="minorHAnsi"/>
        </w:rPr>
        <w:t>mm.</w:t>
      </w:r>
      <w:proofErr w:type="spellEnd"/>
      <w:r w:rsidRPr="00262EA5">
        <w:rPr>
          <w:rFonts w:cstheme="minorHAnsi"/>
        </w:rPr>
        <w:t xml:space="preserve"> </w:t>
      </w:r>
    </w:p>
    <w:p w14:paraId="2B442B75" w14:textId="77777777" w:rsidR="00262EA5" w:rsidRPr="00262EA5" w:rsidRDefault="00262EA5" w:rsidP="00F742B9">
      <w:pPr>
        <w:numPr>
          <w:ilvl w:val="0"/>
          <w:numId w:val="1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Sistema de </w:t>
      </w:r>
      <w:proofErr w:type="spellStart"/>
      <w:r w:rsidRPr="00262EA5">
        <w:rPr>
          <w:rFonts w:cstheme="minorHAnsi"/>
        </w:rPr>
        <w:t>autocorte</w:t>
      </w:r>
      <w:proofErr w:type="spellEnd"/>
      <w:r w:rsidRPr="00262EA5">
        <w:rPr>
          <w:rFonts w:cstheme="minorHAnsi"/>
        </w:rPr>
        <w:t xml:space="preserve">. </w:t>
      </w:r>
    </w:p>
    <w:p w14:paraId="7143E970" w14:textId="77777777" w:rsidR="00262EA5" w:rsidRPr="00262EA5" w:rsidRDefault="00262EA5" w:rsidP="00F742B9">
      <w:pPr>
        <w:numPr>
          <w:ilvl w:val="0"/>
          <w:numId w:val="1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Impresión de tickets de atención. </w:t>
      </w:r>
    </w:p>
    <w:p w14:paraId="555F67E5" w14:textId="77777777" w:rsidR="00262EA5" w:rsidRPr="00262EA5" w:rsidRDefault="00262EA5" w:rsidP="00F742B9">
      <w:pPr>
        <w:numPr>
          <w:ilvl w:val="0"/>
          <w:numId w:val="1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Impresión de tickets informativos. </w:t>
      </w:r>
    </w:p>
    <w:p w14:paraId="48219FEC" w14:textId="77777777" w:rsidR="00262EA5" w:rsidRPr="00262EA5" w:rsidRDefault="00262EA5" w:rsidP="00F742B9">
      <w:pPr>
        <w:numPr>
          <w:ilvl w:val="0"/>
          <w:numId w:val="1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Impresión de código QR. </w:t>
      </w:r>
    </w:p>
    <w:p w14:paraId="4D00F182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Funcionalidades mínimas</w:t>
      </w:r>
    </w:p>
    <w:p w14:paraId="383DDAB9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Los equipos deberán permitir:</w:t>
      </w:r>
    </w:p>
    <w:p w14:paraId="37FCC486" w14:textId="77777777" w:rsidR="00262EA5" w:rsidRPr="00262EA5" w:rsidRDefault="00262EA5" w:rsidP="00F742B9">
      <w:pPr>
        <w:numPr>
          <w:ilvl w:val="0"/>
          <w:numId w:val="1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Emisión de tickets de atención. </w:t>
      </w:r>
    </w:p>
    <w:p w14:paraId="770C0FEF" w14:textId="77777777" w:rsidR="00262EA5" w:rsidRPr="00262EA5" w:rsidRDefault="00262EA5" w:rsidP="00F742B9">
      <w:pPr>
        <w:numPr>
          <w:ilvl w:val="0"/>
          <w:numId w:val="1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Emisión de tickets preferentes. </w:t>
      </w:r>
    </w:p>
    <w:p w14:paraId="24CC3A10" w14:textId="77777777" w:rsidR="00262EA5" w:rsidRPr="00262EA5" w:rsidRDefault="00262EA5" w:rsidP="00F742B9">
      <w:pPr>
        <w:numPr>
          <w:ilvl w:val="0"/>
          <w:numId w:val="1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Emisión de tickets con código QR. </w:t>
      </w:r>
    </w:p>
    <w:p w14:paraId="49DC4391" w14:textId="77777777" w:rsidR="00262EA5" w:rsidRPr="00262EA5" w:rsidRDefault="00262EA5" w:rsidP="00F742B9">
      <w:pPr>
        <w:numPr>
          <w:ilvl w:val="0"/>
          <w:numId w:val="1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Emisión de mensajes informativos. </w:t>
      </w:r>
    </w:p>
    <w:p w14:paraId="2218DDA8" w14:textId="77777777" w:rsidR="00262EA5" w:rsidRPr="00262EA5" w:rsidRDefault="00262EA5" w:rsidP="00F742B9">
      <w:pPr>
        <w:numPr>
          <w:ilvl w:val="0"/>
          <w:numId w:val="1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Selección de servicios. </w:t>
      </w:r>
    </w:p>
    <w:p w14:paraId="2EFC308D" w14:textId="77777777" w:rsidR="00262EA5" w:rsidRPr="00262EA5" w:rsidRDefault="00262EA5" w:rsidP="00F742B9">
      <w:pPr>
        <w:numPr>
          <w:ilvl w:val="0"/>
          <w:numId w:val="1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Selección de categorías de atención. </w:t>
      </w:r>
    </w:p>
    <w:p w14:paraId="644EFFAA" w14:textId="18CE3AAA" w:rsidR="00262EA5" w:rsidRPr="00262EA5" w:rsidRDefault="00262EA5" w:rsidP="00F742B9">
      <w:pPr>
        <w:numPr>
          <w:ilvl w:val="0"/>
          <w:numId w:val="1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Integración completa con la plataforma ofertada. </w:t>
      </w:r>
    </w:p>
    <w:p w14:paraId="45B30E33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21.2 Dispositivos de Visualización de Turnos</w:t>
      </w:r>
    </w:p>
    <w:p w14:paraId="01349485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proveedor deberá suministrar dos (2) dispositivos destinados a la administración de pantallas de llamado.</w:t>
      </w:r>
    </w:p>
    <w:p w14:paraId="59326B8F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Estos dispositivos deberán permitir la visualización de turnos, llamados, contenido informativo y mensajes institucionales.</w:t>
      </w:r>
    </w:p>
    <w:p w14:paraId="7E554475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Como mínimo deberán cumplir con las siguientes características:</w:t>
      </w:r>
    </w:p>
    <w:p w14:paraId="28303D4F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Procesador</w:t>
      </w:r>
    </w:p>
    <w:p w14:paraId="5DACBC77" w14:textId="77777777" w:rsidR="00262EA5" w:rsidRPr="00262EA5" w:rsidRDefault="00262EA5" w:rsidP="00F742B9">
      <w:pPr>
        <w:numPr>
          <w:ilvl w:val="0"/>
          <w:numId w:val="1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Arquitectura </w:t>
      </w:r>
      <w:proofErr w:type="spellStart"/>
      <w:r w:rsidRPr="00262EA5">
        <w:rPr>
          <w:rFonts w:cstheme="minorHAnsi"/>
        </w:rPr>
        <w:t>Quad</w:t>
      </w:r>
      <w:proofErr w:type="spellEnd"/>
      <w:r w:rsidRPr="00262EA5">
        <w:rPr>
          <w:rFonts w:cstheme="minorHAnsi"/>
        </w:rPr>
        <w:t xml:space="preserve"> Core o superior. </w:t>
      </w:r>
    </w:p>
    <w:p w14:paraId="46C706FC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Memoria</w:t>
      </w:r>
    </w:p>
    <w:p w14:paraId="5C63BEA6" w14:textId="77777777" w:rsidR="00262EA5" w:rsidRPr="00262EA5" w:rsidRDefault="00262EA5" w:rsidP="00F742B9">
      <w:pPr>
        <w:numPr>
          <w:ilvl w:val="0"/>
          <w:numId w:val="1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Memoria RAM mínima de 2 GB. </w:t>
      </w:r>
    </w:p>
    <w:p w14:paraId="7995BC9E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lastRenderedPageBreak/>
        <w:t>Almacenamiento</w:t>
      </w:r>
    </w:p>
    <w:p w14:paraId="00720332" w14:textId="77777777" w:rsidR="00262EA5" w:rsidRPr="00262EA5" w:rsidRDefault="00262EA5" w:rsidP="00F742B9">
      <w:pPr>
        <w:numPr>
          <w:ilvl w:val="0"/>
          <w:numId w:val="1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Memoria interna mínima de 16 GB. </w:t>
      </w:r>
    </w:p>
    <w:p w14:paraId="30F14A24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Conectividad</w:t>
      </w:r>
    </w:p>
    <w:p w14:paraId="33B60AAA" w14:textId="77777777" w:rsidR="00262EA5" w:rsidRPr="00262EA5" w:rsidRDefault="00262EA5" w:rsidP="00F742B9">
      <w:pPr>
        <w:numPr>
          <w:ilvl w:val="0"/>
          <w:numId w:val="19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Puerto Ethernet. </w:t>
      </w:r>
    </w:p>
    <w:p w14:paraId="69C3FAF4" w14:textId="77777777" w:rsidR="00262EA5" w:rsidRPr="00262EA5" w:rsidRDefault="00262EA5" w:rsidP="00F742B9">
      <w:pPr>
        <w:numPr>
          <w:ilvl w:val="0"/>
          <w:numId w:val="19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Conectividad </w:t>
      </w:r>
      <w:proofErr w:type="spellStart"/>
      <w:r w:rsidRPr="00262EA5">
        <w:rPr>
          <w:rFonts w:cstheme="minorHAnsi"/>
        </w:rPr>
        <w:t>WiFi</w:t>
      </w:r>
      <w:proofErr w:type="spellEnd"/>
      <w:r w:rsidRPr="00262EA5">
        <w:rPr>
          <w:rFonts w:cstheme="minorHAnsi"/>
        </w:rPr>
        <w:t xml:space="preserve">. </w:t>
      </w:r>
    </w:p>
    <w:p w14:paraId="1E7F4702" w14:textId="77777777" w:rsidR="00262EA5" w:rsidRPr="00262EA5" w:rsidRDefault="00262EA5" w:rsidP="00F742B9">
      <w:pPr>
        <w:numPr>
          <w:ilvl w:val="0"/>
          <w:numId w:val="19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Salida HDMI. </w:t>
      </w:r>
    </w:p>
    <w:p w14:paraId="13D3EA27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Sistema Operativo</w:t>
      </w:r>
    </w:p>
    <w:p w14:paraId="43CA8627" w14:textId="77777777" w:rsidR="00262EA5" w:rsidRPr="00262EA5" w:rsidRDefault="00262EA5" w:rsidP="00F742B9">
      <w:pPr>
        <w:numPr>
          <w:ilvl w:val="0"/>
          <w:numId w:val="20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Android 11 o superior. </w:t>
      </w:r>
    </w:p>
    <w:p w14:paraId="4B89518C" w14:textId="77777777" w:rsidR="00262EA5" w:rsidRPr="00262EA5" w:rsidRDefault="00262EA5" w:rsidP="00F742B9">
      <w:pPr>
        <w:numPr>
          <w:ilvl w:val="0"/>
          <w:numId w:val="20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Linux o equivalente compatible con la solución ofertada. </w:t>
      </w:r>
    </w:p>
    <w:p w14:paraId="6E0A375B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Funcionalidades</w:t>
      </w:r>
    </w:p>
    <w:p w14:paraId="18FA938D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Los dispositivos deberán permitir:</w:t>
      </w:r>
    </w:p>
    <w:p w14:paraId="5FFB3481" w14:textId="77777777" w:rsidR="00262EA5" w:rsidRPr="00262EA5" w:rsidRDefault="00262EA5" w:rsidP="00F742B9">
      <w:pPr>
        <w:numPr>
          <w:ilvl w:val="0"/>
          <w:numId w:val="2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Visualización de llamados. </w:t>
      </w:r>
    </w:p>
    <w:p w14:paraId="431A201D" w14:textId="77777777" w:rsidR="00262EA5" w:rsidRPr="00262EA5" w:rsidRDefault="00262EA5" w:rsidP="00F742B9">
      <w:pPr>
        <w:numPr>
          <w:ilvl w:val="0"/>
          <w:numId w:val="2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Visualización de módulos. </w:t>
      </w:r>
    </w:p>
    <w:p w14:paraId="5C4EDDE9" w14:textId="77777777" w:rsidR="00262EA5" w:rsidRPr="00262EA5" w:rsidRDefault="00262EA5" w:rsidP="00F742B9">
      <w:pPr>
        <w:numPr>
          <w:ilvl w:val="0"/>
          <w:numId w:val="2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Visualización de filas. </w:t>
      </w:r>
    </w:p>
    <w:p w14:paraId="58A42AA1" w14:textId="77777777" w:rsidR="00262EA5" w:rsidRPr="00262EA5" w:rsidRDefault="00262EA5" w:rsidP="00F742B9">
      <w:pPr>
        <w:numPr>
          <w:ilvl w:val="0"/>
          <w:numId w:val="2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Reproducción multimedia. </w:t>
      </w:r>
    </w:p>
    <w:p w14:paraId="2D044D6A" w14:textId="77777777" w:rsidR="00262EA5" w:rsidRPr="00262EA5" w:rsidRDefault="00262EA5" w:rsidP="00F742B9">
      <w:pPr>
        <w:numPr>
          <w:ilvl w:val="0"/>
          <w:numId w:val="2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Actualización remota. </w:t>
      </w:r>
    </w:p>
    <w:p w14:paraId="2C143DE6" w14:textId="14B0409A" w:rsidR="00262EA5" w:rsidRPr="00262EA5" w:rsidRDefault="00262EA5" w:rsidP="00F742B9">
      <w:pPr>
        <w:numPr>
          <w:ilvl w:val="0"/>
          <w:numId w:val="21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Integración con la plataforma central. </w:t>
      </w:r>
    </w:p>
    <w:p w14:paraId="1F977779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22. IMPLEMENTACIÓN Y PUESTA EN MARCHA</w:t>
      </w:r>
    </w:p>
    <w:p w14:paraId="10CF2B69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proveedor adjudicado será responsable de ejecutar la implementación integral de la solución.</w:t>
      </w:r>
    </w:p>
    <w:p w14:paraId="76C11570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implementación deberá contemplar la totalidad de las actividades necesarias para dejar la plataforma completamente operativa.</w:t>
      </w:r>
    </w:p>
    <w:p w14:paraId="68604FAA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Como mínimo deberá considerar:</w:t>
      </w:r>
    </w:p>
    <w:p w14:paraId="51DD0ED7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Instalación de equipamiento. </w:t>
      </w:r>
    </w:p>
    <w:p w14:paraId="288F1F08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la plataforma. </w:t>
      </w:r>
    </w:p>
    <w:p w14:paraId="15A62FFB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usuarios. </w:t>
      </w:r>
    </w:p>
    <w:p w14:paraId="238B5AE5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perfiles. </w:t>
      </w:r>
    </w:p>
    <w:p w14:paraId="342ACB33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filas. </w:t>
      </w:r>
    </w:p>
    <w:p w14:paraId="68C22C5B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servicios. </w:t>
      </w:r>
    </w:p>
    <w:p w14:paraId="7C2C8E2D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reservas. </w:t>
      </w:r>
    </w:p>
    <w:p w14:paraId="54573C7F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atención preferente. </w:t>
      </w:r>
    </w:p>
    <w:p w14:paraId="31B8C08F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pantallas de llamado. </w:t>
      </w:r>
    </w:p>
    <w:p w14:paraId="17C0016C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reportes. </w:t>
      </w:r>
    </w:p>
    <w:p w14:paraId="3C034D0C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Parametrización general. </w:t>
      </w:r>
    </w:p>
    <w:p w14:paraId="65AFA3C4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Pruebas operacionales. </w:t>
      </w:r>
    </w:p>
    <w:p w14:paraId="1E2A9150" w14:textId="77777777" w:rsidR="00262EA5" w:rsidRPr="00262EA5" w:rsidRDefault="00262EA5" w:rsidP="00F742B9">
      <w:pPr>
        <w:numPr>
          <w:ilvl w:val="0"/>
          <w:numId w:val="22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Puesta en marcha. </w:t>
      </w:r>
    </w:p>
    <w:p w14:paraId="6B334BF6" w14:textId="3547DADB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El plazo máximo para la implementación será de </w:t>
      </w:r>
      <w:r w:rsidRPr="00262EA5">
        <w:rPr>
          <w:rFonts w:cstheme="minorHAnsi"/>
          <w:b/>
          <w:bCs/>
        </w:rPr>
        <w:t>quince (15) días corridos</w:t>
      </w:r>
      <w:r w:rsidRPr="00262EA5">
        <w:rPr>
          <w:rFonts w:cstheme="minorHAnsi"/>
        </w:rPr>
        <w:t>, contados desde la aceptación de la orden de compra.</w:t>
      </w:r>
    </w:p>
    <w:p w14:paraId="29F61DD8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23. CAPACITACIÓN</w:t>
      </w:r>
    </w:p>
    <w:p w14:paraId="61E3BC83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lastRenderedPageBreak/>
        <w:t>El proveedor deberá realizar las actividades de capacitación necesarias para asegurar la correcta utilización de la plataforma.</w:t>
      </w:r>
    </w:p>
    <w:p w14:paraId="78C3CDA5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capacitación deberá considerar, a lo menos, los siguientes perfiles:</w:t>
      </w:r>
    </w:p>
    <w:p w14:paraId="0AB52DE7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Administradores</w:t>
      </w:r>
    </w:p>
    <w:p w14:paraId="63AEAD3D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capacitación deberá contemplar:</w:t>
      </w:r>
    </w:p>
    <w:p w14:paraId="3F38F173" w14:textId="77777777" w:rsidR="00262EA5" w:rsidRPr="00262EA5" w:rsidRDefault="00262EA5" w:rsidP="00F742B9">
      <w:pPr>
        <w:numPr>
          <w:ilvl w:val="0"/>
          <w:numId w:val="2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Administración de usuarios. </w:t>
      </w:r>
    </w:p>
    <w:p w14:paraId="06939F06" w14:textId="77777777" w:rsidR="00262EA5" w:rsidRPr="00262EA5" w:rsidRDefault="00262EA5" w:rsidP="00F742B9">
      <w:pPr>
        <w:numPr>
          <w:ilvl w:val="0"/>
          <w:numId w:val="2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Administración de perfiles. </w:t>
      </w:r>
    </w:p>
    <w:p w14:paraId="68485F47" w14:textId="77777777" w:rsidR="00262EA5" w:rsidRPr="00262EA5" w:rsidRDefault="00262EA5" w:rsidP="00F742B9">
      <w:pPr>
        <w:numPr>
          <w:ilvl w:val="0"/>
          <w:numId w:val="2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servicios. </w:t>
      </w:r>
    </w:p>
    <w:p w14:paraId="3B7C062D" w14:textId="77777777" w:rsidR="00262EA5" w:rsidRPr="00262EA5" w:rsidRDefault="00262EA5" w:rsidP="00F742B9">
      <w:pPr>
        <w:numPr>
          <w:ilvl w:val="0"/>
          <w:numId w:val="2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filas. </w:t>
      </w:r>
    </w:p>
    <w:p w14:paraId="2005CEF5" w14:textId="77777777" w:rsidR="00262EA5" w:rsidRPr="00262EA5" w:rsidRDefault="00262EA5" w:rsidP="00F742B9">
      <w:pPr>
        <w:numPr>
          <w:ilvl w:val="0"/>
          <w:numId w:val="2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Configuración de reservas. </w:t>
      </w:r>
    </w:p>
    <w:p w14:paraId="19E141FB" w14:textId="77777777" w:rsidR="00262EA5" w:rsidRPr="00262EA5" w:rsidRDefault="00262EA5" w:rsidP="00F742B9">
      <w:pPr>
        <w:numPr>
          <w:ilvl w:val="0"/>
          <w:numId w:val="2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Administración de prioridades. </w:t>
      </w:r>
    </w:p>
    <w:p w14:paraId="71ACFDC4" w14:textId="77777777" w:rsidR="00262EA5" w:rsidRPr="00262EA5" w:rsidRDefault="00262EA5" w:rsidP="00F742B9">
      <w:pPr>
        <w:numPr>
          <w:ilvl w:val="0"/>
          <w:numId w:val="2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Administración de reportes. </w:t>
      </w:r>
    </w:p>
    <w:p w14:paraId="14904244" w14:textId="77777777" w:rsidR="00262EA5" w:rsidRPr="00262EA5" w:rsidRDefault="00262EA5" w:rsidP="00F742B9">
      <w:pPr>
        <w:numPr>
          <w:ilvl w:val="0"/>
          <w:numId w:val="23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Administración del panel estadístico. </w:t>
      </w:r>
    </w:p>
    <w:p w14:paraId="7D4ADA21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Supervisores</w:t>
      </w:r>
    </w:p>
    <w:p w14:paraId="3B9F235E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capacitación deberá contemplar:</w:t>
      </w:r>
    </w:p>
    <w:p w14:paraId="631C9EE5" w14:textId="77777777" w:rsidR="00262EA5" w:rsidRPr="00262EA5" w:rsidRDefault="00262EA5" w:rsidP="00F742B9">
      <w:pPr>
        <w:numPr>
          <w:ilvl w:val="0"/>
          <w:numId w:val="2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Monitoreo operacional. </w:t>
      </w:r>
    </w:p>
    <w:p w14:paraId="5C08978C" w14:textId="77777777" w:rsidR="00262EA5" w:rsidRPr="00262EA5" w:rsidRDefault="00262EA5" w:rsidP="00F742B9">
      <w:pPr>
        <w:numPr>
          <w:ilvl w:val="0"/>
          <w:numId w:val="2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Centro de mando. </w:t>
      </w:r>
    </w:p>
    <w:p w14:paraId="50AAC653" w14:textId="77777777" w:rsidR="00262EA5" w:rsidRPr="00262EA5" w:rsidRDefault="00262EA5" w:rsidP="00F742B9">
      <w:pPr>
        <w:numPr>
          <w:ilvl w:val="0"/>
          <w:numId w:val="2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Indicadores de gestión. </w:t>
      </w:r>
    </w:p>
    <w:p w14:paraId="428750A5" w14:textId="77777777" w:rsidR="00262EA5" w:rsidRPr="00262EA5" w:rsidRDefault="00262EA5" w:rsidP="00F742B9">
      <w:pPr>
        <w:numPr>
          <w:ilvl w:val="0"/>
          <w:numId w:val="2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Supervisión de funcionarios. </w:t>
      </w:r>
    </w:p>
    <w:p w14:paraId="5C2D9265" w14:textId="77777777" w:rsidR="00262EA5" w:rsidRPr="00262EA5" w:rsidRDefault="00262EA5" w:rsidP="00F742B9">
      <w:pPr>
        <w:numPr>
          <w:ilvl w:val="0"/>
          <w:numId w:val="24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Generación de reportes. </w:t>
      </w:r>
    </w:p>
    <w:p w14:paraId="5B561F55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Ejecutivos</w:t>
      </w:r>
    </w:p>
    <w:p w14:paraId="11FCD646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capacitación deberá contemplar:</w:t>
      </w:r>
    </w:p>
    <w:p w14:paraId="2BB4FF77" w14:textId="77777777" w:rsidR="00262EA5" w:rsidRPr="00262EA5" w:rsidRDefault="00262EA5" w:rsidP="00F742B9">
      <w:pPr>
        <w:numPr>
          <w:ilvl w:val="0"/>
          <w:numId w:val="2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Uso del módulo de atención. </w:t>
      </w:r>
    </w:p>
    <w:p w14:paraId="59B94F5F" w14:textId="77777777" w:rsidR="00262EA5" w:rsidRPr="00262EA5" w:rsidRDefault="00262EA5" w:rsidP="00F742B9">
      <w:pPr>
        <w:numPr>
          <w:ilvl w:val="0"/>
          <w:numId w:val="2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Gestión de tickets. </w:t>
      </w:r>
    </w:p>
    <w:p w14:paraId="3526D2DE" w14:textId="77777777" w:rsidR="00262EA5" w:rsidRPr="00262EA5" w:rsidRDefault="00262EA5" w:rsidP="00F742B9">
      <w:pPr>
        <w:numPr>
          <w:ilvl w:val="0"/>
          <w:numId w:val="2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Derivación de usuarios. </w:t>
      </w:r>
    </w:p>
    <w:p w14:paraId="2D7462F2" w14:textId="77777777" w:rsidR="00262EA5" w:rsidRPr="00262EA5" w:rsidRDefault="00262EA5" w:rsidP="00F742B9">
      <w:pPr>
        <w:numPr>
          <w:ilvl w:val="0"/>
          <w:numId w:val="2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Registro de pausas. </w:t>
      </w:r>
    </w:p>
    <w:p w14:paraId="65049EA6" w14:textId="77777777" w:rsidR="00262EA5" w:rsidRPr="00262EA5" w:rsidRDefault="00262EA5" w:rsidP="00F742B9">
      <w:pPr>
        <w:numPr>
          <w:ilvl w:val="0"/>
          <w:numId w:val="2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Atención de reservas. </w:t>
      </w:r>
    </w:p>
    <w:p w14:paraId="320CBF0A" w14:textId="0A44CD1A" w:rsidR="00262EA5" w:rsidRPr="00262EA5" w:rsidRDefault="00262EA5" w:rsidP="00F742B9">
      <w:pPr>
        <w:numPr>
          <w:ilvl w:val="0"/>
          <w:numId w:val="25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Cierre de atenciones. </w:t>
      </w:r>
    </w:p>
    <w:p w14:paraId="2E09A698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24. SOPORTE TÉCNICO Y MANTENCIÓN</w:t>
      </w:r>
    </w:p>
    <w:p w14:paraId="4348E564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Durante toda la vigencia contractual, el proveedor deberá proporcionar soporte técnico especializado respecto de la solución implementada.</w:t>
      </w:r>
    </w:p>
    <w:p w14:paraId="5E9514CD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servicio deberá incluir:</w:t>
      </w:r>
    </w:p>
    <w:p w14:paraId="184BF6C2" w14:textId="77777777" w:rsidR="00262EA5" w:rsidRPr="00262EA5" w:rsidRDefault="00262EA5" w:rsidP="00F742B9">
      <w:pPr>
        <w:numPr>
          <w:ilvl w:val="0"/>
          <w:numId w:val="2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Soporte telefónico. </w:t>
      </w:r>
    </w:p>
    <w:p w14:paraId="354634BD" w14:textId="77777777" w:rsidR="00262EA5" w:rsidRPr="00262EA5" w:rsidRDefault="00262EA5" w:rsidP="00F742B9">
      <w:pPr>
        <w:numPr>
          <w:ilvl w:val="0"/>
          <w:numId w:val="2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Soporte remoto. </w:t>
      </w:r>
    </w:p>
    <w:p w14:paraId="6161FC57" w14:textId="77777777" w:rsidR="00262EA5" w:rsidRPr="00262EA5" w:rsidRDefault="00262EA5" w:rsidP="00F742B9">
      <w:pPr>
        <w:numPr>
          <w:ilvl w:val="0"/>
          <w:numId w:val="2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Atención vía correo electrónico. </w:t>
      </w:r>
    </w:p>
    <w:p w14:paraId="071A92F7" w14:textId="77777777" w:rsidR="00262EA5" w:rsidRPr="00262EA5" w:rsidRDefault="00262EA5" w:rsidP="00F742B9">
      <w:pPr>
        <w:numPr>
          <w:ilvl w:val="0"/>
          <w:numId w:val="2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Diagnóstico de incidentes. </w:t>
      </w:r>
    </w:p>
    <w:p w14:paraId="2184BCCA" w14:textId="77777777" w:rsidR="00262EA5" w:rsidRPr="00262EA5" w:rsidRDefault="00262EA5" w:rsidP="00F742B9">
      <w:pPr>
        <w:numPr>
          <w:ilvl w:val="0"/>
          <w:numId w:val="2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Resolución de problemas operacionales. </w:t>
      </w:r>
    </w:p>
    <w:p w14:paraId="7C4B478D" w14:textId="77777777" w:rsidR="00262EA5" w:rsidRPr="00262EA5" w:rsidRDefault="00262EA5" w:rsidP="00F742B9">
      <w:pPr>
        <w:numPr>
          <w:ilvl w:val="0"/>
          <w:numId w:val="2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Mantención preventiva. </w:t>
      </w:r>
    </w:p>
    <w:p w14:paraId="6F04F8EF" w14:textId="77777777" w:rsidR="00262EA5" w:rsidRPr="00262EA5" w:rsidRDefault="00262EA5" w:rsidP="00F742B9">
      <w:pPr>
        <w:numPr>
          <w:ilvl w:val="0"/>
          <w:numId w:val="2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lastRenderedPageBreak/>
        <w:t xml:space="preserve">Mantención correctiva. </w:t>
      </w:r>
    </w:p>
    <w:p w14:paraId="2CCEEDD3" w14:textId="77777777" w:rsidR="00262EA5" w:rsidRPr="00262EA5" w:rsidRDefault="00262EA5" w:rsidP="00F742B9">
      <w:pPr>
        <w:numPr>
          <w:ilvl w:val="0"/>
          <w:numId w:val="26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Actualizaciones de software. </w:t>
      </w:r>
    </w:p>
    <w:p w14:paraId="19867B04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Todas las actividades deberán encontrarse incluidas dentro del valor ofertado.</w:t>
      </w:r>
    </w:p>
    <w:p w14:paraId="0264B79C" w14:textId="53713565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No se aceptarán cobros adicionales por actualizaciones, mejoras o correcciones necesarias para el funcionamiento normal de la solución.</w:t>
      </w:r>
    </w:p>
    <w:p w14:paraId="6CE4863B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25. NIVELES DE SERVICIO (SLA)</w:t>
      </w:r>
    </w:p>
    <w:p w14:paraId="15FE65DF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solución deberá mantenerse operativa durante toda la vigencia contractual.</w:t>
      </w:r>
    </w:p>
    <w:p w14:paraId="5B96DDB9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proveedor deberá contar con procedimientos de gestión de incidentes que permitan restablecer oportunamente la operación frente a eventuales fallas.</w:t>
      </w:r>
    </w:p>
    <w:p w14:paraId="2DF2563F" w14:textId="1BCB32EF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podrá solicitar antecedentes que acrediten la existencia de procedimientos de soporte, monitoreo y recuperación ante contingencias.</w:t>
      </w:r>
    </w:p>
    <w:p w14:paraId="44E37791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26. RECEPCIÓN CONFORME</w:t>
      </w:r>
    </w:p>
    <w:p w14:paraId="656ED6DB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recepción conforme será otorgada por la contraparte técnica municipal una vez verificadas las siguientes condiciones:</w:t>
      </w:r>
    </w:p>
    <w:p w14:paraId="68357FF3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Instalación de los dos (2) tótems. </w:t>
      </w:r>
    </w:p>
    <w:p w14:paraId="677A78CC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Instalación de los dos (2) dispositivos de visualización. </w:t>
      </w:r>
    </w:p>
    <w:p w14:paraId="60791D0C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Plataforma operativa. </w:t>
      </w:r>
    </w:p>
    <w:p w14:paraId="215C47A1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Usuarios configurados. </w:t>
      </w:r>
    </w:p>
    <w:p w14:paraId="6C349F09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Servicios configurados. </w:t>
      </w:r>
    </w:p>
    <w:p w14:paraId="39C61B46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Sistema de reservas operativo. </w:t>
      </w:r>
    </w:p>
    <w:p w14:paraId="001121C7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Ticket virtual operativo. </w:t>
      </w:r>
    </w:p>
    <w:p w14:paraId="2C497E80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Ticket presencial operativo. </w:t>
      </w:r>
    </w:p>
    <w:p w14:paraId="1A86B89D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Código QR operativo. </w:t>
      </w:r>
    </w:p>
    <w:p w14:paraId="3D65246B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Centro de monitoreo operativo. </w:t>
      </w:r>
    </w:p>
    <w:p w14:paraId="6C32FE5A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proofErr w:type="spellStart"/>
      <w:r w:rsidRPr="00262EA5">
        <w:rPr>
          <w:rFonts w:cstheme="minorHAnsi"/>
        </w:rPr>
        <w:t>Dashboard</w:t>
      </w:r>
      <w:proofErr w:type="spellEnd"/>
      <w:r w:rsidRPr="00262EA5">
        <w:rPr>
          <w:rFonts w:cstheme="minorHAnsi"/>
        </w:rPr>
        <w:t xml:space="preserve"> operativo. </w:t>
      </w:r>
    </w:p>
    <w:p w14:paraId="7B54A898" w14:textId="77777777" w:rsidR="00262EA5" w:rsidRPr="00262EA5" w:rsidRDefault="00262EA5" w:rsidP="00F742B9">
      <w:pPr>
        <w:numPr>
          <w:ilvl w:val="0"/>
          <w:numId w:val="27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Capacitación ejecutada. </w:t>
      </w:r>
    </w:p>
    <w:p w14:paraId="745431E9" w14:textId="331504D0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podrá realizar pruebas funcionales destinadas a verificar el cumplimiento de los requisitos establecidos en los presentes Términos Técnicos de Referencia.</w:t>
      </w:r>
    </w:p>
    <w:p w14:paraId="5D0BA2DE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27. ANTECEDENTES OBLIGATORIOS DE LA OFERTA</w:t>
      </w:r>
    </w:p>
    <w:p w14:paraId="2273F5CB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Los oferentes deberán presentar obligatoriamente los siguientes antecedentes:</w:t>
      </w:r>
    </w:p>
    <w:p w14:paraId="55A929BD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a) Oferta Económica</w:t>
      </w:r>
    </w:p>
    <w:p w14:paraId="55B30BF4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Documento que indique el valor total ofertado expresado en pesos chilenos, impuestos incluidos, considerando la totalidad de los servicios, licencias, equipamiento, implementación, soporte, mantención y demás actividades requeridas para el correcto funcionamiento de la solución.</w:t>
      </w:r>
    </w:p>
    <w:p w14:paraId="50DE76BE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b) Oferta Técnica</w:t>
      </w:r>
    </w:p>
    <w:p w14:paraId="017E2E78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Documento que describa detalladamente la solución propuesta, acreditando el cumplimiento de todos los requisitos establecidos en los presentes Términos Técnicos de Referencia.</w:t>
      </w:r>
    </w:p>
    <w:p w14:paraId="60C96418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c) Ficha Técnica de los Tótems</w:t>
      </w:r>
    </w:p>
    <w:p w14:paraId="2911D6E5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Documento emitido por el fabricante o representante autorizado que permita verificar las especificaciones técnicas del equipamiento ofertado.</w:t>
      </w:r>
    </w:p>
    <w:p w14:paraId="2C6DDCE5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lastRenderedPageBreak/>
        <w:t>d) Ficha Técnica de los Dispositivos de Visualización</w:t>
      </w:r>
    </w:p>
    <w:p w14:paraId="0DBFFE88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Documento emitido por el fabricante o representante autorizado que permita verificar las especificaciones técnicas de los dispositivos ofertados.</w:t>
      </w:r>
    </w:p>
    <w:p w14:paraId="199469DF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e) Documento de Características Técnicas y Funcionales</w:t>
      </w:r>
    </w:p>
    <w:p w14:paraId="6DAE47E8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Documento que describa detalladamente las funcionalidades de la plataforma propuesta.</w:t>
      </w:r>
    </w:p>
    <w:p w14:paraId="52097C73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Este documento deberá acreditar, como mínimo, el cumplimiento de las funcionalidades asociadas a:</w:t>
      </w:r>
    </w:p>
    <w:p w14:paraId="50F83AA4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Gestión de filas. </w:t>
      </w:r>
    </w:p>
    <w:p w14:paraId="5DEE90E0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Ticket presencial. </w:t>
      </w:r>
    </w:p>
    <w:p w14:paraId="2438BF69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Ticket virtual. </w:t>
      </w:r>
    </w:p>
    <w:p w14:paraId="3013F769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Reserva de horas. </w:t>
      </w:r>
    </w:p>
    <w:p w14:paraId="09074FF0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Seguimiento mediante código QR. </w:t>
      </w:r>
    </w:p>
    <w:p w14:paraId="78926707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Centro de monitoreo. </w:t>
      </w:r>
    </w:p>
    <w:p w14:paraId="23876444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proofErr w:type="spellStart"/>
      <w:r w:rsidRPr="00262EA5">
        <w:rPr>
          <w:rFonts w:cstheme="minorHAnsi"/>
        </w:rPr>
        <w:t>Dashboard</w:t>
      </w:r>
      <w:proofErr w:type="spellEnd"/>
      <w:r w:rsidRPr="00262EA5">
        <w:rPr>
          <w:rFonts w:cstheme="minorHAnsi"/>
        </w:rPr>
        <w:t xml:space="preserve"> estadístico. </w:t>
      </w:r>
    </w:p>
    <w:p w14:paraId="1C1E4DC3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Administración de usuarios. </w:t>
      </w:r>
    </w:p>
    <w:p w14:paraId="5199E923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Administración de servicios. </w:t>
      </w:r>
    </w:p>
    <w:p w14:paraId="1891BF81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Derivación de atenciones. </w:t>
      </w:r>
    </w:p>
    <w:p w14:paraId="2A6C7EE6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Atención preferente. </w:t>
      </w:r>
    </w:p>
    <w:p w14:paraId="1F4CF887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Reportabilidad. </w:t>
      </w:r>
    </w:p>
    <w:p w14:paraId="66E704A5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Seguridad. </w:t>
      </w:r>
    </w:p>
    <w:p w14:paraId="47AA1139" w14:textId="77777777" w:rsidR="00262EA5" w:rsidRPr="00262EA5" w:rsidRDefault="00262EA5" w:rsidP="00F742B9">
      <w:pPr>
        <w:numPr>
          <w:ilvl w:val="0"/>
          <w:numId w:val="28"/>
        </w:num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 xml:space="preserve">Continuidad operacional. </w:t>
      </w:r>
    </w:p>
    <w:p w14:paraId="62638508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f) Carta de Compromiso de Implementación</w:t>
      </w:r>
    </w:p>
    <w:p w14:paraId="7BFB1C0D" w14:textId="45F85D08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Documento mediante el cual el oferente se comprometa a ejecutar la implementación completa dentro del plazo establecido en los presentes Términos Técnicos de Referencia.</w:t>
      </w:r>
    </w:p>
    <w:p w14:paraId="6B702178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28. PLAZO CONTRACTUAL</w:t>
      </w:r>
    </w:p>
    <w:p w14:paraId="50E1BE2F" w14:textId="6DD8F4AD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contratación tendrá una duración de doce (12) meses, contados desde la aceptación de la respectiva orden de compra.</w:t>
      </w:r>
    </w:p>
    <w:p w14:paraId="7F49EEE2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29. PRESUPUESTO DISPONIBLE</w:t>
      </w:r>
    </w:p>
    <w:p w14:paraId="525E3DD3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presupuesto máximo disponible para la presente contratación asciende a la suma de:</w:t>
      </w:r>
    </w:p>
    <w:p w14:paraId="0476ACE2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  <w:b/>
          <w:bCs/>
        </w:rPr>
        <w:t>$6.500.000.- (seis millones quinientos mil pesos), IVA incluido.</w:t>
      </w:r>
    </w:p>
    <w:p w14:paraId="59043E2F" w14:textId="34C5C986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Las ofertas que excedan dicho monto podrán ser declaradas inadmisibles.</w:t>
      </w:r>
    </w:p>
    <w:p w14:paraId="12D271E2" w14:textId="77777777" w:rsidR="00262EA5" w:rsidRPr="00262EA5" w:rsidRDefault="00262EA5" w:rsidP="00F742B9">
      <w:pPr>
        <w:spacing w:line="240" w:lineRule="auto"/>
        <w:jc w:val="both"/>
        <w:rPr>
          <w:rFonts w:cstheme="minorHAnsi"/>
          <w:b/>
          <w:bCs/>
        </w:rPr>
      </w:pPr>
      <w:r w:rsidRPr="00262EA5">
        <w:rPr>
          <w:rFonts w:cstheme="minorHAnsi"/>
          <w:b/>
          <w:bCs/>
        </w:rPr>
        <w:t>30. CUMPLIMIENTO DE LOS REQUERIMIENTOS TÉCNICOS</w:t>
      </w:r>
    </w:p>
    <w:p w14:paraId="2E67B8A7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Todos los requerimientos establecidos en los presentes Términos Técnicos de Referencia tendrán el carácter de obligatorios.</w:t>
      </w:r>
    </w:p>
    <w:p w14:paraId="5C23B86E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El oferente deberá acreditar expresamente el cumplimiento de cada una de las funcionalidades, características técnicas y condiciones de prestación del servicio descritas en este documento.</w:t>
      </w:r>
    </w:p>
    <w:p w14:paraId="61674507" w14:textId="77777777" w:rsidR="00262EA5" w:rsidRPr="00262EA5" w:rsidRDefault="00262EA5" w:rsidP="00F742B9">
      <w:pPr>
        <w:spacing w:line="240" w:lineRule="auto"/>
        <w:jc w:val="both"/>
        <w:rPr>
          <w:rFonts w:cstheme="minorHAnsi"/>
        </w:rPr>
      </w:pPr>
      <w:r w:rsidRPr="00262EA5">
        <w:rPr>
          <w:rFonts w:cstheme="minorHAnsi"/>
        </w:rPr>
        <w:t>La Municipalidad se reserva el derecho de solicitar antecedentes complementarios, demostraciones funcionales, fichas técnicas, catálogos o cualquier otro medio de verificación que permita acreditar el efectivo cumplimiento de los requisitos exigidos.</w:t>
      </w:r>
    </w:p>
    <w:p w14:paraId="2105F715" w14:textId="77777777" w:rsidR="00A6584F" w:rsidRPr="00F742B9" w:rsidRDefault="00A6584F" w:rsidP="00F742B9">
      <w:pPr>
        <w:spacing w:line="240" w:lineRule="auto"/>
        <w:jc w:val="both"/>
        <w:rPr>
          <w:rFonts w:cstheme="minorHAnsi"/>
        </w:rPr>
      </w:pPr>
    </w:p>
    <w:sectPr w:rsidR="00A6584F" w:rsidRPr="00F742B9" w:rsidSect="00262EA5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A58"/>
    <w:multiLevelType w:val="multilevel"/>
    <w:tmpl w:val="3764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26B0"/>
    <w:multiLevelType w:val="multilevel"/>
    <w:tmpl w:val="EAC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46FBC"/>
    <w:multiLevelType w:val="multilevel"/>
    <w:tmpl w:val="787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975EC"/>
    <w:multiLevelType w:val="multilevel"/>
    <w:tmpl w:val="5BE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B304B"/>
    <w:multiLevelType w:val="multilevel"/>
    <w:tmpl w:val="F13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25D6B"/>
    <w:multiLevelType w:val="multilevel"/>
    <w:tmpl w:val="51B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26F0B"/>
    <w:multiLevelType w:val="multilevel"/>
    <w:tmpl w:val="81E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2FAC"/>
    <w:multiLevelType w:val="multilevel"/>
    <w:tmpl w:val="2B3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4027E"/>
    <w:multiLevelType w:val="multilevel"/>
    <w:tmpl w:val="7CEE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44794"/>
    <w:multiLevelType w:val="multilevel"/>
    <w:tmpl w:val="5348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02A26"/>
    <w:multiLevelType w:val="multilevel"/>
    <w:tmpl w:val="4CB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A7382"/>
    <w:multiLevelType w:val="multilevel"/>
    <w:tmpl w:val="1BA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931E2"/>
    <w:multiLevelType w:val="multilevel"/>
    <w:tmpl w:val="B25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0191B"/>
    <w:multiLevelType w:val="multilevel"/>
    <w:tmpl w:val="D152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F0B4F"/>
    <w:multiLevelType w:val="multilevel"/>
    <w:tmpl w:val="053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37602"/>
    <w:multiLevelType w:val="multilevel"/>
    <w:tmpl w:val="FE8E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B4A35"/>
    <w:multiLevelType w:val="multilevel"/>
    <w:tmpl w:val="186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35CC6"/>
    <w:multiLevelType w:val="multilevel"/>
    <w:tmpl w:val="B780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0635C"/>
    <w:multiLevelType w:val="multilevel"/>
    <w:tmpl w:val="007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02361"/>
    <w:multiLevelType w:val="multilevel"/>
    <w:tmpl w:val="EF84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177F9"/>
    <w:multiLevelType w:val="multilevel"/>
    <w:tmpl w:val="AD8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00928"/>
    <w:multiLevelType w:val="multilevel"/>
    <w:tmpl w:val="F89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878C6"/>
    <w:multiLevelType w:val="multilevel"/>
    <w:tmpl w:val="0BDC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85E24"/>
    <w:multiLevelType w:val="multilevel"/>
    <w:tmpl w:val="A73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05BEB"/>
    <w:multiLevelType w:val="multilevel"/>
    <w:tmpl w:val="2FE0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D23B2"/>
    <w:multiLevelType w:val="multilevel"/>
    <w:tmpl w:val="32D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1201A"/>
    <w:multiLevelType w:val="multilevel"/>
    <w:tmpl w:val="5FC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82258"/>
    <w:multiLevelType w:val="multilevel"/>
    <w:tmpl w:val="993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91012">
    <w:abstractNumId w:val="24"/>
  </w:num>
  <w:num w:numId="2" w16cid:durableId="1286810900">
    <w:abstractNumId w:val="17"/>
  </w:num>
  <w:num w:numId="3" w16cid:durableId="294799770">
    <w:abstractNumId w:val="2"/>
  </w:num>
  <w:num w:numId="4" w16cid:durableId="372467579">
    <w:abstractNumId w:val="25"/>
  </w:num>
  <w:num w:numId="5" w16cid:durableId="347946962">
    <w:abstractNumId w:val="4"/>
  </w:num>
  <w:num w:numId="6" w16cid:durableId="1287856958">
    <w:abstractNumId w:val="8"/>
  </w:num>
  <w:num w:numId="7" w16cid:durableId="805007900">
    <w:abstractNumId w:val="11"/>
  </w:num>
  <w:num w:numId="8" w16cid:durableId="2097895117">
    <w:abstractNumId w:val="26"/>
  </w:num>
  <w:num w:numId="9" w16cid:durableId="553394898">
    <w:abstractNumId w:val="14"/>
  </w:num>
  <w:num w:numId="10" w16cid:durableId="161818143">
    <w:abstractNumId w:val="3"/>
  </w:num>
  <w:num w:numId="11" w16cid:durableId="874587469">
    <w:abstractNumId w:val="9"/>
  </w:num>
  <w:num w:numId="12" w16cid:durableId="972909073">
    <w:abstractNumId w:val="0"/>
  </w:num>
  <w:num w:numId="13" w16cid:durableId="1207569197">
    <w:abstractNumId w:val="23"/>
  </w:num>
  <w:num w:numId="14" w16cid:durableId="1715235167">
    <w:abstractNumId w:val="20"/>
  </w:num>
  <w:num w:numId="15" w16cid:durableId="770972557">
    <w:abstractNumId w:val="5"/>
  </w:num>
  <w:num w:numId="16" w16cid:durableId="276527232">
    <w:abstractNumId w:val="7"/>
  </w:num>
  <w:num w:numId="17" w16cid:durableId="1601714795">
    <w:abstractNumId w:val="6"/>
  </w:num>
  <w:num w:numId="18" w16cid:durableId="237400620">
    <w:abstractNumId w:val="13"/>
  </w:num>
  <w:num w:numId="19" w16cid:durableId="1381247427">
    <w:abstractNumId w:val="15"/>
  </w:num>
  <w:num w:numId="20" w16cid:durableId="146091996">
    <w:abstractNumId w:val="21"/>
  </w:num>
  <w:num w:numId="21" w16cid:durableId="138882226">
    <w:abstractNumId w:val="12"/>
  </w:num>
  <w:num w:numId="22" w16cid:durableId="2117209655">
    <w:abstractNumId w:val="18"/>
  </w:num>
  <w:num w:numId="23" w16cid:durableId="396173333">
    <w:abstractNumId w:val="27"/>
  </w:num>
  <w:num w:numId="24" w16cid:durableId="2073500114">
    <w:abstractNumId w:val="1"/>
  </w:num>
  <w:num w:numId="25" w16cid:durableId="1058477249">
    <w:abstractNumId w:val="10"/>
  </w:num>
  <w:num w:numId="26" w16cid:durableId="378632121">
    <w:abstractNumId w:val="19"/>
  </w:num>
  <w:num w:numId="27" w16cid:durableId="44304656">
    <w:abstractNumId w:val="16"/>
  </w:num>
  <w:num w:numId="28" w16cid:durableId="3084796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A5"/>
    <w:rsid w:val="00262EA5"/>
    <w:rsid w:val="00473F43"/>
    <w:rsid w:val="005B3DDC"/>
    <w:rsid w:val="00A21988"/>
    <w:rsid w:val="00A6584F"/>
    <w:rsid w:val="00C22F2B"/>
    <w:rsid w:val="00C87C8C"/>
    <w:rsid w:val="00F7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2B7103"/>
  <w15:chartTrackingRefBased/>
  <w15:docId w15:val="{73BD8601-8F37-42B9-A8D8-956C4422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E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E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E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E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E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E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E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E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E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E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3732</Words>
  <Characters>20528</Characters>
  <Application>Microsoft Office Word</Application>
  <DocSecurity>0</DocSecurity>
  <Lines>171</Lines>
  <Paragraphs>48</Paragraphs>
  <ScaleCrop>false</ScaleCrop>
  <Company/>
  <LinksUpToDate>false</LinksUpToDate>
  <CharactersWithSpaces>24212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Droguett</dc:creator>
  <cp:keywords/>
  <dc:description/>
  <cp:lastModifiedBy>TAMARA</cp:lastModifiedBy>
  <cp:revision>2</cp:revision>
  <dcterms:created xsi:type="dcterms:W3CDTF">2026-06-19T16:08:00Z</dcterms:created>
  <dcterms:modified xsi:type="dcterms:W3CDTF">2026-06-19T16:08:00Z</dcterms:modified>
</cp:coreProperties>
</file>