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Relationship Id="rId5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9AE3081" w14:textId="77777777" w:rsidR="001409F9" w:rsidRPr="00811E68" w:rsidRDefault="007C687B" w:rsidP="007C687B">
      <w:pPr>
        <w:jc w:val="center"/>
        <w:rPr>
          <w:rFonts w:ascii="Arial" w:hAnsi="Arial" w:cs="Arial"/>
          <w:b/>
          <w:sz w:val="23"/>
          <w:szCs w:val="23"/>
        </w:rPr>
      </w:pPr>
      <w:r w:rsidRPr="00811E68">
        <w:rPr>
          <w:rFonts w:ascii="Arial" w:hAnsi="Arial" w:cs="Arial"/>
          <w:b/>
          <w:sz w:val="23"/>
          <w:szCs w:val="23"/>
        </w:rPr>
        <w:t>DECLARACIÓN</w:t>
      </w:r>
      <w:r w:rsidR="001409F9" w:rsidRPr="00811E68">
        <w:rPr>
          <w:rFonts w:ascii="Arial" w:hAnsi="Arial" w:cs="Arial"/>
          <w:b/>
          <w:sz w:val="23"/>
          <w:szCs w:val="23"/>
        </w:rPr>
        <w:t xml:space="preserve"> JURADA SIMPLE OBLIGATORIA</w:t>
      </w:r>
    </w:p>
    <w:p w14:paraId="40A0B8A1" w14:textId="7EE33C71" w:rsidR="007C687B" w:rsidRPr="00811E68" w:rsidRDefault="001409F9" w:rsidP="007C687B">
      <w:pPr>
        <w:jc w:val="center"/>
        <w:rPr>
          <w:rFonts w:ascii="Arial" w:hAnsi="Arial" w:cs="Arial"/>
          <w:b/>
          <w:sz w:val="23"/>
          <w:szCs w:val="23"/>
        </w:rPr>
      </w:pPr>
      <w:r w:rsidRPr="00811E68">
        <w:rPr>
          <w:rFonts w:ascii="Arial" w:hAnsi="Arial" w:cs="Arial"/>
          <w:b/>
          <w:sz w:val="23"/>
          <w:szCs w:val="23"/>
        </w:rPr>
        <w:t>A PRESENTAR POR LOS PROVEEDORES, DE NO EXISTENCIA DE INHABILIDADES PARA PRESENTAR OFERTAS Y CONTRATAR CON EL MINISTERIO PÚBLICO</w:t>
      </w:r>
    </w:p>
    <w:p w14:paraId="70D7DA0B" w14:textId="77777777" w:rsidR="007C687B" w:rsidRPr="00811E68" w:rsidRDefault="007C687B" w:rsidP="007C687B">
      <w:pPr>
        <w:jc w:val="both"/>
        <w:rPr>
          <w:rFonts w:ascii="Arial" w:hAnsi="Arial" w:cs="Arial"/>
          <w:bCs/>
          <w:i/>
          <w:iCs/>
          <w:sz w:val="23"/>
          <w:szCs w:val="23"/>
        </w:rPr>
      </w:pPr>
    </w:p>
    <w:p w14:paraId="23D4C4DE" w14:textId="2BDE2562" w:rsidR="007C687B" w:rsidRPr="00811E68" w:rsidRDefault="007C687B" w:rsidP="007C687B">
      <w:pPr>
        <w:jc w:val="both"/>
        <w:rPr>
          <w:rFonts w:ascii="Arial" w:hAnsi="Arial" w:cs="Arial"/>
          <w:bCs/>
          <w:i/>
          <w:iCs/>
          <w:sz w:val="23"/>
          <w:szCs w:val="23"/>
        </w:rPr>
      </w:pPr>
      <w:r w:rsidRPr="00811E68">
        <w:rPr>
          <w:rFonts w:ascii="Arial" w:hAnsi="Arial" w:cs="Arial"/>
          <w:bCs/>
          <w:i/>
          <w:iCs/>
          <w:sz w:val="23"/>
          <w:szCs w:val="23"/>
        </w:rPr>
        <w:t>Declaro bajo juramento que el suscrito ni la persona jurídica que represento, se encuentra en alguna de las causales de inhabilidad para presentar ofertas o contratar con el Ministerio Público, establecidos a continuación:</w:t>
      </w:r>
    </w:p>
    <w:p w14:paraId="34914FA4" w14:textId="77777777" w:rsidR="007C687B" w:rsidRPr="00811E68" w:rsidRDefault="007C687B" w:rsidP="007C687B">
      <w:pPr>
        <w:jc w:val="both"/>
        <w:rPr>
          <w:rFonts w:ascii="Arial" w:hAnsi="Arial" w:cs="Arial"/>
          <w:bCs/>
          <w:i/>
          <w:iCs/>
          <w:sz w:val="23"/>
          <w:szCs w:val="23"/>
        </w:rPr>
      </w:pPr>
    </w:p>
    <w:p w14:paraId="03A3E22D" w14:textId="1E3567E4" w:rsidR="007C687B" w:rsidRPr="00811E68" w:rsidRDefault="007C687B" w:rsidP="00E22F24">
      <w:pPr>
        <w:pStyle w:val="Prrafodelista"/>
        <w:numPr>
          <w:ilvl w:val="3"/>
          <w:numId w:val="15"/>
        </w:numPr>
        <w:ind w:left="851"/>
        <w:jc w:val="both"/>
        <w:rPr>
          <w:rFonts w:ascii="Arial" w:hAnsi="Arial" w:cs="Arial"/>
          <w:bCs/>
          <w:i/>
          <w:iCs/>
          <w:sz w:val="23"/>
          <w:szCs w:val="23"/>
        </w:rPr>
      </w:pPr>
      <w:r w:rsidRPr="00811E68">
        <w:rPr>
          <w:rFonts w:ascii="Arial" w:hAnsi="Arial" w:cs="Arial"/>
          <w:bCs/>
          <w:i/>
          <w:iCs/>
          <w:sz w:val="23"/>
          <w:szCs w:val="23"/>
        </w:rPr>
        <w:t>Haber sido condenado por delitos concursales establecidos en el Título IX del Libro II del Código Penal, o en sede penal, por delitos establecidos en los numerales 4° párrafos primero, segundo, tercero y quinto; 10° párrafo tercero; 22°; 23° párrafo primero; 24° párrafo tercero, y 25° del artículo 97 del Código Tributario.</w:t>
      </w:r>
    </w:p>
    <w:p w14:paraId="7C783AF1" w14:textId="77777777" w:rsidR="004E307D" w:rsidRPr="00811E68" w:rsidRDefault="004E307D" w:rsidP="004E307D">
      <w:pPr>
        <w:pStyle w:val="Prrafodelista"/>
        <w:ind w:left="851"/>
        <w:jc w:val="both"/>
        <w:rPr>
          <w:rFonts w:ascii="Arial" w:hAnsi="Arial" w:cs="Arial"/>
          <w:bCs/>
          <w:i/>
          <w:iCs/>
          <w:sz w:val="23"/>
          <w:szCs w:val="23"/>
        </w:rPr>
      </w:pPr>
    </w:p>
    <w:p w14:paraId="4D68F9BA" w14:textId="1A5DF24B" w:rsidR="007C687B" w:rsidRPr="00811E68" w:rsidRDefault="007C687B" w:rsidP="001C5373">
      <w:pPr>
        <w:pStyle w:val="Prrafodelista"/>
        <w:numPr>
          <w:ilvl w:val="3"/>
          <w:numId w:val="15"/>
        </w:numPr>
        <w:ind w:left="851"/>
        <w:jc w:val="both"/>
        <w:rPr>
          <w:rFonts w:ascii="Arial" w:hAnsi="Arial" w:cs="Arial"/>
          <w:bCs/>
          <w:i/>
          <w:iCs/>
          <w:sz w:val="23"/>
          <w:szCs w:val="23"/>
        </w:rPr>
      </w:pPr>
      <w:r w:rsidRPr="00811E68">
        <w:rPr>
          <w:rFonts w:ascii="Arial" w:hAnsi="Arial" w:cs="Arial"/>
          <w:bCs/>
          <w:i/>
          <w:iCs/>
          <w:sz w:val="23"/>
          <w:szCs w:val="23"/>
        </w:rPr>
        <w:t>Haber sido condenados en virtud de una sentencia firme o ejecutoriada por incumplimiento contractual respecto de un contrato de suministro y prestación de servicios suscrito con alguno de los organismos sujetos a la Ley 19.886 de Bases Sobre Contratos Administrativos de Suministro y Prestación de Servicios, derivado de culpa o falta de diligencia en el cumplimiento de sus obligaciones.</w:t>
      </w:r>
    </w:p>
    <w:p w14:paraId="4AE69F28" w14:textId="77777777" w:rsidR="004E307D" w:rsidRPr="00811E68" w:rsidRDefault="004E307D" w:rsidP="004E307D">
      <w:pPr>
        <w:pStyle w:val="Prrafodelista"/>
        <w:ind w:left="851"/>
        <w:jc w:val="both"/>
        <w:rPr>
          <w:rFonts w:ascii="Arial" w:hAnsi="Arial" w:cs="Arial"/>
          <w:bCs/>
          <w:i/>
          <w:iCs/>
          <w:sz w:val="23"/>
          <w:szCs w:val="23"/>
        </w:rPr>
      </w:pPr>
    </w:p>
    <w:p w14:paraId="4F413048" w14:textId="4959A2CF" w:rsidR="007C687B" w:rsidRPr="00811E68" w:rsidRDefault="007C687B" w:rsidP="004E307D">
      <w:pPr>
        <w:pStyle w:val="Prrafodelista"/>
        <w:numPr>
          <w:ilvl w:val="3"/>
          <w:numId w:val="15"/>
        </w:numPr>
        <w:ind w:left="851"/>
        <w:jc w:val="both"/>
        <w:rPr>
          <w:rFonts w:ascii="Arial" w:hAnsi="Arial" w:cs="Arial"/>
          <w:bCs/>
          <w:i/>
          <w:iCs/>
          <w:sz w:val="23"/>
          <w:szCs w:val="23"/>
        </w:rPr>
      </w:pPr>
      <w:r w:rsidRPr="00811E68">
        <w:rPr>
          <w:rFonts w:ascii="Arial" w:hAnsi="Arial" w:cs="Arial"/>
          <w:bCs/>
          <w:i/>
          <w:iCs/>
          <w:sz w:val="23"/>
          <w:szCs w:val="23"/>
        </w:rPr>
        <w:t>Haber sido condenados por prácticas antisindicales o infracción de los derechos fundamentales del trabajador.</w:t>
      </w:r>
    </w:p>
    <w:p w14:paraId="12E62096" w14:textId="77777777" w:rsidR="007C687B" w:rsidRPr="00811E68" w:rsidRDefault="007C687B" w:rsidP="004E307D">
      <w:pPr>
        <w:ind w:left="851"/>
        <w:jc w:val="both"/>
        <w:rPr>
          <w:rFonts w:ascii="Arial" w:hAnsi="Arial" w:cs="Arial"/>
          <w:bCs/>
          <w:i/>
          <w:iCs/>
          <w:sz w:val="23"/>
          <w:szCs w:val="23"/>
        </w:rPr>
      </w:pPr>
    </w:p>
    <w:p w14:paraId="217CD996" w14:textId="03FC415C" w:rsidR="007C687B" w:rsidRPr="00811E68" w:rsidRDefault="007C687B" w:rsidP="004E307D">
      <w:pPr>
        <w:pStyle w:val="Prrafodelista"/>
        <w:numPr>
          <w:ilvl w:val="3"/>
          <w:numId w:val="15"/>
        </w:numPr>
        <w:ind w:left="851"/>
        <w:jc w:val="both"/>
        <w:rPr>
          <w:rFonts w:ascii="Arial" w:hAnsi="Arial" w:cs="Arial"/>
          <w:bCs/>
          <w:i/>
          <w:iCs/>
          <w:sz w:val="23"/>
          <w:szCs w:val="23"/>
        </w:rPr>
      </w:pPr>
      <w:r w:rsidRPr="00811E68">
        <w:rPr>
          <w:rFonts w:ascii="Arial" w:hAnsi="Arial" w:cs="Arial"/>
          <w:bCs/>
          <w:i/>
          <w:iCs/>
          <w:sz w:val="23"/>
          <w:szCs w:val="23"/>
        </w:rPr>
        <w:t xml:space="preserve">Haber sido condenado por los delitos de cohecho establecido en el Título V del Libro II del Código Penal, lavado de activos establecido en el Título III de la </w:t>
      </w:r>
      <w:r w:rsidR="004D2322" w:rsidRPr="00811E68">
        <w:rPr>
          <w:rFonts w:ascii="Arial" w:hAnsi="Arial" w:cs="Arial"/>
          <w:bCs/>
          <w:i/>
          <w:iCs/>
          <w:sz w:val="23"/>
          <w:szCs w:val="23"/>
        </w:rPr>
        <w:t>L</w:t>
      </w:r>
      <w:r w:rsidRPr="00811E68">
        <w:rPr>
          <w:rFonts w:ascii="Arial" w:hAnsi="Arial" w:cs="Arial"/>
          <w:bCs/>
          <w:i/>
          <w:iCs/>
          <w:sz w:val="23"/>
          <w:szCs w:val="23"/>
        </w:rPr>
        <w:t xml:space="preserve">ey 19.913, que crea la Unidad de Análisis Financiero y modifica diversas disposiciones en materia de lavado y blanqueo de activos, o financiamiento del terrorismo contemplado en el artículo 8º de la </w:t>
      </w:r>
      <w:r w:rsidR="004D2322" w:rsidRPr="00811E68">
        <w:rPr>
          <w:rFonts w:ascii="Arial" w:hAnsi="Arial" w:cs="Arial"/>
          <w:bCs/>
          <w:i/>
          <w:iCs/>
          <w:sz w:val="23"/>
          <w:szCs w:val="23"/>
        </w:rPr>
        <w:t>L</w:t>
      </w:r>
      <w:r w:rsidRPr="00811E68">
        <w:rPr>
          <w:rFonts w:ascii="Arial" w:hAnsi="Arial" w:cs="Arial"/>
          <w:bCs/>
          <w:i/>
          <w:iCs/>
          <w:sz w:val="23"/>
          <w:szCs w:val="23"/>
        </w:rPr>
        <w:t>ey 18.314, que determina conductas terroristas y fija su penalidad.</w:t>
      </w:r>
    </w:p>
    <w:p w14:paraId="4DB400B8" w14:textId="77777777" w:rsidR="007C687B" w:rsidRPr="00811E68" w:rsidRDefault="007C687B" w:rsidP="004E307D">
      <w:pPr>
        <w:ind w:left="851"/>
        <w:jc w:val="both"/>
        <w:rPr>
          <w:rFonts w:ascii="Arial" w:hAnsi="Arial" w:cs="Arial"/>
          <w:bCs/>
          <w:i/>
          <w:iCs/>
          <w:sz w:val="23"/>
          <w:szCs w:val="23"/>
        </w:rPr>
      </w:pPr>
    </w:p>
    <w:p w14:paraId="6419D454" w14:textId="3BC15B11" w:rsidR="007C687B" w:rsidRPr="00811E68" w:rsidRDefault="007C687B" w:rsidP="004E307D">
      <w:pPr>
        <w:pStyle w:val="Prrafodelista"/>
        <w:numPr>
          <w:ilvl w:val="3"/>
          <w:numId w:val="15"/>
        </w:numPr>
        <w:ind w:left="851"/>
        <w:jc w:val="both"/>
        <w:rPr>
          <w:rFonts w:ascii="Arial" w:hAnsi="Arial" w:cs="Arial"/>
          <w:bCs/>
          <w:i/>
          <w:iCs/>
          <w:sz w:val="23"/>
          <w:szCs w:val="23"/>
        </w:rPr>
      </w:pPr>
      <w:r w:rsidRPr="00811E68">
        <w:rPr>
          <w:rFonts w:ascii="Arial" w:hAnsi="Arial" w:cs="Arial"/>
          <w:bCs/>
          <w:i/>
          <w:iCs/>
          <w:sz w:val="23"/>
          <w:szCs w:val="23"/>
        </w:rPr>
        <w:t>Haber informado antecedentes maliciosamente falsos, que han sido enmendados o tergiversados o se presentan de una forma que claramente induce a error para efectos de su evaluación, según lo requerido en el inciso tercero del artículo 16 de la Ley</w:t>
      </w:r>
      <w:r w:rsidR="004D2322" w:rsidRPr="00811E68">
        <w:rPr>
          <w:rFonts w:ascii="Arial" w:hAnsi="Arial" w:cs="Arial"/>
          <w:bCs/>
          <w:i/>
          <w:iCs/>
          <w:sz w:val="23"/>
          <w:szCs w:val="23"/>
        </w:rPr>
        <w:t xml:space="preserve"> </w:t>
      </w:r>
      <w:r w:rsidRPr="00811E68">
        <w:rPr>
          <w:rFonts w:ascii="Arial" w:hAnsi="Arial" w:cs="Arial"/>
          <w:bCs/>
          <w:i/>
          <w:iCs/>
          <w:sz w:val="23"/>
          <w:szCs w:val="23"/>
        </w:rPr>
        <w:t>19.886 de Bases Sobre Contratos Administrativos de Suministro y Prestación de Servicio.</w:t>
      </w:r>
    </w:p>
    <w:p w14:paraId="4DF37B66" w14:textId="77777777" w:rsidR="007C687B" w:rsidRPr="00811E68" w:rsidRDefault="007C687B" w:rsidP="004E307D">
      <w:pPr>
        <w:ind w:left="851"/>
        <w:jc w:val="both"/>
        <w:rPr>
          <w:rFonts w:ascii="Arial" w:hAnsi="Arial" w:cs="Arial"/>
          <w:bCs/>
          <w:i/>
          <w:iCs/>
          <w:sz w:val="23"/>
          <w:szCs w:val="23"/>
        </w:rPr>
      </w:pPr>
    </w:p>
    <w:p w14:paraId="74C48D5A" w14:textId="77777777" w:rsidR="001409F9" w:rsidRPr="00811E68" w:rsidRDefault="007C687B" w:rsidP="001409F9">
      <w:pPr>
        <w:pStyle w:val="Prrafodelista"/>
        <w:numPr>
          <w:ilvl w:val="3"/>
          <w:numId w:val="15"/>
        </w:numPr>
        <w:ind w:left="851"/>
        <w:jc w:val="both"/>
        <w:rPr>
          <w:rFonts w:ascii="Arial" w:hAnsi="Arial" w:cs="Arial"/>
          <w:bCs/>
          <w:i/>
          <w:iCs/>
          <w:sz w:val="23"/>
          <w:szCs w:val="23"/>
        </w:rPr>
      </w:pPr>
      <w:r w:rsidRPr="00811E68">
        <w:rPr>
          <w:rFonts w:ascii="Arial" w:hAnsi="Arial" w:cs="Arial"/>
          <w:bCs/>
          <w:i/>
          <w:iCs/>
          <w:sz w:val="23"/>
          <w:szCs w:val="23"/>
        </w:rPr>
        <w:t xml:space="preserve">Haber sido inhabilitada la persona jurídica oferente del Registro de Proveedores al que se refiere el artículo 16 de la Ley 19.886 de Bases Sobre Contratos Administrativos de Suministro y Prestación de Servicio por alguna de las causales establecidas en el artículo 35 </w:t>
      </w:r>
      <w:proofErr w:type="spellStart"/>
      <w:r w:rsidRPr="00811E68">
        <w:rPr>
          <w:rFonts w:ascii="Arial" w:hAnsi="Arial" w:cs="Arial"/>
          <w:bCs/>
          <w:i/>
          <w:iCs/>
          <w:sz w:val="23"/>
          <w:szCs w:val="23"/>
        </w:rPr>
        <w:t>septies</w:t>
      </w:r>
      <w:proofErr w:type="spellEnd"/>
      <w:r w:rsidRPr="00811E68">
        <w:rPr>
          <w:rFonts w:ascii="Arial" w:hAnsi="Arial" w:cs="Arial"/>
          <w:bCs/>
          <w:i/>
          <w:iCs/>
          <w:sz w:val="23"/>
          <w:szCs w:val="23"/>
        </w:rPr>
        <w:t xml:space="preserve"> de la misma ley.</w:t>
      </w:r>
    </w:p>
    <w:p w14:paraId="0014CAFD" w14:textId="77777777" w:rsidR="00971F36" w:rsidRPr="00811E68" w:rsidRDefault="00971F36" w:rsidP="00971F36">
      <w:pPr>
        <w:pStyle w:val="Prrafodelista"/>
        <w:rPr>
          <w:rFonts w:ascii="Arial" w:hAnsi="Arial" w:cs="Arial"/>
          <w:bCs/>
          <w:i/>
          <w:iCs/>
          <w:sz w:val="23"/>
          <w:szCs w:val="23"/>
        </w:rPr>
      </w:pPr>
    </w:p>
    <w:p w14:paraId="2896F434" w14:textId="100E7443" w:rsidR="00B52E64" w:rsidRPr="00811E68" w:rsidRDefault="00B52E64" w:rsidP="00B52E64">
      <w:pPr>
        <w:pStyle w:val="Prrafodelista"/>
        <w:numPr>
          <w:ilvl w:val="3"/>
          <w:numId w:val="15"/>
        </w:numPr>
        <w:ind w:left="851" w:hanging="425"/>
        <w:jc w:val="both"/>
        <w:rPr>
          <w:rFonts w:ascii="Arial" w:hAnsi="Arial" w:cs="Arial"/>
          <w:bCs/>
          <w:i/>
          <w:iCs/>
          <w:sz w:val="23"/>
          <w:szCs w:val="23"/>
        </w:rPr>
      </w:pPr>
      <w:r w:rsidRPr="00811E68">
        <w:rPr>
          <w:rFonts w:ascii="Arial" w:hAnsi="Arial" w:cs="Arial"/>
          <w:bCs/>
          <w:i/>
          <w:iCs/>
          <w:sz w:val="23"/>
          <w:szCs w:val="23"/>
        </w:rPr>
        <w:t xml:space="preserve">Haber sido condenada, por el Tribunal de Defensa de la Libre Competencia, dentro de los 5 años anteriores, contados desde que la sentencia definitiva quede ejecutoriada, con la prohibición de contratar a cualquier título con órganos de la administración, contemplada en el artículo 26, letra d), del Decreto con Fuerza de Ley N°1, de 2004, del Ministerio de Economía, Fomento y Reconstrucción, que Fija el texto refundido, coordinado y sistematizado del decreto ley </w:t>
      </w:r>
      <w:proofErr w:type="spellStart"/>
      <w:r w:rsidRPr="00811E68">
        <w:rPr>
          <w:rFonts w:ascii="Arial" w:hAnsi="Arial" w:cs="Arial"/>
          <w:bCs/>
          <w:i/>
          <w:iCs/>
          <w:sz w:val="23"/>
          <w:szCs w:val="23"/>
        </w:rPr>
        <w:t>N°</w:t>
      </w:r>
      <w:proofErr w:type="spellEnd"/>
      <w:r w:rsidRPr="00811E68">
        <w:rPr>
          <w:rFonts w:ascii="Arial" w:hAnsi="Arial" w:cs="Arial"/>
          <w:bCs/>
          <w:i/>
          <w:iCs/>
          <w:sz w:val="23"/>
          <w:szCs w:val="23"/>
        </w:rPr>
        <w:t xml:space="preserve"> 211, de 1973.</w:t>
      </w:r>
    </w:p>
    <w:p w14:paraId="42232451" w14:textId="77777777" w:rsidR="00B52E64" w:rsidRPr="00811E68" w:rsidRDefault="00B52E64" w:rsidP="00B52E64">
      <w:pPr>
        <w:ind w:left="426"/>
        <w:jc w:val="both"/>
        <w:rPr>
          <w:rFonts w:ascii="Arial" w:hAnsi="Arial" w:cs="Arial"/>
          <w:bCs/>
          <w:i/>
          <w:iCs/>
          <w:sz w:val="23"/>
          <w:szCs w:val="23"/>
        </w:rPr>
      </w:pPr>
    </w:p>
    <w:p w14:paraId="5934FE75" w14:textId="71053997" w:rsidR="00B52E64" w:rsidRPr="00811E68" w:rsidRDefault="00721EAD" w:rsidP="00B52E64">
      <w:pPr>
        <w:pStyle w:val="Prrafodelista"/>
        <w:numPr>
          <w:ilvl w:val="3"/>
          <w:numId w:val="15"/>
        </w:numPr>
        <w:ind w:left="851" w:hanging="425"/>
        <w:jc w:val="both"/>
        <w:rPr>
          <w:rFonts w:ascii="Arial" w:hAnsi="Arial" w:cs="Arial"/>
          <w:bCs/>
          <w:i/>
          <w:iCs/>
          <w:sz w:val="23"/>
          <w:szCs w:val="23"/>
        </w:rPr>
      </w:pPr>
      <w:r w:rsidRPr="00811E68">
        <w:rPr>
          <w:rFonts w:ascii="Arial" w:hAnsi="Arial" w:cs="Arial"/>
          <w:bCs/>
          <w:i/>
          <w:iCs/>
          <w:sz w:val="23"/>
          <w:szCs w:val="23"/>
        </w:rPr>
        <w:t>Haber</w:t>
      </w:r>
      <w:r w:rsidR="00B52E64" w:rsidRPr="00811E68">
        <w:rPr>
          <w:rFonts w:ascii="Arial" w:hAnsi="Arial" w:cs="Arial"/>
          <w:bCs/>
          <w:i/>
          <w:iCs/>
          <w:sz w:val="23"/>
          <w:szCs w:val="23"/>
        </w:rPr>
        <w:t xml:space="preserve"> sido condenada a la pena de prohibición de celebrar actos y contratos con organismos del Estado, por los delitos mencionados en la </w:t>
      </w:r>
      <w:r w:rsidR="00A043AC" w:rsidRPr="00811E68">
        <w:rPr>
          <w:rFonts w:ascii="Arial" w:hAnsi="Arial" w:cs="Arial"/>
          <w:bCs/>
          <w:i/>
          <w:iCs/>
          <w:sz w:val="23"/>
          <w:szCs w:val="23"/>
        </w:rPr>
        <w:t>L</w:t>
      </w:r>
      <w:r w:rsidR="00B52E64" w:rsidRPr="00811E68">
        <w:rPr>
          <w:rFonts w:ascii="Arial" w:hAnsi="Arial" w:cs="Arial"/>
          <w:bCs/>
          <w:i/>
          <w:iCs/>
          <w:sz w:val="23"/>
          <w:szCs w:val="23"/>
        </w:rPr>
        <w:t>ey 20.393.</w:t>
      </w:r>
    </w:p>
    <w:p w14:paraId="6112AFD6" w14:textId="77777777" w:rsidR="00B52E64" w:rsidRPr="00811E68" w:rsidRDefault="00B52E64" w:rsidP="00721EAD">
      <w:pPr>
        <w:ind w:left="426"/>
        <w:jc w:val="both"/>
        <w:rPr>
          <w:rFonts w:ascii="Arial" w:hAnsi="Arial" w:cs="Arial"/>
          <w:bCs/>
          <w:i/>
          <w:iCs/>
          <w:sz w:val="23"/>
          <w:szCs w:val="23"/>
        </w:rPr>
      </w:pPr>
    </w:p>
    <w:p w14:paraId="24F07CB6" w14:textId="319A8593" w:rsidR="00B52E64" w:rsidRPr="00811E68" w:rsidRDefault="00721EAD" w:rsidP="00B52E64">
      <w:pPr>
        <w:pStyle w:val="Prrafodelista"/>
        <w:numPr>
          <w:ilvl w:val="3"/>
          <w:numId w:val="15"/>
        </w:numPr>
        <w:ind w:left="851" w:hanging="425"/>
        <w:jc w:val="both"/>
        <w:rPr>
          <w:rFonts w:ascii="Arial" w:hAnsi="Arial" w:cs="Arial"/>
          <w:bCs/>
          <w:i/>
          <w:iCs/>
          <w:sz w:val="23"/>
          <w:szCs w:val="23"/>
        </w:rPr>
      </w:pPr>
      <w:r w:rsidRPr="00811E68">
        <w:rPr>
          <w:rFonts w:ascii="Arial" w:hAnsi="Arial" w:cs="Arial"/>
          <w:bCs/>
          <w:i/>
          <w:iCs/>
          <w:sz w:val="23"/>
          <w:szCs w:val="23"/>
        </w:rPr>
        <w:t>Haber</w:t>
      </w:r>
      <w:r w:rsidR="00B52E64" w:rsidRPr="00811E68">
        <w:rPr>
          <w:rFonts w:ascii="Arial" w:hAnsi="Arial" w:cs="Arial"/>
          <w:bCs/>
          <w:i/>
          <w:iCs/>
          <w:sz w:val="23"/>
          <w:szCs w:val="23"/>
        </w:rPr>
        <w:t xml:space="preserve"> sido condenado por los Tribunales de Justicia a la medida dispuesta en el artículo 33 de la </w:t>
      </w:r>
      <w:r w:rsidR="00A043AC" w:rsidRPr="00811E68">
        <w:rPr>
          <w:rFonts w:ascii="Arial" w:hAnsi="Arial" w:cs="Arial"/>
          <w:bCs/>
          <w:i/>
          <w:iCs/>
          <w:sz w:val="23"/>
          <w:szCs w:val="23"/>
        </w:rPr>
        <w:t>L</w:t>
      </w:r>
      <w:r w:rsidR="00B52E64" w:rsidRPr="00811E68">
        <w:rPr>
          <w:rFonts w:ascii="Arial" w:hAnsi="Arial" w:cs="Arial"/>
          <w:bCs/>
          <w:i/>
          <w:iCs/>
          <w:sz w:val="23"/>
          <w:szCs w:val="23"/>
        </w:rPr>
        <w:t xml:space="preserve">ey 21.595 de Delitos Económicos. En el caso de que mi representada sea una persona jurídica, ya sea que se trate de sociedades, </w:t>
      </w:r>
      <w:r w:rsidR="00B52E64" w:rsidRPr="00811E68">
        <w:rPr>
          <w:rFonts w:ascii="Arial" w:hAnsi="Arial" w:cs="Arial"/>
          <w:bCs/>
          <w:i/>
          <w:iCs/>
          <w:sz w:val="23"/>
          <w:szCs w:val="23"/>
        </w:rPr>
        <w:lastRenderedPageBreak/>
        <w:t>fundaciones o corporaciones, declaro que esta no tiene como socio, accionista, miembro o partícipe con poder para influir en la administración, a personas naturales que hubieren sido condenadas a la citada medida.</w:t>
      </w:r>
    </w:p>
    <w:p w14:paraId="38ED0F09" w14:textId="77777777" w:rsidR="00B52E64" w:rsidRPr="00811E68" w:rsidRDefault="00B52E64" w:rsidP="00721EAD">
      <w:pPr>
        <w:ind w:left="426"/>
        <w:jc w:val="both"/>
        <w:rPr>
          <w:rFonts w:ascii="Arial" w:hAnsi="Arial" w:cs="Arial"/>
          <w:bCs/>
          <w:i/>
          <w:iCs/>
          <w:sz w:val="23"/>
          <w:szCs w:val="23"/>
        </w:rPr>
      </w:pPr>
    </w:p>
    <w:p w14:paraId="79669998" w14:textId="46159D01" w:rsidR="00B52E64" w:rsidRPr="00811E68" w:rsidRDefault="00D753CF" w:rsidP="00B52E64">
      <w:pPr>
        <w:pStyle w:val="Prrafodelista"/>
        <w:numPr>
          <w:ilvl w:val="3"/>
          <w:numId w:val="15"/>
        </w:numPr>
        <w:ind w:left="851" w:hanging="425"/>
        <w:jc w:val="both"/>
        <w:rPr>
          <w:rFonts w:ascii="Arial" w:hAnsi="Arial" w:cs="Arial"/>
          <w:bCs/>
          <w:i/>
          <w:iCs/>
          <w:sz w:val="23"/>
          <w:szCs w:val="23"/>
        </w:rPr>
      </w:pPr>
      <w:r w:rsidRPr="00811E68">
        <w:rPr>
          <w:rFonts w:ascii="Arial" w:hAnsi="Arial" w:cs="Arial"/>
          <w:bCs/>
          <w:i/>
          <w:iCs/>
          <w:sz w:val="23"/>
          <w:szCs w:val="23"/>
        </w:rPr>
        <w:t>Ser o haber sido</w:t>
      </w:r>
      <w:r w:rsidR="00B52E64" w:rsidRPr="00811E68">
        <w:rPr>
          <w:rFonts w:ascii="Arial" w:hAnsi="Arial" w:cs="Arial"/>
          <w:bCs/>
          <w:i/>
          <w:iCs/>
          <w:sz w:val="23"/>
          <w:szCs w:val="23"/>
        </w:rPr>
        <w:t xml:space="preserve"> durante el periodo de un año transcurrido con antelación a la presente declaración, funcionario directivo del organismo licitante y/o comprador, hasta el nivel de jefe de departamento o su equivalente, o funcionario que participe en procedimientos de contratación del organismo licitante y/o comprador, ni estoy unido(a) a éstos o aquéllos por los vínculos descritos en la letra b) del artículo 54 de la </w:t>
      </w:r>
      <w:r w:rsidR="00A043AC" w:rsidRPr="00811E68">
        <w:rPr>
          <w:rFonts w:ascii="Arial" w:hAnsi="Arial" w:cs="Arial"/>
          <w:bCs/>
          <w:i/>
          <w:iCs/>
          <w:sz w:val="23"/>
          <w:szCs w:val="23"/>
        </w:rPr>
        <w:t>L</w:t>
      </w:r>
      <w:r w:rsidR="00B52E64" w:rsidRPr="00811E68">
        <w:rPr>
          <w:rFonts w:ascii="Arial" w:hAnsi="Arial" w:cs="Arial"/>
          <w:bCs/>
          <w:i/>
          <w:iCs/>
          <w:sz w:val="23"/>
          <w:szCs w:val="23"/>
        </w:rPr>
        <w:t>ey 18.575 (cónyuge, hijo, adoptado o pariente hasta el tercer grado de consanguinidad y segundo de afinidad inclusive).</w:t>
      </w:r>
    </w:p>
    <w:p w14:paraId="701F4770" w14:textId="77777777" w:rsidR="00B52E64" w:rsidRPr="00811E68" w:rsidRDefault="00B52E64" w:rsidP="00D753CF">
      <w:pPr>
        <w:ind w:left="426"/>
        <w:jc w:val="both"/>
        <w:rPr>
          <w:rFonts w:ascii="Arial" w:hAnsi="Arial" w:cs="Arial"/>
          <w:bCs/>
          <w:i/>
          <w:iCs/>
          <w:sz w:val="23"/>
          <w:szCs w:val="23"/>
        </w:rPr>
      </w:pPr>
    </w:p>
    <w:p w14:paraId="7B049130" w14:textId="07EBCEE2" w:rsidR="00B52E64" w:rsidRPr="00811E68" w:rsidRDefault="00B97873" w:rsidP="00B52E64">
      <w:pPr>
        <w:pStyle w:val="Prrafodelista"/>
        <w:numPr>
          <w:ilvl w:val="3"/>
          <w:numId w:val="15"/>
        </w:numPr>
        <w:ind w:left="851" w:hanging="425"/>
        <w:jc w:val="both"/>
        <w:rPr>
          <w:rFonts w:ascii="Arial" w:hAnsi="Arial" w:cs="Arial"/>
          <w:bCs/>
          <w:i/>
          <w:iCs/>
          <w:sz w:val="23"/>
          <w:szCs w:val="23"/>
        </w:rPr>
      </w:pPr>
      <w:r w:rsidRPr="00811E68">
        <w:rPr>
          <w:rFonts w:ascii="Arial" w:hAnsi="Arial" w:cs="Arial"/>
          <w:bCs/>
          <w:i/>
          <w:iCs/>
          <w:sz w:val="23"/>
          <w:szCs w:val="23"/>
        </w:rPr>
        <w:t>Integrar</w:t>
      </w:r>
      <w:r w:rsidR="00B52E64" w:rsidRPr="00811E68">
        <w:rPr>
          <w:rFonts w:ascii="Arial" w:hAnsi="Arial" w:cs="Arial"/>
          <w:bCs/>
          <w:i/>
          <w:iCs/>
          <w:sz w:val="23"/>
          <w:szCs w:val="23"/>
        </w:rPr>
        <w:t xml:space="preserve"> la nómina de personal del organismo licitante y/o comprador, en cualquier calidad jurídica, </w:t>
      </w:r>
      <w:r w:rsidRPr="00811E68">
        <w:rPr>
          <w:rFonts w:ascii="Arial" w:hAnsi="Arial" w:cs="Arial"/>
          <w:bCs/>
          <w:i/>
          <w:iCs/>
          <w:sz w:val="23"/>
          <w:szCs w:val="23"/>
        </w:rPr>
        <w:t>o ser</w:t>
      </w:r>
      <w:r w:rsidR="00B52E64" w:rsidRPr="00811E68">
        <w:rPr>
          <w:rFonts w:ascii="Arial" w:hAnsi="Arial" w:cs="Arial"/>
          <w:bCs/>
          <w:i/>
          <w:iCs/>
          <w:sz w:val="23"/>
          <w:szCs w:val="23"/>
        </w:rPr>
        <w:t xml:space="preserve"> contratado a honorarios por el organismo licitante y/o comprador, </w:t>
      </w:r>
      <w:r w:rsidRPr="00811E68">
        <w:rPr>
          <w:rFonts w:ascii="Arial" w:hAnsi="Arial" w:cs="Arial"/>
          <w:bCs/>
          <w:i/>
          <w:iCs/>
          <w:sz w:val="23"/>
          <w:szCs w:val="23"/>
        </w:rPr>
        <w:t>o estar</w:t>
      </w:r>
      <w:r w:rsidR="00B52E64" w:rsidRPr="00811E68">
        <w:rPr>
          <w:rFonts w:ascii="Arial" w:hAnsi="Arial" w:cs="Arial"/>
          <w:bCs/>
          <w:i/>
          <w:iCs/>
          <w:sz w:val="23"/>
          <w:szCs w:val="23"/>
        </w:rPr>
        <w:t xml:space="preserve"> unido(a) a éstos o aquéllos por lo</w:t>
      </w:r>
      <w:r w:rsidR="000E2E1B" w:rsidRPr="00811E68">
        <w:rPr>
          <w:rFonts w:ascii="Arial" w:hAnsi="Arial" w:cs="Arial"/>
          <w:bCs/>
          <w:i/>
          <w:iCs/>
          <w:sz w:val="23"/>
          <w:szCs w:val="23"/>
        </w:rPr>
        <w:t>s</w:t>
      </w:r>
      <w:r w:rsidR="00B52E64" w:rsidRPr="00811E68">
        <w:rPr>
          <w:rFonts w:ascii="Arial" w:hAnsi="Arial" w:cs="Arial"/>
          <w:bCs/>
          <w:i/>
          <w:iCs/>
          <w:sz w:val="23"/>
          <w:szCs w:val="23"/>
        </w:rPr>
        <w:t xml:space="preserve"> vínculos descritos en el inciso primero del artículo 35 </w:t>
      </w:r>
      <w:proofErr w:type="spellStart"/>
      <w:r w:rsidR="00B52E64" w:rsidRPr="00811E68">
        <w:rPr>
          <w:rFonts w:ascii="Arial" w:hAnsi="Arial" w:cs="Arial"/>
          <w:bCs/>
          <w:i/>
          <w:iCs/>
          <w:sz w:val="23"/>
          <w:szCs w:val="23"/>
        </w:rPr>
        <w:t>quáter</w:t>
      </w:r>
      <w:proofErr w:type="spellEnd"/>
      <w:r w:rsidR="00B52E64" w:rsidRPr="00811E68">
        <w:rPr>
          <w:rFonts w:ascii="Arial" w:hAnsi="Arial" w:cs="Arial"/>
          <w:bCs/>
          <w:i/>
          <w:iCs/>
          <w:sz w:val="23"/>
          <w:szCs w:val="23"/>
        </w:rPr>
        <w:t xml:space="preserve"> de la </w:t>
      </w:r>
      <w:r w:rsidR="00A043AC" w:rsidRPr="00811E68">
        <w:rPr>
          <w:rFonts w:ascii="Arial" w:hAnsi="Arial" w:cs="Arial"/>
          <w:bCs/>
          <w:i/>
          <w:iCs/>
          <w:sz w:val="23"/>
          <w:szCs w:val="23"/>
        </w:rPr>
        <w:t>L</w:t>
      </w:r>
      <w:r w:rsidR="00B52E64" w:rsidRPr="00811E68">
        <w:rPr>
          <w:rFonts w:ascii="Arial" w:hAnsi="Arial" w:cs="Arial"/>
          <w:bCs/>
          <w:i/>
          <w:iCs/>
          <w:sz w:val="23"/>
          <w:szCs w:val="23"/>
        </w:rPr>
        <w:t>ey 19.886 (cónyuge, convivientes civil o pariente hasta el segundo grado de consanguinidad o afinidad).</w:t>
      </w:r>
    </w:p>
    <w:p w14:paraId="7942E83A" w14:textId="77777777" w:rsidR="00B52E64" w:rsidRPr="00811E68" w:rsidRDefault="00B52E64" w:rsidP="000E2E1B">
      <w:pPr>
        <w:ind w:left="426"/>
        <w:jc w:val="both"/>
        <w:rPr>
          <w:rFonts w:ascii="Arial" w:hAnsi="Arial" w:cs="Arial"/>
          <w:bCs/>
          <w:i/>
          <w:iCs/>
          <w:sz w:val="23"/>
          <w:szCs w:val="23"/>
        </w:rPr>
      </w:pPr>
    </w:p>
    <w:p w14:paraId="16D3FAC6" w14:textId="7D31BFB9" w:rsidR="00B52E64" w:rsidRPr="00811E68" w:rsidRDefault="000E2E1B" w:rsidP="00B52E64">
      <w:pPr>
        <w:pStyle w:val="Prrafodelista"/>
        <w:numPr>
          <w:ilvl w:val="3"/>
          <w:numId w:val="15"/>
        </w:numPr>
        <w:ind w:left="851" w:hanging="425"/>
        <w:jc w:val="both"/>
        <w:rPr>
          <w:rFonts w:ascii="Arial" w:hAnsi="Arial" w:cs="Arial"/>
          <w:bCs/>
          <w:i/>
          <w:iCs/>
          <w:sz w:val="23"/>
          <w:szCs w:val="23"/>
        </w:rPr>
      </w:pPr>
      <w:r w:rsidRPr="00811E68">
        <w:rPr>
          <w:rFonts w:ascii="Arial" w:hAnsi="Arial" w:cs="Arial"/>
          <w:bCs/>
          <w:i/>
          <w:iCs/>
          <w:sz w:val="23"/>
          <w:szCs w:val="23"/>
        </w:rPr>
        <w:t>Ser m</w:t>
      </w:r>
      <w:r w:rsidR="00B52E64" w:rsidRPr="00811E68">
        <w:rPr>
          <w:rFonts w:ascii="Arial" w:hAnsi="Arial" w:cs="Arial"/>
          <w:bCs/>
          <w:i/>
          <w:iCs/>
          <w:sz w:val="23"/>
          <w:szCs w:val="23"/>
        </w:rPr>
        <w:t xml:space="preserve">i representada una sociedad de personas o empresa individual de responsabilidad limitada en la que una o más de las personas singularizadas en los </w:t>
      </w:r>
      <w:r w:rsidRPr="00811E68">
        <w:rPr>
          <w:rFonts w:ascii="Arial" w:hAnsi="Arial" w:cs="Arial"/>
          <w:bCs/>
          <w:i/>
          <w:iCs/>
          <w:sz w:val="23"/>
          <w:szCs w:val="23"/>
        </w:rPr>
        <w:t>puntos 10 y 11</w:t>
      </w:r>
      <w:r w:rsidR="00B52E64" w:rsidRPr="00811E68">
        <w:rPr>
          <w:rFonts w:ascii="Arial" w:hAnsi="Arial" w:cs="Arial"/>
          <w:bCs/>
          <w:i/>
          <w:iCs/>
          <w:sz w:val="23"/>
          <w:szCs w:val="23"/>
        </w:rPr>
        <w:t xml:space="preserve"> precedentes formen parte o sean beneficiarias finales.</w:t>
      </w:r>
    </w:p>
    <w:p w14:paraId="5D484197" w14:textId="77777777" w:rsidR="00B52E64" w:rsidRPr="00811E68" w:rsidRDefault="00B52E64" w:rsidP="000E2E1B">
      <w:pPr>
        <w:ind w:left="426"/>
        <w:jc w:val="both"/>
        <w:rPr>
          <w:rFonts w:ascii="Arial" w:hAnsi="Arial" w:cs="Arial"/>
          <w:bCs/>
          <w:i/>
          <w:iCs/>
          <w:sz w:val="23"/>
          <w:szCs w:val="23"/>
        </w:rPr>
      </w:pPr>
    </w:p>
    <w:p w14:paraId="38091885" w14:textId="744F27E8" w:rsidR="00B52E64" w:rsidRPr="00811E68" w:rsidRDefault="000E2E1B" w:rsidP="00B52E64">
      <w:pPr>
        <w:pStyle w:val="Prrafodelista"/>
        <w:numPr>
          <w:ilvl w:val="3"/>
          <w:numId w:val="15"/>
        </w:numPr>
        <w:ind w:left="851" w:hanging="425"/>
        <w:jc w:val="both"/>
        <w:rPr>
          <w:rFonts w:ascii="Arial" w:hAnsi="Arial" w:cs="Arial"/>
          <w:bCs/>
          <w:i/>
          <w:iCs/>
          <w:sz w:val="23"/>
          <w:szCs w:val="23"/>
        </w:rPr>
      </w:pPr>
      <w:r w:rsidRPr="00811E68">
        <w:rPr>
          <w:rFonts w:ascii="Arial" w:hAnsi="Arial" w:cs="Arial"/>
          <w:bCs/>
          <w:i/>
          <w:iCs/>
          <w:sz w:val="23"/>
          <w:szCs w:val="23"/>
        </w:rPr>
        <w:t>Ser mi</w:t>
      </w:r>
      <w:r w:rsidR="00B52E64" w:rsidRPr="00811E68">
        <w:rPr>
          <w:rFonts w:ascii="Arial" w:hAnsi="Arial" w:cs="Arial"/>
          <w:bCs/>
          <w:i/>
          <w:iCs/>
          <w:sz w:val="23"/>
          <w:szCs w:val="23"/>
        </w:rPr>
        <w:t xml:space="preserve"> representada una sociedad en comandita por acciones, sociedad por acciones o anónima cerrada en que una o más de las personas singularizadas en los </w:t>
      </w:r>
      <w:r w:rsidRPr="00811E68">
        <w:rPr>
          <w:rFonts w:ascii="Arial" w:hAnsi="Arial" w:cs="Arial"/>
          <w:bCs/>
          <w:i/>
          <w:iCs/>
          <w:sz w:val="23"/>
          <w:szCs w:val="23"/>
        </w:rPr>
        <w:t xml:space="preserve">puntos 10 y 11 </w:t>
      </w:r>
      <w:r w:rsidR="00B52E64" w:rsidRPr="00811E68">
        <w:rPr>
          <w:rFonts w:ascii="Arial" w:hAnsi="Arial" w:cs="Arial"/>
          <w:bCs/>
          <w:i/>
          <w:iCs/>
          <w:sz w:val="23"/>
          <w:szCs w:val="23"/>
        </w:rPr>
        <w:t>precedentes sean accionistas o beneficiarias finales.</w:t>
      </w:r>
    </w:p>
    <w:p w14:paraId="4FFE77EA" w14:textId="77777777" w:rsidR="00B52E64" w:rsidRPr="00811E68" w:rsidRDefault="00B52E64" w:rsidP="000E2E1B">
      <w:pPr>
        <w:ind w:left="426"/>
        <w:jc w:val="both"/>
        <w:rPr>
          <w:rFonts w:ascii="Arial" w:hAnsi="Arial" w:cs="Arial"/>
          <w:bCs/>
          <w:i/>
          <w:iCs/>
          <w:sz w:val="23"/>
          <w:szCs w:val="23"/>
        </w:rPr>
      </w:pPr>
    </w:p>
    <w:p w14:paraId="704B1E6D" w14:textId="13B296C9" w:rsidR="00B52E64" w:rsidRPr="00811E68" w:rsidRDefault="000E2E1B" w:rsidP="00B52E64">
      <w:pPr>
        <w:pStyle w:val="Prrafodelista"/>
        <w:numPr>
          <w:ilvl w:val="3"/>
          <w:numId w:val="15"/>
        </w:numPr>
        <w:ind w:left="851" w:hanging="425"/>
        <w:jc w:val="both"/>
        <w:rPr>
          <w:rFonts w:ascii="Arial" w:hAnsi="Arial" w:cs="Arial"/>
          <w:bCs/>
          <w:i/>
          <w:iCs/>
          <w:sz w:val="23"/>
          <w:szCs w:val="23"/>
        </w:rPr>
      </w:pPr>
      <w:r w:rsidRPr="00811E68">
        <w:rPr>
          <w:rFonts w:ascii="Arial" w:hAnsi="Arial" w:cs="Arial"/>
          <w:bCs/>
          <w:i/>
          <w:iCs/>
          <w:sz w:val="23"/>
          <w:szCs w:val="23"/>
        </w:rPr>
        <w:t xml:space="preserve">Ser mi representada una </w:t>
      </w:r>
      <w:r w:rsidR="00B52E64" w:rsidRPr="00811E68">
        <w:rPr>
          <w:rFonts w:ascii="Arial" w:hAnsi="Arial" w:cs="Arial"/>
          <w:bCs/>
          <w:i/>
          <w:iCs/>
          <w:sz w:val="23"/>
          <w:szCs w:val="23"/>
        </w:rPr>
        <w:t xml:space="preserve">sociedad anónima abierta en que una o más de las personas singularizadas en los </w:t>
      </w:r>
      <w:r w:rsidRPr="00811E68">
        <w:rPr>
          <w:rFonts w:ascii="Arial" w:hAnsi="Arial" w:cs="Arial"/>
          <w:bCs/>
          <w:i/>
          <w:iCs/>
          <w:sz w:val="23"/>
          <w:szCs w:val="23"/>
        </w:rPr>
        <w:t xml:space="preserve">puntos 10 y 11 </w:t>
      </w:r>
      <w:r w:rsidR="00B52E64" w:rsidRPr="00811E68">
        <w:rPr>
          <w:rFonts w:ascii="Arial" w:hAnsi="Arial" w:cs="Arial"/>
          <w:bCs/>
          <w:i/>
          <w:iCs/>
          <w:sz w:val="23"/>
          <w:szCs w:val="23"/>
        </w:rPr>
        <w:t>precedentes sean dueñas de acciones que representen el 10% o más del capital o sean beneficiarias finales.</w:t>
      </w:r>
    </w:p>
    <w:p w14:paraId="12E35ADE" w14:textId="77777777" w:rsidR="000E2E1B" w:rsidRPr="00811E68" w:rsidRDefault="000E2E1B" w:rsidP="000E2E1B">
      <w:pPr>
        <w:pStyle w:val="Prrafodelista"/>
        <w:rPr>
          <w:rFonts w:ascii="Arial" w:hAnsi="Arial" w:cs="Arial"/>
          <w:bCs/>
          <w:i/>
          <w:iCs/>
          <w:sz w:val="23"/>
          <w:szCs w:val="23"/>
        </w:rPr>
      </w:pPr>
    </w:p>
    <w:p w14:paraId="0CDB3450" w14:textId="1206DB23" w:rsidR="00B52E64" w:rsidRPr="00811E68" w:rsidRDefault="000E2E1B" w:rsidP="00B52E64">
      <w:pPr>
        <w:pStyle w:val="Prrafodelista"/>
        <w:numPr>
          <w:ilvl w:val="3"/>
          <w:numId w:val="15"/>
        </w:numPr>
        <w:ind w:left="851" w:hanging="425"/>
        <w:jc w:val="both"/>
        <w:rPr>
          <w:rFonts w:ascii="Arial" w:hAnsi="Arial" w:cs="Arial"/>
          <w:bCs/>
          <w:i/>
          <w:iCs/>
          <w:sz w:val="23"/>
          <w:szCs w:val="23"/>
        </w:rPr>
      </w:pPr>
      <w:r w:rsidRPr="00811E68">
        <w:rPr>
          <w:rFonts w:ascii="Arial" w:hAnsi="Arial" w:cs="Arial"/>
          <w:bCs/>
          <w:i/>
          <w:iCs/>
          <w:sz w:val="23"/>
          <w:szCs w:val="23"/>
        </w:rPr>
        <w:t>Ser</w:t>
      </w:r>
      <w:r w:rsidR="00B52E64" w:rsidRPr="00811E68">
        <w:rPr>
          <w:rFonts w:ascii="Arial" w:hAnsi="Arial" w:cs="Arial"/>
          <w:bCs/>
          <w:i/>
          <w:iCs/>
          <w:sz w:val="23"/>
          <w:szCs w:val="23"/>
        </w:rPr>
        <w:t xml:space="preserve"> gerente, administrador, representante o director de cualquiera de las sociedades antedichas.</w:t>
      </w:r>
    </w:p>
    <w:p w14:paraId="50728627" w14:textId="77777777" w:rsidR="00B52E64" w:rsidRPr="00811E68" w:rsidRDefault="00B52E64" w:rsidP="000E2E1B">
      <w:pPr>
        <w:ind w:left="426"/>
        <w:jc w:val="both"/>
        <w:rPr>
          <w:rFonts w:ascii="Arial" w:hAnsi="Arial" w:cs="Arial"/>
          <w:bCs/>
          <w:i/>
          <w:iCs/>
          <w:sz w:val="23"/>
          <w:szCs w:val="23"/>
        </w:rPr>
      </w:pPr>
    </w:p>
    <w:p w14:paraId="604632B9" w14:textId="044CEB62" w:rsidR="00971F36" w:rsidRPr="00811E68" w:rsidRDefault="008B21BD" w:rsidP="008B21BD">
      <w:pPr>
        <w:jc w:val="both"/>
        <w:rPr>
          <w:rFonts w:ascii="Arial" w:hAnsi="Arial" w:cs="Arial"/>
          <w:bCs/>
          <w:i/>
          <w:iCs/>
          <w:sz w:val="23"/>
          <w:szCs w:val="23"/>
        </w:rPr>
      </w:pPr>
      <w:r w:rsidRPr="00811E68">
        <w:rPr>
          <w:rFonts w:ascii="Arial" w:hAnsi="Arial" w:cs="Arial"/>
          <w:b/>
          <w:i/>
          <w:iCs/>
          <w:sz w:val="23"/>
          <w:szCs w:val="23"/>
          <w:u w:val="single"/>
        </w:rPr>
        <w:t>NOTA</w:t>
      </w:r>
      <w:r w:rsidRPr="00811E68">
        <w:rPr>
          <w:rFonts w:ascii="Arial" w:hAnsi="Arial" w:cs="Arial"/>
          <w:bCs/>
          <w:i/>
          <w:iCs/>
          <w:sz w:val="23"/>
          <w:szCs w:val="23"/>
        </w:rPr>
        <w:t>: Debe tenerse presente que faltar a la verdad respecto de lo declarado puede traducirse en responsabilidades de tipo civil, laboral y eventualmente penal, dependiendo de la naturaleza de la inhabilidad omitida.</w:t>
      </w:r>
    </w:p>
    <w:p w14:paraId="5C5CE888" w14:textId="77777777" w:rsidR="00971F36" w:rsidRPr="00811E68" w:rsidRDefault="00971F36" w:rsidP="00B52E64">
      <w:pPr>
        <w:pStyle w:val="Prrafodelista"/>
        <w:ind w:left="851" w:hanging="425"/>
        <w:rPr>
          <w:rFonts w:ascii="Arial" w:hAnsi="Arial" w:cs="Arial"/>
          <w:bCs/>
          <w:i/>
          <w:iCs/>
          <w:sz w:val="23"/>
          <w:szCs w:val="23"/>
        </w:rPr>
      </w:pPr>
    </w:p>
    <w:p w14:paraId="64EE402A" w14:textId="77777777" w:rsidR="008B21BD" w:rsidRPr="00811E68" w:rsidRDefault="008B21BD" w:rsidP="00B52E64">
      <w:pPr>
        <w:pStyle w:val="Prrafodelista"/>
        <w:ind w:left="851" w:hanging="425"/>
        <w:rPr>
          <w:rFonts w:ascii="Arial" w:hAnsi="Arial" w:cs="Arial"/>
          <w:bCs/>
          <w:i/>
          <w:iCs/>
          <w:sz w:val="23"/>
          <w:szCs w:val="23"/>
        </w:rPr>
      </w:pPr>
    </w:p>
    <w:p w14:paraId="57BAD221" w14:textId="77777777" w:rsidR="00995729" w:rsidRDefault="00995729" w:rsidP="00995729">
      <w:pPr>
        <w:pStyle w:val="Prrafodelista"/>
        <w:ind w:left="0"/>
        <w:jc w:val="both"/>
        <w:rPr>
          <w:rFonts w:ascii="Arial" w:hAnsi="Arial" w:cs="Arial"/>
          <w:b/>
          <w:i/>
          <w:iCs/>
          <w:sz w:val="23"/>
          <w:szCs w:val="23"/>
        </w:rPr>
      </w:pPr>
      <w:r w:rsidRPr="008A1F4B">
        <w:rPr>
          <w:rFonts w:ascii="Arial" w:hAnsi="Arial" w:cs="Arial"/>
          <w:b/>
          <w:i/>
          <w:iCs/>
          <w:sz w:val="23"/>
          <w:szCs w:val="23"/>
        </w:rPr>
        <w:t xml:space="preserve">CIUDAD, FECHA </w:t>
      </w:r>
    </w:p>
    <w:p w14:paraId="568FE76C" w14:textId="77777777" w:rsidR="008A1F4B" w:rsidRDefault="008A1F4B" w:rsidP="00995729">
      <w:pPr>
        <w:pStyle w:val="Prrafodelista"/>
        <w:ind w:left="0"/>
        <w:jc w:val="both"/>
        <w:rPr>
          <w:rFonts w:ascii="Arial" w:hAnsi="Arial" w:cs="Arial"/>
          <w:b/>
          <w:i/>
          <w:iCs/>
          <w:sz w:val="23"/>
          <w:szCs w:val="23"/>
        </w:rPr>
      </w:pPr>
    </w:p>
    <w:p w14:paraId="53EBF261" w14:textId="77777777" w:rsidR="008A1F4B" w:rsidRPr="008A1F4B" w:rsidRDefault="008A1F4B" w:rsidP="00995729">
      <w:pPr>
        <w:pStyle w:val="Prrafodelista"/>
        <w:ind w:left="0"/>
        <w:jc w:val="both"/>
        <w:rPr>
          <w:rFonts w:ascii="Arial" w:hAnsi="Arial" w:cs="Arial"/>
          <w:b/>
          <w:i/>
          <w:iCs/>
          <w:sz w:val="23"/>
          <w:szCs w:val="23"/>
        </w:rPr>
      </w:pPr>
    </w:p>
    <w:p w14:paraId="2D013FB0" w14:textId="77777777" w:rsidR="008B21BD" w:rsidRPr="00995729" w:rsidRDefault="008B21BD" w:rsidP="00995729">
      <w:pPr>
        <w:rPr>
          <w:rFonts w:ascii="Arial" w:hAnsi="Arial" w:cs="Arial"/>
          <w:bCs/>
          <w:i/>
          <w:iCs/>
          <w:sz w:val="23"/>
          <w:szCs w:val="23"/>
        </w:rPr>
      </w:pPr>
    </w:p>
    <w:p w14:paraId="092AC056" w14:textId="5B5F894D" w:rsidR="008B21BD" w:rsidRPr="00811E68" w:rsidRDefault="008B21BD" w:rsidP="00B52E64">
      <w:pPr>
        <w:pStyle w:val="Prrafodelista"/>
        <w:ind w:left="851" w:hanging="425"/>
        <w:rPr>
          <w:rFonts w:ascii="Arial" w:hAnsi="Arial" w:cs="Arial"/>
          <w:bCs/>
          <w:i/>
          <w:iCs/>
          <w:sz w:val="23"/>
          <w:szCs w:val="23"/>
        </w:rPr>
      </w:pPr>
      <w:r w:rsidRPr="00811E68">
        <w:rPr>
          <w:rFonts w:ascii="Arial" w:hAnsi="Arial" w:cs="Arial"/>
          <w:bCs/>
          <w:i/>
          <w:iCs/>
          <w:sz w:val="23"/>
          <w:szCs w:val="23"/>
        </w:rPr>
        <w:t>………………………………………………………………………………………………….</w:t>
      </w:r>
    </w:p>
    <w:p w14:paraId="521D4100" w14:textId="77777777" w:rsidR="006C3FEA" w:rsidRDefault="006C3FEA" w:rsidP="006C3FEA">
      <w:pPr>
        <w:jc w:val="center"/>
        <w:rPr>
          <w:b/>
        </w:rPr>
      </w:pPr>
      <w:r>
        <w:rPr>
          <w:b/>
        </w:rPr>
        <w:t>RAZON SOCIAL</w:t>
      </w:r>
    </w:p>
    <w:p w14:paraId="4753847A" w14:textId="77777777" w:rsidR="006C3FEA" w:rsidRDefault="006C3FEA" w:rsidP="006C3FEA">
      <w:pPr>
        <w:jc w:val="center"/>
        <w:rPr>
          <w:b/>
        </w:rPr>
      </w:pPr>
      <w:r>
        <w:rPr>
          <w:b/>
        </w:rPr>
        <w:t>ROL ÚNICO TRIBUTARIO</w:t>
      </w:r>
    </w:p>
    <w:p w14:paraId="6A0E103D" w14:textId="77777777" w:rsidR="006C3FEA" w:rsidRDefault="006C3FEA" w:rsidP="006C3FEA">
      <w:pPr>
        <w:jc w:val="center"/>
        <w:rPr>
          <w:b/>
        </w:rPr>
      </w:pPr>
      <w:r>
        <w:rPr>
          <w:b/>
        </w:rPr>
        <w:t>NOMBRE</w:t>
      </w:r>
    </w:p>
    <w:p w14:paraId="3891DEC9" w14:textId="77777777" w:rsidR="006C3FEA" w:rsidRDefault="006C3FEA" w:rsidP="006C3FEA">
      <w:pPr>
        <w:jc w:val="center"/>
        <w:rPr>
          <w:b/>
        </w:rPr>
      </w:pPr>
      <w:r>
        <w:rPr>
          <w:b/>
        </w:rPr>
        <w:t xml:space="preserve"> RUT</w:t>
      </w:r>
    </w:p>
    <w:p w14:paraId="4F1C8AB4" w14:textId="77777777" w:rsidR="006C3FEA" w:rsidRDefault="006C3FEA" w:rsidP="006C3FEA">
      <w:pPr>
        <w:jc w:val="center"/>
        <w:rPr>
          <w:b/>
        </w:rPr>
      </w:pPr>
      <w:r>
        <w:rPr>
          <w:b/>
        </w:rPr>
        <w:t xml:space="preserve">REPRESENTANTE LEGAL </w:t>
      </w:r>
    </w:p>
    <w:p w14:paraId="1501F263" w14:textId="77777777" w:rsidR="006C3FEA" w:rsidRDefault="006C3FEA" w:rsidP="006C3FEA">
      <w:pPr>
        <w:jc w:val="center"/>
        <w:rPr>
          <w:b/>
        </w:rPr>
      </w:pPr>
      <w:r>
        <w:rPr>
          <w:b/>
        </w:rPr>
        <w:t>(Persona Jurídica)</w:t>
      </w:r>
    </w:p>
    <w:p w14:paraId="06BC6F06" w14:textId="77777777" w:rsidR="006C3FEA" w:rsidRDefault="006C3FEA" w:rsidP="006C3FEA">
      <w:pPr>
        <w:jc w:val="center"/>
        <w:rPr>
          <w:b/>
        </w:rPr>
      </w:pPr>
      <w:proofErr w:type="spellStart"/>
      <w:r>
        <w:rPr>
          <w:b/>
        </w:rPr>
        <w:t>ó</w:t>
      </w:r>
      <w:proofErr w:type="spellEnd"/>
    </w:p>
    <w:p w14:paraId="05FBEF5B" w14:textId="77777777" w:rsidR="006C3FEA" w:rsidRDefault="006C3FEA" w:rsidP="006C3FEA">
      <w:pPr>
        <w:jc w:val="center"/>
        <w:rPr>
          <w:b/>
        </w:rPr>
      </w:pPr>
      <w:r>
        <w:rPr>
          <w:b/>
        </w:rPr>
        <w:t>NOMBRE</w:t>
      </w:r>
    </w:p>
    <w:p w14:paraId="2D1A360D" w14:textId="77777777" w:rsidR="006C3FEA" w:rsidRDefault="006C3FEA" w:rsidP="006C3FEA">
      <w:pPr>
        <w:jc w:val="center"/>
        <w:rPr>
          <w:b/>
        </w:rPr>
      </w:pPr>
      <w:r>
        <w:rPr>
          <w:b/>
        </w:rPr>
        <w:t>RUT</w:t>
      </w:r>
    </w:p>
    <w:p w14:paraId="619848D8" w14:textId="77777777" w:rsidR="006C3FEA" w:rsidRDefault="006C3FEA" w:rsidP="006C3FEA">
      <w:pPr>
        <w:jc w:val="center"/>
        <w:rPr>
          <w:b/>
        </w:rPr>
      </w:pPr>
      <w:r>
        <w:rPr>
          <w:b/>
        </w:rPr>
        <w:t>(Persona Natural)</w:t>
      </w:r>
    </w:p>
    <w:p w14:paraId="36D7CA9B" w14:textId="4A76FEE4" w:rsidR="00987DAE" w:rsidRPr="00811E68" w:rsidRDefault="00987DAE" w:rsidP="006C3FEA">
      <w:pPr>
        <w:pStyle w:val="Prrafodelista"/>
        <w:ind w:left="0"/>
        <w:jc w:val="center"/>
        <w:rPr>
          <w:rFonts w:ascii="Arial" w:hAnsi="Arial" w:cs="Arial"/>
          <w:b/>
          <w:bCs/>
          <w:sz w:val="23"/>
          <w:szCs w:val="23"/>
        </w:rPr>
      </w:pPr>
    </w:p>
    <w:sectPr w:rsidR="00987DAE" w:rsidRPr="00811E68" w:rsidSect="005F52A9">
      <w:headerReference w:type="default" r:id="rId11"/>
      <w:footerReference w:type="even" r:id="rId12"/>
      <w:footerReference w:type="default" r:id="rId13"/>
      <w:pgSz w:w="12242" w:h="18722" w:code="122"/>
      <w:pgMar w:top="1985" w:right="1474" w:bottom="1814" w:left="1758" w:header="709" w:footer="709" w:gutter="0"/>
      <w:paperSrc w:first="261" w:other="26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F0883A5" w14:textId="77777777" w:rsidR="003F4972" w:rsidRDefault="003F4972">
      <w:r>
        <w:separator/>
      </w:r>
    </w:p>
  </w:endnote>
  <w:endnote w:type="continuationSeparator" w:id="0">
    <w:p w14:paraId="426485CF" w14:textId="77777777" w:rsidR="003F4972" w:rsidRDefault="003F497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DE23169" w14:textId="77777777" w:rsidR="001E5F36" w:rsidRDefault="001E5F36">
    <w:pPr>
      <w:pStyle w:val="Piedepgina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14:paraId="698E793C" w14:textId="77777777" w:rsidR="001E5F36" w:rsidRDefault="001E5F36">
    <w:pPr>
      <w:pStyle w:val="Piedepgina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C8716BE" w14:textId="77777777" w:rsidR="001E5F36" w:rsidRDefault="001E5F36">
    <w:pPr>
      <w:pStyle w:val="Piedepgina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D2D954D" w14:textId="77777777" w:rsidR="003F4972" w:rsidRDefault="003F4972">
      <w:r>
        <w:separator/>
      </w:r>
    </w:p>
  </w:footnote>
  <w:footnote w:type="continuationSeparator" w:id="0">
    <w:p w14:paraId="7E483CED" w14:textId="77777777" w:rsidR="003F4972" w:rsidRDefault="003F497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8EA4A05" w14:textId="612F13EC" w:rsidR="005F52A9" w:rsidRDefault="005F52A9">
    <w:pPr>
      <w:pStyle w:val="Encabezado"/>
    </w:pPr>
    <w:r w:rsidRPr="00C5667E">
      <w:rPr>
        <w:noProof/>
      </w:rPr>
      <w:drawing>
        <wp:anchor distT="0" distB="0" distL="114300" distR="114300" simplePos="0" relativeHeight="251659264" behindDoc="0" locked="0" layoutInCell="1" allowOverlap="1" wp14:anchorId="16415782" wp14:editId="72D79501">
          <wp:simplePos x="0" y="0"/>
          <wp:positionH relativeFrom="page">
            <wp:align>center</wp:align>
          </wp:positionH>
          <wp:positionV relativeFrom="paragraph">
            <wp:posOffset>6985</wp:posOffset>
          </wp:positionV>
          <wp:extent cx="2662555" cy="641350"/>
          <wp:effectExtent l="0" t="0" r="4445" b="6350"/>
          <wp:wrapSquare wrapText="bothSides"/>
          <wp:docPr id="767670671" name="Imagen 1" descr="Logotipo, nombre de la empresa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58781542" name="Imagen 1" descr="Logotipo, nombre de la empresa&#10;&#10;Descripción generada automáticament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662555" cy="6413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1278F0DF" w14:textId="1E092DCF" w:rsidR="005F52A9" w:rsidRDefault="005F52A9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6F336F"/>
    <w:multiLevelType w:val="hybridMultilevel"/>
    <w:tmpl w:val="A93A8580"/>
    <w:lvl w:ilvl="0" w:tplc="0C0A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4696481"/>
    <w:multiLevelType w:val="hybridMultilevel"/>
    <w:tmpl w:val="EFD0BEBE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50658FB"/>
    <w:multiLevelType w:val="hybridMultilevel"/>
    <w:tmpl w:val="76123552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019AB420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BF905C1"/>
    <w:multiLevelType w:val="hybridMultilevel"/>
    <w:tmpl w:val="C666D0CE"/>
    <w:lvl w:ilvl="0" w:tplc="340A0001">
      <w:start w:val="1"/>
      <w:numFmt w:val="bullet"/>
      <w:lvlText w:val=""/>
      <w:lvlJc w:val="left"/>
      <w:pPr>
        <w:ind w:left="1211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4" w15:restartNumberingAfterBreak="0">
    <w:nsid w:val="0DB1609F"/>
    <w:multiLevelType w:val="hybridMultilevel"/>
    <w:tmpl w:val="15BE981A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FDA4091"/>
    <w:multiLevelType w:val="hybridMultilevel"/>
    <w:tmpl w:val="6A9679BC"/>
    <w:lvl w:ilvl="0" w:tplc="340A0017">
      <w:start w:val="1"/>
      <w:numFmt w:val="lowerLetter"/>
      <w:lvlText w:val="%1)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7BF31B5"/>
    <w:multiLevelType w:val="hybridMultilevel"/>
    <w:tmpl w:val="30581726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82B66BF"/>
    <w:multiLevelType w:val="hybridMultilevel"/>
    <w:tmpl w:val="7B7CA0BC"/>
    <w:lvl w:ilvl="0" w:tplc="0C0A0017">
      <w:start w:val="3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195F11B6"/>
    <w:multiLevelType w:val="hybridMultilevel"/>
    <w:tmpl w:val="62B2BB40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1BCB7D39"/>
    <w:multiLevelType w:val="hybridMultilevel"/>
    <w:tmpl w:val="8BFCAB0C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B7279AB"/>
    <w:multiLevelType w:val="hybridMultilevel"/>
    <w:tmpl w:val="D6DAF8F0"/>
    <w:lvl w:ilvl="0" w:tplc="340A0017">
      <w:start w:val="1"/>
      <w:numFmt w:val="lowerLetter"/>
      <w:lvlText w:val="%1)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B760B0A"/>
    <w:multiLevelType w:val="hybridMultilevel"/>
    <w:tmpl w:val="7AFEC324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9E3093B"/>
    <w:multiLevelType w:val="hybridMultilevel"/>
    <w:tmpl w:val="944E07BC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32C27E1"/>
    <w:multiLevelType w:val="hybridMultilevel"/>
    <w:tmpl w:val="5D7AA256"/>
    <w:lvl w:ilvl="0" w:tplc="E20C6EAC">
      <w:start w:val="3"/>
      <w:numFmt w:val="decimal"/>
      <w:lvlText w:val="%1."/>
      <w:lvlJc w:val="left"/>
      <w:pPr>
        <w:tabs>
          <w:tab w:val="num" w:pos="927"/>
        </w:tabs>
        <w:ind w:left="927" w:hanging="360"/>
      </w:pPr>
      <w:rPr>
        <w:rFonts w:hint="default"/>
        <w:b w:val="0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647"/>
        </w:tabs>
        <w:ind w:left="1647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367"/>
        </w:tabs>
        <w:ind w:left="2367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087"/>
        </w:tabs>
        <w:ind w:left="3087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807"/>
        </w:tabs>
        <w:ind w:left="3807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527"/>
        </w:tabs>
        <w:ind w:left="4527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247"/>
        </w:tabs>
        <w:ind w:left="5247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967"/>
        </w:tabs>
        <w:ind w:left="5967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687"/>
        </w:tabs>
        <w:ind w:left="6687" w:hanging="180"/>
      </w:pPr>
    </w:lvl>
  </w:abstractNum>
  <w:abstractNum w:abstractNumId="14" w15:restartNumberingAfterBreak="0">
    <w:nsid w:val="44441F70"/>
    <w:multiLevelType w:val="hybridMultilevel"/>
    <w:tmpl w:val="A2CA9A30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6166C26"/>
    <w:multiLevelType w:val="hybridMultilevel"/>
    <w:tmpl w:val="56428C8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E8F7F39"/>
    <w:multiLevelType w:val="hybridMultilevel"/>
    <w:tmpl w:val="F4FAB1F6"/>
    <w:lvl w:ilvl="0" w:tplc="340A0019">
      <w:start w:val="1"/>
      <w:numFmt w:val="lowerLetter"/>
      <w:lvlText w:val="%1."/>
      <w:lvlJc w:val="left"/>
      <w:pPr>
        <w:ind w:left="2160" w:hanging="360"/>
      </w:pPr>
    </w:lvl>
    <w:lvl w:ilvl="1" w:tplc="340A0019" w:tentative="1">
      <w:start w:val="1"/>
      <w:numFmt w:val="lowerLetter"/>
      <w:lvlText w:val="%2."/>
      <w:lvlJc w:val="left"/>
      <w:pPr>
        <w:ind w:left="2880" w:hanging="360"/>
      </w:pPr>
    </w:lvl>
    <w:lvl w:ilvl="2" w:tplc="340A001B">
      <w:start w:val="1"/>
      <w:numFmt w:val="lowerRoman"/>
      <w:lvlText w:val="%3."/>
      <w:lvlJc w:val="right"/>
      <w:pPr>
        <w:ind w:left="3600" w:hanging="180"/>
      </w:pPr>
    </w:lvl>
    <w:lvl w:ilvl="3" w:tplc="340A000F" w:tentative="1">
      <w:start w:val="1"/>
      <w:numFmt w:val="decimal"/>
      <w:lvlText w:val="%4."/>
      <w:lvlJc w:val="left"/>
      <w:pPr>
        <w:ind w:left="4320" w:hanging="360"/>
      </w:pPr>
    </w:lvl>
    <w:lvl w:ilvl="4" w:tplc="340A0019" w:tentative="1">
      <w:start w:val="1"/>
      <w:numFmt w:val="lowerLetter"/>
      <w:lvlText w:val="%5."/>
      <w:lvlJc w:val="left"/>
      <w:pPr>
        <w:ind w:left="5040" w:hanging="360"/>
      </w:pPr>
    </w:lvl>
    <w:lvl w:ilvl="5" w:tplc="340A001B" w:tentative="1">
      <w:start w:val="1"/>
      <w:numFmt w:val="lowerRoman"/>
      <w:lvlText w:val="%6."/>
      <w:lvlJc w:val="right"/>
      <w:pPr>
        <w:ind w:left="5760" w:hanging="180"/>
      </w:pPr>
    </w:lvl>
    <w:lvl w:ilvl="6" w:tplc="340A000F" w:tentative="1">
      <w:start w:val="1"/>
      <w:numFmt w:val="decimal"/>
      <w:lvlText w:val="%7."/>
      <w:lvlJc w:val="left"/>
      <w:pPr>
        <w:ind w:left="6480" w:hanging="360"/>
      </w:pPr>
    </w:lvl>
    <w:lvl w:ilvl="7" w:tplc="340A0019" w:tentative="1">
      <w:start w:val="1"/>
      <w:numFmt w:val="lowerLetter"/>
      <w:lvlText w:val="%8."/>
      <w:lvlJc w:val="left"/>
      <w:pPr>
        <w:ind w:left="7200" w:hanging="360"/>
      </w:pPr>
    </w:lvl>
    <w:lvl w:ilvl="8" w:tplc="340A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7" w15:restartNumberingAfterBreak="0">
    <w:nsid w:val="542B3B2D"/>
    <w:multiLevelType w:val="hybridMultilevel"/>
    <w:tmpl w:val="F8CC73AC"/>
    <w:lvl w:ilvl="0" w:tplc="0C0A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8" w15:restartNumberingAfterBreak="0">
    <w:nsid w:val="63632005"/>
    <w:multiLevelType w:val="hybridMultilevel"/>
    <w:tmpl w:val="32EA98BE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91F0B78"/>
    <w:multiLevelType w:val="hybridMultilevel"/>
    <w:tmpl w:val="497A362A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AA05B41"/>
    <w:multiLevelType w:val="hybridMultilevel"/>
    <w:tmpl w:val="D43C8376"/>
    <w:lvl w:ilvl="0" w:tplc="340A0019">
      <w:start w:val="1"/>
      <w:numFmt w:val="lowerLetter"/>
      <w:lvlText w:val="%1."/>
      <w:lvlJc w:val="left"/>
      <w:pPr>
        <w:ind w:left="1440" w:hanging="360"/>
      </w:pPr>
    </w:lvl>
    <w:lvl w:ilvl="1" w:tplc="340A0019">
      <w:start w:val="1"/>
      <w:numFmt w:val="lowerLetter"/>
      <w:lvlText w:val="%2."/>
      <w:lvlJc w:val="left"/>
      <w:pPr>
        <w:ind w:left="2160" w:hanging="360"/>
      </w:pPr>
    </w:lvl>
    <w:lvl w:ilvl="2" w:tplc="8856E962">
      <w:start w:val="1"/>
      <w:numFmt w:val="lowerLetter"/>
      <w:lvlText w:val="%3)"/>
      <w:lvlJc w:val="left"/>
      <w:pPr>
        <w:ind w:left="3060" w:hanging="360"/>
      </w:pPr>
      <w:rPr>
        <w:rFonts w:hint="default"/>
      </w:rPr>
    </w:lvl>
    <w:lvl w:ilvl="3" w:tplc="EEC81DD8">
      <w:start w:val="1"/>
      <w:numFmt w:val="decimal"/>
      <w:lvlText w:val="%4."/>
      <w:lvlJc w:val="left"/>
      <w:pPr>
        <w:ind w:left="3600" w:hanging="360"/>
      </w:pPr>
      <w:rPr>
        <w:rFonts w:hint="default"/>
        <w:sz w:val="24"/>
        <w:szCs w:val="24"/>
      </w:rPr>
    </w:lvl>
    <w:lvl w:ilvl="4" w:tplc="340A0019" w:tentative="1">
      <w:start w:val="1"/>
      <w:numFmt w:val="lowerLetter"/>
      <w:lvlText w:val="%5."/>
      <w:lvlJc w:val="left"/>
      <w:pPr>
        <w:ind w:left="4320" w:hanging="360"/>
      </w:pPr>
    </w:lvl>
    <w:lvl w:ilvl="5" w:tplc="340A001B" w:tentative="1">
      <w:start w:val="1"/>
      <w:numFmt w:val="lowerRoman"/>
      <w:lvlText w:val="%6."/>
      <w:lvlJc w:val="right"/>
      <w:pPr>
        <w:ind w:left="5040" w:hanging="180"/>
      </w:pPr>
    </w:lvl>
    <w:lvl w:ilvl="6" w:tplc="340A000F" w:tentative="1">
      <w:start w:val="1"/>
      <w:numFmt w:val="decimal"/>
      <w:lvlText w:val="%7."/>
      <w:lvlJc w:val="left"/>
      <w:pPr>
        <w:ind w:left="5760" w:hanging="360"/>
      </w:pPr>
    </w:lvl>
    <w:lvl w:ilvl="7" w:tplc="340A0019" w:tentative="1">
      <w:start w:val="1"/>
      <w:numFmt w:val="lowerLetter"/>
      <w:lvlText w:val="%8."/>
      <w:lvlJc w:val="left"/>
      <w:pPr>
        <w:ind w:left="6480" w:hanging="360"/>
      </w:pPr>
    </w:lvl>
    <w:lvl w:ilvl="8" w:tplc="34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1" w15:restartNumberingAfterBreak="0">
    <w:nsid w:val="71807E61"/>
    <w:multiLevelType w:val="hybridMultilevel"/>
    <w:tmpl w:val="3AFC66AA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2EF1D88"/>
    <w:multiLevelType w:val="hybridMultilevel"/>
    <w:tmpl w:val="45846642"/>
    <w:lvl w:ilvl="0" w:tplc="1BA4E1B0">
      <w:start w:val="1"/>
      <w:numFmt w:val="lowerLetter"/>
      <w:lvlText w:val="%1)"/>
      <w:lvlJc w:val="left"/>
      <w:pPr>
        <w:ind w:left="720" w:hanging="360"/>
      </w:pPr>
      <w:rPr>
        <w:rFonts w:eastAsia="MS Mincho"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>
      <w:start w:val="1"/>
      <w:numFmt w:val="decimal"/>
      <w:lvlText w:val="%4."/>
      <w:lvlJc w:val="left"/>
      <w:pPr>
        <w:ind w:left="928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3F2586A"/>
    <w:multiLevelType w:val="hybridMultilevel"/>
    <w:tmpl w:val="4DFADAA6"/>
    <w:lvl w:ilvl="0" w:tplc="0C0A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572277080">
    <w:abstractNumId w:val="17"/>
  </w:num>
  <w:num w:numId="2" w16cid:durableId="620495397">
    <w:abstractNumId w:val="0"/>
  </w:num>
  <w:num w:numId="3" w16cid:durableId="523325832">
    <w:abstractNumId w:val="23"/>
  </w:num>
  <w:num w:numId="4" w16cid:durableId="394159442">
    <w:abstractNumId w:val="7"/>
  </w:num>
  <w:num w:numId="5" w16cid:durableId="1486168390">
    <w:abstractNumId w:val="8"/>
  </w:num>
  <w:num w:numId="6" w16cid:durableId="718554938">
    <w:abstractNumId w:val="11"/>
  </w:num>
  <w:num w:numId="7" w16cid:durableId="1101757354">
    <w:abstractNumId w:val="13"/>
  </w:num>
  <w:num w:numId="8" w16cid:durableId="1682244132">
    <w:abstractNumId w:val="21"/>
  </w:num>
  <w:num w:numId="9" w16cid:durableId="160197593">
    <w:abstractNumId w:val="4"/>
  </w:num>
  <w:num w:numId="10" w16cid:durableId="113716571">
    <w:abstractNumId w:val="14"/>
  </w:num>
  <w:num w:numId="11" w16cid:durableId="1462991340">
    <w:abstractNumId w:val="19"/>
  </w:num>
  <w:num w:numId="12" w16cid:durableId="1233857597">
    <w:abstractNumId w:val="12"/>
  </w:num>
  <w:num w:numId="13" w16cid:durableId="1510683411">
    <w:abstractNumId w:val="1"/>
  </w:num>
  <w:num w:numId="14" w16cid:durableId="1055202680">
    <w:abstractNumId w:val="2"/>
  </w:num>
  <w:num w:numId="15" w16cid:durableId="1682202457">
    <w:abstractNumId w:val="20"/>
  </w:num>
  <w:num w:numId="16" w16cid:durableId="274601754">
    <w:abstractNumId w:val="18"/>
  </w:num>
  <w:num w:numId="17" w16cid:durableId="1482576408">
    <w:abstractNumId w:val="16"/>
  </w:num>
  <w:num w:numId="18" w16cid:durableId="344482091">
    <w:abstractNumId w:val="9"/>
  </w:num>
  <w:num w:numId="19" w16cid:durableId="638270985">
    <w:abstractNumId w:val="10"/>
  </w:num>
  <w:num w:numId="20" w16cid:durableId="129833548">
    <w:abstractNumId w:val="5"/>
  </w:num>
  <w:num w:numId="21" w16cid:durableId="310182858">
    <w:abstractNumId w:val="22"/>
  </w:num>
  <w:num w:numId="22" w16cid:durableId="1692218195">
    <w:abstractNumId w:val="3"/>
  </w:num>
  <w:num w:numId="23" w16cid:durableId="567109320">
    <w:abstractNumId w:val="15"/>
  </w:num>
  <w:num w:numId="24" w16cid:durableId="41166193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0D74"/>
    <w:rsid w:val="000A2475"/>
    <w:rsid w:val="000C142C"/>
    <w:rsid w:val="000C1A3E"/>
    <w:rsid w:val="000E2E1B"/>
    <w:rsid w:val="000F5E51"/>
    <w:rsid w:val="00105FB9"/>
    <w:rsid w:val="00106932"/>
    <w:rsid w:val="001169D7"/>
    <w:rsid w:val="00121E48"/>
    <w:rsid w:val="00135E98"/>
    <w:rsid w:val="001409F9"/>
    <w:rsid w:val="00157F34"/>
    <w:rsid w:val="00160CC7"/>
    <w:rsid w:val="00180B9D"/>
    <w:rsid w:val="001931A0"/>
    <w:rsid w:val="001961D7"/>
    <w:rsid w:val="001A25BD"/>
    <w:rsid w:val="001B32AE"/>
    <w:rsid w:val="001D7130"/>
    <w:rsid w:val="001E2CD9"/>
    <w:rsid w:val="001E5F36"/>
    <w:rsid w:val="00201EBF"/>
    <w:rsid w:val="00203D2A"/>
    <w:rsid w:val="0021116F"/>
    <w:rsid w:val="002121B4"/>
    <w:rsid w:val="00212787"/>
    <w:rsid w:val="002167E1"/>
    <w:rsid w:val="00247834"/>
    <w:rsid w:val="00252C74"/>
    <w:rsid w:val="00257004"/>
    <w:rsid w:val="00257862"/>
    <w:rsid w:val="00261060"/>
    <w:rsid w:val="00262D44"/>
    <w:rsid w:val="0028707C"/>
    <w:rsid w:val="002C583C"/>
    <w:rsid w:val="002D6E5C"/>
    <w:rsid w:val="002F48CA"/>
    <w:rsid w:val="002F575F"/>
    <w:rsid w:val="0035461B"/>
    <w:rsid w:val="00363669"/>
    <w:rsid w:val="00396143"/>
    <w:rsid w:val="003A374F"/>
    <w:rsid w:val="003C1DA9"/>
    <w:rsid w:val="003C331F"/>
    <w:rsid w:val="003F4972"/>
    <w:rsid w:val="003F54B0"/>
    <w:rsid w:val="004004D6"/>
    <w:rsid w:val="00480E74"/>
    <w:rsid w:val="0048117D"/>
    <w:rsid w:val="00485903"/>
    <w:rsid w:val="004D2322"/>
    <w:rsid w:val="004E307D"/>
    <w:rsid w:val="004E7C93"/>
    <w:rsid w:val="005503AC"/>
    <w:rsid w:val="00581CB7"/>
    <w:rsid w:val="0059106B"/>
    <w:rsid w:val="005E2A03"/>
    <w:rsid w:val="005E3808"/>
    <w:rsid w:val="005F52A9"/>
    <w:rsid w:val="006132B5"/>
    <w:rsid w:val="0061560F"/>
    <w:rsid w:val="0064089F"/>
    <w:rsid w:val="006510D2"/>
    <w:rsid w:val="00667782"/>
    <w:rsid w:val="00696CB2"/>
    <w:rsid w:val="006C3FEA"/>
    <w:rsid w:val="006C484B"/>
    <w:rsid w:val="006D474D"/>
    <w:rsid w:val="006D77DA"/>
    <w:rsid w:val="00721EAD"/>
    <w:rsid w:val="0073586D"/>
    <w:rsid w:val="007358B0"/>
    <w:rsid w:val="00747F3B"/>
    <w:rsid w:val="00751418"/>
    <w:rsid w:val="0075172D"/>
    <w:rsid w:val="007C687B"/>
    <w:rsid w:val="007C6B67"/>
    <w:rsid w:val="007D132A"/>
    <w:rsid w:val="007D6196"/>
    <w:rsid w:val="007E022B"/>
    <w:rsid w:val="007F3CE0"/>
    <w:rsid w:val="00810E7B"/>
    <w:rsid w:val="00811406"/>
    <w:rsid w:val="00811E68"/>
    <w:rsid w:val="00887205"/>
    <w:rsid w:val="008A1F4B"/>
    <w:rsid w:val="008A6A17"/>
    <w:rsid w:val="008B21BD"/>
    <w:rsid w:val="008D390E"/>
    <w:rsid w:val="008D3F3F"/>
    <w:rsid w:val="009016C1"/>
    <w:rsid w:val="00904B43"/>
    <w:rsid w:val="00927F54"/>
    <w:rsid w:val="00936BD7"/>
    <w:rsid w:val="00941F78"/>
    <w:rsid w:val="009603DD"/>
    <w:rsid w:val="00971F36"/>
    <w:rsid w:val="0097400C"/>
    <w:rsid w:val="00977CCF"/>
    <w:rsid w:val="00987DAE"/>
    <w:rsid w:val="00995729"/>
    <w:rsid w:val="00996553"/>
    <w:rsid w:val="009A1BF4"/>
    <w:rsid w:val="009A65DC"/>
    <w:rsid w:val="009A7B7B"/>
    <w:rsid w:val="009A7C5C"/>
    <w:rsid w:val="009B642D"/>
    <w:rsid w:val="009B64A3"/>
    <w:rsid w:val="00A043AC"/>
    <w:rsid w:val="00A07001"/>
    <w:rsid w:val="00A1045A"/>
    <w:rsid w:val="00A11D3D"/>
    <w:rsid w:val="00A44B06"/>
    <w:rsid w:val="00A47FF2"/>
    <w:rsid w:val="00A5142E"/>
    <w:rsid w:val="00A555F0"/>
    <w:rsid w:val="00A62A47"/>
    <w:rsid w:val="00A80A92"/>
    <w:rsid w:val="00A931B3"/>
    <w:rsid w:val="00AB0626"/>
    <w:rsid w:val="00AB2EC3"/>
    <w:rsid w:val="00AB350F"/>
    <w:rsid w:val="00AF18B5"/>
    <w:rsid w:val="00AF2F34"/>
    <w:rsid w:val="00B01516"/>
    <w:rsid w:val="00B158DB"/>
    <w:rsid w:val="00B24229"/>
    <w:rsid w:val="00B43129"/>
    <w:rsid w:val="00B5091D"/>
    <w:rsid w:val="00B52E64"/>
    <w:rsid w:val="00B63A18"/>
    <w:rsid w:val="00B7496E"/>
    <w:rsid w:val="00B97873"/>
    <w:rsid w:val="00BB4814"/>
    <w:rsid w:val="00BD0764"/>
    <w:rsid w:val="00BD0D74"/>
    <w:rsid w:val="00BE0FFF"/>
    <w:rsid w:val="00BE5641"/>
    <w:rsid w:val="00BE5BD2"/>
    <w:rsid w:val="00BE7D7C"/>
    <w:rsid w:val="00C30462"/>
    <w:rsid w:val="00C607C8"/>
    <w:rsid w:val="00C77B3F"/>
    <w:rsid w:val="00C960CA"/>
    <w:rsid w:val="00CC7A23"/>
    <w:rsid w:val="00D24962"/>
    <w:rsid w:val="00D5609A"/>
    <w:rsid w:val="00D67316"/>
    <w:rsid w:val="00D6757B"/>
    <w:rsid w:val="00D753CF"/>
    <w:rsid w:val="00D96EE0"/>
    <w:rsid w:val="00DA7403"/>
    <w:rsid w:val="00DB0237"/>
    <w:rsid w:val="00DD1634"/>
    <w:rsid w:val="00DD6326"/>
    <w:rsid w:val="00DF1866"/>
    <w:rsid w:val="00DF5F82"/>
    <w:rsid w:val="00E0172B"/>
    <w:rsid w:val="00E361C5"/>
    <w:rsid w:val="00E52333"/>
    <w:rsid w:val="00E74A40"/>
    <w:rsid w:val="00E76E94"/>
    <w:rsid w:val="00E9424F"/>
    <w:rsid w:val="00E967D0"/>
    <w:rsid w:val="00EA4A3B"/>
    <w:rsid w:val="00EB47ED"/>
    <w:rsid w:val="00EC616B"/>
    <w:rsid w:val="00ED691A"/>
    <w:rsid w:val="00EE0A4E"/>
    <w:rsid w:val="00EF4642"/>
    <w:rsid w:val="00F220FD"/>
    <w:rsid w:val="00F22D1E"/>
    <w:rsid w:val="00F51A42"/>
    <w:rsid w:val="00F57279"/>
    <w:rsid w:val="00F70953"/>
    <w:rsid w:val="00F72F07"/>
    <w:rsid w:val="00F917EF"/>
    <w:rsid w:val="00F92BBF"/>
    <w:rsid w:val="00FB28D0"/>
    <w:rsid w:val="00FD6621"/>
    <w:rsid w:val="00FE08E8"/>
    <w:rsid w:val="00FF1239"/>
    <w:rsid w:val="00FF56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6259AE3D"/>
  <w15:docId w15:val="{84349B95-9DBB-4787-A886-5A9D5F22D1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es-CL" w:eastAsia="es-C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pPr>
      <w:keepNext/>
      <w:jc w:val="both"/>
      <w:outlineLvl w:val="0"/>
    </w:pPr>
    <w:rPr>
      <w:rFonts w:ascii="Arial" w:hAnsi="Arial" w:cs="Arial"/>
      <w:b/>
      <w:bCs/>
    </w:rPr>
  </w:style>
  <w:style w:type="paragraph" w:styleId="Ttulo2">
    <w:name w:val="heading 2"/>
    <w:basedOn w:val="Normal"/>
    <w:next w:val="Normal"/>
    <w:qFormat/>
    <w:pPr>
      <w:keepNext/>
      <w:jc w:val="center"/>
      <w:outlineLvl w:val="1"/>
    </w:pPr>
    <w:rPr>
      <w:rFonts w:ascii="Arial" w:hAnsi="Arial" w:cs="Arial"/>
      <w:b/>
      <w:bCs/>
    </w:rPr>
  </w:style>
  <w:style w:type="paragraph" w:styleId="Ttulo3">
    <w:name w:val="heading 3"/>
    <w:basedOn w:val="Normal"/>
    <w:next w:val="Normal"/>
    <w:qFormat/>
    <w:pPr>
      <w:keepNext/>
      <w:jc w:val="both"/>
      <w:outlineLvl w:val="2"/>
    </w:pPr>
    <w:rPr>
      <w:rFonts w:ascii="Arial" w:hAnsi="Arial" w:cs="Arial"/>
      <w:b/>
      <w:bCs/>
      <w:u w:val="singl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semiHidden/>
    <w:pPr>
      <w:jc w:val="center"/>
    </w:pPr>
    <w:rPr>
      <w:b/>
      <w:bCs/>
    </w:rPr>
  </w:style>
  <w:style w:type="paragraph" w:styleId="Textoindependiente2">
    <w:name w:val="Body Text 2"/>
    <w:basedOn w:val="Normal"/>
    <w:semiHidden/>
    <w:pPr>
      <w:jc w:val="both"/>
    </w:pPr>
    <w:rPr>
      <w:rFonts w:ascii="Arial" w:hAnsi="Arial" w:cs="Arial"/>
      <w:b/>
      <w:bCs/>
    </w:rPr>
  </w:style>
  <w:style w:type="paragraph" w:styleId="Textoindependiente3">
    <w:name w:val="Body Text 3"/>
    <w:basedOn w:val="Normal"/>
    <w:link w:val="Textoindependiente3Car"/>
    <w:semiHidden/>
    <w:pPr>
      <w:jc w:val="both"/>
    </w:pPr>
    <w:rPr>
      <w:rFonts w:ascii="Arial" w:hAnsi="Arial" w:cs="Arial"/>
    </w:rPr>
  </w:style>
  <w:style w:type="paragraph" w:customStyle="1" w:styleId="Textoindependiente21">
    <w:name w:val="Texto independiente 21"/>
    <w:basedOn w:val="Normal"/>
    <w:pPr>
      <w:overflowPunct w:val="0"/>
      <w:autoSpaceDE w:val="0"/>
      <w:autoSpaceDN w:val="0"/>
      <w:adjustRightInd w:val="0"/>
      <w:jc w:val="both"/>
    </w:pPr>
    <w:rPr>
      <w:sz w:val="28"/>
      <w:szCs w:val="20"/>
      <w:u w:val="single"/>
    </w:rPr>
  </w:style>
  <w:style w:type="paragraph" w:styleId="Sangradetextonormal">
    <w:name w:val="Body Text Indent"/>
    <w:basedOn w:val="Normal"/>
    <w:semiHidden/>
    <w:pPr>
      <w:ind w:left="360"/>
      <w:jc w:val="both"/>
    </w:pPr>
    <w:rPr>
      <w:rFonts w:ascii="Arial" w:hAnsi="Arial" w:cs="Arial"/>
    </w:rPr>
  </w:style>
  <w:style w:type="paragraph" w:styleId="Piedepgina">
    <w:name w:val="footer"/>
    <w:basedOn w:val="Normal"/>
    <w:semiHidden/>
    <w:pPr>
      <w:tabs>
        <w:tab w:val="center" w:pos="4252"/>
        <w:tab w:val="right" w:pos="8504"/>
      </w:tabs>
    </w:pPr>
  </w:style>
  <w:style w:type="character" w:styleId="Nmerodepgina">
    <w:name w:val="page number"/>
    <w:basedOn w:val="Fuentedeprrafopredeter"/>
    <w:semiHidden/>
  </w:style>
  <w:style w:type="paragraph" w:customStyle="1" w:styleId="c">
    <w:name w:val="c"/>
    <w:basedOn w:val="Normal"/>
    <w:pPr>
      <w:spacing w:before="100" w:beforeAutospacing="1" w:after="100" w:afterAutospacing="1"/>
    </w:pPr>
    <w:rPr>
      <w:rFonts w:ascii="Arial Unicode MS" w:eastAsia="Arial Unicode MS" w:hAnsi="Arial Unicode MS" w:cs="Arial Unicode MS"/>
    </w:rPr>
  </w:style>
  <w:style w:type="paragraph" w:styleId="Textonotapie">
    <w:name w:val="footnote text"/>
    <w:basedOn w:val="Normal"/>
    <w:link w:val="TextonotapieCar"/>
    <w:semiHidden/>
    <w:rPr>
      <w:sz w:val="20"/>
      <w:szCs w:val="20"/>
    </w:rPr>
  </w:style>
  <w:style w:type="character" w:styleId="Refdenotaalpie">
    <w:name w:val="footnote reference"/>
    <w:semiHidden/>
    <w:rPr>
      <w:vertAlign w:val="superscript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2167E1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2167E1"/>
    <w:rPr>
      <w:rFonts w:ascii="Tahoma" w:hAnsi="Tahoma" w:cs="Tahoma"/>
      <w:sz w:val="16"/>
      <w:szCs w:val="16"/>
      <w:lang w:val="es-ES" w:eastAsia="es-ES"/>
    </w:rPr>
  </w:style>
  <w:style w:type="paragraph" w:styleId="Prrafodelista">
    <w:name w:val="List Paragraph"/>
    <w:basedOn w:val="Normal"/>
    <w:uiPriority w:val="34"/>
    <w:qFormat/>
    <w:rsid w:val="001961D7"/>
    <w:pPr>
      <w:ind w:left="720"/>
      <w:contextualSpacing/>
    </w:pPr>
  </w:style>
  <w:style w:type="character" w:styleId="Refdecomentario">
    <w:name w:val="annotation reference"/>
    <w:basedOn w:val="Fuentedeprrafopredeter"/>
    <w:uiPriority w:val="99"/>
    <w:semiHidden/>
    <w:unhideWhenUsed/>
    <w:rsid w:val="001961D7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1961D7"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1961D7"/>
    <w:rPr>
      <w:lang w:val="es-ES" w:eastAsia="es-E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1961D7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1961D7"/>
    <w:rPr>
      <w:b/>
      <w:bCs/>
      <w:lang w:val="es-ES" w:eastAsia="es-ES"/>
    </w:rPr>
  </w:style>
  <w:style w:type="paragraph" w:styleId="Revisin">
    <w:name w:val="Revision"/>
    <w:hidden/>
    <w:uiPriority w:val="99"/>
    <w:semiHidden/>
    <w:rsid w:val="00AF2F34"/>
    <w:rPr>
      <w:sz w:val="24"/>
      <w:szCs w:val="24"/>
      <w:lang w:val="es-ES" w:eastAsia="es-ES"/>
    </w:rPr>
  </w:style>
  <w:style w:type="character" w:customStyle="1" w:styleId="Textoindependiente3Car">
    <w:name w:val="Texto independiente 3 Car"/>
    <w:basedOn w:val="Fuentedeprrafopredeter"/>
    <w:link w:val="Textoindependiente3"/>
    <w:semiHidden/>
    <w:rsid w:val="001409F9"/>
    <w:rPr>
      <w:rFonts w:ascii="Arial" w:hAnsi="Arial" w:cs="Arial"/>
      <w:sz w:val="24"/>
      <w:szCs w:val="24"/>
      <w:lang w:val="es-ES" w:eastAsia="es-ES"/>
    </w:rPr>
  </w:style>
  <w:style w:type="character" w:customStyle="1" w:styleId="TextonotapieCar">
    <w:name w:val="Texto nota pie Car"/>
    <w:basedOn w:val="Fuentedeprrafopredeter"/>
    <w:link w:val="Textonotapie"/>
    <w:semiHidden/>
    <w:rsid w:val="001409F9"/>
    <w:rPr>
      <w:lang w:val="es-ES" w:eastAsia="es-ES"/>
    </w:rPr>
  </w:style>
  <w:style w:type="paragraph" w:styleId="Textonotaalfinal">
    <w:name w:val="endnote text"/>
    <w:basedOn w:val="Normal"/>
    <w:link w:val="TextonotaalfinalCar"/>
    <w:uiPriority w:val="99"/>
    <w:semiHidden/>
    <w:unhideWhenUsed/>
    <w:rsid w:val="00A80A92"/>
    <w:rPr>
      <w:sz w:val="20"/>
      <w:szCs w:val="20"/>
    </w:rPr>
  </w:style>
  <w:style w:type="character" w:customStyle="1" w:styleId="TextonotaalfinalCar">
    <w:name w:val="Texto nota al final Car"/>
    <w:basedOn w:val="Fuentedeprrafopredeter"/>
    <w:link w:val="Textonotaalfinal"/>
    <w:uiPriority w:val="99"/>
    <w:semiHidden/>
    <w:rsid w:val="00A80A92"/>
    <w:rPr>
      <w:lang w:val="es-ES" w:eastAsia="es-ES"/>
    </w:rPr>
  </w:style>
  <w:style w:type="character" w:styleId="Refdenotaalfinal">
    <w:name w:val="endnote reference"/>
    <w:basedOn w:val="Fuentedeprrafopredeter"/>
    <w:uiPriority w:val="99"/>
    <w:semiHidden/>
    <w:unhideWhenUsed/>
    <w:rsid w:val="00A80A92"/>
    <w:rPr>
      <w:vertAlign w:val="superscript"/>
    </w:rPr>
  </w:style>
  <w:style w:type="paragraph" w:styleId="Encabezado">
    <w:name w:val="header"/>
    <w:basedOn w:val="Normal"/>
    <w:link w:val="EncabezadoCar"/>
    <w:uiPriority w:val="99"/>
    <w:unhideWhenUsed/>
    <w:rsid w:val="006D77DA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6D77DA"/>
    <w:rPr>
      <w:sz w:val="24"/>
      <w:szCs w:val="24"/>
      <w:lang w:val="es-ES" w:eastAsia="es-ES"/>
    </w:rPr>
  </w:style>
  <w:style w:type="character" w:styleId="Hipervnculo">
    <w:name w:val="Hyperlink"/>
    <w:basedOn w:val="Fuentedeprrafopredeter"/>
    <w:uiPriority w:val="99"/>
    <w:unhideWhenUsed/>
    <w:rsid w:val="00247834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24783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354070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455B4DDF9C6D7D49B3110243D75A3D4B" ma:contentTypeVersion="4" ma:contentTypeDescription="Crear nuevo documento." ma:contentTypeScope="" ma:versionID="af966b1bf5b351c0f92b2e06a168b3d0">
  <xsd:schema xmlns:xsd="http://www.w3.org/2001/XMLSchema" xmlns:xs="http://www.w3.org/2001/XMLSchema" xmlns:p="http://schemas.microsoft.com/office/2006/metadata/properties" xmlns:ns3="c089e5ca-1ce8-4ffe-9b60-567321d3d55f" targetNamespace="http://schemas.microsoft.com/office/2006/metadata/properties" ma:root="true" ma:fieldsID="95c3ebef98967f372a772705d8546b2b" ns3:_="">
    <xsd:import namespace="c089e5ca-1ce8-4ffe-9b60-567321d3d55f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_activity" minOccurs="0"/>
                <xsd:element ref="ns3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089e5ca-1ce8-4ffe-9b60-567321d3d55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_activity" ma:index="10" nillable="true" ma:displayName="_activity" ma:hidden="true" ma:internalName="_activity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c089e5ca-1ce8-4ffe-9b60-567321d3d55f" xsi:nil="true"/>
  </documentManagement>
</p:properties>
</file>

<file path=customXml/itemProps1.xml><?xml version="1.0" encoding="utf-8"?>
<ds:datastoreItem xmlns:ds="http://schemas.openxmlformats.org/officeDocument/2006/customXml" ds:itemID="{1A645263-34F8-45AF-88F4-7038244FACD3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EEE03BB-62AE-4FAE-9E10-D5A0AA3F73A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089e5ca-1ce8-4ffe-9b60-567321d3d55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F2E38576-117B-4BAB-AF1F-A1B3566D062A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D075A348-8E80-4E1A-9A76-7090B362D32F}">
  <ds:schemaRefs>
    <ds:schemaRef ds:uri="http://schemas.microsoft.com/office/2006/metadata/properties"/>
    <ds:schemaRef ds:uri="http://schemas.microsoft.com/office/infopath/2007/PartnerControls"/>
    <ds:schemaRef ds:uri="c089e5ca-1ce8-4ffe-9b60-567321d3d55f"/>
  </ds:schemaRefs>
</ds:datastoreItem>
</file>

<file path=docMetadata/LabelInfo.xml><?xml version="1.0" encoding="utf-8"?>
<clbl:labelList xmlns:clbl="http://schemas.microsoft.com/office/2020/mipLabelMetadata">
  <clbl:label id="{fc537770-210a-47ac-b2ab-cddef19e742f}" enabled="1" method="Privileged" siteId="{8bef3dae-3f49-4f22-8a5d-85a8e59a3715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839</Words>
  <Characters>4616</Characters>
  <Application>Microsoft Office Word</Application>
  <DocSecurity>0</DocSecurity>
  <Lines>38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NORMAS RELATIVAS A ELECCIONES QUE RIGEN EL ACTUAR DEL PERSONAL DEL MINISTERIO PÚBLICO</vt:lpstr>
    </vt:vector>
  </TitlesOfParts>
  <Company>Ministerio Publico</Company>
  <LinksUpToDate>false</LinksUpToDate>
  <CharactersWithSpaces>5445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NORMAS RELATIVAS A ELECCIONES QUE RIGEN EL ACTUAR DEL PERSONAL DEL MINISTERIO PÚBLICO</dc:title>
  <dc:creator>Fiscalia Nacional</dc:creator>
  <cp:lastModifiedBy>JUAN CARLOS BARRIGA</cp:lastModifiedBy>
  <cp:revision>4</cp:revision>
  <cp:lastPrinted>2005-09-27T20:56:00Z</cp:lastPrinted>
  <dcterms:created xsi:type="dcterms:W3CDTF">2024-04-16T21:26:00Z</dcterms:created>
  <dcterms:modified xsi:type="dcterms:W3CDTF">2026-03-25T19:49:00Z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0x010100455B4DDF9C6D7D49B3110243D75A3D4B</vt:lpwstr>
  </property>
</Properties>
</file>