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2B097" w14:textId="2C8264EE" w:rsidR="002C3F6A" w:rsidRDefault="00DE0AAA">
      <w:r>
        <w:rPr>
          <w:noProof/>
        </w:rPr>
        <w:drawing>
          <wp:inline distT="0" distB="0" distL="0" distR="0" wp14:anchorId="66E7A789" wp14:editId="45BEA6D6">
            <wp:extent cx="5612130" cy="70580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3F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AA"/>
    <w:rsid w:val="002C3F6A"/>
    <w:rsid w:val="00765EDE"/>
    <w:rsid w:val="00B77941"/>
    <w:rsid w:val="00D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2D9AF"/>
  <w15:chartTrackingRefBased/>
  <w15:docId w15:val="{EB146633-A565-45A1-883D-0B2CF2B8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A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A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A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0A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A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0A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A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 Dpto. de Educacion Contulmo</dc:creator>
  <cp:keywords/>
  <dc:description/>
  <cp:lastModifiedBy>Adquisiciones Dpto. de Educacion Contulmo</cp:lastModifiedBy>
  <cp:revision>1</cp:revision>
  <dcterms:created xsi:type="dcterms:W3CDTF">2026-08-14T15:30:00Z</dcterms:created>
  <dcterms:modified xsi:type="dcterms:W3CDTF">2026-08-14T15:32:00Z</dcterms:modified>
</cp:coreProperties>
</file>