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97CCF7" w14:textId="5EADCC58" w:rsidR="0043337D" w:rsidRPr="00611FB6" w:rsidRDefault="00F96456" w:rsidP="0043337D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sz w:val="28"/>
          <w:szCs w:val="28"/>
        </w:rPr>
        <w:t>Ficha</w:t>
      </w:r>
      <w:r w:rsidR="0043337D">
        <w:rPr>
          <w:b/>
          <w:bCs/>
          <w:sz w:val="28"/>
          <w:szCs w:val="28"/>
        </w:rPr>
        <w:t xml:space="preserve"> de adquisición </w:t>
      </w:r>
      <w:r w:rsidR="0043337D" w:rsidRPr="00611FB6">
        <w:rPr>
          <w:b/>
          <w:bCs/>
          <w:sz w:val="28"/>
          <w:szCs w:val="28"/>
        </w:rPr>
        <w:t>Compra Ágil</w:t>
      </w:r>
    </w:p>
    <w:p w14:paraId="12A88FF4" w14:textId="5F8DAC52" w:rsidR="00E05A7E" w:rsidRDefault="00E05A7E" w:rsidP="00E05A7E">
      <w:pPr>
        <w:pStyle w:val="Prrafodelista"/>
        <w:numPr>
          <w:ilvl w:val="0"/>
          <w:numId w:val="1"/>
        </w:numPr>
        <w:jc w:val="both"/>
      </w:pPr>
      <w:r>
        <w:t>Detalle de</w:t>
      </w:r>
      <w:r w:rsidR="00C15568">
        <w:t xml:space="preserve"> la adquisición</w:t>
      </w:r>
      <w:r w:rsidR="0010023F">
        <w:t>: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2051"/>
        <w:gridCol w:w="9148"/>
      </w:tblGrid>
      <w:tr w:rsidR="00E05A7E" w14:paraId="63391287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2B49DC81" w14:textId="2B4C515C" w:rsidR="00E05A7E" w:rsidRPr="00E05A7E" w:rsidRDefault="00E05A7E" w:rsidP="007657DA">
            <w:pPr>
              <w:jc w:val="center"/>
              <w:rPr>
                <w:b/>
                <w:bCs/>
              </w:rPr>
            </w:pPr>
            <w:r w:rsidRPr="00E05A7E">
              <w:rPr>
                <w:b/>
                <w:bCs/>
              </w:rPr>
              <w:t>Nombre del Servicio/ Producto</w:t>
            </w:r>
          </w:p>
        </w:tc>
        <w:tc>
          <w:tcPr>
            <w:tcW w:w="9148" w:type="dxa"/>
          </w:tcPr>
          <w:p w14:paraId="4B9D0E44" w14:textId="53058775" w:rsidR="00E05A7E" w:rsidRDefault="00722839" w:rsidP="00722839">
            <w:pPr>
              <w:jc w:val="both"/>
            </w:pPr>
            <w:r w:rsidRPr="00722839">
              <w:t xml:space="preserve">Adquisición y despacho de botones podo táctiles individuales </w:t>
            </w:r>
            <w:r>
              <w:t>.</w:t>
            </w:r>
          </w:p>
        </w:tc>
      </w:tr>
      <w:tr w:rsidR="00D94FCA" w14:paraId="588AE925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7F17BAC4" w14:textId="16E3DE78" w:rsidR="00D94FCA" w:rsidRPr="00E05A7E" w:rsidRDefault="00D94FCA" w:rsidP="007657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 de la adquisición</w:t>
            </w:r>
          </w:p>
        </w:tc>
        <w:tc>
          <w:tcPr>
            <w:tcW w:w="9148" w:type="dxa"/>
          </w:tcPr>
          <w:p w14:paraId="4C64F800" w14:textId="51B25947" w:rsidR="00D94FCA" w:rsidRDefault="00722839" w:rsidP="00722839">
            <w:pPr>
              <w:jc w:val="both"/>
            </w:pPr>
            <w:r w:rsidRPr="00722839">
              <w:t>La Subsecretaría del Interior requiere adquirir botones podo táctiles de alerta para mejorar las condiciones de accesibilidad universal y seguridad en sus dependencias. Estos elementos se destinarán inicialmente a la señalización en los extremos superior e inferior de la escalera que conecta los pisos 6 y 7, de aproximadamente 1,20 m de ancho, considerando a</w:t>
            </w:r>
            <w:r>
              <w:t>demás un stock para reposición</w:t>
            </w:r>
            <w:r w:rsidRPr="00722839">
              <w:t xml:space="preserve"> </w:t>
            </w:r>
            <w:r>
              <w:t>.</w:t>
            </w:r>
          </w:p>
        </w:tc>
      </w:tr>
      <w:tr w:rsidR="007657DA" w14:paraId="1CA160B3" w14:textId="77777777" w:rsidTr="00B04DE9">
        <w:trPr>
          <w:trHeight w:val="2093"/>
        </w:trPr>
        <w:tc>
          <w:tcPr>
            <w:tcW w:w="2051" w:type="dxa"/>
            <w:shd w:val="clear" w:color="auto" w:fill="F2F2F2" w:themeFill="background1" w:themeFillShade="F2"/>
          </w:tcPr>
          <w:p w14:paraId="3F051711" w14:textId="712D82B4" w:rsidR="007657DA" w:rsidRDefault="007657DA" w:rsidP="00F964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Detalle d</w:t>
            </w:r>
            <w:r w:rsidR="00F96456">
              <w:rPr>
                <w:b/>
                <w:bCs/>
              </w:rPr>
              <w:t xml:space="preserve">e la </w:t>
            </w:r>
            <w:r>
              <w:rPr>
                <w:b/>
                <w:bCs/>
              </w:rPr>
              <w:t xml:space="preserve">adquisición </w:t>
            </w:r>
          </w:p>
        </w:tc>
        <w:tc>
          <w:tcPr>
            <w:tcW w:w="9148" w:type="dxa"/>
          </w:tcPr>
          <w:p w14:paraId="1C5A2126" w14:textId="77777777" w:rsidR="00F04689" w:rsidRDefault="00F04689" w:rsidP="00E05A7E">
            <w:pPr>
              <w:jc w:val="both"/>
              <w:rPr>
                <w:color w:val="FF0000"/>
              </w:rPr>
            </w:pPr>
          </w:p>
          <w:p w14:paraId="27020D4C" w14:textId="77777777" w:rsidR="00F0648B" w:rsidRDefault="00F0648B" w:rsidP="00E05A7E">
            <w:pPr>
              <w:jc w:val="both"/>
              <w:rPr>
                <w:color w:val="FF0000"/>
              </w:rPr>
            </w:pPr>
          </w:p>
          <w:tbl>
            <w:tblPr>
              <w:tblStyle w:val="Tablaconcuadrcula"/>
              <w:tblpPr w:leftFromText="141" w:rightFromText="141" w:vertAnchor="text" w:horzAnchor="margin" w:tblpY="-223"/>
              <w:tblOverlap w:val="never"/>
              <w:tblW w:w="8922" w:type="dxa"/>
              <w:tblLook w:val="04A0" w:firstRow="1" w:lastRow="0" w:firstColumn="1" w:lastColumn="0" w:noHBand="0" w:noVBand="1"/>
            </w:tblPr>
            <w:tblGrid>
              <w:gridCol w:w="5807"/>
              <w:gridCol w:w="1559"/>
              <w:gridCol w:w="1556"/>
            </w:tblGrid>
            <w:tr w:rsidR="00847A41" w14:paraId="4465D254" w14:textId="3007F8F2" w:rsidTr="00847A41">
              <w:tc>
                <w:tcPr>
                  <w:tcW w:w="5807" w:type="dxa"/>
                  <w:shd w:val="clear" w:color="auto" w:fill="D9D9D9" w:themeFill="background1" w:themeFillShade="D9"/>
                </w:tcPr>
                <w:p w14:paraId="0186BC17" w14:textId="77777777" w:rsidR="00847A41" w:rsidRPr="00E627E4" w:rsidRDefault="00847A41" w:rsidP="00E627E4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627E4">
                    <w:rPr>
                      <w:b/>
                      <w:bCs/>
                      <w:color w:val="000000" w:themeColor="text1"/>
                    </w:rPr>
                    <w:t>Detalle</w:t>
                  </w:r>
                </w:p>
              </w:tc>
              <w:tc>
                <w:tcPr>
                  <w:tcW w:w="1559" w:type="dxa"/>
                  <w:shd w:val="clear" w:color="auto" w:fill="D9D9D9" w:themeFill="background1" w:themeFillShade="D9"/>
                </w:tcPr>
                <w:p w14:paraId="28EA6D0A" w14:textId="77777777" w:rsidR="00847A41" w:rsidRPr="00E627E4" w:rsidRDefault="00847A41" w:rsidP="00E627E4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 w:rsidRPr="00E627E4">
                    <w:rPr>
                      <w:b/>
                      <w:bCs/>
                      <w:color w:val="000000" w:themeColor="text1"/>
                    </w:rPr>
                    <w:t>Cantidad</w:t>
                  </w:r>
                </w:p>
              </w:tc>
              <w:tc>
                <w:tcPr>
                  <w:tcW w:w="1556" w:type="dxa"/>
                  <w:shd w:val="clear" w:color="auto" w:fill="D9D9D9" w:themeFill="background1" w:themeFillShade="D9"/>
                </w:tcPr>
                <w:p w14:paraId="3CE61D41" w14:textId="07AA85EB" w:rsidR="00847A41" w:rsidRPr="00E627E4" w:rsidRDefault="00847A41" w:rsidP="00064F23">
                  <w:pPr>
                    <w:pStyle w:val="Prrafodelista"/>
                    <w:ind w:left="0"/>
                    <w:jc w:val="center"/>
                    <w:rPr>
                      <w:b/>
                      <w:bCs/>
                      <w:color w:val="000000" w:themeColor="text1"/>
                    </w:rPr>
                  </w:pPr>
                  <w:r>
                    <w:rPr>
                      <w:b/>
                      <w:bCs/>
                      <w:color w:val="000000" w:themeColor="text1"/>
                    </w:rPr>
                    <w:t xml:space="preserve">Monto </w:t>
                  </w:r>
                  <w:r w:rsidR="00064F23">
                    <w:rPr>
                      <w:b/>
                      <w:bCs/>
                      <w:color w:val="000000" w:themeColor="text1"/>
                    </w:rPr>
                    <w:t>disponible</w:t>
                  </w:r>
                </w:p>
              </w:tc>
            </w:tr>
            <w:tr w:rsidR="00847A41" w:rsidRPr="00E627E4" w14:paraId="359A5541" w14:textId="62FD0913" w:rsidTr="00847A41">
              <w:tc>
                <w:tcPr>
                  <w:tcW w:w="5807" w:type="dxa"/>
                </w:tcPr>
                <w:p w14:paraId="1622448B" w14:textId="77777777" w:rsidR="00212956" w:rsidRPr="00212956" w:rsidRDefault="00212956" w:rsidP="00212956">
                  <w:pPr>
                    <w:jc w:val="both"/>
                    <w:rPr>
                      <w:color w:val="000000" w:themeColor="text1"/>
                    </w:rPr>
                  </w:pPr>
                </w:p>
                <w:p w14:paraId="55A5F45D" w14:textId="3E7FF1D9" w:rsidR="00722839" w:rsidRDefault="00722839" w:rsidP="00722839">
                  <w:pPr>
                    <w:jc w:val="both"/>
                  </w:pPr>
                  <w:r>
                    <w:t xml:space="preserve">Adquisición y despacho de botones </w:t>
                  </w:r>
                  <w:proofErr w:type="spellStart"/>
                  <w:r>
                    <w:t>podotáctiles</w:t>
                  </w:r>
                  <w:proofErr w:type="spellEnd"/>
                  <w:r>
                    <w:t xml:space="preserve"> individuales de alerta para piso existente.</w:t>
                  </w:r>
                </w:p>
                <w:p w14:paraId="5A9C7258" w14:textId="77777777" w:rsidR="00722839" w:rsidRDefault="00722839" w:rsidP="00722839">
                  <w:pPr>
                    <w:jc w:val="both"/>
                  </w:pPr>
                </w:p>
                <w:p w14:paraId="3EDB7CA6" w14:textId="77777777" w:rsidR="00722839" w:rsidRDefault="00722839" w:rsidP="00722839">
                  <w:pPr>
                    <w:jc w:val="both"/>
                  </w:pPr>
                  <w:r>
                    <w:t xml:space="preserve">• Tipo: botón </w:t>
                  </w:r>
                  <w:proofErr w:type="spellStart"/>
                  <w:r>
                    <w:t>podotáctil</w:t>
                  </w:r>
                  <w:proofErr w:type="spellEnd"/>
                  <w:r>
                    <w:t xml:space="preserve"> individual de alerta.</w:t>
                  </w:r>
                </w:p>
                <w:p w14:paraId="0549CE9D" w14:textId="77777777" w:rsidR="00722839" w:rsidRDefault="00722839" w:rsidP="00722839">
                  <w:pPr>
                    <w:jc w:val="both"/>
                  </w:pPr>
                  <w:r>
                    <w:t>• Material: acero inoxidable SS316 o equivalente en resistencia y durabilidad.</w:t>
                  </w:r>
                </w:p>
                <w:p w14:paraId="7B881C7F" w14:textId="77777777" w:rsidR="00722839" w:rsidRDefault="00722839" w:rsidP="00722839">
                  <w:pPr>
                    <w:jc w:val="both"/>
                  </w:pPr>
                  <w:r>
                    <w:t xml:space="preserve">• Superficie: antideslizante, con </w:t>
                  </w:r>
                  <w:proofErr w:type="spellStart"/>
                  <w:r>
                    <w:t>carborundum</w:t>
                  </w:r>
                  <w:proofErr w:type="spellEnd"/>
                  <w:r>
                    <w:t xml:space="preserve"> o material de prestaciones equivalentes.</w:t>
                  </w:r>
                </w:p>
                <w:p w14:paraId="2FBA2E92" w14:textId="77777777" w:rsidR="00722839" w:rsidRDefault="00722839" w:rsidP="00722839">
                  <w:pPr>
                    <w:jc w:val="both"/>
                  </w:pPr>
                  <w:r>
                    <w:t>• Dimensiones referenciales: 35 mm de diámetro y 5 mm de altura.</w:t>
                  </w:r>
                </w:p>
                <w:p w14:paraId="14996963" w14:textId="77777777" w:rsidR="00722839" w:rsidRDefault="00722839" w:rsidP="00722839">
                  <w:pPr>
                    <w:jc w:val="both"/>
                  </w:pPr>
                  <w:r>
                    <w:t>• Fijación: sistema adhesivo de alta adherencia, adecuado para pavimento fijo, sin necesidad de perforación.</w:t>
                  </w:r>
                </w:p>
                <w:p w14:paraId="5C6CC657" w14:textId="77777777" w:rsidR="00722839" w:rsidRDefault="00722839" w:rsidP="00722839">
                  <w:pPr>
                    <w:jc w:val="both"/>
                  </w:pPr>
                  <w:r>
                    <w:t>• Uso: interior y tránsito peatonal frecuente.</w:t>
                  </w:r>
                </w:p>
                <w:p w14:paraId="5401ED77" w14:textId="77777777" w:rsidR="00722839" w:rsidRDefault="00722839" w:rsidP="00722839">
                  <w:pPr>
                    <w:jc w:val="both"/>
                  </w:pPr>
                  <w:r>
                    <w:t>• Terminación: con contraste cromático respecto del pavimento existente.</w:t>
                  </w:r>
                </w:p>
                <w:p w14:paraId="68FFE3B7" w14:textId="77777777" w:rsidR="00722839" w:rsidRDefault="00722839" w:rsidP="00722839">
                  <w:pPr>
                    <w:jc w:val="both"/>
                  </w:pPr>
                  <w:r>
                    <w:t>• Producto nuevo, sin uso, de características uniformes.</w:t>
                  </w:r>
                </w:p>
                <w:p w14:paraId="48E40BF8" w14:textId="251D7B5E" w:rsidR="00064F23" w:rsidRPr="00722839" w:rsidRDefault="00722839" w:rsidP="00722839">
                  <w:pPr>
                    <w:jc w:val="both"/>
                  </w:pPr>
                  <w:r>
                    <w:t>• Deberá incluir el sistema de fijación correspondiente al producto ofertado.</w:t>
                  </w:r>
                </w:p>
              </w:tc>
              <w:tc>
                <w:tcPr>
                  <w:tcW w:w="1559" w:type="dxa"/>
                </w:tcPr>
                <w:p w14:paraId="2A2B8D4C" w14:textId="77777777" w:rsidR="00212956" w:rsidRDefault="00212956" w:rsidP="00212956"/>
                <w:p w14:paraId="6FAC0720" w14:textId="35BA2A3B" w:rsidR="00847A41" w:rsidRPr="00F96456" w:rsidRDefault="00722839" w:rsidP="00112003">
                  <w:r>
                    <w:t xml:space="preserve">300 </w:t>
                  </w:r>
                  <w:r w:rsidR="00EB7587">
                    <w:t>unidades</w:t>
                  </w:r>
                </w:p>
              </w:tc>
              <w:tc>
                <w:tcPr>
                  <w:tcW w:w="1556" w:type="dxa"/>
                </w:tcPr>
                <w:p w14:paraId="77636A3E" w14:textId="77777777" w:rsidR="00212956" w:rsidRDefault="00212956" w:rsidP="00212956">
                  <w:pPr>
                    <w:pStyle w:val="Prrafodelista"/>
                    <w:ind w:left="0"/>
                  </w:pPr>
                </w:p>
                <w:p w14:paraId="2051FC2A" w14:textId="53775F5A" w:rsidR="00847A41" w:rsidRDefault="00722839" w:rsidP="00064F23">
                  <w:pPr>
                    <w:pStyle w:val="Prrafodelista"/>
                    <w:ind w:left="0"/>
                  </w:pPr>
                  <w:r>
                    <w:t>$328.361.-</w:t>
                  </w:r>
                </w:p>
              </w:tc>
            </w:tr>
          </w:tbl>
          <w:p w14:paraId="4152B2C7" w14:textId="3A76AC2E" w:rsidR="00083007" w:rsidRDefault="00083007" w:rsidP="00E627E4">
            <w:pPr>
              <w:jc w:val="both"/>
            </w:pPr>
          </w:p>
        </w:tc>
      </w:tr>
      <w:tr w:rsidR="00DB5343" w14:paraId="769D7B7C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58FF4BA9" w14:textId="0C6B437A" w:rsidR="00DB5343" w:rsidRPr="009C28B3" w:rsidRDefault="00DB5343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t>Entregables por parte del proveedor</w:t>
            </w:r>
          </w:p>
        </w:tc>
        <w:tc>
          <w:tcPr>
            <w:tcW w:w="9148" w:type="dxa"/>
          </w:tcPr>
          <w:p w14:paraId="55068808" w14:textId="3B686A5A" w:rsidR="00DB5343" w:rsidRPr="009C28B3" w:rsidRDefault="00722839" w:rsidP="00722839">
            <w:pPr>
              <w:jc w:val="both"/>
            </w:pPr>
            <w:r w:rsidRPr="00722839">
              <w:t xml:space="preserve">Entrega de 300 botones </w:t>
            </w:r>
            <w:proofErr w:type="spellStart"/>
            <w:r w:rsidRPr="00722839">
              <w:t>podotáctiles</w:t>
            </w:r>
            <w:proofErr w:type="spellEnd"/>
            <w:r w:rsidRPr="00722839">
              <w:t xml:space="preserve"> nuevos y en perfectas condiciones, con sus elementos de fijación correspondientes. Despacho de la totalidad de las unidades en la dirección institucional indicada. </w:t>
            </w:r>
          </w:p>
        </w:tc>
      </w:tr>
      <w:tr w:rsidR="00594DD9" w14:paraId="37525ABE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391240C2" w14:textId="62D98E65" w:rsidR="00594DD9" w:rsidRPr="009C28B3" w:rsidRDefault="00594DD9" w:rsidP="007657DA">
            <w:pPr>
              <w:jc w:val="center"/>
              <w:rPr>
                <w:b/>
                <w:bCs/>
              </w:rPr>
            </w:pPr>
            <w:r w:rsidRPr="009C28B3">
              <w:rPr>
                <w:b/>
                <w:bCs/>
              </w:rPr>
              <w:t>Cotización de los proveedores</w:t>
            </w:r>
          </w:p>
        </w:tc>
        <w:tc>
          <w:tcPr>
            <w:tcW w:w="9148" w:type="dxa"/>
          </w:tcPr>
          <w:p w14:paraId="02C4B061" w14:textId="77777777" w:rsidR="00722839" w:rsidRDefault="00722839" w:rsidP="00722839">
            <w:pPr>
              <w:jc w:val="both"/>
            </w:pPr>
            <w:r>
              <w:t>La cotización publicada en el portal deberá ser clara, detallada e incluir:</w:t>
            </w:r>
          </w:p>
          <w:p w14:paraId="4EAF3CF9" w14:textId="77777777" w:rsidR="00722839" w:rsidRDefault="00722839" w:rsidP="00722839">
            <w:pPr>
              <w:jc w:val="both"/>
            </w:pPr>
            <w:r>
              <w:t>• Valor unitario y valor total, IVA y despacho incluidos.</w:t>
            </w:r>
          </w:p>
          <w:p w14:paraId="33C2FE18" w14:textId="77777777" w:rsidR="00722839" w:rsidRDefault="00722839" w:rsidP="00722839">
            <w:pPr>
              <w:jc w:val="both"/>
            </w:pPr>
            <w:r>
              <w:t>• Cantidad ofertada (300 unidades).</w:t>
            </w:r>
          </w:p>
          <w:p w14:paraId="5A9A9CD5" w14:textId="77777777" w:rsidR="00722839" w:rsidRDefault="00722839" w:rsidP="00722839">
            <w:pPr>
              <w:jc w:val="both"/>
            </w:pPr>
            <w:r>
              <w:t>• Ficha técnica o catálogo que acredite las especificaciones solicitadas.</w:t>
            </w:r>
          </w:p>
          <w:p w14:paraId="787F8778" w14:textId="77777777" w:rsidR="00722839" w:rsidRDefault="00722839" w:rsidP="00722839">
            <w:pPr>
              <w:jc w:val="both"/>
            </w:pPr>
            <w:r>
              <w:t>• Plazo de entrega.</w:t>
            </w:r>
          </w:p>
          <w:p w14:paraId="0C4B1431" w14:textId="17FDA430" w:rsidR="00594DD9" w:rsidRPr="009C28B3" w:rsidRDefault="00722839" w:rsidP="00064F23">
            <w:pPr>
              <w:jc w:val="both"/>
            </w:pPr>
            <w:r>
              <w:t>• Garantía del producto, mínima de 6 meses por defectos de fabricación.</w:t>
            </w:r>
          </w:p>
        </w:tc>
      </w:tr>
      <w:tr w:rsidR="002131DD" w14:paraId="2BEB116F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7FDFD06F" w14:textId="0D3E494D" w:rsidR="002131DD" w:rsidRDefault="00A076D8" w:rsidP="007657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Selección del proveedor</w:t>
            </w:r>
          </w:p>
        </w:tc>
        <w:tc>
          <w:tcPr>
            <w:tcW w:w="9148" w:type="dxa"/>
          </w:tcPr>
          <w:p w14:paraId="484C2317" w14:textId="5B921372" w:rsidR="0043337D" w:rsidRDefault="00722839" w:rsidP="00E05A7E">
            <w:pPr>
              <w:jc w:val="both"/>
            </w:pPr>
            <w:r w:rsidRPr="00722839">
              <w:t>La selección del proveedor se efectuará entre las ofertas que cumplan íntegramente las especificaciones técnicas, cantidad, garantía y plazo de entrega solicitados. Las ofertas que no cumplan los requisitos serán declaradas inadmisibles. Entre las ofertas admisibles se seleccionará aquella que presente el menor valor total, IVA y despacho incluidos.</w:t>
            </w:r>
          </w:p>
        </w:tc>
      </w:tr>
      <w:tr w:rsidR="00E05A7E" w14:paraId="1C0063A6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52B76D30" w14:textId="58D82F01" w:rsidR="00E05A7E" w:rsidRPr="00E05A7E" w:rsidRDefault="00E05A7E" w:rsidP="007657DA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 w:rsidRPr="00EB6ED8">
              <w:rPr>
                <w:b/>
                <w:bCs/>
              </w:rPr>
              <w:t>Dirección de entrega</w:t>
            </w:r>
          </w:p>
        </w:tc>
        <w:tc>
          <w:tcPr>
            <w:tcW w:w="9148" w:type="dxa"/>
          </w:tcPr>
          <w:p w14:paraId="61E4A7A6" w14:textId="431A1C75" w:rsidR="00E05A7E" w:rsidRPr="00EB6ED8" w:rsidRDefault="00EB6ED8" w:rsidP="00105BAC">
            <w:pPr>
              <w:jc w:val="both"/>
            </w:pPr>
            <w:r>
              <w:t xml:space="preserve">Teatinos 92, piso 6. </w:t>
            </w:r>
          </w:p>
        </w:tc>
      </w:tr>
      <w:tr w:rsidR="00E05A7E" w14:paraId="36E61252" w14:textId="77777777" w:rsidTr="00B04DE9">
        <w:tc>
          <w:tcPr>
            <w:tcW w:w="2051" w:type="dxa"/>
            <w:shd w:val="clear" w:color="auto" w:fill="F2F2F2" w:themeFill="background1" w:themeFillShade="F2"/>
          </w:tcPr>
          <w:p w14:paraId="29C3F1E4" w14:textId="4AF33AD1" w:rsidR="00E05A7E" w:rsidRPr="00EB6ED8" w:rsidRDefault="00E05A7E" w:rsidP="007657D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>Plazo de Entrega (días hábiles)</w:t>
            </w:r>
          </w:p>
        </w:tc>
        <w:tc>
          <w:tcPr>
            <w:tcW w:w="9148" w:type="dxa"/>
          </w:tcPr>
          <w:p w14:paraId="5D23865A" w14:textId="12079C52" w:rsidR="00E05A7E" w:rsidRPr="001641D7" w:rsidRDefault="00722839" w:rsidP="00E05A7E">
            <w:pPr>
              <w:jc w:val="both"/>
            </w:pPr>
            <w:r w:rsidRPr="00722839">
              <w:t>Máximo 5 días hábiles contados desde la aceptación de la Orden de Compra.</w:t>
            </w:r>
          </w:p>
        </w:tc>
      </w:tr>
    </w:tbl>
    <w:p w14:paraId="46E669EC" w14:textId="77777777" w:rsidR="004C6087" w:rsidRDefault="004C6087" w:rsidP="004C6087">
      <w:pPr>
        <w:pStyle w:val="Prrafodelista"/>
        <w:ind w:left="1080"/>
        <w:jc w:val="both"/>
      </w:pPr>
    </w:p>
    <w:p w14:paraId="1D11413F" w14:textId="7B89A43F" w:rsidR="00722839" w:rsidRDefault="00722839" w:rsidP="00270443">
      <w:pPr>
        <w:pStyle w:val="Prrafodelista"/>
        <w:numPr>
          <w:ilvl w:val="0"/>
          <w:numId w:val="1"/>
        </w:numPr>
        <w:jc w:val="both"/>
      </w:pPr>
      <w:r>
        <w:t>Imagen referencial del producto</w:t>
      </w:r>
    </w:p>
    <w:p w14:paraId="4FAE232F" w14:textId="3EB0015C" w:rsidR="00722839" w:rsidRDefault="00722839" w:rsidP="00722839">
      <w:pPr>
        <w:pStyle w:val="Prrafodelista"/>
        <w:ind w:left="1080"/>
        <w:jc w:val="both"/>
      </w:pPr>
    </w:p>
    <w:p w14:paraId="0130F121" w14:textId="0FE05B49" w:rsidR="00722839" w:rsidRDefault="00722839" w:rsidP="00270443">
      <w:pPr>
        <w:pStyle w:val="Prrafodelista"/>
        <w:ind w:left="1080"/>
      </w:pPr>
      <w:r>
        <w:rPr>
          <w:noProof/>
          <w:lang w:val="es-419" w:eastAsia="es-419"/>
        </w:rPr>
        <w:drawing>
          <wp:inline distT="0" distB="0" distL="0" distR="0" wp14:anchorId="6EFC58FE" wp14:editId="648FC162">
            <wp:extent cx="2171126" cy="16002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6655" cy="161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6EF" w14:textId="77777777" w:rsidR="00270443" w:rsidRDefault="00270443" w:rsidP="00722839">
      <w:pPr>
        <w:pStyle w:val="Prrafodelista"/>
        <w:ind w:left="1080"/>
        <w:jc w:val="both"/>
      </w:pPr>
    </w:p>
    <w:p w14:paraId="3A409096" w14:textId="4FC50855" w:rsidR="00FF7F79" w:rsidRPr="000310B9" w:rsidRDefault="00DF047D" w:rsidP="00722839">
      <w:pPr>
        <w:pStyle w:val="Prrafodelista"/>
        <w:numPr>
          <w:ilvl w:val="0"/>
          <w:numId w:val="1"/>
        </w:numPr>
        <w:jc w:val="both"/>
      </w:pPr>
      <w:r>
        <w:t>Contacto</w:t>
      </w:r>
      <w:r w:rsidR="006376DA">
        <w:t xml:space="preserve"> del Ministerio: </w:t>
      </w:r>
      <w:r>
        <w:t xml:space="preserve"> </w:t>
      </w:r>
    </w:p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2694"/>
        <w:gridCol w:w="8505"/>
      </w:tblGrid>
      <w:tr w:rsidR="00DF047D" w14:paraId="1230F459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13BF7331" w14:textId="3A861093" w:rsidR="00DF047D" w:rsidRPr="00EB6ED8" w:rsidRDefault="00FF7F79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Nombre de Contacto Ministerio </w:t>
            </w:r>
          </w:p>
        </w:tc>
        <w:tc>
          <w:tcPr>
            <w:tcW w:w="8505" w:type="dxa"/>
          </w:tcPr>
          <w:p w14:paraId="32B2D8B9" w14:textId="7ADEA761" w:rsidR="00DF047D" w:rsidRDefault="0046235C" w:rsidP="00EB6ED8">
            <w:pPr>
              <w:jc w:val="both"/>
            </w:pPr>
            <w:r>
              <w:t>Carol Arias Henriquez</w:t>
            </w:r>
            <w:r w:rsidR="00EB6ED8">
              <w:t xml:space="preserve"> </w:t>
            </w:r>
          </w:p>
        </w:tc>
      </w:tr>
      <w:tr w:rsidR="00FF7F79" w14:paraId="2A2507D3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2EC476B3" w14:textId="097F3CB1" w:rsidR="00FF7F79" w:rsidRPr="00EB6ED8" w:rsidRDefault="00FF7F79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Teléfono </w:t>
            </w:r>
          </w:p>
        </w:tc>
        <w:tc>
          <w:tcPr>
            <w:tcW w:w="8505" w:type="dxa"/>
          </w:tcPr>
          <w:p w14:paraId="420A8F37" w14:textId="2ABEDE76" w:rsidR="00FF7F79" w:rsidRDefault="00EB6ED8" w:rsidP="0046235C">
            <w:pPr>
              <w:jc w:val="both"/>
            </w:pPr>
            <w:r>
              <w:t xml:space="preserve">2 </w:t>
            </w:r>
            <w:r w:rsidRPr="00EB6ED8">
              <w:t>24863</w:t>
            </w:r>
            <w:r w:rsidR="0046235C">
              <w:t>118</w:t>
            </w:r>
          </w:p>
        </w:tc>
      </w:tr>
      <w:tr w:rsidR="008D6644" w14:paraId="54DDC9B4" w14:textId="77777777" w:rsidTr="00112003">
        <w:tc>
          <w:tcPr>
            <w:tcW w:w="2694" w:type="dxa"/>
            <w:shd w:val="clear" w:color="auto" w:fill="F2F2F2" w:themeFill="background1" w:themeFillShade="F2"/>
          </w:tcPr>
          <w:p w14:paraId="0F873CFE" w14:textId="442A5B9F" w:rsidR="008D6644" w:rsidRPr="00EB6ED8" w:rsidRDefault="008E681B" w:rsidP="0040157A">
            <w:pPr>
              <w:jc w:val="center"/>
              <w:rPr>
                <w:b/>
                <w:bCs/>
              </w:rPr>
            </w:pPr>
            <w:r w:rsidRPr="00EB6ED8">
              <w:rPr>
                <w:b/>
                <w:bCs/>
              </w:rPr>
              <w:t xml:space="preserve">Mail de contacto del Ministerio </w:t>
            </w:r>
          </w:p>
        </w:tc>
        <w:tc>
          <w:tcPr>
            <w:tcW w:w="8505" w:type="dxa"/>
          </w:tcPr>
          <w:p w14:paraId="523BA2B5" w14:textId="3B8F9DC9" w:rsidR="008D6644" w:rsidRDefault="0046235C" w:rsidP="0040157A">
            <w:pPr>
              <w:jc w:val="both"/>
            </w:pPr>
            <w:r>
              <w:t>carol.arias</w:t>
            </w:r>
            <w:r w:rsidR="00EB6ED8" w:rsidRPr="00EB6ED8">
              <w:t>@interior.gob.cl</w:t>
            </w:r>
          </w:p>
        </w:tc>
      </w:tr>
    </w:tbl>
    <w:p w14:paraId="0015B75B" w14:textId="70134224" w:rsidR="00722839" w:rsidRDefault="00722839" w:rsidP="00270443">
      <w:pPr>
        <w:jc w:val="both"/>
      </w:pPr>
    </w:p>
    <w:sectPr w:rsidR="00722839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D4BF76" w16cex:dateUtc="2025-02-07T15:04:00Z"/>
  <w16cex:commentExtensible w16cex:durableId="70B5E3EB" w16cex:dateUtc="2025-02-07T14:58:00Z"/>
  <w16cex:commentExtensible w16cex:durableId="25C6687E" w16cex:dateUtc="2025-02-07T14:42:00Z"/>
  <w16cex:commentExtensible w16cex:durableId="6ADCBD93" w16cex:dateUtc="2025-02-07T14:52:00Z"/>
  <w16cex:commentExtensible w16cex:durableId="585DB1A8" w16cex:dateUtc="2025-02-03T1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39FA5C" w16cid:durableId="3BD4BF76"/>
  <w16cid:commentId w16cid:paraId="66BADC8B" w16cid:durableId="70B5E3EB"/>
  <w16cid:commentId w16cid:paraId="5A582559" w16cid:durableId="25C6687E"/>
  <w16cid:commentId w16cid:paraId="2796148E" w16cid:durableId="6ADCBD93"/>
  <w16cid:commentId w16cid:paraId="4E12F1D0" w16cid:durableId="585DB1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FE5856" w14:textId="77777777" w:rsidR="00E55769" w:rsidRDefault="00E55769" w:rsidP="00E05A7E">
      <w:pPr>
        <w:spacing w:after="0" w:line="240" w:lineRule="auto"/>
      </w:pPr>
      <w:r>
        <w:separator/>
      </w:r>
    </w:p>
  </w:endnote>
  <w:endnote w:type="continuationSeparator" w:id="0">
    <w:p w14:paraId="3ADD38E0" w14:textId="77777777" w:rsidR="00E55769" w:rsidRDefault="00E55769" w:rsidP="00E05A7E">
      <w:pPr>
        <w:spacing w:after="0" w:line="240" w:lineRule="auto"/>
      </w:pPr>
      <w:r>
        <w:continuationSeparator/>
      </w:r>
    </w:p>
  </w:endnote>
  <w:endnote w:type="continuationNotice" w:id="1">
    <w:p w14:paraId="30334E49" w14:textId="77777777" w:rsidR="00E55769" w:rsidRDefault="00E557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6EC23" w14:textId="316115CF" w:rsidR="00171CA7" w:rsidRDefault="00171CA7">
    <w:pPr>
      <w:pStyle w:val="Piedepgina"/>
      <w:pBdr>
        <w:bottom w:val="single" w:sz="6" w:space="1" w:color="auto"/>
      </w:pBdr>
      <w:rPr>
        <w:lang w:val="es-ES"/>
      </w:rPr>
    </w:pPr>
  </w:p>
  <w:p w14:paraId="5C07C6C3" w14:textId="3053B1B2" w:rsidR="00D528B9" w:rsidRPr="00171CA7" w:rsidRDefault="004304DA">
    <w:pPr>
      <w:pStyle w:val="Piedepgina"/>
      <w:rPr>
        <w:lang w:val="es-ES"/>
      </w:rPr>
    </w:pPr>
    <w:r>
      <w:rPr>
        <w:lang w:val="es-ES"/>
      </w:rPr>
      <w:tab/>
    </w:r>
    <w:r>
      <w:rPr>
        <w:lang w:val="es-ES"/>
      </w:rPr>
      <w:tab/>
    </w:r>
    <w:r w:rsidRPr="004304DA">
      <w:rPr>
        <w:lang w:val="es-ES"/>
      </w:rPr>
      <w:t xml:space="preserve">Página </w:t>
    </w:r>
    <w:r w:rsidRPr="004304DA">
      <w:rPr>
        <w:b/>
        <w:bCs/>
        <w:lang w:val="es-ES"/>
      </w:rPr>
      <w:fldChar w:fldCharType="begin"/>
    </w:r>
    <w:r w:rsidRPr="004304DA">
      <w:rPr>
        <w:b/>
        <w:bCs/>
        <w:lang w:val="es-ES"/>
      </w:rPr>
      <w:instrText>PAGE  \* Arabic  \* MERGEFORMAT</w:instrText>
    </w:r>
    <w:r w:rsidRPr="004304DA">
      <w:rPr>
        <w:b/>
        <w:bCs/>
        <w:lang w:val="es-ES"/>
      </w:rPr>
      <w:fldChar w:fldCharType="separate"/>
    </w:r>
    <w:r w:rsidR="00024524">
      <w:rPr>
        <w:b/>
        <w:bCs/>
        <w:noProof/>
        <w:lang w:val="es-ES"/>
      </w:rPr>
      <w:t>2</w:t>
    </w:r>
    <w:r w:rsidRPr="004304DA">
      <w:rPr>
        <w:b/>
        <w:bCs/>
        <w:lang w:val="es-ES"/>
      </w:rPr>
      <w:fldChar w:fldCharType="end"/>
    </w:r>
    <w:r w:rsidRPr="004304DA">
      <w:rPr>
        <w:lang w:val="es-ES"/>
      </w:rPr>
      <w:t xml:space="preserve"> de </w:t>
    </w:r>
    <w:r w:rsidRPr="004304DA">
      <w:rPr>
        <w:b/>
        <w:bCs/>
        <w:lang w:val="es-ES"/>
      </w:rPr>
      <w:fldChar w:fldCharType="begin"/>
    </w:r>
    <w:r w:rsidRPr="004304DA">
      <w:rPr>
        <w:b/>
        <w:bCs/>
        <w:lang w:val="es-ES"/>
      </w:rPr>
      <w:instrText>NUMPAGES  \* Arabic  \* MERGEFORMAT</w:instrText>
    </w:r>
    <w:r w:rsidRPr="004304DA">
      <w:rPr>
        <w:b/>
        <w:bCs/>
        <w:lang w:val="es-ES"/>
      </w:rPr>
      <w:fldChar w:fldCharType="separate"/>
    </w:r>
    <w:r w:rsidR="00024524">
      <w:rPr>
        <w:b/>
        <w:bCs/>
        <w:noProof/>
        <w:lang w:val="es-ES"/>
      </w:rPr>
      <w:t>2</w:t>
    </w:r>
    <w:r w:rsidRPr="004304DA">
      <w:rPr>
        <w:b/>
        <w:bCs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A4BCA3" w14:textId="77777777" w:rsidR="00E55769" w:rsidRDefault="00E55769" w:rsidP="00E05A7E">
      <w:pPr>
        <w:spacing w:after="0" w:line="240" w:lineRule="auto"/>
      </w:pPr>
      <w:r>
        <w:separator/>
      </w:r>
    </w:p>
  </w:footnote>
  <w:footnote w:type="continuationSeparator" w:id="0">
    <w:p w14:paraId="147DEF4E" w14:textId="77777777" w:rsidR="00E55769" w:rsidRDefault="00E55769" w:rsidP="00E05A7E">
      <w:pPr>
        <w:spacing w:after="0" w:line="240" w:lineRule="auto"/>
      </w:pPr>
      <w:r>
        <w:continuationSeparator/>
      </w:r>
    </w:p>
  </w:footnote>
  <w:footnote w:type="continuationNotice" w:id="1">
    <w:p w14:paraId="72BFFEB9" w14:textId="77777777" w:rsidR="00E55769" w:rsidRDefault="00E557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A5989" w14:textId="025206D0" w:rsidR="00A647B6" w:rsidRDefault="00F96456" w:rsidP="00A647B6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8240" behindDoc="1" locked="0" layoutInCell="1" allowOverlap="1" wp14:anchorId="3D76FED1" wp14:editId="7BD950C9">
          <wp:simplePos x="0" y="0"/>
          <wp:positionH relativeFrom="column">
            <wp:posOffset>-556260</wp:posOffset>
          </wp:positionH>
          <wp:positionV relativeFrom="paragraph">
            <wp:posOffset>-211455</wp:posOffset>
          </wp:positionV>
          <wp:extent cx="1209675" cy="1097915"/>
          <wp:effectExtent l="0" t="0" r="9525" b="6985"/>
          <wp:wrapTight wrapText="bothSides">
            <wp:wrapPolygon edited="0">
              <wp:start x="0" y="0"/>
              <wp:lineTo x="0" y="21363"/>
              <wp:lineTo x="21430" y="21363"/>
              <wp:lineTo x="21430" y="0"/>
              <wp:lineTo x="0" y="0"/>
            </wp:wrapPolygon>
          </wp:wrapTight>
          <wp:docPr id="1" name="Imagen 1" descr="C:\Users\heidi.ramirez\AppData\Local\Microsoft\Windows\INetCache\Content.Word\1_Logo_MinInteri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eidi.ramirez\AppData\Local\Microsoft\Windows\INetCache\Content.Word\1_Logo_MinInterio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097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EFA5CF" w14:textId="77777777" w:rsidR="009C28B3" w:rsidRDefault="009C28B3" w:rsidP="00A647B6">
    <w:pPr>
      <w:pStyle w:val="Encabezado"/>
    </w:pPr>
  </w:p>
  <w:p w14:paraId="53E88D4A" w14:textId="77777777" w:rsidR="009C28B3" w:rsidRDefault="009C28B3" w:rsidP="00A647B6">
    <w:pPr>
      <w:pStyle w:val="Encabezado"/>
    </w:pPr>
  </w:p>
  <w:p w14:paraId="7374894D" w14:textId="77777777" w:rsidR="00A647B6" w:rsidRDefault="00A647B6" w:rsidP="00A647B6">
    <w:pPr>
      <w:pStyle w:val="Encabezado"/>
    </w:pPr>
  </w:p>
  <w:p w14:paraId="0FA1133C" w14:textId="3EB9A826" w:rsidR="00E05A7E" w:rsidRDefault="008A2492" w:rsidP="00A647B6">
    <w:pPr>
      <w:pStyle w:val="Encabezado"/>
    </w:pPr>
    <w:r>
      <w:t xml:space="preserve"> </w:t>
    </w:r>
  </w:p>
  <w:p w14:paraId="65654964" w14:textId="77777777" w:rsidR="00E05A7E" w:rsidRDefault="00E05A7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87611"/>
    <w:multiLevelType w:val="hybridMultilevel"/>
    <w:tmpl w:val="130274CE"/>
    <w:lvl w:ilvl="0" w:tplc="DEAACA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297ACB"/>
    <w:multiLevelType w:val="hybridMultilevel"/>
    <w:tmpl w:val="68B66B3E"/>
    <w:lvl w:ilvl="0" w:tplc="F96C26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34165"/>
    <w:multiLevelType w:val="hybridMultilevel"/>
    <w:tmpl w:val="CDC6C630"/>
    <w:lvl w:ilvl="0" w:tplc="FBDCCDF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B306F"/>
    <w:multiLevelType w:val="hybridMultilevel"/>
    <w:tmpl w:val="9DA2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E778D"/>
    <w:multiLevelType w:val="hybridMultilevel"/>
    <w:tmpl w:val="A322B9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27976"/>
    <w:multiLevelType w:val="hybridMultilevel"/>
    <w:tmpl w:val="93940DA4"/>
    <w:lvl w:ilvl="0" w:tplc="781AEF28">
      <w:start w:val="62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81E03"/>
    <w:multiLevelType w:val="hybridMultilevel"/>
    <w:tmpl w:val="FE7684BC"/>
    <w:lvl w:ilvl="0" w:tplc="38520E3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3121BD"/>
    <w:multiLevelType w:val="hybridMultilevel"/>
    <w:tmpl w:val="5E08D36C"/>
    <w:lvl w:ilvl="0" w:tplc="A2704124">
      <w:start w:val="624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114A8"/>
    <w:multiLevelType w:val="hybridMultilevel"/>
    <w:tmpl w:val="A322B9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7B2CBA"/>
    <w:multiLevelType w:val="hybridMultilevel"/>
    <w:tmpl w:val="FFFFFFFF"/>
    <w:lvl w:ilvl="0" w:tplc="AA947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6E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0BD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464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C46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82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5C7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04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609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0302B"/>
    <w:multiLevelType w:val="hybridMultilevel"/>
    <w:tmpl w:val="1130D236"/>
    <w:lvl w:ilvl="0" w:tplc="6324C7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9"/>
  </w:num>
  <w:num w:numId="6">
    <w:abstractNumId w:val="8"/>
  </w:num>
  <w:num w:numId="7">
    <w:abstractNumId w:val="10"/>
  </w:num>
  <w:num w:numId="8">
    <w:abstractNumId w:val="4"/>
  </w:num>
  <w:num w:numId="9">
    <w:abstractNumId w:val="5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A7E"/>
    <w:rsid w:val="000024DF"/>
    <w:rsid w:val="00015855"/>
    <w:rsid w:val="00024524"/>
    <w:rsid w:val="000253C7"/>
    <w:rsid w:val="000310B9"/>
    <w:rsid w:val="0004547B"/>
    <w:rsid w:val="00064F23"/>
    <w:rsid w:val="00065963"/>
    <w:rsid w:val="0007698E"/>
    <w:rsid w:val="00083007"/>
    <w:rsid w:val="000924DD"/>
    <w:rsid w:val="00097827"/>
    <w:rsid w:val="000B01CA"/>
    <w:rsid w:val="000C1DE5"/>
    <w:rsid w:val="000C7670"/>
    <w:rsid w:val="000D12F9"/>
    <w:rsid w:val="000D6CE9"/>
    <w:rsid w:val="000F178F"/>
    <w:rsid w:val="000F2CE5"/>
    <w:rsid w:val="000F5101"/>
    <w:rsid w:val="0010023F"/>
    <w:rsid w:val="00105BAC"/>
    <w:rsid w:val="00112003"/>
    <w:rsid w:val="00120A1A"/>
    <w:rsid w:val="00127496"/>
    <w:rsid w:val="001420EE"/>
    <w:rsid w:val="0014706F"/>
    <w:rsid w:val="00150F19"/>
    <w:rsid w:val="001550EF"/>
    <w:rsid w:val="00160B33"/>
    <w:rsid w:val="001641D7"/>
    <w:rsid w:val="0016506F"/>
    <w:rsid w:val="00171CA7"/>
    <w:rsid w:val="001B2286"/>
    <w:rsid w:val="001C2D82"/>
    <w:rsid w:val="001C4E20"/>
    <w:rsid w:val="001E1B7D"/>
    <w:rsid w:val="001E5445"/>
    <w:rsid w:val="001F290C"/>
    <w:rsid w:val="001F583E"/>
    <w:rsid w:val="00201E20"/>
    <w:rsid w:val="00206D6B"/>
    <w:rsid w:val="00212956"/>
    <w:rsid w:val="002131DD"/>
    <w:rsid w:val="002135FF"/>
    <w:rsid w:val="00217C81"/>
    <w:rsid w:val="00217F2B"/>
    <w:rsid w:val="0023060B"/>
    <w:rsid w:val="002354C2"/>
    <w:rsid w:val="00235A16"/>
    <w:rsid w:val="00235C30"/>
    <w:rsid w:val="00235C95"/>
    <w:rsid w:val="002373E8"/>
    <w:rsid w:val="002375C1"/>
    <w:rsid w:val="0025179D"/>
    <w:rsid w:val="0026653D"/>
    <w:rsid w:val="00270443"/>
    <w:rsid w:val="00287316"/>
    <w:rsid w:val="002A759D"/>
    <w:rsid w:val="002B5B58"/>
    <w:rsid w:val="002E2F0C"/>
    <w:rsid w:val="003074ED"/>
    <w:rsid w:val="00323939"/>
    <w:rsid w:val="003266E5"/>
    <w:rsid w:val="0033669D"/>
    <w:rsid w:val="00345335"/>
    <w:rsid w:val="00352881"/>
    <w:rsid w:val="00353F7C"/>
    <w:rsid w:val="00362D1B"/>
    <w:rsid w:val="00390751"/>
    <w:rsid w:val="0039110B"/>
    <w:rsid w:val="003A1A0F"/>
    <w:rsid w:val="003C08FB"/>
    <w:rsid w:val="003D23E3"/>
    <w:rsid w:val="003D44C1"/>
    <w:rsid w:val="003E5C0C"/>
    <w:rsid w:val="003F7292"/>
    <w:rsid w:val="0040157A"/>
    <w:rsid w:val="00402B64"/>
    <w:rsid w:val="00403486"/>
    <w:rsid w:val="0040439C"/>
    <w:rsid w:val="0041543D"/>
    <w:rsid w:val="004304DA"/>
    <w:rsid w:val="0043337D"/>
    <w:rsid w:val="00447163"/>
    <w:rsid w:val="0046235C"/>
    <w:rsid w:val="00471641"/>
    <w:rsid w:val="00472885"/>
    <w:rsid w:val="004756D5"/>
    <w:rsid w:val="00490200"/>
    <w:rsid w:val="004A0EF7"/>
    <w:rsid w:val="004A7458"/>
    <w:rsid w:val="004B4149"/>
    <w:rsid w:val="004C6087"/>
    <w:rsid w:val="004C6131"/>
    <w:rsid w:val="004C7464"/>
    <w:rsid w:val="004D60C3"/>
    <w:rsid w:val="004E2EF9"/>
    <w:rsid w:val="004E4E24"/>
    <w:rsid w:val="004F758F"/>
    <w:rsid w:val="0050692A"/>
    <w:rsid w:val="00506EF0"/>
    <w:rsid w:val="005114C2"/>
    <w:rsid w:val="00511B8C"/>
    <w:rsid w:val="00520620"/>
    <w:rsid w:val="00520BBF"/>
    <w:rsid w:val="00541EA3"/>
    <w:rsid w:val="00564357"/>
    <w:rsid w:val="00575851"/>
    <w:rsid w:val="00594DD9"/>
    <w:rsid w:val="005A7312"/>
    <w:rsid w:val="005B4797"/>
    <w:rsid w:val="005D565D"/>
    <w:rsid w:val="005E5DB5"/>
    <w:rsid w:val="00611FB6"/>
    <w:rsid w:val="00615B11"/>
    <w:rsid w:val="00624216"/>
    <w:rsid w:val="006376DA"/>
    <w:rsid w:val="00665E32"/>
    <w:rsid w:val="0068246E"/>
    <w:rsid w:val="0069221B"/>
    <w:rsid w:val="006B0440"/>
    <w:rsid w:val="006B51B4"/>
    <w:rsid w:val="006D7728"/>
    <w:rsid w:val="006E48A5"/>
    <w:rsid w:val="006E50E2"/>
    <w:rsid w:val="006E6C55"/>
    <w:rsid w:val="006F207F"/>
    <w:rsid w:val="007074D6"/>
    <w:rsid w:val="00711C42"/>
    <w:rsid w:val="00711E74"/>
    <w:rsid w:val="00720786"/>
    <w:rsid w:val="00722839"/>
    <w:rsid w:val="00724ED3"/>
    <w:rsid w:val="00725940"/>
    <w:rsid w:val="00735CE5"/>
    <w:rsid w:val="00764288"/>
    <w:rsid w:val="007657DA"/>
    <w:rsid w:val="007707B5"/>
    <w:rsid w:val="007709F7"/>
    <w:rsid w:val="007725DF"/>
    <w:rsid w:val="00791BFB"/>
    <w:rsid w:val="00796E2E"/>
    <w:rsid w:val="0079747B"/>
    <w:rsid w:val="007B09D1"/>
    <w:rsid w:val="007B41D8"/>
    <w:rsid w:val="007C3EBB"/>
    <w:rsid w:val="007C571A"/>
    <w:rsid w:val="007D40C1"/>
    <w:rsid w:val="007F2DAB"/>
    <w:rsid w:val="007F7B94"/>
    <w:rsid w:val="008009D3"/>
    <w:rsid w:val="0080598B"/>
    <w:rsid w:val="00832F27"/>
    <w:rsid w:val="008332DE"/>
    <w:rsid w:val="00836B88"/>
    <w:rsid w:val="00837297"/>
    <w:rsid w:val="00841C71"/>
    <w:rsid w:val="00841EEF"/>
    <w:rsid w:val="008436C0"/>
    <w:rsid w:val="00845789"/>
    <w:rsid w:val="00847A41"/>
    <w:rsid w:val="0085483B"/>
    <w:rsid w:val="008737E6"/>
    <w:rsid w:val="00897153"/>
    <w:rsid w:val="008A2492"/>
    <w:rsid w:val="008A2D5E"/>
    <w:rsid w:val="008C4E03"/>
    <w:rsid w:val="008C56C7"/>
    <w:rsid w:val="008D18D5"/>
    <w:rsid w:val="008D45B1"/>
    <w:rsid w:val="008D6644"/>
    <w:rsid w:val="008D7459"/>
    <w:rsid w:val="008E3DA9"/>
    <w:rsid w:val="008E681B"/>
    <w:rsid w:val="008F7D17"/>
    <w:rsid w:val="00915039"/>
    <w:rsid w:val="00924A7D"/>
    <w:rsid w:val="00926A0D"/>
    <w:rsid w:val="00933C96"/>
    <w:rsid w:val="00944415"/>
    <w:rsid w:val="009937AA"/>
    <w:rsid w:val="00993CCC"/>
    <w:rsid w:val="009A5BB6"/>
    <w:rsid w:val="009B1166"/>
    <w:rsid w:val="009C28B3"/>
    <w:rsid w:val="009D34D4"/>
    <w:rsid w:val="009F4236"/>
    <w:rsid w:val="009F5B9D"/>
    <w:rsid w:val="00A076D8"/>
    <w:rsid w:val="00A256BE"/>
    <w:rsid w:val="00A3652D"/>
    <w:rsid w:val="00A420C1"/>
    <w:rsid w:val="00A437A8"/>
    <w:rsid w:val="00A46F2D"/>
    <w:rsid w:val="00A545A9"/>
    <w:rsid w:val="00A6244B"/>
    <w:rsid w:val="00A646C8"/>
    <w:rsid w:val="00A647B6"/>
    <w:rsid w:val="00A810B9"/>
    <w:rsid w:val="00A84AAF"/>
    <w:rsid w:val="00AB18B3"/>
    <w:rsid w:val="00AB225F"/>
    <w:rsid w:val="00AD7BCE"/>
    <w:rsid w:val="00AE706A"/>
    <w:rsid w:val="00AF2073"/>
    <w:rsid w:val="00AF4B52"/>
    <w:rsid w:val="00B01323"/>
    <w:rsid w:val="00B02A45"/>
    <w:rsid w:val="00B030B1"/>
    <w:rsid w:val="00B04DE9"/>
    <w:rsid w:val="00B3216F"/>
    <w:rsid w:val="00B50F29"/>
    <w:rsid w:val="00B73A3F"/>
    <w:rsid w:val="00B80642"/>
    <w:rsid w:val="00B8359B"/>
    <w:rsid w:val="00B84392"/>
    <w:rsid w:val="00B9354D"/>
    <w:rsid w:val="00BA23AE"/>
    <w:rsid w:val="00BD12AA"/>
    <w:rsid w:val="00BD4B88"/>
    <w:rsid w:val="00BE764F"/>
    <w:rsid w:val="00BE7F6D"/>
    <w:rsid w:val="00C04871"/>
    <w:rsid w:val="00C15568"/>
    <w:rsid w:val="00C20545"/>
    <w:rsid w:val="00C24075"/>
    <w:rsid w:val="00C5645A"/>
    <w:rsid w:val="00C5698F"/>
    <w:rsid w:val="00C73AD4"/>
    <w:rsid w:val="00C9260F"/>
    <w:rsid w:val="00CB6B87"/>
    <w:rsid w:val="00CC7263"/>
    <w:rsid w:val="00CD1335"/>
    <w:rsid w:val="00CF4826"/>
    <w:rsid w:val="00D07753"/>
    <w:rsid w:val="00D1303D"/>
    <w:rsid w:val="00D24BAC"/>
    <w:rsid w:val="00D44537"/>
    <w:rsid w:val="00D528B9"/>
    <w:rsid w:val="00D655F8"/>
    <w:rsid w:val="00D94FCA"/>
    <w:rsid w:val="00D96BDB"/>
    <w:rsid w:val="00D96E40"/>
    <w:rsid w:val="00D9724E"/>
    <w:rsid w:val="00DA703C"/>
    <w:rsid w:val="00DB5343"/>
    <w:rsid w:val="00DC22AD"/>
    <w:rsid w:val="00DF047D"/>
    <w:rsid w:val="00DF33C5"/>
    <w:rsid w:val="00E00B24"/>
    <w:rsid w:val="00E0443B"/>
    <w:rsid w:val="00E05A7E"/>
    <w:rsid w:val="00E05FB9"/>
    <w:rsid w:val="00E17059"/>
    <w:rsid w:val="00E21FE1"/>
    <w:rsid w:val="00E22F68"/>
    <w:rsid w:val="00E24486"/>
    <w:rsid w:val="00E25DE3"/>
    <w:rsid w:val="00E260AB"/>
    <w:rsid w:val="00E412AF"/>
    <w:rsid w:val="00E476FB"/>
    <w:rsid w:val="00E55769"/>
    <w:rsid w:val="00E627E4"/>
    <w:rsid w:val="00E64A08"/>
    <w:rsid w:val="00E6766A"/>
    <w:rsid w:val="00E72353"/>
    <w:rsid w:val="00E727FF"/>
    <w:rsid w:val="00E75360"/>
    <w:rsid w:val="00E769F3"/>
    <w:rsid w:val="00E915C3"/>
    <w:rsid w:val="00EB2127"/>
    <w:rsid w:val="00EB6ED8"/>
    <w:rsid w:val="00EB6EE6"/>
    <w:rsid w:val="00EB7587"/>
    <w:rsid w:val="00F002AD"/>
    <w:rsid w:val="00F04689"/>
    <w:rsid w:val="00F05B9D"/>
    <w:rsid w:val="00F0648B"/>
    <w:rsid w:val="00F11932"/>
    <w:rsid w:val="00F44D76"/>
    <w:rsid w:val="00F552C4"/>
    <w:rsid w:val="00F64D43"/>
    <w:rsid w:val="00F67CAE"/>
    <w:rsid w:val="00F77144"/>
    <w:rsid w:val="00F844C4"/>
    <w:rsid w:val="00F85212"/>
    <w:rsid w:val="00F91A64"/>
    <w:rsid w:val="00F94B42"/>
    <w:rsid w:val="00F96456"/>
    <w:rsid w:val="00F96591"/>
    <w:rsid w:val="00FA79A4"/>
    <w:rsid w:val="00FB0B9E"/>
    <w:rsid w:val="00FB5612"/>
    <w:rsid w:val="00FC2158"/>
    <w:rsid w:val="00FC29B4"/>
    <w:rsid w:val="00FC35B3"/>
    <w:rsid w:val="00FD5D41"/>
    <w:rsid w:val="00FF1E70"/>
    <w:rsid w:val="00FF7F79"/>
    <w:rsid w:val="15E3EC7F"/>
    <w:rsid w:val="160A3986"/>
    <w:rsid w:val="246ED82E"/>
    <w:rsid w:val="429DF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47F5D77A"/>
  <w15:chartTrackingRefBased/>
  <w15:docId w15:val="{EFC0344C-6E47-4FE0-AB40-7CB893D22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5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A7E"/>
  </w:style>
  <w:style w:type="paragraph" w:styleId="Piedepgina">
    <w:name w:val="footer"/>
    <w:basedOn w:val="Normal"/>
    <w:link w:val="PiedepginaCar"/>
    <w:uiPriority w:val="99"/>
    <w:unhideWhenUsed/>
    <w:rsid w:val="00E05A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A7E"/>
  </w:style>
  <w:style w:type="paragraph" w:styleId="Prrafodelista">
    <w:name w:val="List Paragraph"/>
    <w:basedOn w:val="Normal"/>
    <w:uiPriority w:val="34"/>
    <w:qFormat/>
    <w:rsid w:val="00E05A7E"/>
    <w:pPr>
      <w:ind w:left="720"/>
      <w:contextualSpacing/>
    </w:pPr>
  </w:style>
  <w:style w:type="table" w:styleId="Tablaconcuadrcula">
    <w:name w:val="Table Grid"/>
    <w:basedOn w:val="Tablanormal"/>
    <w:uiPriority w:val="39"/>
    <w:rsid w:val="00E0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1F583E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F583E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F583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F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f01">
    <w:name w:val="cf01"/>
    <w:basedOn w:val="Fuentedeprrafopredeter"/>
    <w:rsid w:val="001F583E"/>
    <w:rPr>
      <w:rFonts w:ascii="Segoe UI" w:hAnsi="Segoe UI" w:cs="Segoe UI" w:hint="default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150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503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503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50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5039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3216F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F94B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643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643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23" Type="http://schemas.microsoft.com/office/2016/09/relationships/commentsIds" Target="commentsIds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2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4b3420-755f-43b5-bbdd-2e521212cf17">
      <Terms xmlns="http://schemas.microsoft.com/office/infopath/2007/PartnerControls"/>
    </lcf76f155ced4ddcb4097134ff3c332f>
    <TaxCatchAll xmlns="f5517261-9ec5-413a-86b3-07db594926a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07E7BBCD708241AFF466B30C23B7DA" ma:contentTypeVersion="15" ma:contentTypeDescription="Create a new document." ma:contentTypeScope="" ma:versionID="617bac404715541743dbdffe0535f7d1">
  <xsd:schema xmlns:xsd="http://www.w3.org/2001/XMLSchema" xmlns:xs="http://www.w3.org/2001/XMLSchema" xmlns:p="http://schemas.microsoft.com/office/2006/metadata/properties" xmlns:ns2="f5517261-9ec5-413a-86b3-07db594926a4" xmlns:ns3="bc4b3420-755f-43b5-bbdd-2e521212cf17" targetNamespace="http://schemas.microsoft.com/office/2006/metadata/properties" ma:root="true" ma:fieldsID="480a1ca4d3ba99a791ea4a6f10e76eec" ns2:_="" ns3:_="">
    <xsd:import namespace="f5517261-9ec5-413a-86b3-07db594926a4"/>
    <xsd:import namespace="bc4b3420-755f-43b5-bbdd-2e521212cf1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17261-9ec5-413a-86b3-07db594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bcfcf6a-4435-43af-890b-44b18624cb76}" ma:internalName="TaxCatchAll" ma:showField="CatchAllData" ma:web="f5517261-9ec5-413a-86b3-07db594926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b3420-755f-43b5-bbdd-2e521212c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39a0b5f-7855-46a4-b0d9-e81318ea56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A7938-03FA-4509-A56A-5383B32F56AD}">
  <ds:schemaRefs>
    <ds:schemaRef ds:uri="http://schemas.microsoft.com/office/2006/metadata/properties"/>
    <ds:schemaRef ds:uri="http://schemas.microsoft.com/office/infopath/2007/PartnerControls"/>
    <ds:schemaRef ds:uri="bc4b3420-755f-43b5-bbdd-2e521212cf17"/>
    <ds:schemaRef ds:uri="f5517261-9ec5-413a-86b3-07db594926a4"/>
  </ds:schemaRefs>
</ds:datastoreItem>
</file>

<file path=customXml/itemProps2.xml><?xml version="1.0" encoding="utf-8"?>
<ds:datastoreItem xmlns:ds="http://schemas.openxmlformats.org/officeDocument/2006/customXml" ds:itemID="{2DA2A3BC-3BF0-4FE4-A712-72CEF9F01E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A3618C-B50B-4A7E-8486-B73BB827E0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517261-9ec5-413a-86b3-07db594926a4"/>
    <ds:schemaRef ds:uri="bc4b3420-755f-43b5-bbdd-2e521212c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EE4EB1-F3F7-4AD6-B150-C081F54EB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Links>
    <vt:vector size="6" baseType="variant">
      <vt:variant>
        <vt:i4>6946884</vt:i4>
      </vt:variant>
      <vt:variant>
        <vt:i4>0</vt:i4>
      </vt:variant>
      <vt:variant>
        <vt:i4>0</vt:i4>
      </vt:variant>
      <vt:variant>
        <vt:i4>5</vt:i4>
      </vt:variant>
      <vt:variant>
        <vt:lpwstr>mailto:segpresrecepcion@custodium.com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Paz Zuñiga Gárate</dc:creator>
  <cp:keywords/>
  <dc:description/>
  <cp:lastModifiedBy>Camila Andrea Santibáñez Sanhueza</cp:lastModifiedBy>
  <cp:revision>5</cp:revision>
  <dcterms:created xsi:type="dcterms:W3CDTF">2026-06-26T20:15:00Z</dcterms:created>
  <dcterms:modified xsi:type="dcterms:W3CDTF">2026-10-28T19:53:00Z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0x0101008D07E7BBCD708241AFF466B30C23B7DA</vt:lpwstr>
  </property>
  <property fmtid="{D5CDD505-2E9C-101B-9397-08002B2CF9AE}" pid="3" name="MediaServiceImageTags">
    <vt:lpwstr/>
  </property>
</Properties>
</file>