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CCF7" w14:textId="5EADCC58" w:rsidR="0043337D" w:rsidRPr="00611FB6" w:rsidRDefault="00F96456" w:rsidP="0043337D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Ficha</w:t>
      </w:r>
      <w:r w:rsidR="0043337D">
        <w:rPr>
          <w:b/>
          <w:bCs/>
          <w:sz w:val="28"/>
          <w:szCs w:val="28"/>
        </w:rPr>
        <w:t xml:space="preserve"> de adquisición </w:t>
      </w:r>
      <w:r w:rsidR="0043337D" w:rsidRPr="00611FB6">
        <w:rPr>
          <w:b/>
          <w:bCs/>
          <w:sz w:val="28"/>
          <w:szCs w:val="28"/>
        </w:rPr>
        <w:t>Compra Ágil</w:t>
      </w:r>
    </w:p>
    <w:p w14:paraId="59DDB323" w14:textId="663767D9" w:rsidR="00F96456" w:rsidRDefault="00F96456" w:rsidP="00520BBF">
      <w:pPr>
        <w:jc w:val="center"/>
        <w:rPr>
          <w:b/>
          <w:bCs/>
          <w:sz w:val="28"/>
          <w:szCs w:val="28"/>
        </w:rPr>
      </w:pPr>
    </w:p>
    <w:p w14:paraId="12A88FF4" w14:textId="5F8DAC52" w:rsidR="00E05A7E" w:rsidRDefault="00E05A7E" w:rsidP="00E05A7E">
      <w:pPr>
        <w:pStyle w:val="Prrafodelista"/>
        <w:numPr>
          <w:ilvl w:val="0"/>
          <w:numId w:val="1"/>
        </w:numPr>
        <w:jc w:val="both"/>
      </w:pPr>
      <w:r>
        <w:t>Detalle de</w:t>
      </w:r>
      <w:r w:rsidR="00C15568">
        <w:t xml:space="preserve"> la adquisición</w:t>
      </w:r>
      <w:r w:rsidR="0010023F">
        <w:t>:</w:t>
      </w: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2051"/>
        <w:gridCol w:w="9148"/>
      </w:tblGrid>
      <w:tr w:rsidR="00E05A7E" w14:paraId="63391287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2B49DC81" w14:textId="2B4C515C" w:rsidR="00E05A7E" w:rsidRPr="00E05A7E" w:rsidRDefault="00E05A7E" w:rsidP="007657DA">
            <w:pPr>
              <w:jc w:val="center"/>
              <w:rPr>
                <w:b/>
                <w:bCs/>
              </w:rPr>
            </w:pPr>
            <w:r w:rsidRPr="00E05A7E">
              <w:rPr>
                <w:b/>
                <w:bCs/>
              </w:rPr>
              <w:t>Nombre del Servicio/ Producto</w:t>
            </w:r>
          </w:p>
        </w:tc>
        <w:tc>
          <w:tcPr>
            <w:tcW w:w="9148" w:type="dxa"/>
          </w:tcPr>
          <w:p w14:paraId="4B9D0E44" w14:textId="2F27E4C9" w:rsidR="00E05A7E" w:rsidRDefault="00064F23" w:rsidP="0010023F">
            <w:pPr>
              <w:jc w:val="both"/>
            </w:pPr>
            <w:r>
              <w:t>Servicio de impresión de carpetas institucionales formato oficio con solapa.</w:t>
            </w:r>
          </w:p>
        </w:tc>
      </w:tr>
      <w:tr w:rsidR="00D94FCA" w14:paraId="588AE925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7F17BAC4" w14:textId="16E3DE78" w:rsidR="00D94FCA" w:rsidRPr="00E05A7E" w:rsidRDefault="00D94FCA" w:rsidP="007657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 de la adquisición</w:t>
            </w:r>
          </w:p>
        </w:tc>
        <w:tc>
          <w:tcPr>
            <w:tcW w:w="9148" w:type="dxa"/>
          </w:tcPr>
          <w:p w14:paraId="4C64F800" w14:textId="5A39C4E6" w:rsidR="00D94FCA" w:rsidRDefault="00064F23" w:rsidP="00235C30">
            <w:pPr>
              <w:jc w:val="both"/>
            </w:pPr>
            <w:r>
              <w:t>La Subsecretaría del Interior requiere contratar el servicio de impresión de carpetas institucionales para ser utilizadas en la gestión y distribución de documentación institucional, así como en reuniones, presentaciones y otras actividades propias del Servicio.</w:t>
            </w:r>
          </w:p>
        </w:tc>
      </w:tr>
      <w:tr w:rsidR="007657DA" w14:paraId="1CA160B3" w14:textId="77777777" w:rsidTr="00B04DE9">
        <w:trPr>
          <w:trHeight w:val="2093"/>
        </w:trPr>
        <w:tc>
          <w:tcPr>
            <w:tcW w:w="2051" w:type="dxa"/>
            <w:shd w:val="clear" w:color="auto" w:fill="F2F2F2" w:themeFill="background1" w:themeFillShade="F2"/>
          </w:tcPr>
          <w:p w14:paraId="3F051711" w14:textId="712D82B4" w:rsidR="007657DA" w:rsidRDefault="007657DA" w:rsidP="00F964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 d</w:t>
            </w:r>
            <w:r w:rsidR="00F96456">
              <w:rPr>
                <w:b/>
                <w:bCs/>
              </w:rPr>
              <w:t xml:space="preserve">e la </w:t>
            </w:r>
            <w:r>
              <w:rPr>
                <w:b/>
                <w:bCs/>
              </w:rPr>
              <w:t xml:space="preserve">adquisición </w:t>
            </w:r>
          </w:p>
        </w:tc>
        <w:tc>
          <w:tcPr>
            <w:tcW w:w="9148" w:type="dxa"/>
          </w:tcPr>
          <w:p w14:paraId="1C5A2126" w14:textId="77777777" w:rsidR="00F04689" w:rsidRDefault="00F04689" w:rsidP="00E05A7E">
            <w:pPr>
              <w:jc w:val="both"/>
              <w:rPr>
                <w:color w:val="FF0000"/>
              </w:rPr>
            </w:pPr>
          </w:p>
          <w:p w14:paraId="27020D4C" w14:textId="77777777" w:rsidR="00F0648B" w:rsidRDefault="00F0648B" w:rsidP="00E05A7E">
            <w:pPr>
              <w:jc w:val="both"/>
              <w:rPr>
                <w:color w:val="FF0000"/>
              </w:rPr>
            </w:pPr>
          </w:p>
          <w:tbl>
            <w:tblPr>
              <w:tblStyle w:val="Tablaconcuadrcula"/>
              <w:tblpPr w:leftFromText="141" w:rightFromText="141" w:vertAnchor="text" w:horzAnchor="margin" w:tblpY="-223"/>
              <w:tblOverlap w:val="never"/>
              <w:tblW w:w="8922" w:type="dxa"/>
              <w:tblLook w:val="04A0" w:firstRow="1" w:lastRow="0" w:firstColumn="1" w:lastColumn="0" w:noHBand="0" w:noVBand="1"/>
            </w:tblPr>
            <w:tblGrid>
              <w:gridCol w:w="5807"/>
              <w:gridCol w:w="1559"/>
              <w:gridCol w:w="1556"/>
            </w:tblGrid>
            <w:tr w:rsidR="00847A41" w14:paraId="4465D254" w14:textId="3007F8F2" w:rsidTr="00847A41">
              <w:tc>
                <w:tcPr>
                  <w:tcW w:w="5807" w:type="dxa"/>
                  <w:shd w:val="clear" w:color="auto" w:fill="D9D9D9" w:themeFill="background1" w:themeFillShade="D9"/>
                </w:tcPr>
                <w:p w14:paraId="0186BC17" w14:textId="77777777" w:rsidR="00847A41" w:rsidRPr="00E627E4" w:rsidRDefault="00847A41" w:rsidP="00E627E4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627E4">
                    <w:rPr>
                      <w:b/>
                      <w:bCs/>
                      <w:color w:val="000000" w:themeColor="text1"/>
                    </w:rPr>
                    <w:t>Detalle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</w:tcPr>
                <w:p w14:paraId="28EA6D0A" w14:textId="77777777" w:rsidR="00847A41" w:rsidRPr="00E627E4" w:rsidRDefault="00847A41" w:rsidP="00E627E4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627E4">
                    <w:rPr>
                      <w:b/>
                      <w:bCs/>
                      <w:color w:val="000000" w:themeColor="text1"/>
                    </w:rPr>
                    <w:t>Cantidad</w:t>
                  </w:r>
                </w:p>
              </w:tc>
              <w:tc>
                <w:tcPr>
                  <w:tcW w:w="1556" w:type="dxa"/>
                  <w:shd w:val="clear" w:color="auto" w:fill="D9D9D9" w:themeFill="background1" w:themeFillShade="D9"/>
                </w:tcPr>
                <w:p w14:paraId="3CE61D41" w14:textId="07AA85EB" w:rsidR="00847A41" w:rsidRPr="00E627E4" w:rsidRDefault="00847A41" w:rsidP="00064F23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 xml:space="preserve">Monto </w:t>
                  </w:r>
                  <w:r w:rsidR="00064F23">
                    <w:rPr>
                      <w:b/>
                      <w:bCs/>
                      <w:color w:val="000000" w:themeColor="text1"/>
                    </w:rPr>
                    <w:t>disponible</w:t>
                  </w:r>
                </w:p>
              </w:tc>
            </w:tr>
            <w:tr w:rsidR="00847A41" w:rsidRPr="00E627E4" w14:paraId="359A5541" w14:textId="62FD0913" w:rsidTr="00847A41">
              <w:tc>
                <w:tcPr>
                  <w:tcW w:w="5807" w:type="dxa"/>
                </w:tcPr>
                <w:p w14:paraId="1622448B" w14:textId="77777777" w:rsidR="00212956" w:rsidRPr="00212956" w:rsidRDefault="00212956" w:rsidP="00212956">
                  <w:pPr>
                    <w:jc w:val="both"/>
                    <w:rPr>
                      <w:color w:val="000000" w:themeColor="text1"/>
                    </w:rPr>
                  </w:pPr>
                </w:p>
                <w:p w14:paraId="6E7B941F" w14:textId="77777777" w:rsidR="00212956" w:rsidRDefault="00064F23" w:rsidP="00064F23">
                  <w:pPr>
                    <w:jc w:val="both"/>
                  </w:pPr>
                  <w:r>
                    <w:t>Servicio de impresión de carpetas institucionales blancas, formato oficio con solapa.</w:t>
                  </w:r>
                </w:p>
                <w:p w14:paraId="6A6EDB24" w14:textId="14AF3D27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Formato oficio con solapa.</w:t>
                  </w:r>
                </w:p>
                <w:p w14:paraId="39D9D842" w14:textId="666CF1BD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Medida carpeta cerrada: 23 x 34 cm.</w:t>
                  </w:r>
                </w:p>
                <w:p w14:paraId="754A3031" w14:textId="433AD0DE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Impresión por una cara (4/0 color).</w:t>
                  </w:r>
                </w:p>
                <w:p w14:paraId="3A27CE4C" w14:textId="77777777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 xml:space="preserve">Papel </w:t>
                  </w:r>
                  <w:proofErr w:type="spellStart"/>
                  <w:r w:rsidRPr="00064F23">
                    <w:rPr>
                      <w:color w:val="000000" w:themeColor="text1"/>
                    </w:rPr>
                    <w:t>couché</w:t>
                  </w:r>
                  <w:proofErr w:type="spellEnd"/>
                  <w:r w:rsidRPr="00064F23">
                    <w:rPr>
                      <w:color w:val="000000" w:themeColor="text1"/>
                    </w:rPr>
                    <w:t xml:space="preserve"> mate de 300 gramos aproximadamente.</w:t>
                  </w:r>
                </w:p>
                <w:p w14:paraId="24221540" w14:textId="77777777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 xml:space="preserve">Terminación </w:t>
                  </w:r>
                  <w:proofErr w:type="spellStart"/>
                  <w:r w:rsidRPr="00064F23">
                    <w:rPr>
                      <w:color w:val="000000" w:themeColor="text1"/>
                    </w:rPr>
                    <w:t>polimate</w:t>
                  </w:r>
                  <w:proofErr w:type="spellEnd"/>
                  <w:r w:rsidRPr="00064F23">
                    <w:rPr>
                      <w:color w:val="000000" w:themeColor="text1"/>
                    </w:rPr>
                    <w:t>.</w:t>
                  </w:r>
                </w:p>
                <w:p w14:paraId="4A95F158" w14:textId="77777777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Bolsillo interior pegado.</w:t>
                  </w:r>
                </w:p>
                <w:p w14:paraId="7558A68A" w14:textId="77777777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Color base blanco.</w:t>
                  </w:r>
                </w:p>
                <w:p w14:paraId="64F9F9B6" w14:textId="77777777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Diseño institucional proporcionado por la Subsecretaría del Interior.</w:t>
                  </w:r>
                </w:p>
                <w:p w14:paraId="64EDA570" w14:textId="77777777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La impresión deberá respetar íntegramente el diseño institucional entregado por la contraparte técnica.</w:t>
                  </w:r>
                </w:p>
                <w:p w14:paraId="48E40BF8" w14:textId="0BF0B03A" w:rsidR="00064F23" w:rsidRPr="00064F23" w:rsidRDefault="00064F23" w:rsidP="00064F23">
                  <w:pPr>
                    <w:pStyle w:val="Prrafodelista"/>
                    <w:numPr>
                      <w:ilvl w:val="0"/>
                      <w:numId w:val="11"/>
                    </w:numPr>
                    <w:jc w:val="both"/>
                    <w:rPr>
                      <w:color w:val="000000" w:themeColor="text1"/>
                    </w:rPr>
                  </w:pPr>
                  <w:r w:rsidRPr="00064F23">
                    <w:rPr>
                      <w:color w:val="000000" w:themeColor="text1"/>
                    </w:rPr>
                    <w:t>Elaboración de maqueta digital para revisión y aprobación previa de la contraparte técnica.</w:t>
                  </w:r>
                </w:p>
              </w:tc>
              <w:tc>
                <w:tcPr>
                  <w:tcW w:w="1559" w:type="dxa"/>
                </w:tcPr>
                <w:p w14:paraId="2A2B8D4C" w14:textId="77777777" w:rsidR="00212956" w:rsidRDefault="00212956" w:rsidP="00212956"/>
                <w:p w14:paraId="6FAC0720" w14:textId="40BA313B" w:rsidR="00847A41" w:rsidRPr="00F96456" w:rsidRDefault="00BA4DD5" w:rsidP="00112003">
                  <w:r>
                    <w:t xml:space="preserve">400 </w:t>
                  </w:r>
                  <w:r w:rsidR="00EB7587">
                    <w:t>unidades</w:t>
                  </w:r>
                </w:p>
              </w:tc>
              <w:tc>
                <w:tcPr>
                  <w:tcW w:w="1556" w:type="dxa"/>
                </w:tcPr>
                <w:p w14:paraId="77636A3E" w14:textId="77777777" w:rsidR="00212956" w:rsidRDefault="00212956" w:rsidP="00212956">
                  <w:pPr>
                    <w:pStyle w:val="Prrafodelista"/>
                    <w:ind w:left="0"/>
                  </w:pPr>
                </w:p>
                <w:p w14:paraId="2051FC2A" w14:textId="324117B5" w:rsidR="00847A41" w:rsidRDefault="00847A41" w:rsidP="00064F23">
                  <w:pPr>
                    <w:pStyle w:val="Prrafodelista"/>
                    <w:ind w:left="0"/>
                  </w:pPr>
                  <w:r>
                    <w:t>$</w:t>
                  </w:r>
                  <w:r w:rsidR="00BA4DD5">
                    <w:t>7</w:t>
                  </w:r>
                  <w:r w:rsidR="00064F23">
                    <w:t>50.000</w:t>
                  </w:r>
                  <w:r w:rsidR="00212956">
                    <w:t>.-</w:t>
                  </w:r>
                </w:p>
              </w:tc>
            </w:tr>
          </w:tbl>
          <w:p w14:paraId="4152B2C7" w14:textId="3A76AC2E" w:rsidR="00083007" w:rsidRDefault="00083007" w:rsidP="00E627E4">
            <w:pPr>
              <w:jc w:val="both"/>
            </w:pPr>
          </w:p>
        </w:tc>
      </w:tr>
      <w:tr w:rsidR="00DB5343" w14:paraId="769D7B7C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58FF4BA9" w14:textId="0C6B437A" w:rsidR="00DB5343" w:rsidRPr="009C28B3" w:rsidRDefault="00DB5343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t>Entregables por parte del proveedor</w:t>
            </w:r>
          </w:p>
        </w:tc>
        <w:tc>
          <w:tcPr>
            <w:tcW w:w="9148" w:type="dxa"/>
          </w:tcPr>
          <w:p w14:paraId="479D5B08" w14:textId="77777777" w:rsidR="00064F23" w:rsidRDefault="00064F23" w:rsidP="00064F23">
            <w:pPr>
              <w:jc w:val="both"/>
            </w:pPr>
            <w:r>
              <w:t>Maqueta digital elaborada sobre la base del diseño institucional proporcionado por la Subsecretaría del Interior.</w:t>
            </w:r>
          </w:p>
          <w:p w14:paraId="7ABA0E1B" w14:textId="77777777" w:rsidR="00064F23" w:rsidRDefault="00064F23" w:rsidP="00064F23">
            <w:pPr>
              <w:jc w:val="both"/>
            </w:pPr>
            <w:r>
              <w:t>Carpetas impresas conforme al diseño aprobado.</w:t>
            </w:r>
          </w:p>
          <w:p w14:paraId="55068808" w14:textId="4EBC1798" w:rsidR="00DB5343" w:rsidRPr="009C28B3" w:rsidRDefault="00064F23" w:rsidP="00064F23">
            <w:pPr>
              <w:jc w:val="both"/>
            </w:pPr>
            <w:r>
              <w:t>Entrega de la totalidad de las unidades adjudicadas.</w:t>
            </w:r>
          </w:p>
        </w:tc>
      </w:tr>
      <w:tr w:rsidR="00594DD9" w14:paraId="37525ABE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391240C2" w14:textId="62D98E65" w:rsidR="00594DD9" w:rsidRPr="009C28B3" w:rsidRDefault="00594DD9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t>Cotización de los proveedores</w:t>
            </w:r>
          </w:p>
        </w:tc>
        <w:tc>
          <w:tcPr>
            <w:tcW w:w="9148" w:type="dxa"/>
          </w:tcPr>
          <w:p w14:paraId="210B2397" w14:textId="59BDE4A0" w:rsidR="00064F23" w:rsidRDefault="00064F23" w:rsidP="00064F23">
            <w:pPr>
              <w:jc w:val="both"/>
            </w:pPr>
            <w:r>
              <w:t>La cotización publicada en el portal deberá ser clara, detallada e incluir:</w:t>
            </w:r>
          </w:p>
          <w:p w14:paraId="436114A0" w14:textId="77777777" w:rsidR="00064F23" w:rsidRDefault="00064F23" w:rsidP="00064F23">
            <w:pPr>
              <w:jc w:val="both"/>
            </w:pPr>
            <w:r>
              <w:t>Valor unitario y valor total.</w:t>
            </w:r>
          </w:p>
          <w:p w14:paraId="7E610903" w14:textId="77777777" w:rsidR="00064F23" w:rsidRDefault="00064F23" w:rsidP="00064F23">
            <w:pPr>
              <w:jc w:val="both"/>
            </w:pPr>
            <w:r>
              <w:t>Cantidad ofertada.</w:t>
            </w:r>
          </w:p>
          <w:p w14:paraId="6BA3BA2A" w14:textId="77777777" w:rsidR="00064F23" w:rsidRDefault="00064F23" w:rsidP="00064F23">
            <w:pPr>
              <w:jc w:val="both"/>
            </w:pPr>
            <w:r>
              <w:t>Especificaciones técnicas del producto.</w:t>
            </w:r>
          </w:p>
          <w:p w14:paraId="0329C3B0" w14:textId="77777777" w:rsidR="00064F23" w:rsidRDefault="00064F23" w:rsidP="00064F23">
            <w:pPr>
              <w:jc w:val="both"/>
            </w:pPr>
            <w:r>
              <w:t>Plazo de entrega.</w:t>
            </w:r>
          </w:p>
          <w:p w14:paraId="7444F619" w14:textId="77777777" w:rsidR="00064F23" w:rsidRDefault="00064F23" w:rsidP="00064F23">
            <w:pPr>
              <w:jc w:val="both"/>
            </w:pPr>
            <w:r>
              <w:t>Datos de contacto del proveedor.</w:t>
            </w:r>
          </w:p>
          <w:p w14:paraId="0C4B1431" w14:textId="14A22203" w:rsidR="00594DD9" w:rsidRPr="009C28B3" w:rsidRDefault="00064F23" w:rsidP="00064F23">
            <w:pPr>
              <w:jc w:val="both"/>
            </w:pPr>
            <w:r>
              <w:t>Confirmación de elaboración de maqueta digital previa a impresión.</w:t>
            </w:r>
          </w:p>
        </w:tc>
      </w:tr>
      <w:tr w:rsidR="00E05A7E" w14:paraId="1C0063A6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52B76D30" w14:textId="58D82F01" w:rsidR="00E05A7E" w:rsidRPr="00E05A7E" w:rsidRDefault="00E05A7E" w:rsidP="007657D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>Dirección de entrega</w:t>
            </w:r>
          </w:p>
        </w:tc>
        <w:tc>
          <w:tcPr>
            <w:tcW w:w="9148" w:type="dxa"/>
          </w:tcPr>
          <w:p w14:paraId="61E4A7A6" w14:textId="2606F4EA" w:rsidR="00E05A7E" w:rsidRPr="00EB6ED8" w:rsidRDefault="00EB6ED8" w:rsidP="00105BAC">
            <w:pPr>
              <w:jc w:val="both"/>
            </w:pPr>
            <w:r>
              <w:t>Teatinos 92, piso 6</w:t>
            </w:r>
            <w:r w:rsidR="00404A27">
              <w:t>, EMB</w:t>
            </w:r>
            <w:r>
              <w:t xml:space="preserve"> </w:t>
            </w:r>
          </w:p>
        </w:tc>
      </w:tr>
      <w:tr w:rsidR="00E05A7E" w14:paraId="08BCD945" w14:textId="77777777" w:rsidTr="00EB6ED8">
        <w:trPr>
          <w:trHeight w:val="1629"/>
        </w:trPr>
        <w:tc>
          <w:tcPr>
            <w:tcW w:w="2051" w:type="dxa"/>
            <w:shd w:val="clear" w:color="auto" w:fill="F2F2F2" w:themeFill="background1" w:themeFillShade="F2"/>
          </w:tcPr>
          <w:p w14:paraId="55FB90B3" w14:textId="0B666F78" w:rsidR="00E05A7E" w:rsidRPr="009C28B3" w:rsidRDefault="000253C7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lastRenderedPageBreak/>
              <w:t xml:space="preserve">Facturación </w:t>
            </w:r>
          </w:p>
        </w:tc>
        <w:tc>
          <w:tcPr>
            <w:tcW w:w="9148" w:type="dxa"/>
          </w:tcPr>
          <w:p w14:paraId="2D58144B" w14:textId="545DBAFF" w:rsidR="006B0440" w:rsidRPr="009C28B3" w:rsidRDefault="003D23E3" w:rsidP="00C20545">
            <w:pPr>
              <w:spacing w:after="120"/>
              <w:jc w:val="both"/>
              <w:rPr>
                <w:rFonts w:cstheme="minorHAnsi"/>
                <w:lang w:val="es-ES"/>
              </w:rPr>
            </w:pPr>
            <w:r w:rsidRPr="009C28B3">
              <w:rPr>
                <w:rFonts w:cstheme="minorHAnsi"/>
                <w:lang w:val="es-ES"/>
              </w:rPr>
              <w:t xml:space="preserve">El proveedor deberá emitir </w:t>
            </w:r>
            <w:r w:rsidR="003074ED">
              <w:rPr>
                <w:rFonts w:cstheme="minorHAnsi"/>
                <w:lang w:val="es-ES"/>
              </w:rPr>
              <w:t xml:space="preserve">el </w:t>
            </w:r>
            <w:r w:rsidRPr="009C28B3">
              <w:rPr>
                <w:rFonts w:cstheme="minorHAnsi"/>
                <w:lang w:val="es-ES"/>
              </w:rPr>
              <w:t xml:space="preserve">DTE con </w:t>
            </w:r>
            <w:r w:rsidR="003074ED">
              <w:rPr>
                <w:rFonts w:cstheme="minorHAnsi"/>
                <w:lang w:val="es-ES"/>
              </w:rPr>
              <w:t>el ID de la orden de c</w:t>
            </w:r>
            <w:r w:rsidR="00C20545" w:rsidRPr="009C28B3">
              <w:rPr>
                <w:rFonts w:cstheme="minorHAnsi"/>
                <w:lang w:val="es-ES"/>
              </w:rPr>
              <w:t>ompra en el campo 801 y enviar</w:t>
            </w:r>
            <w:r w:rsidR="003074ED">
              <w:rPr>
                <w:rFonts w:cstheme="minorHAnsi"/>
                <w:lang w:val="es-ES"/>
              </w:rPr>
              <w:t xml:space="preserve"> el XML</w:t>
            </w:r>
            <w:r w:rsidR="00C20545" w:rsidRPr="009C28B3">
              <w:rPr>
                <w:rFonts w:cstheme="minorHAnsi"/>
                <w:lang w:val="es-ES"/>
              </w:rPr>
              <w:t xml:space="preserve"> a la </w:t>
            </w:r>
            <w:r w:rsidR="00B3216F" w:rsidRPr="009C28B3">
              <w:rPr>
                <w:rFonts w:cstheme="minorHAnsi"/>
                <w:lang w:val="es-ES"/>
              </w:rPr>
              <w:t xml:space="preserve">casilla de intercambio </w:t>
            </w:r>
            <w:hyperlink r:id="rId11" w:history="1">
              <w:r w:rsidR="003074ED" w:rsidRPr="000D50C9">
                <w:rPr>
                  <w:rStyle w:val="Hipervnculo"/>
                  <w:rFonts w:cstheme="minorHAnsi"/>
                  <w:lang w:val="es-ES"/>
                </w:rPr>
                <w:t>dipresrecepcion@custodium.com</w:t>
              </w:r>
            </w:hyperlink>
            <w:r w:rsidR="003074ED">
              <w:rPr>
                <w:rFonts w:cstheme="minorHAnsi"/>
                <w:lang w:val="es-ES"/>
              </w:rPr>
              <w:t xml:space="preserve"> y el PDF del DTE al mail </w:t>
            </w:r>
            <w:hyperlink r:id="rId12" w:history="1">
              <w:r w:rsidR="003074ED" w:rsidRPr="000D50C9">
                <w:rPr>
                  <w:rStyle w:val="Hipervnculo"/>
                  <w:rFonts w:cstheme="minorHAnsi"/>
                  <w:lang w:val="es-ES"/>
                </w:rPr>
                <w:t>facturas@interior.gob.cl</w:t>
              </w:r>
            </w:hyperlink>
            <w:r w:rsidR="003074ED">
              <w:rPr>
                <w:rFonts w:cstheme="minorHAnsi"/>
                <w:lang w:val="es-ES"/>
              </w:rPr>
              <w:t xml:space="preserve"> </w:t>
            </w:r>
          </w:p>
          <w:p w14:paraId="2EEB021D" w14:textId="29815CCA" w:rsidR="00A545A9" w:rsidRPr="00A545A9" w:rsidRDefault="00AB225F" w:rsidP="003074ED">
            <w:pPr>
              <w:spacing w:after="120"/>
              <w:jc w:val="both"/>
            </w:pPr>
            <w:r w:rsidRPr="009C28B3">
              <w:t xml:space="preserve">La emisión del DTE </w:t>
            </w:r>
            <w:r w:rsidR="00A545A9">
              <w:t>debe enviarse sólo una vez</w:t>
            </w:r>
            <w:r w:rsidR="004A0EF7" w:rsidRPr="009C28B3">
              <w:t xml:space="preserve"> </w:t>
            </w:r>
            <w:r w:rsidR="00235C95" w:rsidRPr="009C28B3">
              <w:t>que se encuentre conforme el servicio o la adquisición</w:t>
            </w:r>
            <w:r w:rsidR="00DB5343" w:rsidRPr="009C28B3">
              <w:t xml:space="preserve"> por parte de este Ministerio. </w:t>
            </w:r>
            <w:r w:rsidR="00235C95" w:rsidRPr="009C28B3">
              <w:t xml:space="preserve"> </w:t>
            </w:r>
          </w:p>
        </w:tc>
      </w:tr>
      <w:tr w:rsidR="00472885" w14:paraId="5635A9FF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3EABC0A7" w14:textId="6A0EF86C" w:rsidR="00472885" w:rsidRDefault="00472885" w:rsidP="007657D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>Plazo de publicación</w:t>
            </w:r>
          </w:p>
        </w:tc>
        <w:tc>
          <w:tcPr>
            <w:tcW w:w="9148" w:type="dxa"/>
          </w:tcPr>
          <w:p w14:paraId="5E0A8FA6" w14:textId="132CBAA4" w:rsidR="00472885" w:rsidRDefault="00064F23" w:rsidP="00E05A7E">
            <w:pPr>
              <w:jc w:val="both"/>
            </w:pPr>
            <w:r>
              <w:t>24</w:t>
            </w:r>
            <w:r w:rsidR="00EB6ED8">
              <w:t xml:space="preserve"> horas</w:t>
            </w:r>
          </w:p>
        </w:tc>
      </w:tr>
      <w:tr w:rsidR="00E05A7E" w14:paraId="36E61252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29C3F1E4" w14:textId="4AF33AD1" w:rsidR="00E05A7E" w:rsidRPr="00EB6ED8" w:rsidRDefault="00E05A7E" w:rsidP="007657D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>Plazo de Entrega (días hábiles)</w:t>
            </w:r>
          </w:p>
        </w:tc>
        <w:tc>
          <w:tcPr>
            <w:tcW w:w="9148" w:type="dxa"/>
          </w:tcPr>
          <w:p w14:paraId="5D23865A" w14:textId="065317C5" w:rsidR="00E05A7E" w:rsidRPr="001641D7" w:rsidRDefault="00064F23" w:rsidP="00E05A7E">
            <w:pPr>
              <w:jc w:val="both"/>
            </w:pPr>
            <w:r w:rsidRPr="00064F23">
              <w:t>Máximo 10 días hábiles contados desde la aprobación de la maqueta digital por parte de la contraparte técnica.</w:t>
            </w:r>
          </w:p>
        </w:tc>
      </w:tr>
    </w:tbl>
    <w:p w14:paraId="50F9F47B" w14:textId="73A93058" w:rsidR="00D24BAC" w:rsidRDefault="00D24BAC" w:rsidP="00541EA3">
      <w:pPr>
        <w:jc w:val="both"/>
      </w:pPr>
    </w:p>
    <w:p w14:paraId="46E669EC" w14:textId="77777777" w:rsidR="004C6087" w:rsidRDefault="004C6087" w:rsidP="004C6087">
      <w:pPr>
        <w:pStyle w:val="Prrafodelista"/>
        <w:ind w:left="1080"/>
        <w:jc w:val="both"/>
      </w:pPr>
    </w:p>
    <w:p w14:paraId="3A409096" w14:textId="7662A759" w:rsidR="00FF7F79" w:rsidRPr="000310B9" w:rsidRDefault="00DF047D" w:rsidP="000310B9">
      <w:pPr>
        <w:pStyle w:val="Prrafodelista"/>
        <w:numPr>
          <w:ilvl w:val="0"/>
          <w:numId w:val="1"/>
        </w:numPr>
        <w:jc w:val="both"/>
      </w:pPr>
      <w:r>
        <w:t>Contacto</w:t>
      </w:r>
      <w:r w:rsidR="006376DA">
        <w:t xml:space="preserve"> del Ministerio: </w:t>
      </w:r>
      <w:r>
        <w:t xml:space="preserve"> </w:t>
      </w: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505"/>
      </w:tblGrid>
      <w:tr w:rsidR="00DF047D" w14:paraId="1230F459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13BF7331" w14:textId="3A861093" w:rsidR="00DF047D" w:rsidRPr="00EB6ED8" w:rsidRDefault="00FF7F79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Nombre de Contacto Ministerio </w:t>
            </w:r>
          </w:p>
        </w:tc>
        <w:tc>
          <w:tcPr>
            <w:tcW w:w="8505" w:type="dxa"/>
          </w:tcPr>
          <w:p w14:paraId="32B2D8B9" w14:textId="7ADEA761" w:rsidR="00DF047D" w:rsidRDefault="0046235C" w:rsidP="00EB6ED8">
            <w:pPr>
              <w:jc w:val="both"/>
            </w:pPr>
            <w:r>
              <w:t>Carol Arias Henriquez</w:t>
            </w:r>
            <w:r w:rsidR="00EB6ED8">
              <w:t xml:space="preserve"> </w:t>
            </w:r>
          </w:p>
        </w:tc>
      </w:tr>
      <w:tr w:rsidR="00FF7F79" w14:paraId="2A2507D3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2EC476B3" w14:textId="097F3CB1" w:rsidR="00FF7F79" w:rsidRPr="00EB6ED8" w:rsidRDefault="00FF7F79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Teléfono </w:t>
            </w:r>
          </w:p>
        </w:tc>
        <w:tc>
          <w:tcPr>
            <w:tcW w:w="8505" w:type="dxa"/>
          </w:tcPr>
          <w:p w14:paraId="420A8F37" w14:textId="2ABEDE76" w:rsidR="00FF7F79" w:rsidRDefault="00EB6ED8" w:rsidP="0046235C">
            <w:pPr>
              <w:jc w:val="both"/>
            </w:pPr>
            <w:r>
              <w:t xml:space="preserve">2 </w:t>
            </w:r>
            <w:r w:rsidRPr="00EB6ED8">
              <w:t>24863</w:t>
            </w:r>
            <w:r w:rsidR="0046235C">
              <w:t>118</w:t>
            </w:r>
          </w:p>
        </w:tc>
      </w:tr>
      <w:tr w:rsidR="008D6644" w14:paraId="54DDC9B4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0F873CFE" w14:textId="442A5B9F" w:rsidR="008D6644" w:rsidRPr="00EB6ED8" w:rsidRDefault="008E681B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Mail de contacto del Ministerio </w:t>
            </w:r>
          </w:p>
        </w:tc>
        <w:tc>
          <w:tcPr>
            <w:tcW w:w="8505" w:type="dxa"/>
          </w:tcPr>
          <w:p w14:paraId="523BA2B5" w14:textId="3B8F9DC9" w:rsidR="008D6644" w:rsidRDefault="0046235C" w:rsidP="0040157A">
            <w:pPr>
              <w:jc w:val="both"/>
            </w:pPr>
            <w:r>
              <w:t>carol.arias</w:t>
            </w:r>
            <w:r w:rsidR="00EB6ED8" w:rsidRPr="00EB6ED8">
              <w:t>@interior.gob.cl</w:t>
            </w:r>
          </w:p>
        </w:tc>
      </w:tr>
    </w:tbl>
    <w:p w14:paraId="431EAC9F" w14:textId="77777777" w:rsidR="002375C1" w:rsidRDefault="002375C1" w:rsidP="00064F23">
      <w:pPr>
        <w:jc w:val="both"/>
      </w:pPr>
    </w:p>
    <w:sectPr w:rsidR="002375C1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4D5BA" w14:textId="77777777" w:rsidR="001E303C" w:rsidRDefault="001E303C" w:rsidP="00E05A7E">
      <w:pPr>
        <w:spacing w:after="0" w:line="240" w:lineRule="auto"/>
      </w:pPr>
      <w:r>
        <w:separator/>
      </w:r>
    </w:p>
  </w:endnote>
  <w:endnote w:type="continuationSeparator" w:id="0">
    <w:p w14:paraId="181A9B68" w14:textId="77777777" w:rsidR="001E303C" w:rsidRDefault="001E303C" w:rsidP="00E05A7E">
      <w:pPr>
        <w:spacing w:after="0" w:line="240" w:lineRule="auto"/>
      </w:pPr>
      <w:r>
        <w:continuationSeparator/>
      </w:r>
    </w:p>
  </w:endnote>
  <w:endnote w:type="continuationNotice" w:id="1">
    <w:p w14:paraId="5E7482EA" w14:textId="77777777" w:rsidR="001E303C" w:rsidRDefault="001E3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6EC23" w14:textId="316115CF" w:rsidR="00171CA7" w:rsidRDefault="00171CA7">
    <w:pPr>
      <w:pStyle w:val="Piedepgina"/>
      <w:pBdr>
        <w:bottom w:val="single" w:sz="6" w:space="1" w:color="auto"/>
      </w:pBdr>
      <w:rPr>
        <w:lang w:val="es-ES"/>
      </w:rPr>
    </w:pPr>
  </w:p>
  <w:p w14:paraId="5C07C6C3" w14:textId="4F4A6CDF" w:rsidR="00D528B9" w:rsidRPr="00171CA7" w:rsidRDefault="004304DA">
    <w:pPr>
      <w:pStyle w:val="Piedepgina"/>
      <w:rPr>
        <w:lang w:val="es-ES"/>
      </w:rPr>
    </w:pPr>
    <w:r>
      <w:rPr>
        <w:lang w:val="es-ES"/>
      </w:rPr>
      <w:tab/>
    </w:r>
    <w:r>
      <w:rPr>
        <w:lang w:val="es-ES"/>
      </w:rPr>
      <w:tab/>
    </w:r>
    <w:r w:rsidRPr="004304DA">
      <w:rPr>
        <w:lang w:val="es-ES"/>
      </w:rPr>
      <w:t xml:space="preserve">Página </w:t>
    </w:r>
    <w:r w:rsidRPr="004304DA">
      <w:rPr>
        <w:b/>
        <w:bCs/>
        <w:lang w:val="es-ES"/>
      </w:rPr>
      <w:fldChar w:fldCharType="begin"/>
    </w:r>
    <w:r w:rsidRPr="004304DA">
      <w:rPr>
        <w:b/>
        <w:bCs/>
        <w:lang w:val="es-ES"/>
      </w:rPr>
      <w:instrText>PAGE  \* Arabic  \* MERGEFORMAT</w:instrText>
    </w:r>
    <w:r w:rsidRPr="004304DA">
      <w:rPr>
        <w:b/>
        <w:bCs/>
        <w:lang w:val="es-ES"/>
      </w:rPr>
      <w:fldChar w:fldCharType="separate"/>
    </w:r>
    <w:r w:rsidR="00BA4DD5">
      <w:rPr>
        <w:b/>
        <w:bCs/>
        <w:noProof/>
        <w:lang w:val="es-ES"/>
      </w:rPr>
      <w:t>2</w:t>
    </w:r>
    <w:r w:rsidRPr="004304DA">
      <w:rPr>
        <w:b/>
        <w:bCs/>
        <w:lang w:val="es-ES"/>
      </w:rPr>
      <w:fldChar w:fldCharType="end"/>
    </w:r>
    <w:r w:rsidRPr="004304DA">
      <w:rPr>
        <w:lang w:val="es-ES"/>
      </w:rPr>
      <w:t xml:space="preserve"> de </w:t>
    </w:r>
    <w:r w:rsidRPr="004304DA">
      <w:rPr>
        <w:b/>
        <w:bCs/>
        <w:lang w:val="es-ES"/>
      </w:rPr>
      <w:fldChar w:fldCharType="begin"/>
    </w:r>
    <w:r w:rsidRPr="004304DA">
      <w:rPr>
        <w:b/>
        <w:bCs/>
        <w:lang w:val="es-ES"/>
      </w:rPr>
      <w:instrText>NUMPAGES  \* Arabic  \* MERGEFORMAT</w:instrText>
    </w:r>
    <w:r w:rsidRPr="004304DA">
      <w:rPr>
        <w:b/>
        <w:bCs/>
        <w:lang w:val="es-ES"/>
      </w:rPr>
      <w:fldChar w:fldCharType="separate"/>
    </w:r>
    <w:r w:rsidR="00BA4DD5">
      <w:rPr>
        <w:b/>
        <w:bCs/>
        <w:noProof/>
        <w:lang w:val="es-ES"/>
      </w:rPr>
      <w:t>2</w:t>
    </w:r>
    <w:r w:rsidRPr="004304DA">
      <w:rPr>
        <w:b/>
        <w:bCs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E011" w14:textId="77777777" w:rsidR="001E303C" w:rsidRDefault="001E303C" w:rsidP="00E05A7E">
      <w:pPr>
        <w:spacing w:after="0" w:line="240" w:lineRule="auto"/>
      </w:pPr>
      <w:r>
        <w:separator/>
      </w:r>
    </w:p>
  </w:footnote>
  <w:footnote w:type="continuationSeparator" w:id="0">
    <w:p w14:paraId="7697BEA0" w14:textId="77777777" w:rsidR="001E303C" w:rsidRDefault="001E303C" w:rsidP="00E05A7E">
      <w:pPr>
        <w:spacing w:after="0" w:line="240" w:lineRule="auto"/>
      </w:pPr>
      <w:r>
        <w:continuationSeparator/>
      </w:r>
    </w:p>
  </w:footnote>
  <w:footnote w:type="continuationNotice" w:id="1">
    <w:p w14:paraId="5BDD5EF3" w14:textId="77777777" w:rsidR="001E303C" w:rsidRDefault="001E3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A5989" w14:textId="025206D0" w:rsidR="00A647B6" w:rsidRDefault="00F96456" w:rsidP="00A647B6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3D76FED1" wp14:editId="7BD950C9">
          <wp:simplePos x="0" y="0"/>
          <wp:positionH relativeFrom="column">
            <wp:posOffset>-556260</wp:posOffset>
          </wp:positionH>
          <wp:positionV relativeFrom="paragraph">
            <wp:posOffset>-211455</wp:posOffset>
          </wp:positionV>
          <wp:extent cx="1209675" cy="1097915"/>
          <wp:effectExtent l="0" t="0" r="9525" b="6985"/>
          <wp:wrapTight wrapText="bothSides">
            <wp:wrapPolygon edited="0">
              <wp:start x="0" y="0"/>
              <wp:lineTo x="0" y="21363"/>
              <wp:lineTo x="21430" y="21363"/>
              <wp:lineTo x="21430" y="0"/>
              <wp:lineTo x="0" y="0"/>
            </wp:wrapPolygon>
          </wp:wrapTight>
          <wp:docPr id="1" name="Imagen 1" descr="C:\Users\heidi.ramirez\AppData\Local\Microsoft\Windows\INetCache\Content.Word\1_Logo_MinInteri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eidi.ramirez\AppData\Local\Microsoft\Windows\INetCache\Content.Word\1_Logo_MinInterio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097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EFA5CF" w14:textId="77777777" w:rsidR="009C28B3" w:rsidRDefault="009C28B3" w:rsidP="00A647B6">
    <w:pPr>
      <w:pStyle w:val="Encabezado"/>
    </w:pPr>
  </w:p>
  <w:p w14:paraId="53E88D4A" w14:textId="77777777" w:rsidR="009C28B3" w:rsidRDefault="009C28B3" w:rsidP="00A647B6">
    <w:pPr>
      <w:pStyle w:val="Encabezado"/>
    </w:pPr>
  </w:p>
  <w:p w14:paraId="7374894D" w14:textId="77777777" w:rsidR="00A647B6" w:rsidRDefault="00A647B6" w:rsidP="00A647B6">
    <w:pPr>
      <w:pStyle w:val="Encabezado"/>
    </w:pPr>
  </w:p>
  <w:p w14:paraId="0FA1133C" w14:textId="3EB9A826" w:rsidR="00E05A7E" w:rsidRDefault="008A2492" w:rsidP="00A647B6">
    <w:pPr>
      <w:pStyle w:val="Encabezado"/>
    </w:pPr>
    <w:r>
      <w:t xml:space="preserve"> </w:t>
    </w:r>
  </w:p>
  <w:p w14:paraId="65654964" w14:textId="77777777" w:rsidR="00E05A7E" w:rsidRDefault="00E05A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611"/>
    <w:multiLevelType w:val="hybridMultilevel"/>
    <w:tmpl w:val="130274CE"/>
    <w:lvl w:ilvl="0" w:tplc="DEAACA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97ACB"/>
    <w:multiLevelType w:val="hybridMultilevel"/>
    <w:tmpl w:val="68B66B3E"/>
    <w:lvl w:ilvl="0" w:tplc="F96C26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34165"/>
    <w:multiLevelType w:val="hybridMultilevel"/>
    <w:tmpl w:val="CDC6C630"/>
    <w:lvl w:ilvl="0" w:tplc="FBDCCDF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B306F"/>
    <w:multiLevelType w:val="hybridMultilevel"/>
    <w:tmpl w:val="9DA2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E778D"/>
    <w:multiLevelType w:val="hybridMultilevel"/>
    <w:tmpl w:val="A322B9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27976"/>
    <w:multiLevelType w:val="hybridMultilevel"/>
    <w:tmpl w:val="93940DA4"/>
    <w:lvl w:ilvl="0" w:tplc="781AEF28">
      <w:start w:val="624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81E03"/>
    <w:multiLevelType w:val="hybridMultilevel"/>
    <w:tmpl w:val="FE7684BC"/>
    <w:lvl w:ilvl="0" w:tplc="38520E3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3121BD"/>
    <w:multiLevelType w:val="hybridMultilevel"/>
    <w:tmpl w:val="5E08D36C"/>
    <w:lvl w:ilvl="0" w:tplc="A2704124">
      <w:start w:val="624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114A8"/>
    <w:multiLevelType w:val="hybridMultilevel"/>
    <w:tmpl w:val="A322B9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B2CBA"/>
    <w:multiLevelType w:val="hybridMultilevel"/>
    <w:tmpl w:val="FFFFFFFF"/>
    <w:lvl w:ilvl="0" w:tplc="AA947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6E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0B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64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46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82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C7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04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09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0302B"/>
    <w:multiLevelType w:val="hybridMultilevel"/>
    <w:tmpl w:val="1130D236"/>
    <w:lvl w:ilvl="0" w:tplc="6324C7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560268">
    <w:abstractNumId w:val="0"/>
  </w:num>
  <w:num w:numId="2" w16cid:durableId="1421684979">
    <w:abstractNumId w:val="6"/>
  </w:num>
  <w:num w:numId="3" w16cid:durableId="2005745257">
    <w:abstractNumId w:val="2"/>
  </w:num>
  <w:num w:numId="4" w16cid:durableId="182938089">
    <w:abstractNumId w:val="1"/>
  </w:num>
  <w:num w:numId="5" w16cid:durableId="1445924348">
    <w:abstractNumId w:val="9"/>
  </w:num>
  <w:num w:numId="6" w16cid:durableId="791629284">
    <w:abstractNumId w:val="8"/>
  </w:num>
  <w:num w:numId="7" w16cid:durableId="1363241037">
    <w:abstractNumId w:val="10"/>
  </w:num>
  <w:num w:numId="8" w16cid:durableId="2034113450">
    <w:abstractNumId w:val="4"/>
  </w:num>
  <w:num w:numId="9" w16cid:durableId="1701666848">
    <w:abstractNumId w:val="5"/>
  </w:num>
  <w:num w:numId="10" w16cid:durableId="894924326">
    <w:abstractNumId w:val="7"/>
  </w:num>
  <w:num w:numId="11" w16cid:durableId="1195996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A7E"/>
    <w:rsid w:val="000024DF"/>
    <w:rsid w:val="00015855"/>
    <w:rsid w:val="000253C7"/>
    <w:rsid w:val="000310B9"/>
    <w:rsid w:val="0004547B"/>
    <w:rsid w:val="00064F23"/>
    <w:rsid w:val="00065963"/>
    <w:rsid w:val="0007698E"/>
    <w:rsid w:val="00083007"/>
    <w:rsid w:val="000924DD"/>
    <w:rsid w:val="00097827"/>
    <w:rsid w:val="000B01CA"/>
    <w:rsid w:val="000C1DE5"/>
    <w:rsid w:val="000C7670"/>
    <w:rsid w:val="000D12F9"/>
    <w:rsid w:val="000D6CE9"/>
    <w:rsid w:val="000F178F"/>
    <w:rsid w:val="000F2CE5"/>
    <w:rsid w:val="000F5101"/>
    <w:rsid w:val="0010023F"/>
    <w:rsid w:val="00105BAC"/>
    <w:rsid w:val="00112003"/>
    <w:rsid w:val="00120A1A"/>
    <w:rsid w:val="00127496"/>
    <w:rsid w:val="001420EE"/>
    <w:rsid w:val="0014706F"/>
    <w:rsid w:val="00150F19"/>
    <w:rsid w:val="001550EF"/>
    <w:rsid w:val="00160B33"/>
    <w:rsid w:val="001641D7"/>
    <w:rsid w:val="0016506F"/>
    <w:rsid w:val="00171CA7"/>
    <w:rsid w:val="001B2286"/>
    <w:rsid w:val="001C2D82"/>
    <w:rsid w:val="001C4E20"/>
    <w:rsid w:val="001E1B7D"/>
    <w:rsid w:val="001E303C"/>
    <w:rsid w:val="001E5445"/>
    <w:rsid w:val="001F290C"/>
    <w:rsid w:val="001F583E"/>
    <w:rsid w:val="00201E20"/>
    <w:rsid w:val="00206D6B"/>
    <w:rsid w:val="00212956"/>
    <w:rsid w:val="002131DD"/>
    <w:rsid w:val="002135FF"/>
    <w:rsid w:val="00217F2B"/>
    <w:rsid w:val="0023060B"/>
    <w:rsid w:val="002354C2"/>
    <w:rsid w:val="00235A16"/>
    <w:rsid w:val="00235C30"/>
    <w:rsid w:val="00235C95"/>
    <w:rsid w:val="002373E8"/>
    <w:rsid w:val="002375C1"/>
    <w:rsid w:val="0025179D"/>
    <w:rsid w:val="0026653D"/>
    <w:rsid w:val="00287316"/>
    <w:rsid w:val="002A759D"/>
    <w:rsid w:val="002B5B58"/>
    <w:rsid w:val="002E2F0C"/>
    <w:rsid w:val="003074ED"/>
    <w:rsid w:val="00323939"/>
    <w:rsid w:val="003266E5"/>
    <w:rsid w:val="0033669D"/>
    <w:rsid w:val="00345335"/>
    <w:rsid w:val="00352881"/>
    <w:rsid w:val="00353F7C"/>
    <w:rsid w:val="00362D1B"/>
    <w:rsid w:val="00390751"/>
    <w:rsid w:val="0039110B"/>
    <w:rsid w:val="003A1A0F"/>
    <w:rsid w:val="003C08FB"/>
    <w:rsid w:val="003D23E3"/>
    <w:rsid w:val="003D44C1"/>
    <w:rsid w:val="003E5C0C"/>
    <w:rsid w:val="003F7292"/>
    <w:rsid w:val="0040157A"/>
    <w:rsid w:val="00402B64"/>
    <w:rsid w:val="00403486"/>
    <w:rsid w:val="0040439C"/>
    <w:rsid w:val="00404A27"/>
    <w:rsid w:val="0041543D"/>
    <w:rsid w:val="004304DA"/>
    <w:rsid w:val="0043337D"/>
    <w:rsid w:val="00447163"/>
    <w:rsid w:val="0046235C"/>
    <w:rsid w:val="00471641"/>
    <w:rsid w:val="00472885"/>
    <w:rsid w:val="004756D5"/>
    <w:rsid w:val="00490200"/>
    <w:rsid w:val="004A0EF7"/>
    <w:rsid w:val="004A7458"/>
    <w:rsid w:val="004B4149"/>
    <w:rsid w:val="004C6087"/>
    <w:rsid w:val="004C6131"/>
    <w:rsid w:val="004C7464"/>
    <w:rsid w:val="004D60C3"/>
    <w:rsid w:val="004E2EF9"/>
    <w:rsid w:val="004E4E24"/>
    <w:rsid w:val="004F758F"/>
    <w:rsid w:val="0050692A"/>
    <w:rsid w:val="00506EF0"/>
    <w:rsid w:val="005114C2"/>
    <w:rsid w:val="00511B8C"/>
    <w:rsid w:val="00520620"/>
    <w:rsid w:val="00520BBF"/>
    <w:rsid w:val="00541EA3"/>
    <w:rsid w:val="00564357"/>
    <w:rsid w:val="00575851"/>
    <w:rsid w:val="00594DD9"/>
    <w:rsid w:val="005A7312"/>
    <w:rsid w:val="005B4797"/>
    <w:rsid w:val="005D565D"/>
    <w:rsid w:val="005E5DB5"/>
    <w:rsid w:val="00611FB6"/>
    <w:rsid w:val="00615B11"/>
    <w:rsid w:val="00624216"/>
    <w:rsid w:val="006376DA"/>
    <w:rsid w:val="00665E32"/>
    <w:rsid w:val="0068246E"/>
    <w:rsid w:val="0069221B"/>
    <w:rsid w:val="006B0440"/>
    <w:rsid w:val="006B51B4"/>
    <w:rsid w:val="006D7728"/>
    <w:rsid w:val="006E48A5"/>
    <w:rsid w:val="006E50E2"/>
    <w:rsid w:val="006E6C55"/>
    <w:rsid w:val="006F207F"/>
    <w:rsid w:val="007074D6"/>
    <w:rsid w:val="00711C42"/>
    <w:rsid w:val="00711E74"/>
    <w:rsid w:val="00720786"/>
    <w:rsid w:val="00724ED3"/>
    <w:rsid w:val="00725940"/>
    <w:rsid w:val="00735CE5"/>
    <w:rsid w:val="00764288"/>
    <w:rsid w:val="007657DA"/>
    <w:rsid w:val="007707B5"/>
    <w:rsid w:val="007709F7"/>
    <w:rsid w:val="007725DF"/>
    <w:rsid w:val="00791BFB"/>
    <w:rsid w:val="00796E2E"/>
    <w:rsid w:val="0079747B"/>
    <w:rsid w:val="007B09D1"/>
    <w:rsid w:val="007B41D8"/>
    <w:rsid w:val="007C3EBB"/>
    <w:rsid w:val="007C571A"/>
    <w:rsid w:val="007D40C1"/>
    <w:rsid w:val="007F2DAB"/>
    <w:rsid w:val="007F7B94"/>
    <w:rsid w:val="008009D3"/>
    <w:rsid w:val="0080598B"/>
    <w:rsid w:val="00832F27"/>
    <w:rsid w:val="008332DE"/>
    <w:rsid w:val="00836B88"/>
    <w:rsid w:val="00837297"/>
    <w:rsid w:val="00841C71"/>
    <w:rsid w:val="00841EEF"/>
    <w:rsid w:val="008436C0"/>
    <w:rsid w:val="00845789"/>
    <w:rsid w:val="00847A41"/>
    <w:rsid w:val="0085483B"/>
    <w:rsid w:val="008737E6"/>
    <w:rsid w:val="00897153"/>
    <w:rsid w:val="008A2492"/>
    <w:rsid w:val="008A2D5E"/>
    <w:rsid w:val="008C4E03"/>
    <w:rsid w:val="008C56C7"/>
    <w:rsid w:val="008D18D5"/>
    <w:rsid w:val="008D45B1"/>
    <w:rsid w:val="008D6644"/>
    <w:rsid w:val="008D7459"/>
    <w:rsid w:val="008E3361"/>
    <w:rsid w:val="008E3DA9"/>
    <w:rsid w:val="008E681B"/>
    <w:rsid w:val="008F7D17"/>
    <w:rsid w:val="00915039"/>
    <w:rsid w:val="00924A7D"/>
    <w:rsid w:val="00926A0D"/>
    <w:rsid w:val="00933C96"/>
    <w:rsid w:val="00944415"/>
    <w:rsid w:val="009937AA"/>
    <w:rsid w:val="00993CCC"/>
    <w:rsid w:val="009A5BB6"/>
    <w:rsid w:val="009B1166"/>
    <w:rsid w:val="009C28B3"/>
    <w:rsid w:val="009D34D4"/>
    <w:rsid w:val="009F4236"/>
    <w:rsid w:val="009F5B9D"/>
    <w:rsid w:val="00A076D8"/>
    <w:rsid w:val="00A256BE"/>
    <w:rsid w:val="00A3652D"/>
    <w:rsid w:val="00A420C1"/>
    <w:rsid w:val="00A437A8"/>
    <w:rsid w:val="00A46F2D"/>
    <w:rsid w:val="00A545A9"/>
    <w:rsid w:val="00A6244B"/>
    <w:rsid w:val="00A646C8"/>
    <w:rsid w:val="00A647B6"/>
    <w:rsid w:val="00A810B9"/>
    <w:rsid w:val="00A84AAF"/>
    <w:rsid w:val="00AB18B3"/>
    <w:rsid w:val="00AB225F"/>
    <w:rsid w:val="00AD7BCE"/>
    <w:rsid w:val="00AE706A"/>
    <w:rsid w:val="00AF2073"/>
    <w:rsid w:val="00AF4B52"/>
    <w:rsid w:val="00B01323"/>
    <w:rsid w:val="00B02A45"/>
    <w:rsid w:val="00B030B1"/>
    <w:rsid w:val="00B04DE9"/>
    <w:rsid w:val="00B3216F"/>
    <w:rsid w:val="00B50F29"/>
    <w:rsid w:val="00B73A3F"/>
    <w:rsid w:val="00B80642"/>
    <w:rsid w:val="00B8359B"/>
    <w:rsid w:val="00B84392"/>
    <w:rsid w:val="00B9354D"/>
    <w:rsid w:val="00BA23AE"/>
    <w:rsid w:val="00BA4DD5"/>
    <w:rsid w:val="00BD12AA"/>
    <w:rsid w:val="00BD4B88"/>
    <w:rsid w:val="00BE764F"/>
    <w:rsid w:val="00BE7F6D"/>
    <w:rsid w:val="00C04871"/>
    <w:rsid w:val="00C15568"/>
    <w:rsid w:val="00C20545"/>
    <w:rsid w:val="00C24075"/>
    <w:rsid w:val="00C5645A"/>
    <w:rsid w:val="00C5698F"/>
    <w:rsid w:val="00C73AD4"/>
    <w:rsid w:val="00C9260F"/>
    <w:rsid w:val="00CB6B87"/>
    <w:rsid w:val="00CC7263"/>
    <w:rsid w:val="00CD1335"/>
    <w:rsid w:val="00CF4826"/>
    <w:rsid w:val="00D07753"/>
    <w:rsid w:val="00D1303D"/>
    <w:rsid w:val="00D24BAC"/>
    <w:rsid w:val="00D44537"/>
    <w:rsid w:val="00D528B9"/>
    <w:rsid w:val="00D655F8"/>
    <w:rsid w:val="00D94FCA"/>
    <w:rsid w:val="00D96BDB"/>
    <w:rsid w:val="00D96E40"/>
    <w:rsid w:val="00D9724E"/>
    <w:rsid w:val="00DA703C"/>
    <w:rsid w:val="00DB5343"/>
    <w:rsid w:val="00DC22AD"/>
    <w:rsid w:val="00DF047D"/>
    <w:rsid w:val="00DF33C5"/>
    <w:rsid w:val="00E00B24"/>
    <w:rsid w:val="00E0443B"/>
    <w:rsid w:val="00E05A7E"/>
    <w:rsid w:val="00E05FB9"/>
    <w:rsid w:val="00E17059"/>
    <w:rsid w:val="00E21FE1"/>
    <w:rsid w:val="00E22F68"/>
    <w:rsid w:val="00E24486"/>
    <w:rsid w:val="00E25DE3"/>
    <w:rsid w:val="00E260AB"/>
    <w:rsid w:val="00E412AF"/>
    <w:rsid w:val="00E476FB"/>
    <w:rsid w:val="00E627E4"/>
    <w:rsid w:val="00E64A08"/>
    <w:rsid w:val="00E6766A"/>
    <w:rsid w:val="00E72353"/>
    <w:rsid w:val="00E727FF"/>
    <w:rsid w:val="00E75360"/>
    <w:rsid w:val="00E769F3"/>
    <w:rsid w:val="00E915C3"/>
    <w:rsid w:val="00EB2127"/>
    <w:rsid w:val="00EB6ED8"/>
    <w:rsid w:val="00EB6EE6"/>
    <w:rsid w:val="00EB7587"/>
    <w:rsid w:val="00F002AD"/>
    <w:rsid w:val="00F04689"/>
    <w:rsid w:val="00F05B9D"/>
    <w:rsid w:val="00F0648B"/>
    <w:rsid w:val="00F11932"/>
    <w:rsid w:val="00F44D76"/>
    <w:rsid w:val="00F552C4"/>
    <w:rsid w:val="00F64D43"/>
    <w:rsid w:val="00F67CAE"/>
    <w:rsid w:val="00F77144"/>
    <w:rsid w:val="00F844C4"/>
    <w:rsid w:val="00F85212"/>
    <w:rsid w:val="00F91A64"/>
    <w:rsid w:val="00F94B42"/>
    <w:rsid w:val="00F96456"/>
    <w:rsid w:val="00F96591"/>
    <w:rsid w:val="00FA79A4"/>
    <w:rsid w:val="00FB0B9E"/>
    <w:rsid w:val="00FB5612"/>
    <w:rsid w:val="00FC2158"/>
    <w:rsid w:val="00FC29B4"/>
    <w:rsid w:val="00FC35B3"/>
    <w:rsid w:val="00FD5D41"/>
    <w:rsid w:val="00FF1E70"/>
    <w:rsid w:val="00FF7F79"/>
    <w:rsid w:val="15E3EC7F"/>
    <w:rsid w:val="160A3986"/>
    <w:rsid w:val="246ED82E"/>
    <w:rsid w:val="429DF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5D77A"/>
  <w15:chartTrackingRefBased/>
  <w15:docId w15:val="{EFC0344C-6E47-4FE0-AB40-7CB893D2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5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A7E"/>
  </w:style>
  <w:style w:type="paragraph" w:styleId="Piedepgina">
    <w:name w:val="footer"/>
    <w:basedOn w:val="Normal"/>
    <w:link w:val="PiedepginaCar"/>
    <w:uiPriority w:val="99"/>
    <w:unhideWhenUsed/>
    <w:rsid w:val="00E05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A7E"/>
  </w:style>
  <w:style w:type="paragraph" w:styleId="Prrafodelista">
    <w:name w:val="List Paragraph"/>
    <w:basedOn w:val="Normal"/>
    <w:uiPriority w:val="34"/>
    <w:qFormat/>
    <w:rsid w:val="00E05A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5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1F583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F583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F583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F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f01">
    <w:name w:val="cf01"/>
    <w:basedOn w:val="Fuentedeprrafopredeter"/>
    <w:rsid w:val="001F583E"/>
    <w:rPr>
      <w:rFonts w:ascii="Segoe UI" w:hAnsi="Segoe UI" w:cs="Segoe UI" w:hint="default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150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50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50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50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5039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3216F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F94B4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43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43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acturas@interior.gob.c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presrecepcion@custodium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4b3420-755f-43b5-bbdd-2e521212cf17">
      <Terms xmlns="http://schemas.microsoft.com/office/infopath/2007/PartnerControls"/>
    </lcf76f155ced4ddcb4097134ff3c332f>
    <TaxCatchAll xmlns="f5517261-9ec5-413a-86b3-07db594926a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7E7BBCD708241AFF466B30C23B7DA" ma:contentTypeVersion="15" ma:contentTypeDescription="Create a new document." ma:contentTypeScope="" ma:versionID="617bac404715541743dbdffe0535f7d1">
  <xsd:schema xmlns:xsd="http://www.w3.org/2001/XMLSchema" xmlns:xs="http://www.w3.org/2001/XMLSchema" xmlns:p="http://schemas.microsoft.com/office/2006/metadata/properties" xmlns:ns2="f5517261-9ec5-413a-86b3-07db594926a4" xmlns:ns3="bc4b3420-755f-43b5-bbdd-2e521212cf17" targetNamespace="http://schemas.microsoft.com/office/2006/metadata/properties" ma:root="true" ma:fieldsID="480a1ca4d3ba99a791ea4a6f10e76eec" ns2:_="" ns3:_="">
    <xsd:import namespace="f5517261-9ec5-413a-86b3-07db594926a4"/>
    <xsd:import namespace="bc4b3420-755f-43b5-bbdd-2e521212cf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17261-9ec5-413a-86b3-07db594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bcfcf6a-4435-43af-890b-44b18624cb76}" ma:internalName="TaxCatchAll" ma:showField="CatchAllData" ma:web="f5517261-9ec5-413a-86b3-07db594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b3420-755f-43b5-bbdd-2e521212c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39a0b5f-7855-46a4-b0d9-e81318ea5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A7938-03FA-4509-A56A-5383B32F56AD}">
  <ds:schemaRefs>
    <ds:schemaRef ds:uri="http://schemas.microsoft.com/office/2006/metadata/properties"/>
    <ds:schemaRef ds:uri="http://schemas.microsoft.com/office/infopath/2007/PartnerControls"/>
    <ds:schemaRef ds:uri="bc4b3420-755f-43b5-bbdd-2e521212cf17"/>
    <ds:schemaRef ds:uri="f5517261-9ec5-413a-86b3-07db594926a4"/>
  </ds:schemaRefs>
</ds:datastoreItem>
</file>

<file path=customXml/itemProps2.xml><?xml version="1.0" encoding="utf-8"?>
<ds:datastoreItem xmlns:ds="http://schemas.openxmlformats.org/officeDocument/2006/customXml" ds:itemID="{43A3618C-B50B-4A7E-8486-B73BB827E0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517261-9ec5-413a-86b3-07db594926a4"/>
    <ds:schemaRef ds:uri="bc4b3420-755f-43b5-bbdd-2e521212c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A2A3BC-3BF0-4FE4-A712-72CEF9F01E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71B994-73C9-45C3-9FDC-A05530CE0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Links>
    <vt:vector size="6" baseType="variant">
      <vt:variant>
        <vt:i4>6946884</vt:i4>
      </vt:variant>
      <vt:variant>
        <vt:i4>0</vt:i4>
      </vt:variant>
      <vt:variant>
        <vt:i4>0</vt:i4>
      </vt:variant>
      <vt:variant>
        <vt:i4>5</vt:i4>
      </vt:variant>
      <vt:variant>
        <vt:lpwstr>mailto:segpresrecepcion@custodium.com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Paz Zuñiga Gárate</dc:creator>
  <cp:keywords/>
  <dc:description/>
  <cp:lastModifiedBy>Eduardo Esteban Luna Navarrete</cp:lastModifiedBy>
  <cp:revision>2</cp:revision>
  <dcterms:created xsi:type="dcterms:W3CDTF">2026-10-27T19:03:00Z</dcterms:created>
  <dcterms:modified xsi:type="dcterms:W3CDTF">2026-10-27T19:03:00Z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0x0101008D07E7BBCD708241AFF466B30C23B7DA</vt:lpwstr>
  </property>
  <property fmtid="{D5CDD505-2E9C-101B-9397-08002B2CF9AE}" pid="3" name="MediaServiceImageTags">
    <vt:lpwstr/>
  </property>
</Properties>
</file>