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39731" w14:textId="38D4A672" w:rsidR="006161E7" w:rsidRDefault="002E1077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8 </w:t>
      </w:r>
      <w:r w:rsidRPr="002E1077">
        <w:rPr>
          <w:b/>
          <w:bCs/>
          <w:sz w:val="32"/>
          <w:szCs w:val="32"/>
          <w:lang w:val="es-MX"/>
        </w:rPr>
        <w:t>Sillas para párvulos con posa brazo de diversos colores. Se adjunta imagen, están especialmente diseñadas para cumplir con rigurosos estándares de seguridad, ergonomía y desarrollo postural en la primera infancia. Normativa JUNJI</w:t>
      </w:r>
    </w:p>
    <w:p w14:paraId="510226EC" w14:textId="5A9C1ED3" w:rsidR="002E1077" w:rsidRDefault="002E1077">
      <w:pPr>
        <w:rPr>
          <w:b/>
          <w:bCs/>
          <w:sz w:val="32"/>
          <w:szCs w:val="32"/>
          <w:lang w:val="es-MX"/>
        </w:rPr>
      </w:pPr>
    </w:p>
    <w:p w14:paraId="32575E7E" w14:textId="67631F15" w:rsidR="002E1077" w:rsidRPr="002E1077" w:rsidRDefault="002E1077">
      <w:pPr>
        <w:rPr>
          <w:b/>
          <w:bCs/>
          <w:sz w:val="32"/>
          <w:szCs w:val="32"/>
          <w:lang w:val="es-MX"/>
        </w:rPr>
      </w:pPr>
      <w:r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7BF62EF6" wp14:editId="0CF03EB4">
            <wp:extent cx="2466975" cy="2466975"/>
            <wp:effectExtent l="0" t="0" r="9525" b="9525"/>
            <wp:docPr id="109111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1B611005" wp14:editId="3B490FAC">
            <wp:extent cx="2543175" cy="2543175"/>
            <wp:effectExtent l="0" t="0" r="9525" b="9525"/>
            <wp:docPr id="3419664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E1077" w:rsidRPr="002E10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77"/>
    <w:rsid w:val="002E1077"/>
    <w:rsid w:val="0061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A5473"/>
  <w15:chartTrackingRefBased/>
  <w15:docId w15:val="{CBC52371-0C34-45CC-9BA7-33F8C2F0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DAEM</dc:creator>
  <cp:keywords/>
  <dc:description/>
  <cp:lastModifiedBy>DAEM</cp:lastModifiedBy>
  <cp:revision>1</cp:revision>
  <dcterms:created xsi:type="dcterms:W3CDTF">2026-10-27T14:41:00Z</dcterms:created>
  <dcterms:modified xsi:type="dcterms:W3CDTF">2026-10-27T14:44:00Z</dcterms:modified>
</cp:coreProperties>
</file>