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5A437" w14:textId="1AD69302" w:rsidR="00376063" w:rsidRDefault="00376063">
      <w:pPr>
        <w:rPr>
          <w:lang w:val="es-ES"/>
        </w:rPr>
      </w:pPr>
      <w:proofErr w:type="gramStart"/>
      <w:r>
        <w:rPr>
          <w:lang w:val="es-ES"/>
        </w:rPr>
        <w:t xml:space="preserve">Especificaciones  </w:t>
      </w:r>
      <w:r w:rsidR="003926F8">
        <w:rPr>
          <w:lang w:val="es-ES"/>
        </w:rPr>
        <w:t>Refrigerador</w:t>
      </w:r>
      <w:proofErr w:type="gramEnd"/>
      <w:r w:rsidR="003926F8">
        <w:rPr>
          <w:lang w:val="es-ES"/>
        </w:rPr>
        <w:t xml:space="preserve"> No Frost </w:t>
      </w:r>
      <w:r w:rsidR="00D24A51">
        <w:rPr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76063" w14:paraId="02D01B5F" w14:textId="77777777" w:rsidTr="00376063">
        <w:tc>
          <w:tcPr>
            <w:tcW w:w="4414" w:type="dxa"/>
          </w:tcPr>
          <w:p w14:paraId="2354D606" w14:textId="36701CC5" w:rsidR="00376063" w:rsidRDefault="00376063">
            <w:pPr>
              <w:rPr>
                <w:lang w:val="es-ES"/>
              </w:rPr>
            </w:pPr>
            <w:r>
              <w:rPr>
                <w:lang w:val="es-ES"/>
              </w:rPr>
              <w:t xml:space="preserve">Capacidad </w:t>
            </w:r>
          </w:p>
        </w:tc>
        <w:tc>
          <w:tcPr>
            <w:tcW w:w="4414" w:type="dxa"/>
          </w:tcPr>
          <w:p w14:paraId="08A37BC6" w14:textId="32F09128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 xml:space="preserve">248 </w:t>
            </w:r>
            <w:proofErr w:type="spellStart"/>
            <w:r w:rsidR="00376063">
              <w:rPr>
                <w:lang w:val="es-ES"/>
              </w:rPr>
              <w:t>lt</w:t>
            </w:r>
            <w:proofErr w:type="spellEnd"/>
          </w:p>
        </w:tc>
      </w:tr>
      <w:tr w:rsidR="00376063" w14:paraId="69C90DB4" w14:textId="77777777" w:rsidTr="00376063">
        <w:tc>
          <w:tcPr>
            <w:tcW w:w="4414" w:type="dxa"/>
          </w:tcPr>
          <w:p w14:paraId="04B6C715" w14:textId="0ECF7B61" w:rsidR="00376063" w:rsidRDefault="00376063">
            <w:pPr>
              <w:rPr>
                <w:lang w:val="es-ES"/>
              </w:rPr>
            </w:pPr>
            <w:r>
              <w:rPr>
                <w:lang w:val="es-ES"/>
              </w:rPr>
              <w:t xml:space="preserve">Alto  </w:t>
            </w:r>
          </w:p>
        </w:tc>
        <w:tc>
          <w:tcPr>
            <w:tcW w:w="4414" w:type="dxa"/>
          </w:tcPr>
          <w:p w14:paraId="7300339D" w14:textId="5929325A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 xml:space="preserve">170 cm </w:t>
            </w:r>
          </w:p>
        </w:tc>
      </w:tr>
      <w:tr w:rsidR="00376063" w14:paraId="5E33DB6B" w14:textId="77777777" w:rsidTr="00376063">
        <w:tc>
          <w:tcPr>
            <w:tcW w:w="4414" w:type="dxa"/>
          </w:tcPr>
          <w:p w14:paraId="611F90E0" w14:textId="30481B9F" w:rsidR="00376063" w:rsidRDefault="00376063">
            <w:pPr>
              <w:rPr>
                <w:lang w:val="es-ES"/>
              </w:rPr>
            </w:pPr>
            <w:r>
              <w:rPr>
                <w:lang w:val="es-ES"/>
              </w:rPr>
              <w:t xml:space="preserve">Ancho </w:t>
            </w:r>
          </w:p>
        </w:tc>
        <w:tc>
          <w:tcPr>
            <w:tcW w:w="4414" w:type="dxa"/>
          </w:tcPr>
          <w:p w14:paraId="1305BD17" w14:textId="0ED99BF7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>54.5</w:t>
            </w:r>
            <w:r w:rsidR="00376063">
              <w:rPr>
                <w:lang w:val="es-ES"/>
              </w:rPr>
              <w:t xml:space="preserve"> cm </w:t>
            </w:r>
          </w:p>
        </w:tc>
      </w:tr>
      <w:tr w:rsidR="00376063" w14:paraId="466A4FD3" w14:textId="77777777" w:rsidTr="00376063">
        <w:tc>
          <w:tcPr>
            <w:tcW w:w="4414" w:type="dxa"/>
          </w:tcPr>
          <w:p w14:paraId="06757D54" w14:textId="45785C47" w:rsidR="00376063" w:rsidRDefault="00376063">
            <w:pPr>
              <w:rPr>
                <w:lang w:val="es-ES"/>
              </w:rPr>
            </w:pPr>
            <w:r>
              <w:rPr>
                <w:lang w:val="es-ES"/>
              </w:rPr>
              <w:t xml:space="preserve">Profundidad </w:t>
            </w:r>
          </w:p>
        </w:tc>
        <w:tc>
          <w:tcPr>
            <w:tcW w:w="4414" w:type="dxa"/>
          </w:tcPr>
          <w:p w14:paraId="6455B0BE" w14:textId="00292BD1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>59</w:t>
            </w:r>
            <w:r w:rsidR="00376063">
              <w:rPr>
                <w:lang w:val="es-ES"/>
              </w:rPr>
              <w:t xml:space="preserve"> cm </w:t>
            </w:r>
          </w:p>
        </w:tc>
      </w:tr>
      <w:tr w:rsidR="003926F8" w14:paraId="5C6A53AB" w14:textId="77777777" w:rsidTr="00376063">
        <w:tc>
          <w:tcPr>
            <w:tcW w:w="4414" w:type="dxa"/>
          </w:tcPr>
          <w:p w14:paraId="6600E1DA" w14:textId="6D400B1F" w:rsidR="003926F8" w:rsidRDefault="003926F8">
            <w:pPr>
              <w:rPr>
                <w:lang w:val="es-ES"/>
              </w:rPr>
            </w:pPr>
            <w:r>
              <w:rPr>
                <w:lang w:val="es-ES"/>
              </w:rPr>
              <w:t xml:space="preserve">Color </w:t>
            </w:r>
          </w:p>
        </w:tc>
        <w:tc>
          <w:tcPr>
            <w:tcW w:w="4414" w:type="dxa"/>
          </w:tcPr>
          <w:p w14:paraId="4AE55E95" w14:textId="34FFCD1C" w:rsidR="003926F8" w:rsidRDefault="003926F8">
            <w:pPr>
              <w:rPr>
                <w:lang w:val="es-ES"/>
              </w:rPr>
            </w:pPr>
            <w:r>
              <w:rPr>
                <w:lang w:val="es-ES"/>
              </w:rPr>
              <w:t xml:space="preserve">Negro </w:t>
            </w:r>
          </w:p>
        </w:tc>
      </w:tr>
      <w:tr w:rsidR="00376063" w14:paraId="6D366524" w14:textId="77777777" w:rsidTr="00376063">
        <w:tc>
          <w:tcPr>
            <w:tcW w:w="4414" w:type="dxa"/>
          </w:tcPr>
          <w:p w14:paraId="77853395" w14:textId="65793C03" w:rsidR="000135DF" w:rsidRDefault="000135DF">
            <w:pPr>
              <w:rPr>
                <w:lang w:val="es-ES"/>
              </w:rPr>
            </w:pPr>
            <w:r>
              <w:rPr>
                <w:lang w:val="es-ES"/>
              </w:rPr>
              <w:t>Valor referencial</w:t>
            </w:r>
          </w:p>
        </w:tc>
        <w:tc>
          <w:tcPr>
            <w:tcW w:w="4414" w:type="dxa"/>
          </w:tcPr>
          <w:p w14:paraId="4C18C47A" w14:textId="178D993A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>$ 299.990</w:t>
            </w:r>
          </w:p>
        </w:tc>
      </w:tr>
      <w:tr w:rsidR="00376063" w14:paraId="6EFC5AB1" w14:textId="77777777" w:rsidTr="00376063">
        <w:tc>
          <w:tcPr>
            <w:tcW w:w="4414" w:type="dxa"/>
          </w:tcPr>
          <w:p w14:paraId="5AD31AB3" w14:textId="5FC04ACA" w:rsidR="00376063" w:rsidRDefault="003926F8" w:rsidP="003926F8">
            <w:pPr>
              <w:rPr>
                <w:lang w:val="es-ES"/>
              </w:rPr>
            </w:pPr>
            <w:r>
              <w:rPr>
                <w:lang w:val="es-ES"/>
              </w:rPr>
              <w:t xml:space="preserve">Valor de despacho </w:t>
            </w:r>
            <w:proofErr w:type="spellStart"/>
            <w:r>
              <w:rPr>
                <w:lang w:val="es-ES"/>
              </w:rPr>
              <w:t>aprox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4414" w:type="dxa"/>
          </w:tcPr>
          <w:p w14:paraId="6FB43258" w14:textId="193F1FCB" w:rsidR="00376063" w:rsidRDefault="003926F8">
            <w:pPr>
              <w:rPr>
                <w:lang w:val="es-ES"/>
              </w:rPr>
            </w:pPr>
            <w:r>
              <w:rPr>
                <w:lang w:val="es-ES"/>
              </w:rPr>
              <w:t>$25.000</w:t>
            </w:r>
          </w:p>
        </w:tc>
      </w:tr>
    </w:tbl>
    <w:p w14:paraId="71FDC545" w14:textId="4682AD3E" w:rsidR="000D1F2B" w:rsidRDefault="00D24A51">
      <w:pPr>
        <w:rPr>
          <w:b/>
          <w:bCs/>
          <w:lang w:val="es-ES"/>
        </w:rPr>
      </w:pPr>
      <w:r w:rsidRPr="00D24A51">
        <w:rPr>
          <w:b/>
          <w:bCs/>
          <w:lang w:val="es-ES"/>
        </w:rPr>
        <w:t>Link de referencia:</w:t>
      </w:r>
    </w:p>
    <w:p w14:paraId="1E3D05D5" w14:textId="544C3875" w:rsidR="003926F8" w:rsidRPr="00D24A51" w:rsidRDefault="003926F8">
      <w:pPr>
        <w:rPr>
          <w:b/>
          <w:bCs/>
          <w:lang w:val="es-ES"/>
        </w:rPr>
      </w:pPr>
      <w:r w:rsidRPr="003926F8">
        <w:rPr>
          <w:b/>
          <w:bCs/>
          <w:lang w:val="es-ES"/>
        </w:rPr>
        <w:t>https://www.falabella.com/falabella-cl/product/127168665/refrigerador-top-freezer-no-frost-248-litros-negro-lrt-265nfnw/127168666</w:t>
      </w:r>
    </w:p>
    <w:p w14:paraId="2F43B709" w14:textId="53D19CF3" w:rsidR="00376063" w:rsidRDefault="00376063">
      <w:pPr>
        <w:rPr>
          <w:lang w:val="es-ES"/>
        </w:rPr>
      </w:pPr>
      <w:r>
        <w:rPr>
          <w:lang w:val="es-ES"/>
        </w:rPr>
        <w:t>Imagen de referencia:</w:t>
      </w:r>
    </w:p>
    <w:p w14:paraId="30041C53" w14:textId="0A48F9A0" w:rsidR="00376063" w:rsidRDefault="00376063">
      <w:pPr>
        <w:rPr>
          <w:lang w:val="es-ES"/>
        </w:rPr>
      </w:pPr>
      <w:r>
        <w:rPr>
          <w:lang w:val="es-ES"/>
        </w:rPr>
        <w:t xml:space="preserve"> </w:t>
      </w:r>
      <w:r w:rsidR="000135DF">
        <w:rPr>
          <w:noProof/>
          <w:lang w:val="es-ES"/>
        </w:rPr>
        <w:drawing>
          <wp:inline distT="0" distB="0" distL="0" distR="0" wp14:anchorId="77E80163" wp14:editId="6F195998">
            <wp:extent cx="2705100" cy="30194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0"/>
                    <a:stretch/>
                  </pic:blipFill>
                  <pic:spPr bwMode="auto">
                    <a:xfrm>
                      <a:off x="0" y="0"/>
                      <a:ext cx="2705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35DF">
        <w:rPr>
          <w:noProof/>
          <w:lang w:val="es-ES"/>
        </w:rPr>
        <w:drawing>
          <wp:inline distT="0" distB="0" distL="0" distR="0" wp14:anchorId="734F61F4" wp14:editId="57C94E62">
            <wp:extent cx="2023245" cy="30189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2" t="6404" r="19711" b="3924"/>
                    <a:stretch/>
                  </pic:blipFill>
                  <pic:spPr bwMode="auto">
                    <a:xfrm>
                      <a:off x="0" y="0"/>
                      <a:ext cx="2034175" cy="303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D20CE" w14:textId="230042B9" w:rsidR="000135DF" w:rsidRDefault="000135DF">
      <w:pPr>
        <w:rPr>
          <w:lang w:val="es-ES"/>
        </w:rPr>
      </w:pPr>
    </w:p>
    <w:p w14:paraId="5C0C7C69" w14:textId="660DB3BD" w:rsidR="000135DF" w:rsidRDefault="000135DF">
      <w:pPr>
        <w:rPr>
          <w:lang w:val="es-ES"/>
        </w:rPr>
      </w:pPr>
    </w:p>
    <w:p w14:paraId="36B55392" w14:textId="6553CFD2" w:rsidR="000135DF" w:rsidRDefault="000135DF">
      <w:pPr>
        <w:rPr>
          <w:lang w:val="es-ES"/>
        </w:rPr>
      </w:pPr>
    </w:p>
    <w:p w14:paraId="5B588594" w14:textId="6E0953E2" w:rsidR="000135DF" w:rsidRDefault="000135DF">
      <w:pPr>
        <w:rPr>
          <w:lang w:val="es-ES"/>
        </w:rPr>
      </w:pPr>
    </w:p>
    <w:p w14:paraId="76E3EC20" w14:textId="20E67E8A" w:rsidR="000135DF" w:rsidRDefault="000135DF">
      <w:pPr>
        <w:rPr>
          <w:lang w:val="es-ES"/>
        </w:rPr>
      </w:pPr>
    </w:p>
    <w:p w14:paraId="459131CC" w14:textId="6E304BC1" w:rsidR="000135DF" w:rsidRDefault="000135DF">
      <w:pPr>
        <w:rPr>
          <w:lang w:val="es-ES"/>
        </w:rPr>
      </w:pPr>
    </w:p>
    <w:p w14:paraId="4DD7137D" w14:textId="4F137D4C" w:rsidR="000135DF" w:rsidRDefault="000135DF">
      <w:pPr>
        <w:rPr>
          <w:lang w:val="es-ES"/>
        </w:rPr>
      </w:pPr>
    </w:p>
    <w:p w14:paraId="39BAB31D" w14:textId="4A762598" w:rsidR="000135DF" w:rsidRDefault="000135DF">
      <w:pPr>
        <w:rPr>
          <w:lang w:val="es-ES"/>
        </w:rPr>
      </w:pPr>
    </w:p>
    <w:p w14:paraId="318D0BB1" w14:textId="0B06461E" w:rsidR="000135DF" w:rsidRDefault="000135DF">
      <w:pPr>
        <w:rPr>
          <w:lang w:val="es-ES"/>
        </w:rPr>
      </w:pPr>
    </w:p>
    <w:p w14:paraId="2180044A" w14:textId="7CC8AA2B" w:rsidR="000135DF" w:rsidRDefault="000135DF" w:rsidP="000135DF">
      <w:pPr>
        <w:rPr>
          <w:lang w:val="es-ES"/>
        </w:rPr>
      </w:pPr>
      <w:proofErr w:type="gramStart"/>
      <w:r>
        <w:rPr>
          <w:lang w:val="es-ES"/>
        </w:rPr>
        <w:lastRenderedPageBreak/>
        <w:t>Especificaciones  de</w:t>
      </w:r>
      <w:proofErr w:type="gramEnd"/>
      <w:r>
        <w:rPr>
          <w:lang w:val="es-ES"/>
        </w:rPr>
        <w:t xml:space="preserve"> Frigobar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35DF" w14:paraId="7CADCC2C" w14:textId="77777777" w:rsidTr="00906F87">
        <w:tc>
          <w:tcPr>
            <w:tcW w:w="4414" w:type="dxa"/>
          </w:tcPr>
          <w:p w14:paraId="473145DA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Capacidad </w:t>
            </w:r>
          </w:p>
        </w:tc>
        <w:tc>
          <w:tcPr>
            <w:tcW w:w="4414" w:type="dxa"/>
          </w:tcPr>
          <w:p w14:paraId="48519429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94 </w:t>
            </w:r>
            <w:proofErr w:type="spellStart"/>
            <w:r>
              <w:rPr>
                <w:lang w:val="es-ES"/>
              </w:rPr>
              <w:t>lt</w:t>
            </w:r>
            <w:proofErr w:type="spellEnd"/>
          </w:p>
        </w:tc>
      </w:tr>
      <w:tr w:rsidR="000135DF" w14:paraId="763862D1" w14:textId="77777777" w:rsidTr="00906F87">
        <w:tc>
          <w:tcPr>
            <w:tcW w:w="4414" w:type="dxa"/>
          </w:tcPr>
          <w:p w14:paraId="327EA7AD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Alto  </w:t>
            </w:r>
          </w:p>
        </w:tc>
        <w:tc>
          <w:tcPr>
            <w:tcW w:w="4414" w:type="dxa"/>
          </w:tcPr>
          <w:p w14:paraId="3FF35CB5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84.2 Cm </w:t>
            </w:r>
          </w:p>
        </w:tc>
      </w:tr>
      <w:tr w:rsidR="000135DF" w14:paraId="16E94004" w14:textId="77777777" w:rsidTr="00906F87">
        <w:tc>
          <w:tcPr>
            <w:tcW w:w="4414" w:type="dxa"/>
          </w:tcPr>
          <w:p w14:paraId="6C33EEAC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Ancho </w:t>
            </w:r>
          </w:p>
        </w:tc>
        <w:tc>
          <w:tcPr>
            <w:tcW w:w="4414" w:type="dxa"/>
          </w:tcPr>
          <w:p w14:paraId="1F583B57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47.5 cm </w:t>
            </w:r>
          </w:p>
        </w:tc>
      </w:tr>
      <w:tr w:rsidR="000135DF" w14:paraId="31C5D5F3" w14:textId="77777777" w:rsidTr="00906F87">
        <w:tc>
          <w:tcPr>
            <w:tcW w:w="4414" w:type="dxa"/>
          </w:tcPr>
          <w:p w14:paraId="0D4990E7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Profundidad </w:t>
            </w:r>
          </w:p>
        </w:tc>
        <w:tc>
          <w:tcPr>
            <w:tcW w:w="4414" w:type="dxa"/>
          </w:tcPr>
          <w:p w14:paraId="5A48B147" w14:textId="77777777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44.8 cm </w:t>
            </w:r>
          </w:p>
        </w:tc>
      </w:tr>
      <w:tr w:rsidR="000135DF" w14:paraId="62E20F61" w14:textId="77777777" w:rsidTr="00906F87">
        <w:tc>
          <w:tcPr>
            <w:tcW w:w="4414" w:type="dxa"/>
          </w:tcPr>
          <w:p w14:paraId="0DAD8700" w14:textId="76C4DAAC" w:rsidR="000135DF" w:rsidRDefault="000135DF" w:rsidP="00906F87">
            <w:pPr>
              <w:rPr>
                <w:lang w:val="es-ES"/>
              </w:rPr>
            </w:pPr>
            <w:r>
              <w:rPr>
                <w:lang w:val="es-ES"/>
              </w:rPr>
              <w:t xml:space="preserve">Valor referencial </w:t>
            </w:r>
          </w:p>
        </w:tc>
        <w:tc>
          <w:tcPr>
            <w:tcW w:w="4414" w:type="dxa"/>
          </w:tcPr>
          <w:p w14:paraId="5520B58F" w14:textId="1F13820E" w:rsidR="000135DF" w:rsidRDefault="006233DF" w:rsidP="00906F87">
            <w:pPr>
              <w:rPr>
                <w:lang w:val="es-ES"/>
              </w:rPr>
            </w:pPr>
            <w:r>
              <w:rPr>
                <w:lang w:val="es-ES"/>
              </w:rPr>
              <w:t>$</w:t>
            </w:r>
            <w:r w:rsidR="000135DF">
              <w:rPr>
                <w:lang w:val="es-ES"/>
              </w:rPr>
              <w:t>124</w:t>
            </w:r>
            <w:r>
              <w:rPr>
                <w:lang w:val="es-ES"/>
              </w:rPr>
              <w:t>.990</w:t>
            </w:r>
          </w:p>
        </w:tc>
      </w:tr>
      <w:tr w:rsidR="006233DF" w14:paraId="342EC964" w14:textId="77777777" w:rsidTr="00906F87">
        <w:tc>
          <w:tcPr>
            <w:tcW w:w="4414" w:type="dxa"/>
          </w:tcPr>
          <w:p w14:paraId="1574F3AD" w14:textId="65528D90" w:rsidR="006233DF" w:rsidRDefault="006233DF" w:rsidP="006233DF">
            <w:pPr>
              <w:rPr>
                <w:lang w:val="es-ES"/>
              </w:rPr>
            </w:pPr>
            <w:r>
              <w:rPr>
                <w:lang w:val="es-ES"/>
              </w:rPr>
              <w:t xml:space="preserve">Valor de despacho </w:t>
            </w:r>
            <w:proofErr w:type="spellStart"/>
            <w:r>
              <w:rPr>
                <w:lang w:val="es-ES"/>
              </w:rPr>
              <w:t>aprox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4414" w:type="dxa"/>
          </w:tcPr>
          <w:p w14:paraId="42B4FBDB" w14:textId="2B0DB77D" w:rsidR="006233DF" w:rsidRDefault="006233DF" w:rsidP="006233DF">
            <w:pPr>
              <w:rPr>
                <w:lang w:val="es-ES"/>
              </w:rPr>
            </w:pPr>
            <w:r>
              <w:rPr>
                <w:lang w:val="es-ES"/>
              </w:rPr>
              <w:t>$25.000</w:t>
            </w:r>
          </w:p>
        </w:tc>
      </w:tr>
    </w:tbl>
    <w:p w14:paraId="5F818854" w14:textId="112F856D" w:rsidR="000135DF" w:rsidRPr="006233DF" w:rsidRDefault="000135DF" w:rsidP="000135DF">
      <w:pPr>
        <w:rPr>
          <w:b/>
          <w:bCs/>
          <w:lang w:val="es-ES"/>
        </w:rPr>
      </w:pPr>
      <w:r w:rsidRPr="006233DF">
        <w:rPr>
          <w:b/>
          <w:bCs/>
          <w:lang w:val="es-ES"/>
        </w:rPr>
        <w:t xml:space="preserve">Referencia Link </w:t>
      </w:r>
    </w:p>
    <w:p w14:paraId="01F0CA16" w14:textId="6E737CA4" w:rsidR="000135DF" w:rsidRPr="006233DF" w:rsidRDefault="000135DF" w:rsidP="000135DF">
      <w:pPr>
        <w:rPr>
          <w:b/>
          <w:bCs/>
          <w:lang w:val="es-ES"/>
        </w:rPr>
      </w:pPr>
      <w:r w:rsidRPr="006233DF">
        <w:rPr>
          <w:b/>
          <w:bCs/>
          <w:lang w:val="es-ES"/>
        </w:rPr>
        <w:t>https://www.lider.cl/ip/refrigeracion/frigobar-hisense-rr093n1eb1-94l-litros/00692172709714?channable=42320f6964003030363932313732373039373134b0&amp;gclsrc=aw.ds&amp;&amp;utm_source=google&amp;utm_medium=pmax&amp;utm_campaign=walp_ce_cl_performance-max_conversion_pmax-ce_categorias_v2&amp;utm_content=ce_nov_cat&amp;gad_source=1&amp;gad_campaignid=21981355431&amp;gbraid=0AAAAAo2ym9ghpXsvjHahrGege6I8-Zx38&amp;gclid=CjwKCAjw5s_QBhAdEiwADD_gBg_osjll5EnOVpylavJ3c-dbcP9KzFFjzLXuvk1ZbLrzRbgu_sm_sxoCdCgQAvD_BwE</w:t>
      </w:r>
    </w:p>
    <w:p w14:paraId="0D856FC8" w14:textId="77777777" w:rsidR="000135DF" w:rsidRDefault="000135DF" w:rsidP="000135DF">
      <w:pPr>
        <w:rPr>
          <w:lang w:val="es-ES"/>
        </w:rPr>
      </w:pPr>
      <w:r>
        <w:rPr>
          <w:lang w:val="es-ES"/>
        </w:rPr>
        <w:t>Imagen de referencia:</w:t>
      </w:r>
    </w:p>
    <w:p w14:paraId="531E1191" w14:textId="77777777" w:rsidR="000135DF" w:rsidRPr="00376063" w:rsidRDefault="000135DF" w:rsidP="000135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394C436" wp14:editId="3D3831F8">
            <wp:extent cx="1352550" cy="1790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5" r="13775" b="4082"/>
                    <a:stretch/>
                  </pic:blipFill>
                  <pic:spPr bwMode="auto">
                    <a:xfrm>
                      <a:off x="0" y="0"/>
                      <a:ext cx="1352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FE1D594" wp14:editId="05CB6A7B">
            <wp:extent cx="1676400" cy="1676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>
        <w:rPr>
          <w:noProof/>
          <w:lang w:val="es-ES"/>
        </w:rPr>
        <w:drawing>
          <wp:inline distT="0" distB="0" distL="0" distR="0" wp14:anchorId="67C0B0BF" wp14:editId="664974D6">
            <wp:extent cx="1104900" cy="1648581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36" b="8442"/>
                    <a:stretch/>
                  </pic:blipFill>
                  <pic:spPr bwMode="auto">
                    <a:xfrm>
                      <a:off x="0" y="0"/>
                      <a:ext cx="1112242" cy="165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CA4F3" w14:textId="6E21CB45" w:rsidR="000135DF" w:rsidRPr="00376063" w:rsidRDefault="000135DF">
      <w:pPr>
        <w:rPr>
          <w:lang w:val="es-ES"/>
        </w:rPr>
      </w:pPr>
    </w:p>
    <w:sectPr w:rsidR="000135DF" w:rsidRPr="003760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63"/>
    <w:rsid w:val="000135DF"/>
    <w:rsid w:val="000D1F2B"/>
    <w:rsid w:val="0024717C"/>
    <w:rsid w:val="00376063"/>
    <w:rsid w:val="003926F8"/>
    <w:rsid w:val="006233DF"/>
    <w:rsid w:val="00D2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E26237"/>
  <w15:chartTrackingRefBased/>
  <w15:docId w15:val="{6BB4094E-356F-4E2A-8A1C-52C1E384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6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PRODIMA1</dc:creator>
  <cp:keywords/>
  <dc:description/>
  <cp:lastModifiedBy>Daniela Herrera Rifo</cp:lastModifiedBy>
  <cp:revision>2</cp:revision>
  <dcterms:created xsi:type="dcterms:W3CDTF">2026-07-07T15:45:00Z</dcterms:created>
  <dcterms:modified xsi:type="dcterms:W3CDTF">2026-07-07T15:45:00Z</dcterms:modified>
</cp:coreProperties>
</file>