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73D3C" w14:textId="0F8A0A8E" w:rsidR="00A309E2" w:rsidRPr="006F431F" w:rsidRDefault="0039201C" w:rsidP="00024C4F">
      <w:pPr>
        <w:pStyle w:val="Prrafodelista"/>
        <w:spacing w:after="0"/>
        <w:ind w:left="0"/>
        <w:jc w:val="center"/>
        <w:rPr>
          <w:rFonts w:ascii="Arial" w:hAnsi="Arial" w:cs="Arial"/>
          <w:b/>
          <w:iCs/>
          <w:lang w:val="es-ES"/>
        </w:rPr>
      </w:pPr>
      <w:r w:rsidRPr="006F431F">
        <w:rPr>
          <w:rFonts w:ascii="Arial" w:hAnsi="Arial" w:cs="Arial"/>
          <w:b/>
          <w:lang w:val="es-ES"/>
        </w:rPr>
        <w:t>REQUERIMIENTO</w:t>
      </w:r>
      <w:r w:rsidR="00D81ABA" w:rsidRPr="006F431F">
        <w:rPr>
          <w:rFonts w:ascii="Arial" w:hAnsi="Arial" w:cs="Arial"/>
          <w:b/>
          <w:lang w:val="es-ES"/>
        </w:rPr>
        <w:t xml:space="preserve"> DE COMPRA</w:t>
      </w:r>
      <w:r w:rsidR="00A309E2" w:rsidRPr="006F431F">
        <w:rPr>
          <w:rFonts w:ascii="Arial" w:hAnsi="Arial" w:cs="Arial"/>
          <w:b/>
          <w:iCs/>
          <w:lang w:val="es-ES"/>
        </w:rPr>
        <w:t xml:space="preserve"> </w:t>
      </w:r>
      <w:r w:rsidR="00CA4A2C">
        <w:rPr>
          <w:rFonts w:ascii="Arial" w:hAnsi="Arial" w:cs="Arial"/>
          <w:b/>
          <w:iCs/>
          <w:lang w:val="es-ES"/>
        </w:rPr>
        <w:t>CESFAM SALVADOR BUSTOS</w:t>
      </w:r>
    </w:p>
    <w:p w14:paraId="0F3457DB" w14:textId="081FAB8E" w:rsidR="004657E6" w:rsidRDefault="004657E6" w:rsidP="00436698">
      <w:pPr>
        <w:pStyle w:val="Prrafodelista"/>
        <w:spacing w:after="0"/>
        <w:ind w:left="0" w:right="-52"/>
        <w:rPr>
          <w:rFonts w:ascii="Arial" w:eastAsia="Times New Roman" w:hAnsi="Arial" w:cs="Arial"/>
          <w:b/>
          <w:bCs/>
          <w:iCs/>
          <w:lang w:val="es-ES" w:eastAsia="es-ES"/>
        </w:rPr>
      </w:pPr>
    </w:p>
    <w:p w14:paraId="57330601" w14:textId="03091DEE" w:rsidR="002D3496" w:rsidRPr="006F431F" w:rsidRDefault="002D3496" w:rsidP="002D3496">
      <w:pPr>
        <w:pStyle w:val="Prrafodelista"/>
        <w:numPr>
          <w:ilvl w:val="0"/>
          <w:numId w:val="15"/>
        </w:numPr>
        <w:spacing w:after="0" w:line="360" w:lineRule="auto"/>
        <w:ind w:left="567" w:hanging="567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b/>
          <w:bCs/>
          <w:lang w:eastAsia="es-ES"/>
        </w:rPr>
        <w:t>Anteceden</w:t>
      </w:r>
      <w:r w:rsidR="002C1A13">
        <w:rPr>
          <w:rFonts w:ascii="Arial" w:eastAsia="Times New Roman" w:hAnsi="Arial" w:cs="Arial"/>
          <w:b/>
          <w:bCs/>
          <w:lang w:eastAsia="es-ES"/>
        </w:rPr>
        <w:t>tes generales de la Adquisición</w:t>
      </w:r>
      <w:r>
        <w:rPr>
          <w:rFonts w:ascii="Arial" w:eastAsia="Times New Roman" w:hAnsi="Arial" w:cs="Arial"/>
          <w:b/>
          <w:bCs/>
          <w:lang w:eastAsia="es-ES"/>
        </w:rPr>
        <w:t>:</w:t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142"/>
        <w:gridCol w:w="6628"/>
      </w:tblGrid>
      <w:tr w:rsidR="002D3496" w:rsidRPr="006F431F" w14:paraId="4DA64DC9" w14:textId="77777777" w:rsidTr="002F167D">
        <w:tc>
          <w:tcPr>
            <w:tcW w:w="1923" w:type="pct"/>
          </w:tcPr>
          <w:p w14:paraId="5B7A365E" w14:textId="77777777" w:rsidR="002D3496" w:rsidRPr="00436698" w:rsidRDefault="002D3496" w:rsidP="002D3496">
            <w:pPr>
              <w:pStyle w:val="Textoindependiente"/>
              <w:spacing w:before="5"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6698">
              <w:rPr>
                <w:rFonts w:ascii="Arial" w:hAnsi="Arial" w:cs="Arial"/>
                <w:sz w:val="22"/>
                <w:szCs w:val="22"/>
              </w:rPr>
              <w:t xml:space="preserve">Temática: </w:t>
            </w:r>
          </w:p>
        </w:tc>
        <w:tc>
          <w:tcPr>
            <w:tcW w:w="3077" w:type="pct"/>
          </w:tcPr>
          <w:p w14:paraId="7A84A476" w14:textId="5AE2ED92" w:rsidR="002D3496" w:rsidRPr="00436698" w:rsidRDefault="00F93F3F" w:rsidP="00F93F3F">
            <w:pPr>
              <w:pStyle w:val="Textoindependiente"/>
              <w:spacing w:before="5" w:line="360" w:lineRule="auto"/>
              <w:jc w:val="left"/>
              <w:rPr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sz w:val="22"/>
                <w:szCs w:val="22"/>
                <w:lang w:val="es-CL"/>
              </w:rPr>
              <w:t xml:space="preserve">Insumo, </w:t>
            </w:r>
            <w:r w:rsidR="005248E3">
              <w:rPr>
                <w:rFonts w:ascii="Arial" w:hAnsi="Arial" w:cs="Arial"/>
                <w:sz w:val="22"/>
                <w:szCs w:val="22"/>
                <w:lang w:val="es-CL"/>
              </w:rPr>
              <w:t>herramientas</w:t>
            </w:r>
            <w:r>
              <w:rPr>
                <w:rFonts w:ascii="Arial" w:hAnsi="Arial" w:cs="Arial"/>
                <w:sz w:val="22"/>
                <w:szCs w:val="22"/>
                <w:lang w:val="es-CL"/>
              </w:rPr>
              <w:t xml:space="preserve"> y repuestos Informáticos</w:t>
            </w:r>
          </w:p>
        </w:tc>
      </w:tr>
      <w:tr w:rsidR="002D3496" w:rsidRPr="006F431F" w14:paraId="12D63BBC" w14:textId="77777777" w:rsidTr="002F167D">
        <w:tc>
          <w:tcPr>
            <w:tcW w:w="1923" w:type="pct"/>
          </w:tcPr>
          <w:p w14:paraId="0002E8DF" w14:textId="77777777" w:rsidR="002D3496" w:rsidRPr="005248E3" w:rsidRDefault="002D3496" w:rsidP="002D3496">
            <w:pPr>
              <w:pStyle w:val="Textoindependiente"/>
              <w:spacing w:before="5"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5248E3">
              <w:rPr>
                <w:rFonts w:ascii="Arial" w:hAnsi="Arial" w:cs="Arial"/>
                <w:sz w:val="22"/>
                <w:szCs w:val="22"/>
              </w:rPr>
              <w:t xml:space="preserve">Presupuesto: </w:t>
            </w:r>
          </w:p>
        </w:tc>
        <w:tc>
          <w:tcPr>
            <w:tcW w:w="3077" w:type="pct"/>
          </w:tcPr>
          <w:p w14:paraId="0AAC661E" w14:textId="59B172DE" w:rsidR="002D3496" w:rsidRPr="005248E3" w:rsidRDefault="00A022E3" w:rsidP="00877EB8">
            <w:pPr>
              <w:pStyle w:val="Textoindependiente"/>
              <w:spacing w:before="5" w:line="360" w:lineRule="auto"/>
              <w:jc w:val="left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5248E3">
              <w:rPr>
                <w:rFonts w:ascii="Arial" w:hAnsi="Arial" w:cs="Arial"/>
                <w:sz w:val="22"/>
                <w:szCs w:val="22"/>
                <w:lang w:val="es-CL"/>
              </w:rPr>
              <w:t>$</w:t>
            </w:r>
            <w:r w:rsidR="00436698" w:rsidRPr="005248E3">
              <w:rPr>
                <w:rFonts w:ascii="Arial" w:hAnsi="Arial" w:cs="Arial"/>
                <w:sz w:val="22"/>
                <w:szCs w:val="22"/>
                <w:lang w:val="es-CL"/>
              </w:rPr>
              <w:t xml:space="preserve"> </w:t>
            </w:r>
            <w:r w:rsidR="00FB0D9B">
              <w:rPr>
                <w:rFonts w:ascii="Arial" w:hAnsi="Arial" w:cs="Arial"/>
                <w:sz w:val="22"/>
                <w:szCs w:val="22"/>
                <w:lang w:val="es-CL"/>
              </w:rPr>
              <w:t>800</w:t>
            </w:r>
            <w:r w:rsidR="005248E3" w:rsidRPr="005248E3">
              <w:rPr>
                <w:rFonts w:ascii="Arial" w:hAnsi="Arial" w:cs="Arial"/>
                <w:sz w:val="22"/>
                <w:szCs w:val="22"/>
                <w:lang w:val="es-CL"/>
              </w:rPr>
              <w:t>.000.-</w:t>
            </w:r>
          </w:p>
        </w:tc>
      </w:tr>
      <w:tr w:rsidR="002D3496" w:rsidRPr="006F431F" w14:paraId="60D3D2FB" w14:textId="77777777" w:rsidTr="002F167D">
        <w:tc>
          <w:tcPr>
            <w:tcW w:w="1923" w:type="pct"/>
          </w:tcPr>
          <w:p w14:paraId="3FBE4A66" w14:textId="77777777" w:rsidR="002D3496" w:rsidRPr="00436698" w:rsidRDefault="002D3496" w:rsidP="002D3496">
            <w:pPr>
              <w:pStyle w:val="Textoindependiente"/>
              <w:spacing w:before="5"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6698">
              <w:rPr>
                <w:rFonts w:ascii="Arial" w:hAnsi="Arial" w:cs="Arial"/>
                <w:sz w:val="22"/>
                <w:szCs w:val="22"/>
              </w:rPr>
              <w:t>Fuente de Financiamiento.</w:t>
            </w:r>
          </w:p>
        </w:tc>
        <w:tc>
          <w:tcPr>
            <w:tcW w:w="3077" w:type="pct"/>
          </w:tcPr>
          <w:p w14:paraId="02390725" w14:textId="305489F1" w:rsidR="002D3496" w:rsidRPr="00436698" w:rsidRDefault="005248E3" w:rsidP="00024C4F">
            <w:pPr>
              <w:pStyle w:val="Textoindependiente"/>
              <w:spacing w:before="5" w:line="360" w:lineRule="auto"/>
              <w:jc w:val="left"/>
              <w:rPr>
                <w:rFonts w:ascii="Arial" w:hAnsi="Arial" w:cs="Arial"/>
                <w:sz w:val="22"/>
                <w:szCs w:val="22"/>
                <w:lang w:val="es-C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s-CL"/>
              </w:rPr>
              <w:t>Percápita</w:t>
            </w:r>
            <w:proofErr w:type="spellEnd"/>
          </w:p>
        </w:tc>
      </w:tr>
    </w:tbl>
    <w:p w14:paraId="6549B1B3" w14:textId="77777777" w:rsidR="002D3496" w:rsidRPr="006F431F" w:rsidRDefault="002D3496" w:rsidP="004657E6">
      <w:pPr>
        <w:pStyle w:val="Prrafodelista"/>
        <w:spacing w:after="0"/>
        <w:ind w:left="0" w:right="-52"/>
        <w:jc w:val="center"/>
        <w:rPr>
          <w:rFonts w:ascii="Arial" w:eastAsia="Times New Roman" w:hAnsi="Arial" w:cs="Arial"/>
          <w:b/>
          <w:bCs/>
          <w:iCs/>
          <w:lang w:val="es-ES" w:eastAsia="es-ES"/>
        </w:rPr>
      </w:pPr>
    </w:p>
    <w:p w14:paraId="393E6FBA" w14:textId="7AEAD112" w:rsidR="00014A69" w:rsidRPr="006F431F" w:rsidRDefault="002D3496" w:rsidP="00014A69">
      <w:pPr>
        <w:pStyle w:val="Prrafodelista"/>
        <w:numPr>
          <w:ilvl w:val="0"/>
          <w:numId w:val="15"/>
        </w:numPr>
        <w:spacing w:after="0"/>
        <w:ind w:left="567" w:right="-52" w:hanging="567"/>
        <w:jc w:val="both"/>
        <w:rPr>
          <w:rFonts w:ascii="Arial" w:eastAsia="Times New Roman" w:hAnsi="Arial" w:cs="Arial"/>
          <w:b/>
          <w:bCs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>Justificación de la adquisición/contratación</w:t>
      </w:r>
    </w:p>
    <w:p w14:paraId="7CF1EA26" w14:textId="7842FC8D" w:rsidR="0005146B" w:rsidRDefault="005248E3" w:rsidP="005248E3">
      <w:pPr>
        <w:pBdr>
          <w:top w:val="nil"/>
          <w:left w:val="nil"/>
          <w:bottom w:val="nil"/>
          <w:right w:val="nil"/>
          <w:between w:val="nil"/>
        </w:pBdr>
        <w:spacing w:after="0"/>
        <w:ind w:right="-52"/>
        <w:jc w:val="both"/>
        <w:rPr>
          <w:rFonts w:ascii="Arial" w:hAnsi="Arial" w:cs="Arial"/>
        </w:rPr>
      </w:pPr>
      <w:r w:rsidRPr="00436698">
        <w:rPr>
          <w:rFonts w:ascii="Arial" w:hAnsi="Arial" w:cs="Arial"/>
          <w:color w:val="000000"/>
        </w:rPr>
        <w:t>La Corporación municipal de desarrollo social de Ñuñoa,</w:t>
      </w:r>
      <w:r w:rsidR="0005146B">
        <w:rPr>
          <w:rFonts w:ascii="Arial" w:hAnsi="Arial" w:cs="Arial"/>
          <w:color w:val="000000"/>
        </w:rPr>
        <w:t xml:space="preserve"> por intermedio de la unidad </w:t>
      </w:r>
      <w:r w:rsidR="007E6E16">
        <w:rPr>
          <w:rFonts w:ascii="Arial" w:hAnsi="Arial" w:cs="Arial"/>
          <w:color w:val="000000"/>
        </w:rPr>
        <w:t>Informática de Salud</w:t>
      </w:r>
      <w:r w:rsidR="0005146B">
        <w:rPr>
          <w:rFonts w:ascii="Arial" w:hAnsi="Arial" w:cs="Arial"/>
          <w:color w:val="000000"/>
        </w:rPr>
        <w:t>,</w:t>
      </w:r>
      <w:r w:rsidRPr="00436698">
        <w:rPr>
          <w:rFonts w:ascii="Arial" w:hAnsi="Arial" w:cs="Arial"/>
          <w:color w:val="000000"/>
        </w:rPr>
        <w:t xml:space="preserve"> </w:t>
      </w:r>
      <w:r w:rsidRPr="00436698">
        <w:rPr>
          <w:rFonts w:ascii="Arial" w:hAnsi="Arial" w:cs="Arial"/>
        </w:rPr>
        <w:t xml:space="preserve">tiene la necesidad de adquirir </w:t>
      </w:r>
      <w:r w:rsidR="007E6E16">
        <w:rPr>
          <w:rFonts w:ascii="Arial" w:hAnsi="Arial" w:cs="Arial"/>
        </w:rPr>
        <w:t>i</w:t>
      </w:r>
      <w:r>
        <w:rPr>
          <w:rFonts w:ascii="Arial" w:hAnsi="Arial" w:cs="Arial"/>
        </w:rPr>
        <w:t>nsumos</w:t>
      </w:r>
      <w:r w:rsidR="007E6E16">
        <w:rPr>
          <w:rFonts w:ascii="Arial" w:hAnsi="Arial" w:cs="Arial"/>
        </w:rPr>
        <w:t xml:space="preserve">, herramientas y repuestos informáticos </w:t>
      </w:r>
      <w:r w:rsidR="0005146B">
        <w:rPr>
          <w:rFonts w:ascii="Arial" w:hAnsi="Arial" w:cs="Arial"/>
        </w:rPr>
        <w:t>para el desarrollo de trabajos de</w:t>
      </w:r>
      <w:r w:rsidR="007E6E16">
        <w:rPr>
          <w:rFonts w:ascii="Arial" w:hAnsi="Arial" w:cs="Arial"/>
        </w:rPr>
        <w:t xml:space="preserve"> soporte,</w:t>
      </w:r>
      <w:r w:rsidR="0005146B">
        <w:rPr>
          <w:rFonts w:ascii="Arial" w:hAnsi="Arial" w:cs="Arial"/>
        </w:rPr>
        <w:t xml:space="preserve"> mantención </w:t>
      </w:r>
      <w:r w:rsidR="007E6E16">
        <w:rPr>
          <w:rFonts w:ascii="Arial" w:hAnsi="Arial" w:cs="Arial"/>
        </w:rPr>
        <w:t xml:space="preserve">y reparación </w:t>
      </w:r>
      <w:r w:rsidR="0005146B">
        <w:rPr>
          <w:rFonts w:ascii="Arial" w:hAnsi="Arial" w:cs="Arial"/>
        </w:rPr>
        <w:t xml:space="preserve">de computadores, </w:t>
      </w:r>
      <w:r w:rsidR="007E6E16">
        <w:rPr>
          <w:rFonts w:ascii="Arial" w:hAnsi="Arial" w:cs="Arial"/>
        </w:rPr>
        <w:t>co</w:t>
      </w:r>
      <w:r w:rsidR="0005146B">
        <w:rPr>
          <w:rFonts w:ascii="Arial" w:hAnsi="Arial" w:cs="Arial"/>
        </w:rPr>
        <w:t xml:space="preserve">nectividad y redes informáticas. Con el fin de garantizar la continuidad operativa de los procesos y actividades que incluyan el uso de herramientas tecnológicas, además del correcto funcionamiento de sus equipos computacionales, conectividad y redes informáticas. </w:t>
      </w:r>
    </w:p>
    <w:p w14:paraId="1D39F6C5" w14:textId="77777777" w:rsidR="005248E3" w:rsidRPr="00436698" w:rsidRDefault="005248E3" w:rsidP="00436698">
      <w:pPr>
        <w:pBdr>
          <w:top w:val="nil"/>
          <w:left w:val="nil"/>
          <w:bottom w:val="nil"/>
          <w:right w:val="nil"/>
          <w:between w:val="nil"/>
        </w:pBdr>
        <w:spacing w:after="0"/>
        <w:ind w:right="-52"/>
        <w:jc w:val="both"/>
        <w:rPr>
          <w:rFonts w:ascii="Arial" w:hAnsi="Arial" w:cs="Arial"/>
          <w:color w:val="000000"/>
        </w:rPr>
      </w:pPr>
    </w:p>
    <w:p w14:paraId="3653DE3F" w14:textId="37811299" w:rsidR="005013C1" w:rsidRDefault="005013C1" w:rsidP="00CF5A13">
      <w:pPr>
        <w:pStyle w:val="Prrafodelista"/>
        <w:spacing w:after="0" w:line="360" w:lineRule="auto"/>
        <w:ind w:left="0" w:right="-52"/>
        <w:jc w:val="both"/>
        <w:rPr>
          <w:rFonts w:ascii="Arial" w:eastAsia="Times New Roman" w:hAnsi="Arial" w:cs="Arial"/>
          <w:bCs/>
          <w:lang w:val="es-ES" w:eastAsia="es-ES"/>
        </w:rPr>
      </w:pPr>
    </w:p>
    <w:p w14:paraId="5F6F992F" w14:textId="77777777" w:rsidR="003814A5" w:rsidRPr="00FF7844" w:rsidRDefault="003814A5" w:rsidP="003814A5">
      <w:pPr>
        <w:pStyle w:val="Prrafodelista"/>
        <w:numPr>
          <w:ilvl w:val="0"/>
          <w:numId w:val="15"/>
        </w:numPr>
        <w:spacing w:after="0"/>
        <w:ind w:left="567" w:hanging="567"/>
        <w:rPr>
          <w:rFonts w:ascii="Arial" w:eastAsia="Times New Roman" w:hAnsi="Arial" w:cs="Arial"/>
          <w:b/>
          <w:bCs/>
          <w:lang w:val="es-ES" w:eastAsia="es-ES"/>
        </w:rPr>
      </w:pPr>
      <w:r w:rsidRPr="00D479D1">
        <w:rPr>
          <w:rFonts w:ascii="Arial" w:eastAsia="Times New Roman" w:hAnsi="Arial" w:cs="Arial"/>
          <w:b/>
          <w:bCs/>
          <w:lang w:val="es-ES" w:eastAsia="es-ES"/>
        </w:rPr>
        <w:t>Objetivo y alcance del bien/servicio</w:t>
      </w:r>
      <w:r w:rsidRPr="00D479D1">
        <w:rPr>
          <w:rFonts w:ascii="Arial" w:hAnsi="Arial" w:cs="Arial"/>
          <w:b/>
        </w:rPr>
        <w:t xml:space="preserve"> </w:t>
      </w:r>
    </w:p>
    <w:p w14:paraId="2179B31F" w14:textId="19537E9F" w:rsidR="0040309C" w:rsidRPr="00DB0B5E" w:rsidRDefault="00B94DC7" w:rsidP="0040309C">
      <w:pPr>
        <w:pBdr>
          <w:top w:val="nil"/>
          <w:left w:val="nil"/>
          <w:bottom w:val="nil"/>
          <w:right w:val="nil"/>
          <w:between w:val="nil"/>
        </w:pBdr>
        <w:spacing w:after="0"/>
        <w:ind w:right="-52"/>
        <w:jc w:val="both"/>
        <w:rPr>
          <w:rFonts w:ascii="Arial" w:hAnsi="Arial" w:cs="Arial"/>
        </w:rPr>
      </w:pPr>
      <w:bookmarkStart w:id="0" w:name="juego-cúbico-xl-15"/>
      <w:r w:rsidRPr="00B94DC7">
        <w:rPr>
          <w:rFonts w:ascii="Arial" w:hAnsi="Arial" w:cs="Arial"/>
        </w:rPr>
        <w:t xml:space="preserve">Adquirir </w:t>
      </w:r>
      <w:r w:rsidR="00D223C0">
        <w:rPr>
          <w:rFonts w:ascii="Arial" w:hAnsi="Arial" w:cs="Arial"/>
        </w:rPr>
        <w:t>insumos,</w:t>
      </w:r>
      <w:r w:rsidR="0040309C">
        <w:rPr>
          <w:rFonts w:ascii="Arial" w:hAnsi="Arial" w:cs="Arial"/>
        </w:rPr>
        <w:t xml:space="preserve"> herramientas</w:t>
      </w:r>
      <w:r w:rsidR="00D223C0">
        <w:rPr>
          <w:rFonts w:ascii="Arial" w:hAnsi="Arial" w:cs="Arial"/>
        </w:rPr>
        <w:t xml:space="preserve"> y repuestos informáticos</w:t>
      </w:r>
      <w:r w:rsidR="0040309C">
        <w:rPr>
          <w:rFonts w:ascii="Arial" w:hAnsi="Arial" w:cs="Arial"/>
        </w:rPr>
        <w:t xml:space="preserve"> </w:t>
      </w:r>
      <w:r w:rsidR="0040309C" w:rsidRPr="00436698">
        <w:rPr>
          <w:rFonts w:ascii="Arial" w:hAnsi="Arial" w:cs="Arial"/>
        </w:rPr>
        <w:t>para</w:t>
      </w:r>
      <w:r w:rsidR="0040309C">
        <w:rPr>
          <w:rFonts w:ascii="Arial" w:hAnsi="Arial" w:cs="Arial"/>
        </w:rPr>
        <w:t xml:space="preserve"> la</w:t>
      </w:r>
      <w:r w:rsidR="0040309C" w:rsidRPr="00436698">
        <w:rPr>
          <w:rFonts w:ascii="Arial" w:hAnsi="Arial" w:cs="Arial"/>
        </w:rPr>
        <w:t xml:space="preserve"> reparación </w:t>
      </w:r>
      <w:r w:rsidR="0040309C">
        <w:rPr>
          <w:rFonts w:ascii="Arial" w:hAnsi="Arial" w:cs="Arial"/>
        </w:rPr>
        <w:t xml:space="preserve">y mantención de equipos computacionales, conectividad y redes informáticas </w:t>
      </w:r>
      <w:r w:rsidR="00D223C0">
        <w:rPr>
          <w:rFonts w:ascii="Arial" w:hAnsi="Arial" w:cs="Arial"/>
        </w:rPr>
        <w:t>de nuestros centros de salud.</w:t>
      </w:r>
    </w:p>
    <w:p w14:paraId="771D2479" w14:textId="2BF7D871" w:rsidR="00B94DC7" w:rsidRPr="00B94DC7" w:rsidRDefault="00B94DC7" w:rsidP="0040309C">
      <w:pPr>
        <w:spacing w:after="0" w:line="240" w:lineRule="auto"/>
        <w:jc w:val="both"/>
        <w:rPr>
          <w:rFonts w:ascii="Arial" w:hAnsi="Arial" w:cs="Arial"/>
        </w:rPr>
      </w:pPr>
    </w:p>
    <w:bookmarkEnd w:id="0"/>
    <w:p w14:paraId="0989DB41" w14:textId="5F64517F" w:rsidR="0023617E" w:rsidRPr="00436698" w:rsidRDefault="005013C1" w:rsidP="00436698">
      <w:pPr>
        <w:pStyle w:val="Prrafodelista"/>
        <w:numPr>
          <w:ilvl w:val="0"/>
          <w:numId w:val="15"/>
        </w:numPr>
        <w:ind w:left="567" w:right="-52" w:hanging="567"/>
        <w:contextualSpacing w:val="0"/>
        <w:jc w:val="both"/>
        <w:rPr>
          <w:rFonts w:ascii="Arial" w:eastAsia="Times New Roman" w:hAnsi="Arial" w:cs="Arial"/>
          <w:bCs/>
          <w:lang w:val="es-ES" w:eastAsia="es-ES"/>
        </w:rPr>
      </w:pPr>
      <w:r w:rsidRPr="00C94946">
        <w:rPr>
          <w:rFonts w:ascii="Arial" w:eastAsia="Times New Roman" w:hAnsi="Arial" w:cs="Arial"/>
          <w:b/>
          <w:bCs/>
          <w:lang w:val="es-ES" w:eastAsia="es-ES"/>
        </w:rPr>
        <w:t xml:space="preserve">Descripción del </w:t>
      </w:r>
      <w:r>
        <w:rPr>
          <w:rFonts w:ascii="Arial" w:eastAsia="Times New Roman" w:hAnsi="Arial" w:cs="Arial"/>
          <w:b/>
          <w:bCs/>
          <w:lang w:val="es-ES" w:eastAsia="es-ES"/>
        </w:rPr>
        <w:t>bien o servicio que se requiere</w:t>
      </w:r>
      <w:r w:rsidRPr="008E01B1">
        <w:rPr>
          <w:rFonts w:ascii="Arial" w:eastAsia="Times New Roman" w:hAnsi="Arial" w:cs="Arial"/>
          <w:bCs/>
          <w:lang w:val="es-ES" w:eastAsia="es-ES"/>
        </w:rPr>
        <w:t xml:space="preserve"> </w:t>
      </w:r>
    </w:p>
    <w:p w14:paraId="55E0369E" w14:textId="3D2A3E3D" w:rsidR="00602553" w:rsidRDefault="00692C8B" w:rsidP="00692C8B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>Cuadro resumen requerimiento</w:t>
      </w: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9048"/>
      </w:tblGrid>
      <w:tr w:rsidR="00FB0D9B" w:rsidRPr="00FB0D9B" w14:paraId="4B8EA331" w14:textId="77777777" w:rsidTr="00FB0D9B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EDC4DD2" w14:textId="77777777" w:rsidR="00FB0D9B" w:rsidRPr="00FB0D9B" w:rsidRDefault="00FB0D9B" w:rsidP="00FB0D9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 w:rsidRPr="00FB0D9B">
              <w:rPr>
                <w:rFonts w:eastAsia="Times New Roman" w:cs="Calibri"/>
                <w:b/>
                <w:bCs/>
                <w:color w:val="000000"/>
                <w:lang w:eastAsia="es-CL"/>
              </w:rPr>
              <w:t>CANTIDAD</w:t>
            </w:r>
          </w:p>
        </w:tc>
        <w:tc>
          <w:tcPr>
            <w:tcW w:w="9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4A225BD" w14:textId="77777777" w:rsidR="00FB0D9B" w:rsidRPr="00FB0D9B" w:rsidRDefault="00FB0D9B" w:rsidP="00FB0D9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 w:rsidRPr="00FB0D9B">
              <w:rPr>
                <w:rFonts w:eastAsia="Times New Roman" w:cs="Calibri"/>
                <w:b/>
                <w:bCs/>
                <w:color w:val="000000"/>
                <w:lang w:eastAsia="es-CL"/>
              </w:rPr>
              <w:t>INSUMOS</w:t>
            </w:r>
          </w:p>
        </w:tc>
      </w:tr>
      <w:tr w:rsidR="00FB0D9B" w:rsidRPr="00FB0D9B" w14:paraId="062A1E84" w14:textId="77777777" w:rsidTr="00FB0D9B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A177F58" w14:textId="77777777" w:rsidR="00FB0D9B" w:rsidRPr="00FB0D9B" w:rsidRDefault="00FB0D9B" w:rsidP="00FB0D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CL"/>
              </w:rPr>
            </w:pPr>
            <w:r w:rsidRPr="00FB0D9B">
              <w:rPr>
                <w:rFonts w:eastAsia="Times New Roman" w:cs="Calibri"/>
                <w:color w:val="000000"/>
                <w:lang w:eastAsia="es-CL"/>
              </w:rPr>
              <w:t>2</w:t>
            </w:r>
          </w:p>
        </w:tc>
        <w:tc>
          <w:tcPr>
            <w:tcW w:w="9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D2611" w14:textId="45BE7A21" w:rsidR="00FB0D9B" w:rsidRPr="00FB0D9B" w:rsidRDefault="00FB0D9B" w:rsidP="00FB0D9B">
            <w:pPr>
              <w:spacing w:after="0" w:line="240" w:lineRule="auto"/>
              <w:rPr>
                <w:rFonts w:eastAsia="Times New Roman" w:cs="Calibri"/>
                <w:color w:val="000000"/>
                <w:lang w:eastAsia="es-CL"/>
              </w:rPr>
            </w:pPr>
            <w:r w:rsidRPr="00FB0D9B">
              <w:rPr>
                <w:rFonts w:eastAsia="Times New Roman" w:cs="Calibri"/>
                <w:color w:val="000000"/>
                <w:lang w:eastAsia="es-CL"/>
              </w:rPr>
              <w:t>NVR</w:t>
            </w:r>
            <w:r>
              <w:rPr>
                <w:rFonts w:eastAsia="Times New Roman" w:cs="Calibri"/>
                <w:color w:val="000000"/>
                <w:lang w:eastAsia="es-CL"/>
              </w:rPr>
              <w:t xml:space="preserve"> 16 CH</w:t>
            </w:r>
          </w:p>
        </w:tc>
      </w:tr>
      <w:tr w:rsidR="00FB0D9B" w:rsidRPr="00FB0D9B" w14:paraId="4A61757C" w14:textId="77777777" w:rsidTr="00FB0D9B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8E1543F" w14:textId="77777777" w:rsidR="00FB0D9B" w:rsidRPr="00FB0D9B" w:rsidRDefault="00FB0D9B" w:rsidP="00FB0D9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CL"/>
              </w:rPr>
            </w:pPr>
            <w:r w:rsidRPr="00FB0D9B">
              <w:rPr>
                <w:rFonts w:eastAsia="Times New Roman" w:cs="Calibri"/>
                <w:color w:val="000000"/>
                <w:lang w:eastAsia="es-CL"/>
              </w:rPr>
              <w:t>2</w:t>
            </w:r>
          </w:p>
        </w:tc>
        <w:tc>
          <w:tcPr>
            <w:tcW w:w="9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9A166" w14:textId="1DBE2592" w:rsidR="00FB0D9B" w:rsidRPr="00FB0D9B" w:rsidRDefault="00FB0D9B" w:rsidP="00FB0D9B">
            <w:pPr>
              <w:spacing w:after="0" w:line="240" w:lineRule="auto"/>
              <w:rPr>
                <w:rFonts w:eastAsia="Times New Roman" w:cs="Calibri"/>
                <w:color w:val="000000"/>
                <w:lang w:eastAsia="es-CL"/>
              </w:rPr>
            </w:pPr>
            <w:r w:rsidRPr="00FB0D9B">
              <w:rPr>
                <w:rFonts w:eastAsia="Times New Roman" w:cs="Calibri"/>
                <w:color w:val="000000"/>
                <w:lang w:eastAsia="es-CL"/>
              </w:rPr>
              <w:t>Disco HDD</w:t>
            </w:r>
            <w:r>
              <w:rPr>
                <w:rFonts w:eastAsia="Times New Roman" w:cs="Calibri"/>
                <w:color w:val="000000"/>
                <w:lang w:eastAsia="es-CL"/>
              </w:rPr>
              <w:t xml:space="preserve"> 4TB</w:t>
            </w:r>
            <w:r w:rsidRPr="00FB0D9B">
              <w:rPr>
                <w:rFonts w:eastAsia="Times New Roman" w:cs="Calibri"/>
                <w:color w:val="000000"/>
                <w:lang w:eastAsia="es-CL"/>
              </w:rPr>
              <w:t xml:space="preserve"> </w:t>
            </w:r>
            <w:r>
              <w:rPr>
                <w:rFonts w:eastAsia="Times New Roman" w:cs="Calibri"/>
                <w:color w:val="000000"/>
                <w:lang w:eastAsia="es-CL"/>
              </w:rPr>
              <w:t xml:space="preserve">WD </w:t>
            </w:r>
            <w:proofErr w:type="spellStart"/>
            <w:r>
              <w:rPr>
                <w:rFonts w:eastAsia="Times New Roman" w:cs="Calibri"/>
                <w:color w:val="000000"/>
                <w:lang w:eastAsia="es-CL"/>
              </w:rPr>
              <w:t>Purple</w:t>
            </w:r>
            <w:proofErr w:type="spellEnd"/>
            <w:r>
              <w:rPr>
                <w:rFonts w:eastAsia="Times New Roman" w:cs="Calibri"/>
                <w:color w:val="000000"/>
                <w:lang w:eastAsia="es-CL"/>
              </w:rPr>
              <w:t xml:space="preserve"> </w:t>
            </w:r>
            <w:r w:rsidRPr="00FB0D9B">
              <w:rPr>
                <w:rFonts w:eastAsia="Times New Roman" w:cs="Calibri"/>
                <w:color w:val="000000"/>
                <w:lang w:eastAsia="es-CL"/>
              </w:rPr>
              <w:t>Sistema NVR/CCTV</w:t>
            </w:r>
          </w:p>
        </w:tc>
      </w:tr>
    </w:tbl>
    <w:p w14:paraId="18A277CA" w14:textId="4C7B23F9" w:rsidR="00692C8B" w:rsidRDefault="00692C8B" w:rsidP="00692C8B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</w:p>
    <w:p w14:paraId="4ED6FBC0" w14:textId="2884C6E0" w:rsidR="00974718" w:rsidRDefault="00974718" w:rsidP="00692C8B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</w:p>
    <w:p w14:paraId="1DEB2CBB" w14:textId="3DC39C2A" w:rsidR="00F93F3F" w:rsidRDefault="00692C8B" w:rsidP="00602553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>Cuadro EETT (especificaciones técnicas)</w:t>
      </w:r>
    </w:p>
    <w:p w14:paraId="144AC20A" w14:textId="77777777" w:rsidR="00CA4A2C" w:rsidRDefault="00CA4A2C" w:rsidP="00602553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1159"/>
        <w:gridCol w:w="2563"/>
        <w:gridCol w:w="5809"/>
      </w:tblGrid>
      <w:tr w:rsidR="00FB0D9B" w:rsidRPr="00FB0D9B" w14:paraId="249378BD" w14:textId="77777777" w:rsidTr="00FB0D9B">
        <w:trPr>
          <w:trHeight w:val="31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8AD1A" w14:textId="77777777" w:rsidR="00FB0D9B" w:rsidRPr="00FB0D9B" w:rsidRDefault="00FB0D9B" w:rsidP="00FB0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FB0D9B">
              <w:rPr>
                <w:rFonts w:ascii="Arial" w:eastAsia="Times New Roman" w:hAnsi="Arial" w:cs="Arial"/>
                <w:b/>
                <w:bCs/>
                <w:lang w:eastAsia="es-CL"/>
              </w:rPr>
              <w:t>CANTIDAD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5931E" w14:textId="77777777" w:rsidR="00FB0D9B" w:rsidRPr="00FB0D9B" w:rsidRDefault="00FB0D9B" w:rsidP="00FB0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FB0D9B">
              <w:rPr>
                <w:rFonts w:ascii="Arial" w:eastAsia="Times New Roman" w:hAnsi="Arial" w:cs="Arial"/>
                <w:b/>
                <w:bCs/>
                <w:lang w:eastAsia="es-CL"/>
              </w:rPr>
              <w:t>INSUMOS</w:t>
            </w:r>
          </w:p>
        </w:tc>
        <w:tc>
          <w:tcPr>
            <w:tcW w:w="0" w:type="auto"/>
            <w:gridSpan w:val="2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9A31D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FB0D9B">
              <w:rPr>
                <w:rFonts w:ascii="Arial" w:eastAsia="Times New Roman" w:hAnsi="Arial" w:cs="Arial"/>
                <w:b/>
                <w:bCs/>
                <w:lang w:eastAsia="es-CL"/>
              </w:rPr>
              <w:t>DESCRIPCIÓN</w:t>
            </w:r>
          </w:p>
        </w:tc>
      </w:tr>
      <w:tr w:rsidR="00FB0D9B" w:rsidRPr="00FB0D9B" w14:paraId="745A96B2" w14:textId="77777777" w:rsidTr="00FB0D9B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B9F09" w14:textId="77777777" w:rsidR="00FB0D9B" w:rsidRPr="00FB0D9B" w:rsidRDefault="00FB0D9B" w:rsidP="00FB0D9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0F4D6" w14:textId="77777777" w:rsidR="00FB0D9B" w:rsidRPr="00FB0D9B" w:rsidRDefault="00FB0D9B" w:rsidP="00FB0D9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NVR 16CH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D840B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F6CB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DS-7616NXI-K2/16P</w:t>
            </w:r>
          </w:p>
        </w:tc>
      </w:tr>
      <w:tr w:rsidR="00FB0D9B" w:rsidRPr="00FB0D9B" w14:paraId="692B280A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5254325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31CCB7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6581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Entradas de Video 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F401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16 canales</w:t>
            </w:r>
          </w:p>
        </w:tc>
      </w:tr>
      <w:tr w:rsidR="00FB0D9B" w:rsidRPr="00FB0D9B" w14:paraId="4DCB8820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37ABF0D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5A42F61E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8B57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 xml:space="preserve">Puertos </w:t>
            </w:r>
            <w:proofErr w:type="spellStart"/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PoE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6648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 xml:space="preserve">16 puertos </w:t>
            </w:r>
            <w:proofErr w:type="spellStart"/>
            <w:r w:rsidRPr="00FB0D9B">
              <w:rPr>
                <w:rFonts w:ascii="Arial" w:eastAsia="Times New Roman" w:hAnsi="Arial" w:cs="Arial"/>
                <w:lang w:eastAsia="es-CL"/>
              </w:rPr>
              <w:t>PoE</w:t>
            </w:r>
            <w:proofErr w:type="spellEnd"/>
            <w:r w:rsidRPr="00FB0D9B">
              <w:rPr>
                <w:rFonts w:ascii="Arial" w:eastAsia="Times New Roman" w:hAnsi="Arial" w:cs="Arial"/>
                <w:lang w:eastAsia="es-CL"/>
              </w:rPr>
              <w:t xml:space="preserve"> integrados (IEEE 802.3af/at, máx. 200 W)</w:t>
            </w:r>
          </w:p>
        </w:tc>
      </w:tr>
      <w:tr w:rsidR="00FB0D9B" w:rsidRPr="00FB0D9B" w14:paraId="5DE10237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143221D9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2493CB9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B7C92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Ancho de Banda Entrante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6AE1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160 Mbps</w:t>
            </w:r>
          </w:p>
        </w:tc>
      </w:tr>
      <w:tr w:rsidR="00FB0D9B" w:rsidRPr="00FB0D9B" w14:paraId="0873D12C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1C1EE6BA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88632E0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ABC40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Resolución de Grabación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4CD4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Hasta 12 MP</w:t>
            </w:r>
          </w:p>
        </w:tc>
      </w:tr>
      <w:tr w:rsidR="00FB0D9B" w:rsidRPr="00FB0D9B" w14:paraId="363793C3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5E2C372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14DFAB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8F762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Capacidad de Decodificación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7327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2 canales @12 MP, 3 canales @8 MP, 6 canales @4 MP, 12 canales @1080p</w:t>
            </w:r>
          </w:p>
        </w:tc>
      </w:tr>
      <w:tr w:rsidR="00FB0D9B" w:rsidRPr="00FB0D9B" w14:paraId="15384216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D2C70D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7CF1A924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2BD64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Compresión de Video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8942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H.265+, H.265, H.264+, H.264</w:t>
            </w:r>
          </w:p>
        </w:tc>
      </w:tr>
      <w:tr w:rsidR="00FB0D9B" w:rsidRPr="00FB0D9B" w14:paraId="33D38EB2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A4BF60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3F2A083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9FD1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Salidas de Video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0719E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1 HDMI (hasta 4K), 1 VGA (hasta 1080p)</w:t>
            </w:r>
          </w:p>
        </w:tc>
      </w:tr>
      <w:tr w:rsidR="00FB0D9B" w:rsidRPr="00FB0D9B" w14:paraId="09FFA668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5616036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58D5DD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699CA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Reproducción Sincrónica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69E32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16 canales</w:t>
            </w:r>
          </w:p>
        </w:tc>
      </w:tr>
      <w:tr w:rsidR="00FB0D9B" w:rsidRPr="00FB0D9B" w14:paraId="3E814467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F9F86C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16022D1A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909B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7D34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2 interfaces SATA para HDD de hasta 10 TB cada uno</w:t>
            </w:r>
          </w:p>
        </w:tc>
      </w:tr>
      <w:tr w:rsidR="00FB0D9B" w:rsidRPr="00FB0D9B" w14:paraId="05748E7C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029F5B2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4C34BB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C58BD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Audio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527C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1 entrada RCA, 1 salida RCA, audio bidireccional</w:t>
            </w:r>
          </w:p>
        </w:tc>
      </w:tr>
      <w:tr w:rsidR="00FB0D9B" w:rsidRPr="00FB0D9B" w14:paraId="602C9F8A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38AE890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308BB0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B9F6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Entradas/Salidas de Alarma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03F64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4 entradas / 1 salida</w:t>
            </w:r>
          </w:p>
        </w:tc>
      </w:tr>
      <w:tr w:rsidR="00FB0D9B" w:rsidRPr="00FB0D9B" w14:paraId="4C5B93CF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AF1648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9AA3808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44C18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Reconocimiento Facial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80F9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1 canal de video o 4 canales de imagen; hasta 20,000 rostros en 16 bibliotecas</w:t>
            </w:r>
          </w:p>
        </w:tc>
      </w:tr>
      <w:tr w:rsidR="00FB0D9B" w:rsidRPr="00FB0D9B" w14:paraId="6F3AFA27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7042589E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3C4E9F3B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F81C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Detección de Movimiento 2.0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1DBD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Disponible en todos los canales</w:t>
            </w:r>
          </w:p>
        </w:tc>
      </w:tr>
      <w:tr w:rsidR="00FB0D9B" w:rsidRPr="00FB0D9B" w14:paraId="6F0BE74E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449B957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1FC1D44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90CF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Protección Perimetral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35EE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2 canales por dispositivo, todos los canales por cámara</w:t>
            </w:r>
          </w:p>
        </w:tc>
      </w:tr>
      <w:tr w:rsidR="00FB0D9B" w:rsidRPr="00FB0D9B" w14:paraId="4A64245E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36B5880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D317080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5E28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Interfaces de 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00A9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 xml:space="preserve">1 puerto Ethernet 10/100/1000 Mbps, 16 puertos </w:t>
            </w:r>
            <w:proofErr w:type="spellStart"/>
            <w:r w:rsidRPr="00FB0D9B">
              <w:rPr>
                <w:rFonts w:ascii="Arial" w:eastAsia="Times New Roman" w:hAnsi="Arial" w:cs="Arial"/>
                <w:lang w:eastAsia="es-CL"/>
              </w:rPr>
              <w:t>PoE</w:t>
            </w:r>
            <w:proofErr w:type="spellEnd"/>
            <w:r w:rsidRPr="00FB0D9B">
              <w:rPr>
                <w:rFonts w:ascii="Arial" w:eastAsia="Times New Roman" w:hAnsi="Arial" w:cs="Arial"/>
                <w:lang w:eastAsia="es-CL"/>
              </w:rPr>
              <w:t xml:space="preserve"> 10/100 Mbps</w:t>
            </w:r>
          </w:p>
        </w:tc>
      </w:tr>
      <w:tr w:rsidR="00FB0D9B" w:rsidRPr="00FB0D9B" w14:paraId="6CDDF18E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7ED4033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68D13E1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0549D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USB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AD58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2 puertos USB 2.0 (frontal y trasero)</w:t>
            </w:r>
          </w:p>
        </w:tc>
      </w:tr>
      <w:tr w:rsidR="00FB0D9B" w:rsidRPr="00FB0D9B" w14:paraId="1FF8AA08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1988D53E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31695A5B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C1CB1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Alimentación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57EA8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100 a 240 VAC, 50 a 60 Hz</w:t>
            </w:r>
          </w:p>
        </w:tc>
      </w:tr>
      <w:tr w:rsidR="00FB0D9B" w:rsidRPr="00FB0D9B" w14:paraId="09F7DBF6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19FB4D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6E8B3C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6C5A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Consumo de Energía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A172D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 xml:space="preserve">≤ 15 W (sin HDD y </w:t>
            </w:r>
            <w:proofErr w:type="spellStart"/>
            <w:r w:rsidRPr="00FB0D9B">
              <w:rPr>
                <w:rFonts w:ascii="Arial" w:eastAsia="Times New Roman" w:hAnsi="Arial" w:cs="Arial"/>
                <w:lang w:eastAsia="es-CL"/>
              </w:rPr>
              <w:t>PoE</w:t>
            </w:r>
            <w:proofErr w:type="spellEnd"/>
            <w:r w:rsidRPr="00FB0D9B">
              <w:rPr>
                <w:rFonts w:ascii="Arial" w:eastAsia="Times New Roman" w:hAnsi="Arial" w:cs="Arial"/>
                <w:lang w:eastAsia="es-CL"/>
              </w:rPr>
              <w:t xml:space="preserve"> desactivado)</w:t>
            </w:r>
          </w:p>
        </w:tc>
      </w:tr>
      <w:tr w:rsidR="00FB0D9B" w:rsidRPr="00FB0D9B" w14:paraId="7D4A5384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4BE3234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F98B37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95CAD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Temperatura de Operación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55C7E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-10°C a 55°C</w:t>
            </w:r>
          </w:p>
        </w:tc>
      </w:tr>
      <w:tr w:rsidR="00FB0D9B" w:rsidRPr="00FB0D9B" w14:paraId="5DD24799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772F800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0A0D40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28A40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E893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385 mm × 315 mm × 52 mm</w:t>
            </w:r>
          </w:p>
        </w:tc>
      </w:tr>
      <w:tr w:rsidR="00FB0D9B" w:rsidRPr="00FB0D9B" w14:paraId="41A2B38F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711A779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B52C691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87AF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Peso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180A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≤ 3 kg (sin HDD)</w:t>
            </w:r>
          </w:p>
        </w:tc>
      </w:tr>
      <w:tr w:rsidR="00FB0D9B" w:rsidRPr="00FB0D9B" w14:paraId="748A64FF" w14:textId="77777777" w:rsidTr="00FB0D9B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F43B4" w14:textId="77777777" w:rsidR="00FB0D9B" w:rsidRPr="00FB0D9B" w:rsidRDefault="00FB0D9B" w:rsidP="00FB0D9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650032" w14:textId="77777777" w:rsidR="00FB0D9B" w:rsidRPr="00FB0D9B" w:rsidRDefault="00FB0D9B" w:rsidP="00FB0D9B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NVR 16CH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553A9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73789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WD44PURZ</w:t>
            </w:r>
          </w:p>
        </w:tc>
      </w:tr>
      <w:tr w:rsidR="00FB0D9B" w:rsidRPr="00FB0D9B" w14:paraId="0D1A913F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7C518FDB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008C34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7C12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Capacidad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A9B0A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4TB</w:t>
            </w:r>
          </w:p>
        </w:tc>
      </w:tr>
      <w:tr w:rsidR="00FB0D9B" w:rsidRPr="00FB0D9B" w14:paraId="222BC41B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4F42E3B8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5426EEC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2EF1A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BBC19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3.5 pulgadas</w:t>
            </w:r>
          </w:p>
        </w:tc>
      </w:tr>
      <w:tr w:rsidR="00FB0D9B" w:rsidRPr="00FB0D9B" w14:paraId="618DBA77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40EFC0E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4DE85A0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3DB6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4ABC1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SATA 6 Gb/s</w:t>
            </w:r>
          </w:p>
        </w:tc>
      </w:tr>
      <w:tr w:rsidR="00FB0D9B" w:rsidRPr="00FB0D9B" w14:paraId="1935EAF2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15375FA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85CEC7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7B16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Velocidad de rotación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D63A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5400 RPM</w:t>
            </w:r>
          </w:p>
        </w:tc>
      </w:tr>
      <w:tr w:rsidR="00FB0D9B" w:rsidRPr="00FB0D9B" w14:paraId="1A4FAC6F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44830C7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7283420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8AA8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Caché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21E43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128 MB</w:t>
            </w:r>
          </w:p>
        </w:tc>
      </w:tr>
      <w:tr w:rsidR="00FB0D9B" w:rsidRPr="00FB0D9B" w14:paraId="246227BC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7D96EBB9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1DE0A6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1BE00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Transferencia máxima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2E2C4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Hasta 180 MB/s</w:t>
            </w:r>
          </w:p>
        </w:tc>
      </w:tr>
      <w:tr w:rsidR="00FB0D9B" w:rsidRPr="00FB0D9B" w14:paraId="06F5DA45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649B296B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F90CAB5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D5D9D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Carga de trabajo anual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D446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Hasta 180 TB/año</w:t>
            </w:r>
          </w:p>
        </w:tc>
      </w:tr>
      <w:tr w:rsidR="00FB0D9B" w:rsidRPr="00FB0D9B" w14:paraId="4766B5BE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0C33B0C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7CBCF4C0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66F32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MTBF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4BE5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Hasta 1,000,000 horas</w:t>
            </w:r>
          </w:p>
        </w:tc>
      </w:tr>
      <w:tr w:rsidR="00FB0D9B" w:rsidRPr="00FB0D9B" w14:paraId="04ED762E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4A572552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0C3F98D4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6AEEA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Consumo lectura/escritura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1462A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4.6 W</w:t>
            </w:r>
          </w:p>
        </w:tc>
      </w:tr>
      <w:tr w:rsidR="00FB0D9B" w:rsidRPr="00FB0D9B" w14:paraId="0F209D57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24DB69AD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1071D6B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6B4D1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3B8AE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147 x 101.6 x 26.1 mm</w:t>
            </w:r>
          </w:p>
        </w:tc>
      </w:tr>
      <w:tr w:rsidR="00FB0D9B" w:rsidRPr="00FB0D9B" w14:paraId="35CDD3AB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7140D9EF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5FF5A307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C3176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Peso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2679D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>0.55 kg</w:t>
            </w:r>
          </w:p>
        </w:tc>
      </w:tr>
      <w:tr w:rsidR="00FB0D9B" w:rsidRPr="00FB0D9B" w14:paraId="2A6561A7" w14:textId="77777777" w:rsidTr="00FB0D9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343E1499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vAlign w:val="center"/>
            <w:hideMark/>
          </w:tcPr>
          <w:p w14:paraId="4CA90461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9CC11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color w:val="222222"/>
                <w:lang w:eastAsia="es-CL"/>
              </w:rPr>
            </w:pPr>
            <w:r w:rsidRPr="00FB0D9B">
              <w:rPr>
                <w:rFonts w:ascii="Arial" w:eastAsia="Times New Roman" w:hAnsi="Arial" w:cs="Arial"/>
                <w:color w:val="222222"/>
                <w:lang w:eastAsia="es-CL"/>
              </w:rPr>
              <w:t>Uso recomendado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65EF2" w14:textId="77777777" w:rsidR="00FB0D9B" w:rsidRPr="00FB0D9B" w:rsidRDefault="00FB0D9B" w:rsidP="00FB0D9B">
            <w:pPr>
              <w:spacing w:after="0" w:line="240" w:lineRule="auto"/>
              <w:rPr>
                <w:rFonts w:ascii="Arial" w:eastAsia="Times New Roman" w:hAnsi="Arial" w:cs="Arial"/>
                <w:lang w:eastAsia="es-CL"/>
              </w:rPr>
            </w:pPr>
            <w:r w:rsidRPr="00FB0D9B">
              <w:rPr>
                <w:rFonts w:ascii="Arial" w:eastAsia="Times New Roman" w:hAnsi="Arial" w:cs="Arial"/>
                <w:lang w:eastAsia="es-CL"/>
              </w:rPr>
              <w:t xml:space="preserve">DVR, NVR y sistemas de </w:t>
            </w:r>
            <w:proofErr w:type="spellStart"/>
            <w:r w:rsidRPr="00FB0D9B">
              <w:rPr>
                <w:rFonts w:ascii="Arial" w:eastAsia="Times New Roman" w:hAnsi="Arial" w:cs="Arial"/>
                <w:lang w:eastAsia="es-CL"/>
              </w:rPr>
              <w:t>videovigilancia</w:t>
            </w:r>
            <w:proofErr w:type="spellEnd"/>
          </w:p>
        </w:tc>
      </w:tr>
    </w:tbl>
    <w:p w14:paraId="24440172" w14:textId="0D536A32" w:rsidR="00F93F3F" w:rsidRDefault="00F93F3F" w:rsidP="00602553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</w:p>
    <w:p w14:paraId="03E53AAD" w14:textId="0C08A0F2" w:rsidR="00974718" w:rsidRDefault="00974718" w:rsidP="00602553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</w:p>
    <w:p w14:paraId="421309D4" w14:textId="6F6CE068" w:rsidR="00974718" w:rsidRDefault="00974718" w:rsidP="00602553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</w:p>
    <w:p w14:paraId="3EE9E02E" w14:textId="2D4A1BDB" w:rsidR="00974718" w:rsidRDefault="00974718" w:rsidP="00602553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</w:p>
    <w:p w14:paraId="0F1B5D8E" w14:textId="27E0BE85" w:rsidR="00974718" w:rsidRDefault="00974718" w:rsidP="00602553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</w:p>
    <w:p w14:paraId="73F9B50D" w14:textId="4DA3B187" w:rsidR="00974718" w:rsidRDefault="00974718" w:rsidP="00602553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</w:p>
    <w:p w14:paraId="61FFEBA4" w14:textId="77777777" w:rsidR="00974718" w:rsidRPr="00602553" w:rsidRDefault="00974718" w:rsidP="00602553">
      <w:pPr>
        <w:spacing w:after="0" w:line="360" w:lineRule="auto"/>
        <w:rPr>
          <w:rFonts w:ascii="Arial" w:eastAsia="Times New Roman" w:hAnsi="Arial" w:cs="Arial"/>
          <w:b/>
          <w:bCs/>
          <w:lang w:val="es-ES" w:eastAsia="es-ES"/>
        </w:rPr>
      </w:pPr>
      <w:bookmarkStart w:id="1" w:name="_GoBack"/>
      <w:bookmarkEnd w:id="1"/>
    </w:p>
    <w:p w14:paraId="0E9A7B1C" w14:textId="77777777" w:rsidR="006F431F" w:rsidRPr="006F431F" w:rsidRDefault="009473DC" w:rsidP="003022CD">
      <w:pPr>
        <w:pStyle w:val="Prrafodelista"/>
        <w:numPr>
          <w:ilvl w:val="0"/>
          <w:numId w:val="15"/>
        </w:numPr>
        <w:spacing w:after="0" w:line="360" w:lineRule="auto"/>
        <w:ind w:left="567" w:hanging="567"/>
        <w:rPr>
          <w:rFonts w:ascii="Arial" w:eastAsia="Times New Roman" w:hAnsi="Arial" w:cs="Arial"/>
          <w:b/>
          <w:bCs/>
          <w:lang w:val="es-ES" w:eastAsia="es-ES"/>
        </w:rPr>
      </w:pPr>
      <w:r w:rsidRPr="006F431F">
        <w:rPr>
          <w:rFonts w:ascii="Arial" w:eastAsia="Times New Roman" w:hAnsi="Arial" w:cs="Arial"/>
          <w:b/>
          <w:bCs/>
          <w:lang w:val="es-ES" w:eastAsia="es-ES"/>
        </w:rPr>
        <w:t xml:space="preserve">Plazo </w:t>
      </w:r>
      <w:r w:rsidR="00A16E99">
        <w:rPr>
          <w:rFonts w:ascii="Arial" w:eastAsia="Times New Roman" w:hAnsi="Arial" w:cs="Arial"/>
          <w:b/>
          <w:bCs/>
          <w:lang w:val="es-ES" w:eastAsia="es-ES"/>
        </w:rPr>
        <w:t>y lugar de entrega</w:t>
      </w:r>
    </w:p>
    <w:p w14:paraId="78501536" w14:textId="28A00B7D" w:rsidR="00024C4F" w:rsidRPr="00024C4F" w:rsidRDefault="00024C4F" w:rsidP="00024C4F">
      <w:pPr>
        <w:spacing w:line="360" w:lineRule="auto"/>
        <w:ind w:right="-52"/>
        <w:jc w:val="both"/>
        <w:rPr>
          <w:rFonts w:ascii="Arial" w:eastAsia="Times New Roman" w:hAnsi="Arial" w:cs="Arial"/>
          <w:iCs/>
          <w:lang w:eastAsia="es-ES"/>
        </w:rPr>
      </w:pPr>
      <w:r w:rsidRPr="00024C4F">
        <w:rPr>
          <w:rFonts w:ascii="Arial" w:eastAsia="Times New Roman" w:hAnsi="Arial" w:cs="Arial"/>
          <w:iCs/>
          <w:lang w:eastAsia="es-ES"/>
        </w:rPr>
        <w:t xml:space="preserve">Los bienes deben ser entregados en </w:t>
      </w:r>
      <w:r w:rsidR="00F27EF5">
        <w:rPr>
          <w:rFonts w:ascii="Arial" w:eastAsia="Times New Roman" w:hAnsi="Arial" w:cs="Arial"/>
          <w:iCs/>
          <w:lang w:eastAsia="es-ES"/>
        </w:rPr>
        <w:t xml:space="preserve">Oficina Informática de Salud ubicada en </w:t>
      </w:r>
      <w:r w:rsidR="00436698">
        <w:rPr>
          <w:rFonts w:ascii="Arial" w:eastAsia="Times New Roman" w:hAnsi="Arial" w:cs="Arial"/>
          <w:b/>
          <w:iCs/>
          <w:lang w:eastAsia="es-ES"/>
        </w:rPr>
        <w:t>CESFAM</w:t>
      </w:r>
      <w:r w:rsidR="00436698" w:rsidRPr="00024C4F">
        <w:rPr>
          <w:rFonts w:ascii="Arial" w:eastAsia="Times New Roman" w:hAnsi="Arial" w:cs="Arial"/>
          <w:b/>
          <w:iCs/>
          <w:lang w:eastAsia="es-ES"/>
        </w:rPr>
        <w:t xml:space="preserve"> </w:t>
      </w:r>
      <w:r w:rsidR="00D147FB">
        <w:rPr>
          <w:rFonts w:ascii="Arial" w:eastAsia="Times New Roman" w:hAnsi="Arial" w:cs="Arial"/>
          <w:b/>
          <w:iCs/>
          <w:lang w:eastAsia="es-ES"/>
        </w:rPr>
        <w:t>Salvador Bustos</w:t>
      </w:r>
      <w:r w:rsidR="00F27EF5">
        <w:rPr>
          <w:rFonts w:ascii="Arial" w:eastAsia="Times New Roman" w:hAnsi="Arial" w:cs="Arial"/>
          <w:b/>
          <w:iCs/>
          <w:lang w:eastAsia="es-ES"/>
        </w:rPr>
        <w:t xml:space="preserve"> - </w:t>
      </w:r>
      <w:proofErr w:type="spellStart"/>
      <w:r w:rsidR="00D147FB">
        <w:rPr>
          <w:rFonts w:ascii="Arial" w:eastAsia="Times New Roman" w:hAnsi="Arial" w:cs="Arial"/>
          <w:b/>
          <w:iCs/>
          <w:lang w:eastAsia="es-ES"/>
        </w:rPr>
        <w:t>Av</w:t>
      </w:r>
      <w:proofErr w:type="spellEnd"/>
      <w:r w:rsidR="00D147FB">
        <w:rPr>
          <w:rFonts w:ascii="Arial" w:eastAsia="Times New Roman" w:hAnsi="Arial" w:cs="Arial"/>
          <w:b/>
          <w:iCs/>
          <w:lang w:eastAsia="es-ES"/>
        </w:rPr>
        <w:t xml:space="preserve"> Grecia 3980</w:t>
      </w:r>
      <w:r w:rsidR="00D147FB" w:rsidRPr="00024C4F">
        <w:rPr>
          <w:rFonts w:ascii="Arial" w:eastAsia="Times New Roman" w:hAnsi="Arial" w:cs="Arial"/>
          <w:b/>
          <w:iCs/>
          <w:lang w:eastAsia="es-ES"/>
        </w:rPr>
        <w:t xml:space="preserve"> Ñuñoa</w:t>
      </w:r>
      <w:r w:rsidR="00D147FB">
        <w:rPr>
          <w:rFonts w:ascii="Arial" w:eastAsia="Times New Roman" w:hAnsi="Arial" w:cs="Arial"/>
          <w:b/>
          <w:iCs/>
          <w:lang w:eastAsia="es-ES"/>
        </w:rPr>
        <w:t>, Plazo de entrega 5</w:t>
      </w:r>
      <w:r w:rsidRPr="00024C4F">
        <w:rPr>
          <w:rFonts w:ascii="Arial" w:eastAsia="Times New Roman" w:hAnsi="Arial" w:cs="Arial"/>
          <w:iCs/>
          <w:lang w:eastAsia="es-ES"/>
        </w:rPr>
        <w:t xml:space="preserve"> días hábiles desde la emisión y aceptación de la Orden de Compra. Los horarios de recepción pueden ser entre las 09:00 y las </w:t>
      </w:r>
      <w:r>
        <w:rPr>
          <w:rFonts w:ascii="Arial" w:eastAsia="Times New Roman" w:hAnsi="Arial" w:cs="Arial"/>
          <w:iCs/>
          <w:lang w:eastAsia="es-ES"/>
        </w:rPr>
        <w:t>15</w:t>
      </w:r>
      <w:r w:rsidRPr="00024C4F">
        <w:rPr>
          <w:rFonts w:ascii="Arial" w:eastAsia="Times New Roman" w:hAnsi="Arial" w:cs="Arial"/>
          <w:iCs/>
          <w:lang w:eastAsia="es-ES"/>
        </w:rPr>
        <w:t>:00 horas, de lunes a viernes.</w:t>
      </w:r>
    </w:p>
    <w:p w14:paraId="7A21FCBE" w14:textId="79DB0582" w:rsidR="00024C4F" w:rsidRDefault="00024C4F" w:rsidP="00024C4F">
      <w:pPr>
        <w:pStyle w:val="Prrafodelista"/>
        <w:numPr>
          <w:ilvl w:val="0"/>
          <w:numId w:val="15"/>
        </w:numPr>
        <w:spacing w:after="0" w:line="360" w:lineRule="auto"/>
        <w:ind w:left="567" w:hanging="567"/>
        <w:rPr>
          <w:rFonts w:ascii="Arial" w:eastAsia="Times New Roman" w:hAnsi="Arial" w:cs="Arial"/>
          <w:b/>
          <w:bCs/>
          <w:lang w:val="es-ES" w:eastAsia="es-ES"/>
        </w:rPr>
      </w:pPr>
      <w:r>
        <w:rPr>
          <w:rFonts w:ascii="Arial" w:eastAsia="Times New Roman" w:hAnsi="Arial" w:cs="Arial"/>
          <w:b/>
          <w:bCs/>
          <w:lang w:val="es-ES" w:eastAsia="es-ES"/>
        </w:rPr>
        <w:t>Presentación de ofertas</w:t>
      </w:r>
    </w:p>
    <w:p w14:paraId="626F3D4B" w14:textId="50762F5A" w:rsidR="00024C4F" w:rsidRPr="00024C4F" w:rsidRDefault="00024C4F" w:rsidP="00024C4F">
      <w:pPr>
        <w:spacing w:after="0" w:line="360" w:lineRule="auto"/>
        <w:ind w:right="49"/>
        <w:jc w:val="both"/>
        <w:rPr>
          <w:rFonts w:ascii="Arial" w:eastAsia="Times New Roman" w:hAnsi="Arial" w:cs="Arial"/>
          <w:iCs/>
          <w:lang w:eastAsia="es-ES"/>
        </w:rPr>
      </w:pPr>
      <w:r w:rsidRPr="00024C4F">
        <w:rPr>
          <w:rFonts w:ascii="Arial" w:eastAsia="Times New Roman" w:hAnsi="Arial" w:cs="Arial"/>
          <w:iCs/>
          <w:lang w:eastAsia="es-ES"/>
        </w:rPr>
        <w:t xml:space="preserve">Cada proponente podrá </w:t>
      </w:r>
      <w:r w:rsidRPr="00004171">
        <w:rPr>
          <w:rFonts w:ascii="Arial" w:eastAsia="Times New Roman" w:hAnsi="Arial" w:cs="Arial"/>
          <w:iCs/>
          <w:lang w:eastAsia="es-ES"/>
        </w:rPr>
        <w:t>presentar</w:t>
      </w:r>
      <w:r w:rsidR="00004171">
        <w:rPr>
          <w:rFonts w:ascii="Arial" w:eastAsia="Times New Roman" w:hAnsi="Arial" w:cs="Arial"/>
          <w:b/>
          <w:iCs/>
          <w:u w:val="single"/>
          <w:lang w:eastAsia="es-ES"/>
        </w:rPr>
        <w:t xml:space="preserve"> </w:t>
      </w:r>
      <w:r w:rsidRPr="00004171">
        <w:rPr>
          <w:rFonts w:ascii="Arial" w:eastAsia="Times New Roman" w:hAnsi="Arial" w:cs="Arial"/>
          <w:b/>
          <w:iCs/>
          <w:u w:val="single"/>
          <w:lang w:eastAsia="es-ES"/>
        </w:rPr>
        <w:t>una sola oferta</w:t>
      </w:r>
      <w:r w:rsidRPr="00024C4F">
        <w:rPr>
          <w:rFonts w:ascii="Arial" w:eastAsia="Times New Roman" w:hAnsi="Arial" w:cs="Arial"/>
          <w:iCs/>
          <w:lang w:eastAsia="es-ES"/>
        </w:rPr>
        <w:t>, por lo que se entenderán no presentadas las siguientes ofertas que proponga, de acuerdo al orden de</w:t>
      </w:r>
      <w:r>
        <w:rPr>
          <w:rFonts w:ascii="Arial" w:eastAsia="Times New Roman" w:hAnsi="Arial" w:cs="Arial"/>
          <w:iCs/>
          <w:lang w:eastAsia="es-ES"/>
        </w:rPr>
        <w:t xml:space="preserve"> presentación en el portal de </w:t>
      </w:r>
      <w:r w:rsidRPr="00024C4F">
        <w:rPr>
          <w:rFonts w:ascii="Arial" w:eastAsia="Times New Roman" w:hAnsi="Arial" w:cs="Arial"/>
          <w:iCs/>
          <w:lang w:eastAsia="es-ES"/>
        </w:rPr>
        <w:t>Mercado Público.</w:t>
      </w:r>
    </w:p>
    <w:p w14:paraId="64F079C5" w14:textId="77777777" w:rsidR="00461A87" w:rsidRPr="00024C4F" w:rsidRDefault="00461A87" w:rsidP="00024C4F">
      <w:pPr>
        <w:pStyle w:val="Prrafodelista"/>
        <w:spacing w:after="0" w:line="360" w:lineRule="auto"/>
        <w:ind w:left="567"/>
        <w:rPr>
          <w:rFonts w:ascii="Arial" w:eastAsia="Times New Roman" w:hAnsi="Arial" w:cs="Arial"/>
          <w:b/>
          <w:bCs/>
          <w:lang w:val="es-ES" w:eastAsia="es-ES"/>
        </w:rPr>
      </w:pPr>
    </w:p>
    <w:p w14:paraId="5BB580A7" w14:textId="36C1C429" w:rsidR="00A309E2" w:rsidRPr="006F431F" w:rsidRDefault="00A309E2" w:rsidP="0003754C">
      <w:pPr>
        <w:pStyle w:val="Prrafodelista"/>
        <w:numPr>
          <w:ilvl w:val="0"/>
          <w:numId w:val="15"/>
        </w:numPr>
        <w:spacing w:after="0" w:line="360" w:lineRule="auto"/>
        <w:ind w:left="567" w:hanging="567"/>
        <w:rPr>
          <w:rFonts w:ascii="Arial" w:eastAsia="Times New Roman" w:hAnsi="Arial" w:cs="Arial"/>
          <w:b/>
          <w:bCs/>
          <w:lang w:val="es-ES" w:eastAsia="es-ES"/>
        </w:rPr>
      </w:pPr>
      <w:r w:rsidRPr="006F431F">
        <w:rPr>
          <w:rFonts w:ascii="Arial" w:eastAsia="Times New Roman" w:hAnsi="Arial" w:cs="Arial"/>
          <w:b/>
          <w:bCs/>
          <w:lang w:val="es-ES" w:eastAsia="es-ES"/>
        </w:rPr>
        <w:t>Etapas y plazos.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4"/>
        <w:gridCol w:w="6095"/>
      </w:tblGrid>
      <w:tr w:rsidR="0003754C" w:rsidRPr="006F431F" w14:paraId="6207C495" w14:textId="77777777" w:rsidTr="0003754C">
        <w:trPr>
          <w:trHeight w:val="255"/>
          <w:tblHeader/>
          <w:jc w:val="center"/>
        </w:trPr>
        <w:tc>
          <w:tcPr>
            <w:tcW w:w="2574" w:type="dxa"/>
            <w:shd w:val="clear" w:color="auto" w:fill="D9D9D9"/>
            <w:vAlign w:val="center"/>
          </w:tcPr>
          <w:p w14:paraId="11F0A3A5" w14:textId="77777777" w:rsidR="0003754C" w:rsidRPr="006F431F" w:rsidRDefault="0003754C" w:rsidP="0003754C">
            <w:pPr>
              <w:tabs>
                <w:tab w:val="left" w:pos="0"/>
              </w:tabs>
              <w:spacing w:line="360" w:lineRule="auto"/>
              <w:ind w:right="51" w:hanging="2"/>
              <w:rPr>
                <w:rFonts w:ascii="Arial" w:eastAsia="Ecofont Vera Sans" w:hAnsi="Arial" w:cs="Arial"/>
                <w:b/>
              </w:rPr>
            </w:pPr>
            <w:r w:rsidRPr="006F431F">
              <w:rPr>
                <w:rFonts w:ascii="Arial" w:eastAsia="Ecofont Vera Sans" w:hAnsi="Arial" w:cs="Arial"/>
                <w:b/>
              </w:rPr>
              <w:t>Detalle</w:t>
            </w:r>
          </w:p>
        </w:tc>
        <w:tc>
          <w:tcPr>
            <w:tcW w:w="6095" w:type="dxa"/>
            <w:shd w:val="clear" w:color="auto" w:fill="D9D9D9"/>
            <w:vAlign w:val="center"/>
          </w:tcPr>
          <w:p w14:paraId="57C2AA2F" w14:textId="77777777" w:rsidR="0003754C" w:rsidRPr="006F431F" w:rsidRDefault="0003754C" w:rsidP="0003754C">
            <w:pPr>
              <w:tabs>
                <w:tab w:val="left" w:pos="0"/>
              </w:tabs>
              <w:spacing w:line="360" w:lineRule="auto"/>
              <w:ind w:right="51" w:hanging="2"/>
              <w:rPr>
                <w:rFonts w:ascii="Arial" w:eastAsia="Ecofont Vera Sans" w:hAnsi="Arial" w:cs="Arial"/>
                <w:b/>
              </w:rPr>
            </w:pPr>
            <w:r w:rsidRPr="006F431F">
              <w:rPr>
                <w:rFonts w:ascii="Arial" w:eastAsia="Ecofont Vera Sans" w:hAnsi="Arial" w:cs="Arial"/>
                <w:b/>
              </w:rPr>
              <w:t>Plazo</w:t>
            </w:r>
          </w:p>
        </w:tc>
      </w:tr>
      <w:tr w:rsidR="0003754C" w:rsidRPr="006F431F" w14:paraId="5FA45E77" w14:textId="77777777" w:rsidTr="0003754C">
        <w:trPr>
          <w:trHeight w:val="543"/>
          <w:jc w:val="center"/>
        </w:trPr>
        <w:tc>
          <w:tcPr>
            <w:tcW w:w="2574" w:type="dxa"/>
          </w:tcPr>
          <w:p w14:paraId="5F0D7D77" w14:textId="77777777" w:rsidR="0003754C" w:rsidRPr="006F431F" w:rsidRDefault="0003754C" w:rsidP="0003754C">
            <w:pPr>
              <w:tabs>
                <w:tab w:val="left" w:pos="0"/>
              </w:tabs>
              <w:spacing w:line="360" w:lineRule="auto"/>
              <w:ind w:right="51" w:hanging="2"/>
              <w:jc w:val="both"/>
              <w:rPr>
                <w:rFonts w:ascii="Arial" w:eastAsia="Ecofont Vera Sans" w:hAnsi="Arial" w:cs="Arial"/>
              </w:rPr>
            </w:pPr>
            <w:r w:rsidRPr="006F431F">
              <w:rPr>
                <w:rFonts w:ascii="Arial" w:eastAsia="Ecofont Vera Sans" w:hAnsi="Arial" w:cs="Arial"/>
              </w:rPr>
              <w:t>Primer llamado a recibir cotizaciones</w:t>
            </w:r>
          </w:p>
        </w:tc>
        <w:tc>
          <w:tcPr>
            <w:tcW w:w="6095" w:type="dxa"/>
          </w:tcPr>
          <w:p w14:paraId="2393294E" w14:textId="487089D5" w:rsidR="0003754C" w:rsidRPr="006F431F" w:rsidRDefault="0003754C" w:rsidP="006F431F">
            <w:pPr>
              <w:tabs>
                <w:tab w:val="left" w:pos="0"/>
              </w:tabs>
              <w:spacing w:line="360" w:lineRule="auto"/>
              <w:ind w:right="51" w:hanging="2"/>
              <w:jc w:val="both"/>
              <w:rPr>
                <w:rFonts w:ascii="Arial" w:eastAsia="Ecofont Vera Sans" w:hAnsi="Arial" w:cs="Arial"/>
              </w:rPr>
            </w:pPr>
            <w:r w:rsidRPr="006F431F">
              <w:rPr>
                <w:rFonts w:ascii="Arial" w:eastAsia="Ecofont Vera Sans" w:hAnsi="Arial" w:cs="Arial"/>
              </w:rPr>
              <w:t xml:space="preserve">La solicitud de cotización debe estar publicada </w:t>
            </w:r>
            <w:r w:rsidR="007C4620">
              <w:rPr>
                <w:rFonts w:ascii="Arial" w:eastAsia="Ecofont Vera Sans" w:hAnsi="Arial" w:cs="Arial"/>
              </w:rPr>
              <w:t>2</w:t>
            </w:r>
            <w:r w:rsidRPr="006F431F">
              <w:rPr>
                <w:rFonts w:ascii="Arial" w:eastAsia="Ecofont Vera Sans" w:hAnsi="Arial" w:cs="Arial"/>
              </w:rPr>
              <w:t xml:space="preserve"> día</w:t>
            </w:r>
            <w:r w:rsidR="007C4620">
              <w:rPr>
                <w:rFonts w:ascii="Arial" w:eastAsia="Ecofont Vera Sans" w:hAnsi="Arial" w:cs="Arial"/>
              </w:rPr>
              <w:t xml:space="preserve">s </w:t>
            </w:r>
            <w:r w:rsidRPr="006F431F">
              <w:rPr>
                <w:rFonts w:ascii="Arial" w:eastAsia="Ecofont Vera Sans" w:hAnsi="Arial" w:cs="Arial"/>
              </w:rPr>
              <w:t>hábil</w:t>
            </w:r>
            <w:r w:rsidR="007C4620">
              <w:rPr>
                <w:rFonts w:ascii="Arial" w:eastAsia="Ecofont Vera Sans" w:hAnsi="Arial" w:cs="Arial"/>
              </w:rPr>
              <w:t>es</w:t>
            </w:r>
            <w:r w:rsidRPr="006F431F">
              <w:rPr>
                <w:rFonts w:ascii="Arial" w:eastAsia="Ecofont Vera Sans" w:hAnsi="Arial" w:cs="Arial"/>
              </w:rPr>
              <w:t xml:space="preserve">. </w:t>
            </w:r>
          </w:p>
        </w:tc>
      </w:tr>
      <w:tr w:rsidR="0003754C" w:rsidRPr="006F431F" w14:paraId="09DBB244" w14:textId="77777777" w:rsidTr="0003754C">
        <w:trPr>
          <w:trHeight w:val="702"/>
          <w:jc w:val="center"/>
        </w:trPr>
        <w:tc>
          <w:tcPr>
            <w:tcW w:w="2574" w:type="dxa"/>
          </w:tcPr>
          <w:p w14:paraId="3FC8DFDC" w14:textId="12A26A2E" w:rsidR="0003754C" w:rsidRPr="006F431F" w:rsidRDefault="0003754C" w:rsidP="0003754C">
            <w:pPr>
              <w:tabs>
                <w:tab w:val="left" w:pos="0"/>
              </w:tabs>
              <w:spacing w:line="360" w:lineRule="auto"/>
              <w:ind w:right="51" w:hanging="2"/>
              <w:jc w:val="both"/>
              <w:rPr>
                <w:rFonts w:ascii="Arial" w:eastAsia="Ecofont Vera Sans" w:hAnsi="Arial" w:cs="Arial"/>
              </w:rPr>
            </w:pPr>
            <w:r w:rsidRPr="006F431F">
              <w:rPr>
                <w:rFonts w:ascii="Arial" w:eastAsia="Ecofont Vera Sans" w:hAnsi="Arial" w:cs="Arial"/>
              </w:rPr>
              <w:t>Segundo llamado a recibir cotizaciones</w:t>
            </w:r>
          </w:p>
        </w:tc>
        <w:tc>
          <w:tcPr>
            <w:tcW w:w="6095" w:type="dxa"/>
          </w:tcPr>
          <w:p w14:paraId="1840D297" w14:textId="77777777" w:rsidR="0003754C" w:rsidRPr="006F431F" w:rsidRDefault="0003754C" w:rsidP="0003754C">
            <w:pPr>
              <w:tabs>
                <w:tab w:val="left" w:pos="0"/>
              </w:tabs>
              <w:spacing w:line="360" w:lineRule="auto"/>
              <w:ind w:right="51" w:hanging="2"/>
              <w:jc w:val="both"/>
              <w:rPr>
                <w:rFonts w:ascii="Arial" w:eastAsia="Ecofont Vera Sans" w:hAnsi="Arial" w:cs="Arial"/>
              </w:rPr>
            </w:pPr>
            <w:r w:rsidRPr="006F431F">
              <w:rPr>
                <w:rFonts w:ascii="Arial" w:eastAsia="Ecofont Vera Sans" w:hAnsi="Arial" w:cs="Arial"/>
              </w:rPr>
              <w:t xml:space="preserve">En caso de no recibir ofertas a la fecha de cierre, se ampliará el plazo automáticamente, por el portal de Mercado Público. </w:t>
            </w:r>
          </w:p>
        </w:tc>
      </w:tr>
      <w:tr w:rsidR="0003754C" w:rsidRPr="006F431F" w14:paraId="04841133" w14:textId="77777777" w:rsidTr="0003754C">
        <w:trPr>
          <w:jc w:val="center"/>
        </w:trPr>
        <w:tc>
          <w:tcPr>
            <w:tcW w:w="2574" w:type="dxa"/>
          </w:tcPr>
          <w:p w14:paraId="4C529226" w14:textId="77777777" w:rsidR="0003754C" w:rsidRPr="006F431F" w:rsidRDefault="0003754C" w:rsidP="0003754C">
            <w:pPr>
              <w:tabs>
                <w:tab w:val="left" w:pos="0"/>
              </w:tabs>
              <w:spacing w:line="360" w:lineRule="auto"/>
              <w:ind w:right="51" w:hanging="2"/>
              <w:jc w:val="both"/>
              <w:rPr>
                <w:rFonts w:ascii="Arial" w:eastAsia="Ecofont Vera Sans" w:hAnsi="Arial" w:cs="Arial"/>
              </w:rPr>
            </w:pPr>
            <w:r w:rsidRPr="006F431F">
              <w:rPr>
                <w:rFonts w:ascii="Arial" w:eastAsia="Ecofont Vera Sans" w:hAnsi="Arial" w:cs="Arial"/>
              </w:rPr>
              <w:t xml:space="preserve">Plazo para aclaraciones </w:t>
            </w:r>
          </w:p>
        </w:tc>
        <w:tc>
          <w:tcPr>
            <w:tcW w:w="6095" w:type="dxa"/>
          </w:tcPr>
          <w:p w14:paraId="16BDA588" w14:textId="77777777" w:rsidR="0003754C" w:rsidRPr="006F431F" w:rsidRDefault="0003754C" w:rsidP="0003754C">
            <w:pPr>
              <w:tabs>
                <w:tab w:val="left" w:pos="0"/>
              </w:tabs>
              <w:spacing w:line="360" w:lineRule="auto"/>
              <w:ind w:right="51" w:hanging="2"/>
              <w:jc w:val="both"/>
              <w:rPr>
                <w:rFonts w:ascii="Arial" w:eastAsia="Ecofont Vera Sans" w:hAnsi="Arial" w:cs="Arial"/>
              </w:rPr>
            </w:pPr>
            <w:r w:rsidRPr="006F431F">
              <w:rPr>
                <w:rFonts w:ascii="Arial" w:eastAsia="Ecofont Vera Sans" w:hAnsi="Arial" w:cs="Arial"/>
              </w:rPr>
              <w:t>Se podrá realizar aclaraciones por correo electrónico, y serán publicadas las consultas y las aclaraciones en el portal por el Encargado de la Compra.</w:t>
            </w:r>
          </w:p>
        </w:tc>
      </w:tr>
      <w:tr w:rsidR="0003754C" w:rsidRPr="006F431F" w14:paraId="74A337A1" w14:textId="77777777" w:rsidTr="0003754C">
        <w:trPr>
          <w:jc w:val="center"/>
        </w:trPr>
        <w:tc>
          <w:tcPr>
            <w:tcW w:w="2574" w:type="dxa"/>
          </w:tcPr>
          <w:p w14:paraId="59948D3E" w14:textId="77777777" w:rsidR="0003754C" w:rsidRPr="006F431F" w:rsidRDefault="0003754C" w:rsidP="0003754C">
            <w:pPr>
              <w:tabs>
                <w:tab w:val="left" w:pos="0"/>
              </w:tabs>
              <w:spacing w:line="360" w:lineRule="auto"/>
              <w:ind w:right="51" w:hanging="2"/>
              <w:jc w:val="both"/>
              <w:rPr>
                <w:rFonts w:ascii="Arial" w:eastAsia="Ecofont Vera Sans" w:hAnsi="Arial" w:cs="Arial"/>
              </w:rPr>
            </w:pPr>
            <w:r w:rsidRPr="006F431F">
              <w:rPr>
                <w:rFonts w:ascii="Arial" w:eastAsia="Ecofont Vera Sans" w:hAnsi="Arial" w:cs="Arial"/>
              </w:rPr>
              <w:t>Plazo para evaluación de ofertas.</w:t>
            </w:r>
          </w:p>
        </w:tc>
        <w:tc>
          <w:tcPr>
            <w:tcW w:w="6095" w:type="dxa"/>
          </w:tcPr>
          <w:p w14:paraId="32FB7ACF" w14:textId="77777777" w:rsidR="0003754C" w:rsidRPr="006F431F" w:rsidRDefault="0003754C" w:rsidP="0003754C">
            <w:pPr>
              <w:tabs>
                <w:tab w:val="left" w:pos="0"/>
              </w:tabs>
              <w:spacing w:line="360" w:lineRule="auto"/>
              <w:ind w:right="51" w:hanging="2"/>
              <w:jc w:val="both"/>
              <w:rPr>
                <w:rFonts w:ascii="Arial" w:eastAsia="Ecofont Vera Sans" w:hAnsi="Arial" w:cs="Arial"/>
              </w:rPr>
            </w:pPr>
            <w:r w:rsidRPr="006F431F">
              <w:rPr>
                <w:rFonts w:ascii="Arial" w:eastAsia="Ecofont Vera Sans" w:hAnsi="Arial" w:cs="Arial"/>
              </w:rPr>
              <w:t>La contraparte tendrá 2 días hábiles para evaluar las ofertas recibidas.</w:t>
            </w:r>
          </w:p>
        </w:tc>
      </w:tr>
    </w:tbl>
    <w:p w14:paraId="010818C7" w14:textId="2EAB4B08" w:rsidR="006E7D5D" w:rsidRPr="006F431F" w:rsidRDefault="006E7D5D" w:rsidP="0035182F">
      <w:pPr>
        <w:spacing w:after="0"/>
        <w:rPr>
          <w:rFonts w:ascii="Arial" w:eastAsia="Times New Roman" w:hAnsi="Arial" w:cs="Arial"/>
          <w:bCs/>
          <w:lang w:val="es-ES" w:eastAsia="es-ES"/>
        </w:rPr>
      </w:pPr>
    </w:p>
    <w:p w14:paraId="3330C761" w14:textId="579BB885" w:rsidR="00014A69" w:rsidRPr="006F431F" w:rsidRDefault="00CF7B01" w:rsidP="00FB7112">
      <w:pPr>
        <w:pStyle w:val="Prrafodelista"/>
        <w:numPr>
          <w:ilvl w:val="0"/>
          <w:numId w:val="15"/>
        </w:numPr>
        <w:spacing w:after="0" w:line="360" w:lineRule="auto"/>
        <w:ind w:left="567" w:hanging="567"/>
        <w:rPr>
          <w:rFonts w:ascii="Arial" w:eastAsia="Times New Roman" w:hAnsi="Arial" w:cs="Arial"/>
          <w:b/>
          <w:bCs/>
          <w:lang w:val="es-ES" w:eastAsia="es-ES"/>
        </w:rPr>
      </w:pPr>
      <w:r w:rsidRPr="006F431F">
        <w:rPr>
          <w:rFonts w:ascii="Arial" w:eastAsia="Times New Roman" w:hAnsi="Arial" w:cs="Arial"/>
          <w:b/>
          <w:bCs/>
          <w:lang w:val="es-ES" w:eastAsia="es-ES"/>
        </w:rPr>
        <w:t>Administrador del Contrato</w:t>
      </w:r>
    </w:p>
    <w:p w14:paraId="2681FD2E" w14:textId="79E74E54" w:rsidR="006F431F" w:rsidRPr="006F431F" w:rsidRDefault="006F431F" w:rsidP="006F431F">
      <w:pPr>
        <w:spacing w:line="360" w:lineRule="auto"/>
        <w:jc w:val="both"/>
        <w:rPr>
          <w:rFonts w:ascii="Arial" w:eastAsia="Times New Roman" w:hAnsi="Arial" w:cs="Arial"/>
          <w:lang w:eastAsia="es-ES"/>
        </w:rPr>
      </w:pPr>
      <w:bookmarkStart w:id="2" w:name="_Hlk37933810"/>
      <w:r w:rsidRPr="00C60578">
        <w:rPr>
          <w:rFonts w:ascii="Arial" w:eastAsia="Times New Roman" w:hAnsi="Arial" w:cs="Arial"/>
          <w:lang w:eastAsia="es-ES"/>
        </w:rPr>
        <w:t>La entrega de los bienes requeridos será supervisada</w:t>
      </w:r>
      <w:r w:rsidR="00BB119C">
        <w:rPr>
          <w:rFonts w:ascii="Arial" w:eastAsia="Times New Roman" w:hAnsi="Arial" w:cs="Arial"/>
          <w:lang w:eastAsia="es-ES"/>
        </w:rPr>
        <w:t xml:space="preserve"> por el encargado de informática del área de Salud Sr.</w:t>
      </w:r>
      <w:r w:rsidRPr="00C60578">
        <w:rPr>
          <w:rFonts w:ascii="Arial" w:eastAsia="Times New Roman" w:hAnsi="Arial" w:cs="Arial"/>
          <w:lang w:eastAsia="es-ES"/>
        </w:rPr>
        <w:t xml:space="preserve"> </w:t>
      </w:r>
      <w:r w:rsidR="00D147FB">
        <w:rPr>
          <w:rFonts w:ascii="Arial" w:eastAsia="Times New Roman" w:hAnsi="Arial" w:cs="Arial"/>
          <w:b/>
          <w:lang w:eastAsia="es-ES"/>
        </w:rPr>
        <w:t>Julio</w:t>
      </w:r>
      <w:r w:rsidR="00BB119C">
        <w:rPr>
          <w:rFonts w:ascii="Arial" w:eastAsia="Times New Roman" w:hAnsi="Arial" w:cs="Arial"/>
          <w:b/>
          <w:lang w:eastAsia="es-ES"/>
        </w:rPr>
        <w:t xml:space="preserve"> César</w:t>
      </w:r>
      <w:r w:rsidR="00D147FB">
        <w:rPr>
          <w:rFonts w:ascii="Arial" w:eastAsia="Times New Roman" w:hAnsi="Arial" w:cs="Arial"/>
          <w:b/>
          <w:lang w:eastAsia="es-ES"/>
        </w:rPr>
        <w:t xml:space="preserve"> González</w:t>
      </w:r>
      <w:r w:rsidR="00BB119C">
        <w:rPr>
          <w:rFonts w:ascii="Arial" w:eastAsia="Times New Roman" w:hAnsi="Arial" w:cs="Arial"/>
          <w:b/>
          <w:lang w:eastAsia="es-ES"/>
        </w:rPr>
        <w:t xml:space="preserve"> Fuentes,</w:t>
      </w:r>
      <w:r w:rsidR="00D147FB">
        <w:rPr>
          <w:rFonts w:ascii="Arial" w:eastAsia="Times New Roman" w:hAnsi="Arial" w:cs="Arial"/>
          <w:b/>
          <w:lang w:eastAsia="es-ES"/>
        </w:rPr>
        <w:t xml:space="preserve"> mail julio.gonzalez@cmdsnunoa.cl</w:t>
      </w:r>
      <w:r w:rsidR="007C4620" w:rsidRPr="007C4620">
        <w:rPr>
          <w:rFonts w:ascii="Arial" w:eastAsia="Times New Roman" w:hAnsi="Arial" w:cs="Arial"/>
          <w:b/>
          <w:lang w:eastAsia="es-ES"/>
        </w:rPr>
        <w:t>,</w:t>
      </w:r>
      <w:r w:rsidR="007C4620">
        <w:rPr>
          <w:rFonts w:ascii="Arial" w:eastAsia="Times New Roman" w:hAnsi="Arial" w:cs="Arial"/>
          <w:b/>
          <w:lang w:eastAsia="es-ES"/>
        </w:rPr>
        <w:t xml:space="preserve"> </w:t>
      </w:r>
      <w:r w:rsidR="00CC0414" w:rsidRPr="00C60578">
        <w:rPr>
          <w:rFonts w:ascii="Arial" w:eastAsia="Times New Roman" w:hAnsi="Arial" w:cs="Arial"/>
          <w:lang w:eastAsia="es-ES"/>
        </w:rPr>
        <w:t xml:space="preserve">o en su defecto el encargado correspondiente de velar por el proceso, </w:t>
      </w:r>
      <w:r w:rsidRPr="00C60578">
        <w:rPr>
          <w:rFonts w:ascii="Arial" w:eastAsia="Times New Roman" w:hAnsi="Arial" w:cs="Arial"/>
          <w:lang w:eastAsia="es-ES"/>
        </w:rPr>
        <w:t xml:space="preserve">a quien corresponderá obtener información respecto a la correcta recepción de los </w:t>
      </w:r>
      <w:r w:rsidR="001E4BAA" w:rsidRPr="00C60578">
        <w:rPr>
          <w:rFonts w:ascii="Arial" w:eastAsia="Times New Roman" w:hAnsi="Arial" w:cs="Arial"/>
          <w:lang w:eastAsia="es-ES"/>
        </w:rPr>
        <w:t>bienes</w:t>
      </w:r>
      <w:r w:rsidRPr="00C60578">
        <w:rPr>
          <w:rFonts w:ascii="Arial" w:eastAsia="Times New Roman" w:hAnsi="Arial" w:cs="Arial"/>
          <w:lang w:eastAsia="es-ES"/>
        </w:rPr>
        <w:t xml:space="preserve"> requeridos, de acuerdo con el </w:t>
      </w:r>
      <w:r w:rsidRPr="00BB119C">
        <w:rPr>
          <w:rFonts w:ascii="Arial" w:eastAsia="Times New Roman" w:hAnsi="Arial" w:cs="Arial"/>
          <w:lang w:eastAsia="es-ES"/>
        </w:rPr>
        <w:t>Instructivo de Administrador de Contratos de la Corporación Municipal de Desarrollo Social de Ñuñoa a quien corresponderá:</w:t>
      </w:r>
    </w:p>
    <w:p w14:paraId="55636904" w14:textId="77777777" w:rsidR="006F431F" w:rsidRPr="006F431F" w:rsidRDefault="006F431F" w:rsidP="006F431F">
      <w:pPr>
        <w:pStyle w:val="Prrafodelista"/>
        <w:numPr>
          <w:ilvl w:val="0"/>
          <w:numId w:val="10"/>
        </w:numPr>
        <w:spacing w:after="0" w:line="360" w:lineRule="auto"/>
        <w:ind w:left="360"/>
        <w:jc w:val="both"/>
        <w:rPr>
          <w:rFonts w:ascii="Arial" w:eastAsia="Times New Roman" w:hAnsi="Arial" w:cs="Arial"/>
          <w:lang w:eastAsia="es-ES"/>
        </w:rPr>
      </w:pPr>
      <w:r w:rsidRPr="006F431F">
        <w:rPr>
          <w:rFonts w:ascii="Arial" w:eastAsia="Times New Roman" w:hAnsi="Arial" w:cs="Arial"/>
          <w:lang w:eastAsia="es-ES"/>
        </w:rPr>
        <w:t>Supervisar, controlar, revisar y aprobar la entrega de los productos y/o servicios de acuerdo con los requerimientos técnicos y en los plazos establecidos;</w:t>
      </w:r>
    </w:p>
    <w:p w14:paraId="61C0A0FB" w14:textId="77777777" w:rsidR="006F431F" w:rsidRPr="006F431F" w:rsidRDefault="006F431F" w:rsidP="006F431F">
      <w:pPr>
        <w:pStyle w:val="Prrafodelista"/>
        <w:numPr>
          <w:ilvl w:val="0"/>
          <w:numId w:val="10"/>
        </w:numPr>
        <w:spacing w:after="0" w:line="360" w:lineRule="auto"/>
        <w:ind w:left="360"/>
        <w:jc w:val="both"/>
        <w:rPr>
          <w:rFonts w:ascii="Arial" w:eastAsia="Times New Roman" w:hAnsi="Arial" w:cs="Arial"/>
          <w:lang w:eastAsia="es-ES"/>
        </w:rPr>
      </w:pPr>
      <w:r w:rsidRPr="006F431F">
        <w:rPr>
          <w:rFonts w:ascii="Arial" w:eastAsia="Times New Roman" w:hAnsi="Arial" w:cs="Arial"/>
          <w:lang w:eastAsia="es-ES"/>
        </w:rPr>
        <w:t>Entregar la información necesaria al encargado de inventarios de la Corporación si correspondiera a compra de bienes.</w:t>
      </w:r>
    </w:p>
    <w:bookmarkEnd w:id="2"/>
    <w:p w14:paraId="6CDF2977" w14:textId="2DC34193" w:rsidR="0035182F" w:rsidRPr="006F431F" w:rsidRDefault="0035182F" w:rsidP="0035182F">
      <w:pPr>
        <w:spacing w:after="0"/>
        <w:rPr>
          <w:rFonts w:ascii="Arial" w:eastAsia="Times New Roman" w:hAnsi="Arial" w:cs="Arial"/>
          <w:b/>
          <w:bCs/>
          <w:lang w:val="es-ES" w:eastAsia="es-ES"/>
        </w:rPr>
      </w:pPr>
    </w:p>
    <w:p w14:paraId="01988D8C" w14:textId="77777777" w:rsidR="006F431F" w:rsidRPr="006F431F" w:rsidRDefault="006F431F" w:rsidP="006F431F">
      <w:pPr>
        <w:pStyle w:val="Prrafodelista"/>
        <w:numPr>
          <w:ilvl w:val="0"/>
          <w:numId w:val="15"/>
        </w:numPr>
        <w:spacing w:after="0" w:line="360" w:lineRule="auto"/>
        <w:ind w:left="567" w:hanging="567"/>
        <w:rPr>
          <w:rFonts w:ascii="Arial" w:eastAsia="Times New Roman" w:hAnsi="Arial" w:cs="Arial"/>
          <w:b/>
          <w:bCs/>
          <w:lang w:eastAsia="es-ES"/>
        </w:rPr>
      </w:pPr>
      <w:r w:rsidRPr="006F431F">
        <w:rPr>
          <w:rFonts w:ascii="Arial" w:eastAsia="Times New Roman" w:hAnsi="Arial" w:cs="Arial"/>
          <w:b/>
          <w:bCs/>
          <w:lang w:eastAsia="es-ES"/>
        </w:rPr>
        <w:lastRenderedPageBreak/>
        <w:t>Multas e incumplimientos.</w:t>
      </w:r>
    </w:p>
    <w:p w14:paraId="547AE23D" w14:textId="77777777" w:rsidR="006F431F" w:rsidRPr="006F431F" w:rsidRDefault="006F431F" w:rsidP="006F431F">
      <w:pPr>
        <w:spacing w:line="360" w:lineRule="auto"/>
        <w:ind w:right="-52"/>
        <w:jc w:val="both"/>
        <w:rPr>
          <w:rFonts w:ascii="Arial" w:eastAsia="Ecofont Vera Sans" w:hAnsi="Arial" w:cs="Arial"/>
        </w:rPr>
      </w:pPr>
      <w:r w:rsidRPr="006F431F">
        <w:rPr>
          <w:rFonts w:ascii="Arial" w:eastAsia="Ecofont Vera Sans" w:hAnsi="Arial" w:cs="Arial"/>
        </w:rPr>
        <w:t>Si el proveedor seleccionado no cumple lo convenido en los plazos indicados en el presente Requerimiento, sin causa justificada, o no presta el servicio conforme a las condiciones planteadas, a consideración de la Corporación, esta quedará facultada para cancelar la orden de compra y emitir una nueva en favor del segundo proveedor que haya cotizado a conformidad.</w:t>
      </w:r>
    </w:p>
    <w:p w14:paraId="6394984B" w14:textId="64B5380E" w:rsidR="006F431F" w:rsidRDefault="006F431F" w:rsidP="006F431F">
      <w:pPr>
        <w:spacing w:line="360" w:lineRule="auto"/>
        <w:ind w:right="-52"/>
        <w:jc w:val="both"/>
        <w:rPr>
          <w:rFonts w:ascii="Arial" w:eastAsia="Ecofont Vera Sans" w:hAnsi="Arial" w:cs="Arial"/>
        </w:rPr>
      </w:pPr>
      <w:r w:rsidRPr="006F431F">
        <w:rPr>
          <w:rFonts w:ascii="Arial" w:eastAsia="Ecofont Vera Sans" w:hAnsi="Arial" w:cs="Arial"/>
        </w:rPr>
        <w:t>Por otra parte, se aplicarán las multas para el módulo de Compra Ágil</w:t>
      </w:r>
      <w:r w:rsidR="002D3496">
        <w:rPr>
          <w:rFonts w:ascii="Arial" w:eastAsia="Ecofont Vera Sans" w:hAnsi="Arial" w:cs="Arial"/>
        </w:rPr>
        <w:t xml:space="preserve"> en caso que sea requerido por el Administrador del Contrato.</w:t>
      </w:r>
    </w:p>
    <w:p w14:paraId="173468F9" w14:textId="77777777" w:rsidR="00BB119C" w:rsidRPr="006F431F" w:rsidRDefault="00BB119C" w:rsidP="006F431F">
      <w:pPr>
        <w:spacing w:line="360" w:lineRule="auto"/>
        <w:ind w:right="-52"/>
        <w:jc w:val="both"/>
        <w:rPr>
          <w:rFonts w:ascii="Arial" w:eastAsia="Ecofont Vera Sans" w:hAnsi="Arial" w:cs="Arial"/>
        </w:rPr>
      </w:pPr>
    </w:p>
    <w:p w14:paraId="735BBFD7" w14:textId="77777777" w:rsidR="002D3496" w:rsidRPr="00372506" w:rsidRDefault="002D3496" w:rsidP="00024C4F">
      <w:pPr>
        <w:pStyle w:val="Prrafodelista"/>
        <w:numPr>
          <w:ilvl w:val="0"/>
          <w:numId w:val="15"/>
        </w:numPr>
        <w:spacing w:after="0" w:line="360" w:lineRule="auto"/>
        <w:ind w:left="567" w:right="-52" w:hanging="567"/>
        <w:contextualSpacing w:val="0"/>
        <w:jc w:val="both"/>
        <w:rPr>
          <w:rFonts w:ascii="Arial" w:eastAsia="Times New Roman" w:hAnsi="Arial" w:cs="Arial"/>
          <w:bCs/>
          <w:lang w:eastAsia="es-ES"/>
        </w:rPr>
      </w:pPr>
      <w:r w:rsidRPr="00372506">
        <w:rPr>
          <w:rFonts w:ascii="Arial" w:eastAsia="Times New Roman" w:hAnsi="Arial" w:cs="Arial"/>
          <w:b/>
          <w:bCs/>
          <w:lang w:eastAsia="es-ES"/>
        </w:rPr>
        <w:t xml:space="preserve">Forma </w:t>
      </w:r>
      <w:r w:rsidRPr="00372506">
        <w:rPr>
          <w:rFonts w:ascii="Arial" w:eastAsia="Ecofont Vera Sans" w:hAnsi="Arial" w:cs="Arial"/>
          <w:b/>
        </w:rPr>
        <w:t>de</w:t>
      </w:r>
      <w:r w:rsidRPr="00372506">
        <w:rPr>
          <w:rFonts w:ascii="Arial" w:eastAsia="Times New Roman" w:hAnsi="Arial" w:cs="Arial"/>
          <w:b/>
          <w:bCs/>
          <w:lang w:eastAsia="es-ES"/>
        </w:rPr>
        <w:t xml:space="preserve"> Pago</w:t>
      </w:r>
    </w:p>
    <w:p w14:paraId="21DBA008" w14:textId="29EC240F" w:rsidR="002D3496" w:rsidRPr="00372506" w:rsidRDefault="002D3496" w:rsidP="002D3496">
      <w:pPr>
        <w:spacing w:line="360" w:lineRule="auto"/>
        <w:jc w:val="both"/>
        <w:rPr>
          <w:rFonts w:ascii="Arial" w:hAnsi="Arial" w:cs="Arial"/>
          <w:lang w:val="es-ES_tradnl"/>
        </w:rPr>
      </w:pPr>
      <w:r w:rsidRPr="00372506">
        <w:rPr>
          <w:rFonts w:ascii="Arial" w:hAnsi="Arial" w:cs="Arial"/>
          <w:lang w:val="es-ES_tradnl"/>
        </w:rPr>
        <w:t xml:space="preserve">Se realizará el pago en </w:t>
      </w:r>
      <w:r w:rsidR="00436698">
        <w:rPr>
          <w:rFonts w:ascii="Arial" w:hAnsi="Arial" w:cs="Arial"/>
          <w:lang w:val="es-ES_tradnl"/>
        </w:rPr>
        <w:t>01</w:t>
      </w:r>
      <w:r w:rsidRPr="00372506">
        <w:rPr>
          <w:rFonts w:ascii="Arial" w:hAnsi="Arial" w:cs="Arial"/>
          <w:lang w:val="es-ES_tradnl"/>
        </w:rPr>
        <w:t xml:space="preserve"> cuota, siempre que haya sido </w:t>
      </w:r>
      <w:proofErr w:type="spellStart"/>
      <w:r w:rsidRPr="00372506">
        <w:rPr>
          <w:rFonts w:ascii="Arial" w:hAnsi="Arial" w:cs="Arial"/>
          <w:lang w:val="es-ES_tradnl"/>
        </w:rPr>
        <w:t>recepcionado</w:t>
      </w:r>
      <w:proofErr w:type="spellEnd"/>
      <w:r w:rsidRPr="00372506">
        <w:rPr>
          <w:rFonts w:ascii="Arial" w:hAnsi="Arial" w:cs="Arial"/>
          <w:lang w:val="es-ES_tradnl"/>
        </w:rPr>
        <w:t xml:space="preserve"> conforme el producto o servicio de que se trate por la contraparte técnica.</w:t>
      </w:r>
    </w:p>
    <w:p w14:paraId="01970F61" w14:textId="77777777" w:rsidR="002D3496" w:rsidRDefault="002D3496" w:rsidP="002D3496">
      <w:pPr>
        <w:pStyle w:val="Textoindependiente"/>
        <w:spacing w:after="200" w:line="360" w:lineRule="auto"/>
        <w:jc w:val="both"/>
        <w:rPr>
          <w:rFonts w:ascii="Arial" w:hAnsi="Arial" w:cs="Arial"/>
          <w:bCs/>
          <w:spacing w:val="-2"/>
          <w:sz w:val="22"/>
          <w:szCs w:val="22"/>
        </w:rPr>
      </w:pPr>
      <w:r w:rsidRPr="00372506">
        <w:rPr>
          <w:rFonts w:ascii="Arial" w:hAnsi="Arial" w:cs="Arial"/>
          <w:bCs/>
          <w:spacing w:val="-2"/>
          <w:sz w:val="22"/>
          <w:szCs w:val="22"/>
        </w:rPr>
        <w:t xml:space="preserve">Para que pueda realizarse el pago, la orden de compra deberá estar debidamente emitida y estar </w:t>
      </w:r>
      <w:r w:rsidRPr="00372506">
        <w:rPr>
          <w:rFonts w:ascii="Arial" w:hAnsi="Arial" w:cs="Arial"/>
          <w:bCs/>
          <w:spacing w:val="-2"/>
          <w:sz w:val="22"/>
          <w:szCs w:val="22"/>
          <w:u w:val="single"/>
        </w:rPr>
        <w:t>Aceptada</w:t>
      </w:r>
      <w:r w:rsidRPr="00372506">
        <w:rPr>
          <w:rFonts w:ascii="Arial" w:hAnsi="Arial" w:cs="Arial"/>
          <w:bCs/>
          <w:spacing w:val="-2"/>
          <w:sz w:val="22"/>
          <w:szCs w:val="22"/>
        </w:rPr>
        <w:t xml:space="preserve"> por el proveedor. </w:t>
      </w:r>
      <w:r w:rsidRPr="00372506">
        <w:rPr>
          <w:rFonts w:ascii="Arial" w:hAnsi="Arial" w:cs="Arial"/>
          <w:bCs/>
          <w:spacing w:val="-2"/>
          <w:sz w:val="22"/>
          <w:szCs w:val="22"/>
          <w:lang w:val="es-CL"/>
        </w:rPr>
        <w:t xml:space="preserve">Sólo </w:t>
      </w:r>
      <w:r w:rsidRPr="00372506">
        <w:rPr>
          <w:rFonts w:ascii="Arial" w:hAnsi="Arial" w:cs="Arial"/>
          <w:bCs/>
          <w:spacing w:val="-2"/>
          <w:sz w:val="22"/>
          <w:szCs w:val="22"/>
        </w:rPr>
        <w:t xml:space="preserve">si se cumplen estos requisitos, el encargado de la Compra podrá realizar la “Recepción Conforme” del hito correspondiente en el portal </w:t>
      </w:r>
      <w:hyperlink r:id="rId7" w:history="1">
        <w:r w:rsidRPr="00372506">
          <w:rPr>
            <w:rStyle w:val="Hipervnculo"/>
            <w:rFonts w:ascii="Arial" w:hAnsi="Arial" w:cs="Arial"/>
            <w:bCs/>
            <w:spacing w:val="-2"/>
            <w:sz w:val="22"/>
            <w:szCs w:val="22"/>
          </w:rPr>
          <w:t>www.mercadopublico.cl</w:t>
        </w:r>
      </w:hyperlink>
      <w:r w:rsidRPr="00372506">
        <w:rPr>
          <w:rFonts w:ascii="Arial" w:hAnsi="Arial" w:cs="Arial"/>
          <w:bCs/>
          <w:spacing w:val="-2"/>
          <w:sz w:val="22"/>
          <w:szCs w:val="22"/>
        </w:rPr>
        <w:t xml:space="preserve">. </w:t>
      </w:r>
    </w:p>
    <w:p w14:paraId="1B359FC2" w14:textId="77777777" w:rsidR="002D3496" w:rsidRPr="00265045" w:rsidRDefault="002D3496" w:rsidP="00024C4F">
      <w:pPr>
        <w:pStyle w:val="Textoindependiente"/>
        <w:numPr>
          <w:ilvl w:val="0"/>
          <w:numId w:val="15"/>
        </w:numPr>
        <w:spacing w:line="360" w:lineRule="auto"/>
        <w:ind w:hanging="644"/>
        <w:jc w:val="both"/>
        <w:rPr>
          <w:rFonts w:ascii="Arial" w:hAnsi="Arial" w:cs="Arial"/>
          <w:b/>
          <w:bCs/>
          <w:spacing w:val="-2"/>
          <w:sz w:val="22"/>
          <w:szCs w:val="22"/>
          <w:lang w:val="es-CL"/>
        </w:rPr>
      </w:pPr>
      <w:r w:rsidRPr="00265045">
        <w:rPr>
          <w:rFonts w:ascii="Arial" w:hAnsi="Arial" w:cs="Arial"/>
          <w:b/>
          <w:bCs/>
          <w:spacing w:val="-2"/>
          <w:sz w:val="22"/>
          <w:szCs w:val="22"/>
          <w:lang w:val="es-CL"/>
        </w:rPr>
        <w:t>De la facturación</w:t>
      </w:r>
    </w:p>
    <w:p w14:paraId="733E8CB2" w14:textId="29B855B7" w:rsidR="002D3496" w:rsidRPr="00372506" w:rsidRDefault="002D3496" w:rsidP="002D3496">
      <w:pPr>
        <w:pStyle w:val="Textoindependiente"/>
        <w:spacing w:after="200" w:line="360" w:lineRule="auto"/>
        <w:jc w:val="both"/>
        <w:rPr>
          <w:rFonts w:ascii="Arial" w:hAnsi="Arial" w:cs="Arial"/>
          <w:b/>
          <w:sz w:val="22"/>
          <w:szCs w:val="22"/>
          <w:lang w:val="es-CL"/>
        </w:rPr>
      </w:pPr>
      <w:r w:rsidRPr="00372506">
        <w:rPr>
          <w:rFonts w:ascii="Arial" w:hAnsi="Arial" w:cs="Arial"/>
          <w:b/>
          <w:sz w:val="22"/>
          <w:szCs w:val="22"/>
          <w:lang w:val="es-CL"/>
        </w:rPr>
        <w:t xml:space="preserve">El proveedor </w:t>
      </w:r>
      <w:r>
        <w:rPr>
          <w:rFonts w:ascii="Arial" w:hAnsi="Arial" w:cs="Arial"/>
          <w:b/>
          <w:sz w:val="22"/>
          <w:szCs w:val="22"/>
          <w:lang w:val="es-CL"/>
        </w:rPr>
        <w:t>deberá</w:t>
      </w:r>
      <w:r w:rsidRPr="00372506">
        <w:rPr>
          <w:rFonts w:ascii="Arial" w:hAnsi="Arial" w:cs="Arial"/>
          <w:b/>
          <w:sz w:val="22"/>
          <w:szCs w:val="22"/>
          <w:lang w:val="es-CL"/>
        </w:rPr>
        <w:t xml:space="preserve"> presentar </w:t>
      </w:r>
      <w:r w:rsidR="00436698">
        <w:rPr>
          <w:rFonts w:ascii="Arial" w:hAnsi="Arial" w:cs="Arial"/>
          <w:b/>
          <w:sz w:val="22"/>
          <w:szCs w:val="22"/>
          <w:lang w:val="es-CL"/>
        </w:rPr>
        <w:t xml:space="preserve">01 </w:t>
      </w:r>
      <w:r w:rsidRPr="00372506">
        <w:rPr>
          <w:rFonts w:ascii="Arial" w:hAnsi="Arial" w:cs="Arial"/>
          <w:b/>
          <w:sz w:val="22"/>
          <w:szCs w:val="22"/>
          <w:lang w:val="es-CL"/>
        </w:rPr>
        <w:t>factura</w:t>
      </w:r>
      <w:r w:rsidR="00C60578">
        <w:rPr>
          <w:rFonts w:ascii="Arial" w:hAnsi="Arial" w:cs="Arial"/>
          <w:b/>
          <w:sz w:val="22"/>
          <w:szCs w:val="22"/>
          <w:lang w:val="es-CL"/>
        </w:rPr>
        <w:t>,</w:t>
      </w:r>
      <w:r w:rsidRPr="00372506">
        <w:rPr>
          <w:rFonts w:ascii="Arial" w:hAnsi="Arial" w:cs="Arial"/>
          <w:b/>
          <w:sz w:val="22"/>
          <w:szCs w:val="22"/>
          <w:lang w:val="es-CL"/>
        </w:rPr>
        <w:t xml:space="preserve"> una vez </w:t>
      </w:r>
      <w:proofErr w:type="spellStart"/>
      <w:r w:rsidRPr="00372506">
        <w:rPr>
          <w:rFonts w:ascii="Arial" w:hAnsi="Arial" w:cs="Arial"/>
          <w:b/>
          <w:sz w:val="22"/>
          <w:szCs w:val="22"/>
          <w:u w:val="single"/>
          <w:lang w:val="es-CL"/>
        </w:rPr>
        <w:t>recepcionada</w:t>
      </w:r>
      <w:proofErr w:type="spellEnd"/>
      <w:r w:rsidRPr="00372506">
        <w:rPr>
          <w:rFonts w:ascii="Arial" w:hAnsi="Arial" w:cs="Arial"/>
          <w:b/>
          <w:sz w:val="22"/>
          <w:szCs w:val="22"/>
          <w:u w:val="single"/>
          <w:lang w:val="es-CL"/>
        </w:rPr>
        <w:t xml:space="preserve"> conforme</w:t>
      </w:r>
      <w:r w:rsidRPr="00372506">
        <w:rPr>
          <w:rFonts w:ascii="Arial" w:hAnsi="Arial" w:cs="Arial"/>
          <w:b/>
          <w:sz w:val="22"/>
          <w:szCs w:val="22"/>
          <w:lang w:val="es-CL"/>
        </w:rPr>
        <w:t xml:space="preserve"> la orden de compra en el portal </w:t>
      </w:r>
      <w:hyperlink r:id="rId8" w:history="1">
        <w:r w:rsidRPr="00372506">
          <w:rPr>
            <w:rStyle w:val="Hipervnculo"/>
            <w:rFonts w:ascii="Arial" w:hAnsi="Arial" w:cs="Arial"/>
            <w:b/>
            <w:sz w:val="22"/>
            <w:szCs w:val="22"/>
            <w:lang w:val="es-CL"/>
          </w:rPr>
          <w:t>www.mercadopublico.cl</w:t>
        </w:r>
      </w:hyperlink>
      <w:r w:rsidRPr="00372506">
        <w:rPr>
          <w:rFonts w:ascii="Arial" w:hAnsi="Arial" w:cs="Arial"/>
          <w:b/>
          <w:sz w:val="22"/>
          <w:szCs w:val="22"/>
          <w:lang w:val="es-CL"/>
        </w:rPr>
        <w:t>.</w:t>
      </w:r>
      <w:r>
        <w:rPr>
          <w:rFonts w:ascii="Arial" w:hAnsi="Arial" w:cs="Arial"/>
          <w:b/>
          <w:sz w:val="22"/>
          <w:szCs w:val="22"/>
          <w:lang w:val="es-CL"/>
        </w:rPr>
        <w:t xml:space="preserve"> Según el documento que se adjunta para dichos fines.</w:t>
      </w:r>
    </w:p>
    <w:p w14:paraId="41A88F59" w14:textId="77777777" w:rsidR="002D3496" w:rsidRPr="00372506" w:rsidRDefault="002D3496" w:rsidP="002D3496">
      <w:pPr>
        <w:spacing w:line="360" w:lineRule="auto"/>
        <w:ind w:right="-52"/>
        <w:jc w:val="both"/>
        <w:rPr>
          <w:rFonts w:ascii="Arial" w:eastAsia="Times New Roman" w:hAnsi="Arial" w:cs="Arial"/>
          <w:bCs/>
          <w:lang w:val="es-MX" w:eastAsia="es-ES"/>
        </w:rPr>
      </w:pPr>
      <w:r w:rsidRPr="00372506">
        <w:rPr>
          <w:rFonts w:ascii="Arial" w:eastAsia="Times New Roman" w:hAnsi="Arial" w:cs="Arial"/>
          <w:bCs/>
          <w:lang w:val="es-MX" w:eastAsia="es-ES"/>
        </w:rPr>
        <w:t>Además, al facturar deberá incluir en la Referencia (campo 801), la orden de compra asociada, ya que el sistema lo necesita para realizar el cruce con la información de Mercado Público.</w:t>
      </w:r>
    </w:p>
    <w:p w14:paraId="7A90232B" w14:textId="77777777" w:rsidR="002D3496" w:rsidRPr="00372506" w:rsidRDefault="002D3496" w:rsidP="002D3496">
      <w:pPr>
        <w:pStyle w:val="Textoindependiente"/>
        <w:spacing w:before="5" w:after="200"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ES_tradnl"/>
        </w:rPr>
        <w:t xml:space="preserve">Los instrumentos tributarios </w:t>
      </w:r>
      <w:r w:rsidRPr="00372506">
        <w:rPr>
          <w:rFonts w:ascii="Arial" w:hAnsi="Arial" w:cs="Arial"/>
          <w:bCs/>
          <w:sz w:val="22"/>
          <w:szCs w:val="22"/>
          <w:lang w:val="es-MX"/>
        </w:rPr>
        <w:t>deberán ser presentados por el proveedor, una vez que exista recepción conforme del producto o servicio de que se trate, de la forma que a continuación se señala. Si se trata de los siguientes documentos electrónicos:</w:t>
      </w:r>
      <w:r w:rsidRPr="00372506">
        <w:rPr>
          <w:rFonts w:ascii="Arial" w:hAnsi="Arial" w:cs="Arial"/>
          <w:bCs/>
          <w:sz w:val="22"/>
          <w:szCs w:val="22"/>
          <w:lang w:val="es-ES_tradnl"/>
        </w:rPr>
        <w:t xml:space="preserve"> facturas electrónicas, guías de despachos, notas de débito o crédito</w:t>
      </w:r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, el proveedor deberá direccionar el documento (formato XML) al correo </w:t>
      </w:r>
      <w:hyperlink r:id="rId9" w:history="1">
        <w:r w:rsidRPr="00372506">
          <w:rPr>
            <w:rStyle w:val="Hipervnculo"/>
            <w:rFonts w:ascii="Arial" w:hAnsi="Arial" w:cs="Arial"/>
            <w:bCs/>
            <w:sz w:val="22"/>
            <w:szCs w:val="22"/>
            <w:lang w:val="es-MX"/>
          </w:rPr>
          <w:t>facturadte@cmdsnunoa.cl</w:t>
        </w:r>
      </w:hyperlink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. </w:t>
      </w:r>
    </w:p>
    <w:p w14:paraId="06A220A9" w14:textId="77777777" w:rsidR="002D3496" w:rsidRPr="00372506" w:rsidRDefault="002D3496" w:rsidP="002D3496">
      <w:pPr>
        <w:pStyle w:val="Textoindependiente"/>
        <w:spacing w:before="5" w:after="200"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El pago de los servicios se realizará dentro de los 30 días siguientes al envío del documento tributario, siempre que estén correctamente emitidos por parte del proveedor y esté </w:t>
      </w:r>
      <w:proofErr w:type="spellStart"/>
      <w:r w:rsidRPr="00372506">
        <w:rPr>
          <w:rFonts w:ascii="Arial" w:hAnsi="Arial" w:cs="Arial"/>
          <w:bCs/>
          <w:sz w:val="22"/>
          <w:szCs w:val="22"/>
          <w:lang w:val="es-MX"/>
        </w:rPr>
        <w:t>recepcionado</w:t>
      </w:r>
      <w:proofErr w:type="spellEnd"/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 a conformidad el producto o servicio de que se trate.</w:t>
      </w:r>
    </w:p>
    <w:p w14:paraId="14CBA693" w14:textId="77777777" w:rsidR="002D3496" w:rsidRPr="00372506" w:rsidRDefault="002D3496" w:rsidP="002D3496">
      <w:pPr>
        <w:pStyle w:val="Textoindependiente"/>
        <w:spacing w:before="5" w:after="200"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>Las facturas deberán venir emitidas con la siguiente información:</w:t>
      </w:r>
    </w:p>
    <w:p w14:paraId="63C20B33" w14:textId="77777777" w:rsidR="002D3496" w:rsidRPr="00372506" w:rsidRDefault="002D3496" w:rsidP="002D3496">
      <w:pPr>
        <w:pStyle w:val="Textoindependiente"/>
        <w:widowControl w:val="0"/>
        <w:numPr>
          <w:ilvl w:val="0"/>
          <w:numId w:val="7"/>
        </w:numPr>
        <w:autoSpaceDE w:val="0"/>
        <w:autoSpaceDN w:val="0"/>
        <w:spacing w:before="5" w:line="360" w:lineRule="auto"/>
        <w:jc w:val="left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>Razón Social: Corporación Municipal de Desarrollo Social de Ñuñoa.</w:t>
      </w:r>
    </w:p>
    <w:p w14:paraId="26348D67" w14:textId="77777777" w:rsidR="002D3496" w:rsidRPr="00372506" w:rsidRDefault="002D3496" w:rsidP="002D3496">
      <w:pPr>
        <w:pStyle w:val="Textoindependiente"/>
        <w:widowControl w:val="0"/>
        <w:numPr>
          <w:ilvl w:val="0"/>
          <w:numId w:val="7"/>
        </w:numPr>
        <w:autoSpaceDE w:val="0"/>
        <w:autoSpaceDN w:val="0"/>
        <w:spacing w:before="5" w:line="360" w:lineRule="auto"/>
        <w:jc w:val="left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>RUT: 70.932.800-K</w:t>
      </w:r>
    </w:p>
    <w:p w14:paraId="49217525" w14:textId="77777777" w:rsidR="002D3496" w:rsidRPr="00372506" w:rsidRDefault="002D3496" w:rsidP="002D3496">
      <w:pPr>
        <w:pStyle w:val="Textoindependiente"/>
        <w:widowControl w:val="0"/>
        <w:numPr>
          <w:ilvl w:val="0"/>
          <w:numId w:val="7"/>
        </w:numPr>
        <w:autoSpaceDE w:val="0"/>
        <w:autoSpaceDN w:val="0"/>
        <w:spacing w:before="5" w:line="360" w:lineRule="auto"/>
        <w:jc w:val="left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Giro: </w:t>
      </w:r>
      <w:proofErr w:type="spellStart"/>
      <w:r w:rsidRPr="00372506">
        <w:rPr>
          <w:rFonts w:ascii="Arial" w:hAnsi="Arial" w:cs="Arial"/>
          <w:bCs/>
          <w:sz w:val="22"/>
          <w:szCs w:val="22"/>
          <w:lang w:val="es-MX"/>
        </w:rPr>
        <w:t>Adm</w:t>
      </w:r>
      <w:proofErr w:type="spellEnd"/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. </w:t>
      </w:r>
      <w:proofErr w:type="spellStart"/>
      <w:r w:rsidRPr="00372506">
        <w:rPr>
          <w:rFonts w:ascii="Arial" w:hAnsi="Arial" w:cs="Arial"/>
          <w:bCs/>
          <w:sz w:val="22"/>
          <w:szCs w:val="22"/>
          <w:lang w:val="es-MX"/>
        </w:rPr>
        <w:t>Oper</w:t>
      </w:r>
      <w:proofErr w:type="spellEnd"/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. </w:t>
      </w:r>
      <w:proofErr w:type="spellStart"/>
      <w:r w:rsidRPr="00372506">
        <w:rPr>
          <w:rFonts w:ascii="Arial" w:hAnsi="Arial" w:cs="Arial"/>
          <w:bCs/>
          <w:sz w:val="22"/>
          <w:szCs w:val="22"/>
          <w:lang w:val="es-MX"/>
        </w:rPr>
        <w:t>Serv</w:t>
      </w:r>
      <w:proofErr w:type="spellEnd"/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. </w:t>
      </w:r>
      <w:proofErr w:type="spellStart"/>
      <w:r w:rsidRPr="00372506">
        <w:rPr>
          <w:rFonts w:ascii="Arial" w:hAnsi="Arial" w:cs="Arial"/>
          <w:bCs/>
          <w:sz w:val="22"/>
          <w:szCs w:val="22"/>
          <w:lang w:val="es-MX"/>
        </w:rPr>
        <w:t>Educ</w:t>
      </w:r>
      <w:proofErr w:type="spellEnd"/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. Salud. </w:t>
      </w:r>
      <w:proofErr w:type="spellStart"/>
      <w:r w:rsidRPr="00372506">
        <w:rPr>
          <w:rFonts w:ascii="Arial" w:hAnsi="Arial" w:cs="Arial"/>
          <w:bCs/>
          <w:sz w:val="22"/>
          <w:szCs w:val="22"/>
          <w:lang w:val="es-MX"/>
        </w:rPr>
        <w:t>Elab</w:t>
      </w:r>
      <w:proofErr w:type="spellEnd"/>
      <w:r w:rsidRPr="00372506">
        <w:rPr>
          <w:rFonts w:ascii="Arial" w:hAnsi="Arial" w:cs="Arial"/>
          <w:bCs/>
          <w:sz w:val="22"/>
          <w:szCs w:val="22"/>
          <w:lang w:val="es-MX"/>
        </w:rPr>
        <w:t xml:space="preserve">. </w:t>
      </w:r>
      <w:proofErr w:type="spellStart"/>
      <w:r w:rsidRPr="00372506">
        <w:rPr>
          <w:rFonts w:ascii="Arial" w:hAnsi="Arial" w:cs="Arial"/>
          <w:bCs/>
          <w:sz w:val="22"/>
          <w:szCs w:val="22"/>
          <w:lang w:val="es-MX"/>
        </w:rPr>
        <w:t>Prod.Alim</w:t>
      </w:r>
      <w:proofErr w:type="spellEnd"/>
      <w:r w:rsidRPr="00372506">
        <w:rPr>
          <w:rFonts w:ascii="Arial" w:hAnsi="Arial" w:cs="Arial"/>
          <w:bCs/>
          <w:sz w:val="22"/>
          <w:szCs w:val="22"/>
          <w:lang w:val="es-MX"/>
        </w:rPr>
        <w:t>. Sv Soc. Botica municipal</w:t>
      </w:r>
    </w:p>
    <w:p w14:paraId="2397E648" w14:textId="77777777" w:rsidR="002D3496" w:rsidRPr="00372506" w:rsidRDefault="002D3496" w:rsidP="002D3496">
      <w:pPr>
        <w:pStyle w:val="Textoindependiente"/>
        <w:widowControl w:val="0"/>
        <w:numPr>
          <w:ilvl w:val="0"/>
          <w:numId w:val="7"/>
        </w:numPr>
        <w:autoSpaceDE w:val="0"/>
        <w:autoSpaceDN w:val="0"/>
        <w:spacing w:before="5" w:line="360" w:lineRule="auto"/>
        <w:jc w:val="left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lastRenderedPageBreak/>
        <w:t>Glosa: Debe mencionar el producto o servicio de que se trate, y debe mencionar el número de la Orden de Compra, que debe estar en estado “Recepción conforme”.</w:t>
      </w:r>
    </w:p>
    <w:p w14:paraId="156A29D5" w14:textId="77777777" w:rsidR="002D3496" w:rsidRPr="00372506" w:rsidRDefault="002D3496" w:rsidP="002D3496">
      <w:pPr>
        <w:pStyle w:val="Textoindependiente"/>
        <w:widowControl w:val="0"/>
        <w:numPr>
          <w:ilvl w:val="0"/>
          <w:numId w:val="7"/>
        </w:numPr>
        <w:autoSpaceDE w:val="0"/>
        <w:autoSpaceDN w:val="0"/>
        <w:spacing w:before="5" w:line="360" w:lineRule="auto"/>
        <w:jc w:val="left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>Doc. Referencia (campo 801): Orden de Compra.</w:t>
      </w:r>
    </w:p>
    <w:p w14:paraId="24D38368" w14:textId="77777777" w:rsidR="002D3496" w:rsidRPr="00372506" w:rsidRDefault="002D3496" w:rsidP="002D3496">
      <w:pPr>
        <w:pStyle w:val="Textoindependiente"/>
        <w:widowControl w:val="0"/>
        <w:numPr>
          <w:ilvl w:val="0"/>
          <w:numId w:val="7"/>
        </w:numPr>
        <w:autoSpaceDE w:val="0"/>
        <w:autoSpaceDN w:val="0"/>
        <w:spacing w:before="5" w:line="360" w:lineRule="auto"/>
        <w:jc w:val="left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>Folio: Número de la orden de compra.</w:t>
      </w:r>
    </w:p>
    <w:p w14:paraId="6164FB01" w14:textId="77777777" w:rsidR="002D3496" w:rsidRPr="00372506" w:rsidRDefault="002D3496" w:rsidP="002D3496">
      <w:pPr>
        <w:pStyle w:val="Textoindependiente"/>
        <w:widowControl w:val="0"/>
        <w:numPr>
          <w:ilvl w:val="0"/>
          <w:numId w:val="7"/>
        </w:numPr>
        <w:autoSpaceDE w:val="0"/>
        <w:autoSpaceDN w:val="0"/>
        <w:spacing w:before="5" w:line="360" w:lineRule="auto"/>
        <w:jc w:val="left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>Fecha: fecha de la orden de compra.</w:t>
      </w:r>
    </w:p>
    <w:p w14:paraId="79FE477A" w14:textId="77777777" w:rsidR="002D3496" w:rsidRPr="00372506" w:rsidRDefault="002D3496" w:rsidP="002D3496">
      <w:pPr>
        <w:pStyle w:val="Textoindependiente"/>
        <w:widowControl w:val="0"/>
        <w:autoSpaceDE w:val="0"/>
        <w:autoSpaceDN w:val="0"/>
        <w:spacing w:before="5" w:line="360" w:lineRule="auto"/>
        <w:ind w:left="915"/>
        <w:jc w:val="left"/>
        <w:rPr>
          <w:rFonts w:ascii="Arial" w:hAnsi="Arial" w:cs="Arial"/>
          <w:bCs/>
          <w:sz w:val="22"/>
          <w:szCs w:val="22"/>
          <w:lang w:val="es-MX"/>
        </w:rPr>
      </w:pPr>
    </w:p>
    <w:p w14:paraId="2B0905AA" w14:textId="77777777" w:rsidR="002D3496" w:rsidRPr="00372506" w:rsidRDefault="002D3496" w:rsidP="002D3496">
      <w:pPr>
        <w:pStyle w:val="Textoindependiente"/>
        <w:spacing w:before="5" w:after="200"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>Para efectuar la transferencia se deben indicar los datos para poder realizarla (Nombre del Banco, N° de cuenta, tipo de cuenta, mail) o enviar correo electrónico al encargado de la compra con los datos indicados.</w:t>
      </w:r>
    </w:p>
    <w:p w14:paraId="142B056E" w14:textId="77777777" w:rsidR="002D3496" w:rsidRDefault="002D3496" w:rsidP="002D3496">
      <w:pPr>
        <w:pStyle w:val="Textoindependiente"/>
        <w:spacing w:before="5" w:after="20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372506">
        <w:rPr>
          <w:rFonts w:ascii="Arial" w:hAnsi="Arial" w:cs="Arial"/>
          <w:bCs/>
          <w:sz w:val="22"/>
          <w:szCs w:val="22"/>
          <w:lang w:val="es-MX"/>
        </w:rPr>
        <w:t>Para requerir los pagos correspondientes, deberá comunicarse con el encargado del departamento de finanzas, al correo de</w:t>
      </w:r>
      <w:r w:rsidRPr="00372506">
        <w:rPr>
          <w:rFonts w:ascii="Arial" w:hAnsi="Arial" w:cs="Arial"/>
          <w:sz w:val="22"/>
          <w:szCs w:val="22"/>
        </w:rPr>
        <w:t xml:space="preserve"> </w:t>
      </w:r>
      <w:hyperlink r:id="rId10" w:history="1">
        <w:r w:rsidRPr="00372506">
          <w:rPr>
            <w:rStyle w:val="Hipervnculo"/>
            <w:rFonts w:ascii="Arial" w:hAnsi="Arial" w:cs="Arial"/>
            <w:sz w:val="22"/>
            <w:szCs w:val="22"/>
          </w:rPr>
          <w:t>proveedores@cmdsnunoa.cl</w:t>
        </w:r>
      </w:hyperlink>
      <w:r w:rsidRPr="00372506">
        <w:rPr>
          <w:rFonts w:ascii="Arial" w:hAnsi="Arial" w:cs="Arial"/>
          <w:sz w:val="22"/>
          <w:szCs w:val="22"/>
          <w:lang w:val="es-CL"/>
        </w:rPr>
        <w:t>.</w:t>
      </w:r>
    </w:p>
    <w:p w14:paraId="65786810" w14:textId="77777777" w:rsidR="00A25D5D" w:rsidRPr="006F431F" w:rsidRDefault="00A25D5D" w:rsidP="006F431F">
      <w:pPr>
        <w:pStyle w:val="Prrafodelista"/>
        <w:spacing w:after="0" w:line="360" w:lineRule="auto"/>
        <w:ind w:left="567"/>
        <w:rPr>
          <w:rFonts w:ascii="Arial" w:hAnsi="Arial" w:cs="Arial"/>
        </w:rPr>
      </w:pPr>
    </w:p>
    <w:sectPr w:rsidR="00A25D5D" w:rsidRPr="006F431F" w:rsidSect="00877EB8">
      <w:head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DBB22E" w14:textId="77777777" w:rsidR="007C153E" w:rsidRDefault="007C153E" w:rsidP="000D64D8">
      <w:pPr>
        <w:spacing w:after="0" w:line="240" w:lineRule="auto"/>
      </w:pPr>
      <w:r>
        <w:separator/>
      </w:r>
    </w:p>
  </w:endnote>
  <w:endnote w:type="continuationSeparator" w:id="0">
    <w:p w14:paraId="152DDB15" w14:textId="77777777" w:rsidR="007C153E" w:rsidRDefault="007C153E" w:rsidP="000D6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cofont Vera Sans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2F4064" w14:textId="77777777" w:rsidR="007C153E" w:rsidRDefault="007C153E" w:rsidP="000D64D8">
      <w:pPr>
        <w:spacing w:after="0" w:line="240" w:lineRule="auto"/>
      </w:pPr>
      <w:r>
        <w:separator/>
      </w:r>
    </w:p>
  </w:footnote>
  <w:footnote w:type="continuationSeparator" w:id="0">
    <w:p w14:paraId="32A12013" w14:textId="77777777" w:rsidR="007C153E" w:rsidRDefault="007C153E" w:rsidP="000D6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84CEAA" w14:textId="3AF7DEAA" w:rsidR="005248E3" w:rsidRPr="00004171" w:rsidRDefault="005248E3" w:rsidP="00004171">
    <w:pPr>
      <w:spacing w:before="100" w:beforeAutospacing="1" w:after="100" w:afterAutospacing="1" w:line="240" w:lineRule="auto"/>
      <w:rPr>
        <w:rFonts w:ascii="Times New Roman" w:eastAsia="Times New Roman" w:hAnsi="Times New Roman"/>
        <w:sz w:val="24"/>
        <w:szCs w:val="24"/>
        <w:lang w:eastAsia="es-CL"/>
      </w:rPr>
    </w:pPr>
    <w:r w:rsidRPr="00004171">
      <w:rPr>
        <w:rFonts w:ascii="Times New Roman" w:eastAsia="Times New Roman" w:hAnsi="Times New Roman"/>
        <w:noProof/>
        <w:sz w:val="24"/>
        <w:szCs w:val="24"/>
        <w:lang w:eastAsia="es-CL"/>
      </w:rPr>
      <w:drawing>
        <wp:anchor distT="0" distB="0" distL="114300" distR="114300" simplePos="0" relativeHeight="251658240" behindDoc="0" locked="0" layoutInCell="1" allowOverlap="1" wp14:anchorId="5FDDB24B" wp14:editId="6867F52F">
          <wp:simplePos x="0" y="0"/>
          <wp:positionH relativeFrom="margin">
            <wp:posOffset>-260350</wp:posOffset>
          </wp:positionH>
          <wp:positionV relativeFrom="paragraph">
            <wp:posOffset>-242570</wp:posOffset>
          </wp:positionV>
          <wp:extent cx="1764665" cy="603250"/>
          <wp:effectExtent l="0" t="0" r="6985" b="6350"/>
          <wp:wrapThrough wrapText="bothSides">
            <wp:wrapPolygon edited="0">
              <wp:start x="2332" y="0"/>
              <wp:lineTo x="1166" y="3411"/>
              <wp:lineTo x="233" y="9549"/>
              <wp:lineTo x="233" y="13642"/>
              <wp:lineTo x="1865" y="19781"/>
              <wp:lineTo x="2332" y="21145"/>
              <wp:lineTo x="5130" y="21145"/>
              <wp:lineTo x="14923" y="19781"/>
              <wp:lineTo x="21452" y="17053"/>
              <wp:lineTo x="21452" y="6821"/>
              <wp:lineTo x="14224" y="2046"/>
              <wp:lineTo x="5130" y="0"/>
              <wp:lineTo x="2332" y="0"/>
            </wp:wrapPolygon>
          </wp:wrapThrough>
          <wp:docPr id="1" name="Imagen 1" descr="C:\Users\Usuario 2\Downloads\Logo Ñuñoa mejor con todos-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 2\Downloads\Logo Ñuñoa mejor con todos-1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665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A57A22" w14:textId="77777777" w:rsidR="005248E3" w:rsidRDefault="005248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CABE75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0E14C8"/>
    <w:multiLevelType w:val="hybridMultilevel"/>
    <w:tmpl w:val="625496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47256"/>
    <w:multiLevelType w:val="hybridMultilevel"/>
    <w:tmpl w:val="2CA2C30A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EEC217B"/>
    <w:multiLevelType w:val="multilevel"/>
    <w:tmpl w:val="49CA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F52ED"/>
    <w:multiLevelType w:val="hybridMultilevel"/>
    <w:tmpl w:val="B41E96C8"/>
    <w:lvl w:ilvl="0" w:tplc="C5783064">
      <w:start w:val="7"/>
      <w:numFmt w:val="decimal"/>
      <w:lvlText w:val="%1)"/>
      <w:lvlJc w:val="left"/>
      <w:pPr>
        <w:ind w:left="92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2C301D2"/>
    <w:multiLevelType w:val="hybridMultilevel"/>
    <w:tmpl w:val="7F5458A8"/>
    <w:lvl w:ilvl="0" w:tplc="54DA853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3378B"/>
    <w:multiLevelType w:val="hybridMultilevel"/>
    <w:tmpl w:val="1A50C4B2"/>
    <w:lvl w:ilvl="0" w:tplc="340A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7" w15:restartNumberingAfterBreak="0">
    <w:nsid w:val="156037A7"/>
    <w:multiLevelType w:val="hybridMultilevel"/>
    <w:tmpl w:val="9CFE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F7201"/>
    <w:multiLevelType w:val="hybridMultilevel"/>
    <w:tmpl w:val="A4667202"/>
    <w:lvl w:ilvl="0" w:tplc="29E0D074">
      <w:start w:val="9"/>
      <w:numFmt w:val="decimal"/>
      <w:lvlText w:val="%1)"/>
      <w:lvlJc w:val="left"/>
      <w:pPr>
        <w:ind w:left="92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8F65D4D"/>
    <w:multiLevelType w:val="hybridMultilevel"/>
    <w:tmpl w:val="3F900B40"/>
    <w:lvl w:ilvl="0" w:tplc="32CAE53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A6963A9"/>
    <w:multiLevelType w:val="hybridMultilevel"/>
    <w:tmpl w:val="20D63074"/>
    <w:lvl w:ilvl="0" w:tplc="5578372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C5481"/>
    <w:multiLevelType w:val="hybridMultilevel"/>
    <w:tmpl w:val="1BEA5E08"/>
    <w:lvl w:ilvl="0" w:tplc="94A2A7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331F9"/>
    <w:multiLevelType w:val="hybridMultilevel"/>
    <w:tmpl w:val="7360B822"/>
    <w:lvl w:ilvl="0" w:tplc="340A0011">
      <w:start w:val="1"/>
      <w:numFmt w:val="decimal"/>
      <w:lvlText w:val="%1)"/>
      <w:lvlJc w:val="left"/>
      <w:pPr>
        <w:ind w:left="773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8452" w:hanging="360"/>
      </w:pPr>
    </w:lvl>
    <w:lvl w:ilvl="2" w:tplc="340A001B" w:tentative="1">
      <w:start w:val="1"/>
      <w:numFmt w:val="lowerRoman"/>
      <w:lvlText w:val="%3."/>
      <w:lvlJc w:val="right"/>
      <w:pPr>
        <w:ind w:left="9172" w:hanging="180"/>
      </w:pPr>
    </w:lvl>
    <w:lvl w:ilvl="3" w:tplc="340A000F" w:tentative="1">
      <w:start w:val="1"/>
      <w:numFmt w:val="decimal"/>
      <w:lvlText w:val="%4."/>
      <w:lvlJc w:val="left"/>
      <w:pPr>
        <w:ind w:left="9892" w:hanging="360"/>
      </w:pPr>
    </w:lvl>
    <w:lvl w:ilvl="4" w:tplc="340A0019" w:tentative="1">
      <w:start w:val="1"/>
      <w:numFmt w:val="lowerLetter"/>
      <w:lvlText w:val="%5."/>
      <w:lvlJc w:val="left"/>
      <w:pPr>
        <w:ind w:left="10612" w:hanging="360"/>
      </w:pPr>
    </w:lvl>
    <w:lvl w:ilvl="5" w:tplc="340A001B" w:tentative="1">
      <w:start w:val="1"/>
      <w:numFmt w:val="lowerRoman"/>
      <w:lvlText w:val="%6."/>
      <w:lvlJc w:val="right"/>
      <w:pPr>
        <w:ind w:left="11332" w:hanging="180"/>
      </w:pPr>
    </w:lvl>
    <w:lvl w:ilvl="6" w:tplc="340A000F" w:tentative="1">
      <w:start w:val="1"/>
      <w:numFmt w:val="decimal"/>
      <w:lvlText w:val="%7."/>
      <w:lvlJc w:val="left"/>
      <w:pPr>
        <w:ind w:left="12052" w:hanging="360"/>
      </w:pPr>
    </w:lvl>
    <w:lvl w:ilvl="7" w:tplc="340A0019" w:tentative="1">
      <w:start w:val="1"/>
      <w:numFmt w:val="lowerLetter"/>
      <w:lvlText w:val="%8."/>
      <w:lvlJc w:val="left"/>
      <w:pPr>
        <w:ind w:left="12772" w:hanging="360"/>
      </w:pPr>
    </w:lvl>
    <w:lvl w:ilvl="8" w:tplc="340A001B" w:tentative="1">
      <w:start w:val="1"/>
      <w:numFmt w:val="lowerRoman"/>
      <w:lvlText w:val="%9."/>
      <w:lvlJc w:val="right"/>
      <w:pPr>
        <w:ind w:left="13492" w:hanging="180"/>
      </w:pPr>
    </w:lvl>
  </w:abstractNum>
  <w:abstractNum w:abstractNumId="13" w15:restartNumberingAfterBreak="0">
    <w:nsid w:val="27575C3D"/>
    <w:multiLevelType w:val="hybridMultilevel"/>
    <w:tmpl w:val="55A63558"/>
    <w:lvl w:ilvl="0" w:tplc="F25A15CE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B0804"/>
    <w:multiLevelType w:val="hybridMultilevel"/>
    <w:tmpl w:val="465E09F2"/>
    <w:lvl w:ilvl="0" w:tplc="340A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9FB4457"/>
    <w:multiLevelType w:val="hybridMultilevel"/>
    <w:tmpl w:val="1DD006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10A9A"/>
    <w:multiLevelType w:val="multilevel"/>
    <w:tmpl w:val="B90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A6089"/>
    <w:multiLevelType w:val="hybridMultilevel"/>
    <w:tmpl w:val="5A501A5C"/>
    <w:lvl w:ilvl="0" w:tplc="94A2A7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85948"/>
    <w:multiLevelType w:val="multilevel"/>
    <w:tmpl w:val="C2A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B1AD7"/>
    <w:multiLevelType w:val="hybridMultilevel"/>
    <w:tmpl w:val="9612AB52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887568"/>
    <w:multiLevelType w:val="hybridMultilevel"/>
    <w:tmpl w:val="44889538"/>
    <w:lvl w:ilvl="0" w:tplc="53B01AC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C4F67"/>
    <w:multiLevelType w:val="hybridMultilevel"/>
    <w:tmpl w:val="B0DA0C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B1744"/>
    <w:multiLevelType w:val="hybridMultilevel"/>
    <w:tmpl w:val="95E267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3864F7"/>
    <w:multiLevelType w:val="hybridMultilevel"/>
    <w:tmpl w:val="43380C2E"/>
    <w:lvl w:ilvl="0" w:tplc="340A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4" w15:restartNumberingAfterBreak="0">
    <w:nsid w:val="4C2D3041"/>
    <w:multiLevelType w:val="hybridMultilevel"/>
    <w:tmpl w:val="AF20EA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A1CFC"/>
    <w:multiLevelType w:val="hybridMultilevel"/>
    <w:tmpl w:val="ED00A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3D47D9"/>
    <w:multiLevelType w:val="hybridMultilevel"/>
    <w:tmpl w:val="73FC1ED0"/>
    <w:lvl w:ilvl="0" w:tplc="CBC0FCEC">
      <w:numFmt w:val="bullet"/>
      <w:lvlText w:val="•"/>
      <w:lvlJc w:val="left"/>
      <w:pPr>
        <w:ind w:left="915" w:hanging="555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B416BC"/>
    <w:multiLevelType w:val="hybridMultilevel"/>
    <w:tmpl w:val="3272C73E"/>
    <w:lvl w:ilvl="0" w:tplc="0F742F84">
      <w:start w:val="1"/>
      <w:numFmt w:val="decimal"/>
      <w:lvlText w:val="%1)"/>
      <w:lvlJc w:val="left"/>
      <w:pPr>
        <w:ind w:left="1068" w:hanging="708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C66877"/>
    <w:multiLevelType w:val="hybridMultilevel"/>
    <w:tmpl w:val="E5E88CD4"/>
    <w:lvl w:ilvl="0" w:tplc="340A0013">
      <w:start w:val="1"/>
      <w:numFmt w:val="upperRoman"/>
      <w:lvlText w:val="%1."/>
      <w:lvlJc w:val="right"/>
      <w:pPr>
        <w:ind w:left="1287" w:hanging="360"/>
      </w:p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CEC16B8"/>
    <w:multiLevelType w:val="hybridMultilevel"/>
    <w:tmpl w:val="6F266F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F4267"/>
    <w:multiLevelType w:val="hybridMultilevel"/>
    <w:tmpl w:val="128CCECE"/>
    <w:lvl w:ilvl="0" w:tplc="F16421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558ED"/>
    <w:multiLevelType w:val="multilevel"/>
    <w:tmpl w:val="918C5636"/>
    <w:lvl w:ilvl="0">
      <w:start w:val="2"/>
      <w:numFmt w:val="decimal"/>
      <w:lvlText w:val="%1.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072" w:hanging="1800"/>
      </w:pPr>
      <w:rPr>
        <w:rFonts w:hint="default"/>
      </w:rPr>
    </w:lvl>
  </w:abstractNum>
  <w:abstractNum w:abstractNumId="32" w15:restartNumberingAfterBreak="0">
    <w:nsid w:val="631D257B"/>
    <w:multiLevelType w:val="hybridMultilevel"/>
    <w:tmpl w:val="552E3FB4"/>
    <w:lvl w:ilvl="0" w:tplc="0EC283F8">
      <w:numFmt w:val="bullet"/>
      <w:lvlText w:val="-"/>
      <w:lvlJc w:val="left"/>
      <w:pPr>
        <w:ind w:left="1004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5B93718"/>
    <w:multiLevelType w:val="hybridMultilevel"/>
    <w:tmpl w:val="A7A03720"/>
    <w:lvl w:ilvl="0" w:tplc="340A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4" w15:restartNumberingAfterBreak="0">
    <w:nsid w:val="6A516BE4"/>
    <w:multiLevelType w:val="hybridMultilevel"/>
    <w:tmpl w:val="B14ADB4E"/>
    <w:lvl w:ilvl="0" w:tplc="1D5A4572">
      <w:numFmt w:val="bullet"/>
      <w:lvlText w:val="∙"/>
      <w:lvlJc w:val="left"/>
      <w:pPr>
        <w:ind w:left="720" w:hanging="360"/>
      </w:pPr>
      <w:rPr>
        <w:rFonts w:ascii="Symbol" w:eastAsia="Times New Roman" w:hAnsi="Symbol" w:cs="Times New Roman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0D7C14"/>
    <w:multiLevelType w:val="hybridMultilevel"/>
    <w:tmpl w:val="76E48B6A"/>
    <w:lvl w:ilvl="0" w:tplc="F25A15CE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294CA4"/>
    <w:multiLevelType w:val="hybridMultilevel"/>
    <w:tmpl w:val="D58E3BF6"/>
    <w:lvl w:ilvl="0" w:tplc="1D5A4572">
      <w:numFmt w:val="bullet"/>
      <w:lvlText w:val="∙"/>
      <w:lvlJc w:val="left"/>
      <w:pPr>
        <w:ind w:left="720" w:hanging="360"/>
      </w:pPr>
      <w:rPr>
        <w:rFonts w:ascii="Symbol" w:eastAsia="Times New Roman" w:hAnsi="Symbol" w:cs="Times New Roman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EA2A77"/>
    <w:multiLevelType w:val="hybridMultilevel"/>
    <w:tmpl w:val="90904F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19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A1BE0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4E2042"/>
    <w:multiLevelType w:val="hybridMultilevel"/>
    <w:tmpl w:val="56B250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E4376D"/>
    <w:multiLevelType w:val="hybridMultilevel"/>
    <w:tmpl w:val="0532CA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F97CF4"/>
    <w:multiLevelType w:val="hybridMultilevel"/>
    <w:tmpl w:val="DF4AC4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7"/>
  </w:num>
  <w:num w:numId="3">
    <w:abstractNumId w:val="30"/>
  </w:num>
  <w:num w:numId="4">
    <w:abstractNumId w:val="10"/>
  </w:num>
  <w:num w:numId="5">
    <w:abstractNumId w:val="37"/>
  </w:num>
  <w:num w:numId="6">
    <w:abstractNumId w:val="40"/>
  </w:num>
  <w:num w:numId="7">
    <w:abstractNumId w:val="26"/>
  </w:num>
  <w:num w:numId="8">
    <w:abstractNumId w:val="4"/>
  </w:num>
  <w:num w:numId="9">
    <w:abstractNumId w:val="12"/>
  </w:num>
  <w:num w:numId="10">
    <w:abstractNumId w:val="2"/>
  </w:num>
  <w:num w:numId="11">
    <w:abstractNumId w:val="9"/>
  </w:num>
  <w:num w:numId="12">
    <w:abstractNumId w:val="14"/>
  </w:num>
  <w:num w:numId="13">
    <w:abstractNumId w:val="8"/>
  </w:num>
  <w:num w:numId="14">
    <w:abstractNumId w:val="19"/>
  </w:num>
  <w:num w:numId="15">
    <w:abstractNumId w:val="13"/>
  </w:num>
  <w:num w:numId="16">
    <w:abstractNumId w:val="1"/>
  </w:num>
  <w:num w:numId="17">
    <w:abstractNumId w:val="34"/>
  </w:num>
  <w:num w:numId="18">
    <w:abstractNumId w:val="36"/>
  </w:num>
  <w:num w:numId="19">
    <w:abstractNumId w:val="35"/>
  </w:num>
  <w:num w:numId="20">
    <w:abstractNumId w:val="31"/>
  </w:num>
  <w:num w:numId="21">
    <w:abstractNumId w:val="18"/>
  </w:num>
  <w:num w:numId="22">
    <w:abstractNumId w:val="7"/>
  </w:num>
  <w:num w:numId="23">
    <w:abstractNumId w:val="25"/>
  </w:num>
  <w:num w:numId="24">
    <w:abstractNumId w:val="29"/>
  </w:num>
  <w:num w:numId="25">
    <w:abstractNumId w:val="16"/>
  </w:num>
  <w:num w:numId="26">
    <w:abstractNumId w:val="23"/>
  </w:num>
  <w:num w:numId="27">
    <w:abstractNumId w:val="3"/>
  </w:num>
  <w:num w:numId="28">
    <w:abstractNumId w:val="39"/>
  </w:num>
  <w:num w:numId="29">
    <w:abstractNumId w:val="33"/>
  </w:num>
  <w:num w:numId="30">
    <w:abstractNumId w:val="6"/>
  </w:num>
  <w:num w:numId="31">
    <w:abstractNumId w:val="21"/>
  </w:num>
  <w:num w:numId="32">
    <w:abstractNumId w:val="5"/>
  </w:num>
  <w:num w:numId="33">
    <w:abstractNumId w:val="0"/>
  </w:num>
  <w:num w:numId="34">
    <w:abstractNumId w:val="28"/>
  </w:num>
  <w:num w:numId="35">
    <w:abstractNumId w:val="24"/>
  </w:num>
  <w:num w:numId="36">
    <w:abstractNumId w:val="15"/>
  </w:num>
  <w:num w:numId="37">
    <w:abstractNumId w:val="11"/>
  </w:num>
  <w:num w:numId="38">
    <w:abstractNumId w:val="17"/>
  </w:num>
  <w:num w:numId="39">
    <w:abstractNumId w:val="22"/>
  </w:num>
  <w:num w:numId="40">
    <w:abstractNumId w:val="38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5CB"/>
    <w:rsid w:val="00004171"/>
    <w:rsid w:val="00014A69"/>
    <w:rsid w:val="00024C4F"/>
    <w:rsid w:val="0003754C"/>
    <w:rsid w:val="0004485B"/>
    <w:rsid w:val="0005146B"/>
    <w:rsid w:val="00073E70"/>
    <w:rsid w:val="0007537D"/>
    <w:rsid w:val="00076A0D"/>
    <w:rsid w:val="0008038E"/>
    <w:rsid w:val="000869AA"/>
    <w:rsid w:val="0008722A"/>
    <w:rsid w:val="000C3843"/>
    <w:rsid w:val="000D2C48"/>
    <w:rsid w:val="000D64D8"/>
    <w:rsid w:val="00106341"/>
    <w:rsid w:val="00112477"/>
    <w:rsid w:val="00132984"/>
    <w:rsid w:val="00136474"/>
    <w:rsid w:val="0015441C"/>
    <w:rsid w:val="00157E1E"/>
    <w:rsid w:val="001677F4"/>
    <w:rsid w:val="00175D18"/>
    <w:rsid w:val="001761BE"/>
    <w:rsid w:val="00194E6E"/>
    <w:rsid w:val="00196192"/>
    <w:rsid w:val="001A5CFA"/>
    <w:rsid w:val="001A642A"/>
    <w:rsid w:val="001A70BA"/>
    <w:rsid w:val="001C16BD"/>
    <w:rsid w:val="001C4ED1"/>
    <w:rsid w:val="001C75B7"/>
    <w:rsid w:val="001D50E5"/>
    <w:rsid w:val="001E4BAA"/>
    <w:rsid w:val="001E7752"/>
    <w:rsid w:val="001E7A87"/>
    <w:rsid w:val="001F0C55"/>
    <w:rsid w:val="001F3461"/>
    <w:rsid w:val="001F52C3"/>
    <w:rsid w:val="00203AAF"/>
    <w:rsid w:val="002147D9"/>
    <w:rsid w:val="002174D5"/>
    <w:rsid w:val="0023617E"/>
    <w:rsid w:val="002374E6"/>
    <w:rsid w:val="00243C89"/>
    <w:rsid w:val="00252BD2"/>
    <w:rsid w:val="00281072"/>
    <w:rsid w:val="002A7C6F"/>
    <w:rsid w:val="002B0AB3"/>
    <w:rsid w:val="002C1A13"/>
    <w:rsid w:val="002C30A4"/>
    <w:rsid w:val="002C5612"/>
    <w:rsid w:val="002D3496"/>
    <w:rsid w:val="002F167D"/>
    <w:rsid w:val="002F7DDE"/>
    <w:rsid w:val="003022CD"/>
    <w:rsid w:val="0031396E"/>
    <w:rsid w:val="00323804"/>
    <w:rsid w:val="00324E92"/>
    <w:rsid w:val="0035182F"/>
    <w:rsid w:val="00354927"/>
    <w:rsid w:val="00363F2E"/>
    <w:rsid w:val="00377675"/>
    <w:rsid w:val="003814A5"/>
    <w:rsid w:val="00385948"/>
    <w:rsid w:val="0039201C"/>
    <w:rsid w:val="0039529E"/>
    <w:rsid w:val="003A4196"/>
    <w:rsid w:val="003B0EE8"/>
    <w:rsid w:val="003D06DF"/>
    <w:rsid w:val="003D3D00"/>
    <w:rsid w:val="003F4360"/>
    <w:rsid w:val="0040309C"/>
    <w:rsid w:val="00407905"/>
    <w:rsid w:val="00434594"/>
    <w:rsid w:val="00436698"/>
    <w:rsid w:val="00440E7F"/>
    <w:rsid w:val="00451D71"/>
    <w:rsid w:val="00461A87"/>
    <w:rsid w:val="004657E6"/>
    <w:rsid w:val="004704EA"/>
    <w:rsid w:val="004776F2"/>
    <w:rsid w:val="00481EE5"/>
    <w:rsid w:val="004B06E9"/>
    <w:rsid w:val="004C1D38"/>
    <w:rsid w:val="004C7AA6"/>
    <w:rsid w:val="004D6135"/>
    <w:rsid w:val="004D7E9B"/>
    <w:rsid w:val="004E419F"/>
    <w:rsid w:val="004F7F9E"/>
    <w:rsid w:val="005013C1"/>
    <w:rsid w:val="00516832"/>
    <w:rsid w:val="005248E3"/>
    <w:rsid w:val="005269ED"/>
    <w:rsid w:val="0054669F"/>
    <w:rsid w:val="00553CBD"/>
    <w:rsid w:val="00566CA6"/>
    <w:rsid w:val="00567233"/>
    <w:rsid w:val="00574E09"/>
    <w:rsid w:val="005846B2"/>
    <w:rsid w:val="00587D14"/>
    <w:rsid w:val="00595837"/>
    <w:rsid w:val="005A7BBE"/>
    <w:rsid w:val="005C01C3"/>
    <w:rsid w:val="005D55A8"/>
    <w:rsid w:val="005E193F"/>
    <w:rsid w:val="005F3192"/>
    <w:rsid w:val="005F4E39"/>
    <w:rsid w:val="00602553"/>
    <w:rsid w:val="006167CC"/>
    <w:rsid w:val="00627306"/>
    <w:rsid w:val="00642091"/>
    <w:rsid w:val="00645DB0"/>
    <w:rsid w:val="00656D1A"/>
    <w:rsid w:val="00677FDE"/>
    <w:rsid w:val="00683682"/>
    <w:rsid w:val="0068759D"/>
    <w:rsid w:val="00692C8B"/>
    <w:rsid w:val="0069475D"/>
    <w:rsid w:val="006A0982"/>
    <w:rsid w:val="006B6052"/>
    <w:rsid w:val="006B6F69"/>
    <w:rsid w:val="006C3061"/>
    <w:rsid w:val="006D059F"/>
    <w:rsid w:val="006E6D06"/>
    <w:rsid w:val="006E7D5D"/>
    <w:rsid w:val="006F1AD5"/>
    <w:rsid w:val="006F2872"/>
    <w:rsid w:val="006F431F"/>
    <w:rsid w:val="00703305"/>
    <w:rsid w:val="00704BFE"/>
    <w:rsid w:val="00725359"/>
    <w:rsid w:val="007332E4"/>
    <w:rsid w:val="00753D18"/>
    <w:rsid w:val="007623A2"/>
    <w:rsid w:val="0077212A"/>
    <w:rsid w:val="007755CB"/>
    <w:rsid w:val="007A463F"/>
    <w:rsid w:val="007B4142"/>
    <w:rsid w:val="007C153E"/>
    <w:rsid w:val="007C4620"/>
    <w:rsid w:val="007D14D6"/>
    <w:rsid w:val="007D4650"/>
    <w:rsid w:val="007E6E16"/>
    <w:rsid w:val="007F2FF8"/>
    <w:rsid w:val="007F64CD"/>
    <w:rsid w:val="00803A18"/>
    <w:rsid w:val="0081061E"/>
    <w:rsid w:val="00820592"/>
    <w:rsid w:val="00870706"/>
    <w:rsid w:val="00876469"/>
    <w:rsid w:val="00877EB8"/>
    <w:rsid w:val="0088496F"/>
    <w:rsid w:val="008909FE"/>
    <w:rsid w:val="008B0FA8"/>
    <w:rsid w:val="008B4F03"/>
    <w:rsid w:val="008C008A"/>
    <w:rsid w:val="008C3708"/>
    <w:rsid w:val="008D001C"/>
    <w:rsid w:val="008F6A55"/>
    <w:rsid w:val="009055F9"/>
    <w:rsid w:val="00944046"/>
    <w:rsid w:val="00946CFD"/>
    <w:rsid w:val="009473DC"/>
    <w:rsid w:val="00964C98"/>
    <w:rsid w:val="00970944"/>
    <w:rsid w:val="0097356A"/>
    <w:rsid w:val="00974718"/>
    <w:rsid w:val="00981F04"/>
    <w:rsid w:val="009A1F0C"/>
    <w:rsid w:val="009A54A2"/>
    <w:rsid w:val="009B3637"/>
    <w:rsid w:val="009C3DC6"/>
    <w:rsid w:val="009C53DB"/>
    <w:rsid w:val="009C7F51"/>
    <w:rsid w:val="009E2A55"/>
    <w:rsid w:val="009E377F"/>
    <w:rsid w:val="009F5F80"/>
    <w:rsid w:val="00A022E3"/>
    <w:rsid w:val="00A07CBC"/>
    <w:rsid w:val="00A134CE"/>
    <w:rsid w:val="00A1460D"/>
    <w:rsid w:val="00A16E99"/>
    <w:rsid w:val="00A21C0F"/>
    <w:rsid w:val="00A22D01"/>
    <w:rsid w:val="00A23196"/>
    <w:rsid w:val="00A25D5D"/>
    <w:rsid w:val="00A309E2"/>
    <w:rsid w:val="00A30EF5"/>
    <w:rsid w:val="00A46047"/>
    <w:rsid w:val="00A50DE2"/>
    <w:rsid w:val="00A5237A"/>
    <w:rsid w:val="00A63044"/>
    <w:rsid w:val="00A6340D"/>
    <w:rsid w:val="00A65198"/>
    <w:rsid w:val="00A715F9"/>
    <w:rsid w:val="00A73FE6"/>
    <w:rsid w:val="00A77AAE"/>
    <w:rsid w:val="00A91C61"/>
    <w:rsid w:val="00A95C66"/>
    <w:rsid w:val="00AA0192"/>
    <w:rsid w:val="00AA431A"/>
    <w:rsid w:val="00AD48EB"/>
    <w:rsid w:val="00AE208E"/>
    <w:rsid w:val="00B0487D"/>
    <w:rsid w:val="00B06134"/>
    <w:rsid w:val="00B320C8"/>
    <w:rsid w:val="00B353C7"/>
    <w:rsid w:val="00B41E58"/>
    <w:rsid w:val="00B42312"/>
    <w:rsid w:val="00B51593"/>
    <w:rsid w:val="00B56686"/>
    <w:rsid w:val="00B650E6"/>
    <w:rsid w:val="00B94DC7"/>
    <w:rsid w:val="00BA1151"/>
    <w:rsid w:val="00BA3E15"/>
    <w:rsid w:val="00BA4E60"/>
    <w:rsid w:val="00BB119C"/>
    <w:rsid w:val="00BB4904"/>
    <w:rsid w:val="00BC7B80"/>
    <w:rsid w:val="00BD78D4"/>
    <w:rsid w:val="00BE7492"/>
    <w:rsid w:val="00C02DAB"/>
    <w:rsid w:val="00C55E04"/>
    <w:rsid w:val="00C56141"/>
    <w:rsid w:val="00C60578"/>
    <w:rsid w:val="00C6207D"/>
    <w:rsid w:val="00C7450D"/>
    <w:rsid w:val="00C9546F"/>
    <w:rsid w:val="00CA4A2C"/>
    <w:rsid w:val="00CB142C"/>
    <w:rsid w:val="00CC0414"/>
    <w:rsid w:val="00CE5973"/>
    <w:rsid w:val="00CF5A13"/>
    <w:rsid w:val="00CF7B01"/>
    <w:rsid w:val="00D02209"/>
    <w:rsid w:val="00D147FB"/>
    <w:rsid w:val="00D208CA"/>
    <w:rsid w:val="00D223C0"/>
    <w:rsid w:val="00D234C9"/>
    <w:rsid w:val="00D25B04"/>
    <w:rsid w:val="00D319BC"/>
    <w:rsid w:val="00D5414B"/>
    <w:rsid w:val="00D601C5"/>
    <w:rsid w:val="00D81ABA"/>
    <w:rsid w:val="00D963DE"/>
    <w:rsid w:val="00D964F1"/>
    <w:rsid w:val="00DB0B5E"/>
    <w:rsid w:val="00DC4CB7"/>
    <w:rsid w:val="00DD2383"/>
    <w:rsid w:val="00DD30F9"/>
    <w:rsid w:val="00DF6AD6"/>
    <w:rsid w:val="00E3006C"/>
    <w:rsid w:val="00E34D70"/>
    <w:rsid w:val="00E4577F"/>
    <w:rsid w:val="00E4763A"/>
    <w:rsid w:val="00E47FD2"/>
    <w:rsid w:val="00E5539C"/>
    <w:rsid w:val="00E5637E"/>
    <w:rsid w:val="00E64D2C"/>
    <w:rsid w:val="00E75507"/>
    <w:rsid w:val="00E846B5"/>
    <w:rsid w:val="00E91886"/>
    <w:rsid w:val="00E93556"/>
    <w:rsid w:val="00E935E1"/>
    <w:rsid w:val="00E93E18"/>
    <w:rsid w:val="00EB55FF"/>
    <w:rsid w:val="00EC5B38"/>
    <w:rsid w:val="00ED003C"/>
    <w:rsid w:val="00ED7795"/>
    <w:rsid w:val="00EF746E"/>
    <w:rsid w:val="00EF7C9A"/>
    <w:rsid w:val="00F0359E"/>
    <w:rsid w:val="00F05A64"/>
    <w:rsid w:val="00F06A36"/>
    <w:rsid w:val="00F243FC"/>
    <w:rsid w:val="00F27CA9"/>
    <w:rsid w:val="00F27EF5"/>
    <w:rsid w:val="00F71481"/>
    <w:rsid w:val="00F76786"/>
    <w:rsid w:val="00F93F3F"/>
    <w:rsid w:val="00FB0D9B"/>
    <w:rsid w:val="00FB7112"/>
    <w:rsid w:val="00FD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6B89"/>
  <w15:docId w15:val="{2F4966BB-406B-4FDE-895F-FC950C84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309C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link w:val="Ttulo1Car"/>
    <w:uiPriority w:val="1"/>
    <w:qFormat/>
    <w:rsid w:val="006F431F"/>
    <w:pPr>
      <w:widowControl w:val="0"/>
      <w:autoSpaceDE w:val="0"/>
      <w:autoSpaceDN w:val="0"/>
      <w:spacing w:after="0" w:line="240" w:lineRule="auto"/>
      <w:ind w:left="122"/>
      <w:outlineLvl w:val="0"/>
    </w:pPr>
    <w:rPr>
      <w:rFonts w:ascii="Arial" w:eastAsia="Arial" w:hAnsi="Arial" w:cs="Arial"/>
      <w:b/>
      <w:bCs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47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A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Heading 2_sj,Título segundo"/>
    <w:basedOn w:val="Normal"/>
    <w:link w:val="PrrafodelistaCar"/>
    <w:uiPriority w:val="34"/>
    <w:qFormat/>
    <w:rsid w:val="007755C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D64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0D64D8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D64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00D64D8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6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63DE"/>
    <w:rPr>
      <w:rFonts w:ascii="Tahoma" w:eastAsia="Calibri" w:hAnsi="Tahoma" w:cs="Tahoma"/>
      <w:sz w:val="16"/>
      <w:szCs w:val="16"/>
    </w:rPr>
  </w:style>
  <w:style w:type="character" w:styleId="Hipervnculo">
    <w:name w:val="Hyperlink"/>
    <w:uiPriority w:val="99"/>
    <w:unhideWhenUsed/>
    <w:rsid w:val="00C56141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3D3D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uiPriority w:val="99"/>
    <w:semiHidden/>
    <w:unhideWhenUsed/>
    <w:rsid w:val="00D5414B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unhideWhenUsed/>
    <w:rsid w:val="00D601C5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TextoindependienteCar">
    <w:name w:val="Texto independiente Car"/>
    <w:link w:val="Textoindependiente"/>
    <w:uiPriority w:val="99"/>
    <w:rsid w:val="00D601C5"/>
    <w:rPr>
      <w:rFonts w:ascii="Times New Roman" w:eastAsia="Times New Roman" w:hAnsi="Times New Roman"/>
      <w:sz w:val="24"/>
      <w:lang w:val="x-none" w:eastAsia="x-none"/>
    </w:rPr>
  </w:style>
  <w:style w:type="character" w:styleId="Refdecomentario">
    <w:name w:val="annotation reference"/>
    <w:uiPriority w:val="99"/>
    <w:semiHidden/>
    <w:unhideWhenUsed/>
    <w:rsid w:val="00D601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601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D601C5"/>
    <w:rPr>
      <w:lang w:eastAsia="en-US"/>
    </w:rPr>
  </w:style>
  <w:style w:type="paragraph" w:styleId="NormalWeb">
    <w:name w:val="Normal (Web)"/>
    <w:basedOn w:val="Normal"/>
    <w:uiPriority w:val="99"/>
    <w:unhideWhenUsed/>
    <w:rsid w:val="004C1D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C1D38"/>
    <w:rPr>
      <w:b/>
      <w:bCs/>
    </w:rPr>
  </w:style>
  <w:style w:type="character" w:customStyle="1" w:styleId="w8qarf">
    <w:name w:val="w8qarf"/>
    <w:basedOn w:val="Fuentedeprrafopredeter"/>
    <w:rsid w:val="006E7D5D"/>
  </w:style>
  <w:style w:type="character" w:customStyle="1" w:styleId="lrzxr">
    <w:name w:val="lrzxr"/>
    <w:basedOn w:val="Fuentedeprrafopredeter"/>
    <w:rsid w:val="006E7D5D"/>
  </w:style>
  <w:style w:type="character" w:customStyle="1" w:styleId="Ttulo1Car">
    <w:name w:val="Título 1 Car"/>
    <w:basedOn w:val="Fuentedeprrafopredeter"/>
    <w:link w:val="Ttulo1"/>
    <w:uiPriority w:val="1"/>
    <w:rsid w:val="006F431F"/>
    <w:rPr>
      <w:rFonts w:ascii="Arial" w:eastAsia="Arial" w:hAnsi="Arial" w:cs="Arial"/>
      <w:b/>
      <w:bCs/>
      <w:sz w:val="22"/>
      <w:szCs w:val="22"/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D34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D3496"/>
    <w:rPr>
      <w:b/>
      <w:bCs/>
      <w:lang w:eastAsia="en-US"/>
    </w:rPr>
  </w:style>
  <w:style w:type="character" w:customStyle="1" w:styleId="PrrafodelistaCar">
    <w:name w:val="Párrafo de lista Car"/>
    <w:aliases w:val="Heading 2_sj Car,Título segundo Car"/>
    <w:basedOn w:val="Fuentedeprrafopredeter"/>
    <w:link w:val="Prrafodelista"/>
    <w:uiPriority w:val="34"/>
    <w:qFormat/>
    <w:locked/>
    <w:rsid w:val="002C1A13"/>
    <w:rPr>
      <w:sz w:val="22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A13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customStyle="1" w:styleId="Compact">
    <w:name w:val="Compact"/>
    <w:basedOn w:val="Textoindependiente"/>
    <w:qFormat/>
    <w:rsid w:val="00CF5A13"/>
    <w:pPr>
      <w:spacing w:before="36" w:after="36"/>
      <w:jc w:val="left"/>
    </w:pPr>
    <w:rPr>
      <w:rFonts w:asciiTheme="minorHAnsi" w:eastAsiaTheme="minorHAnsi" w:hAnsiTheme="minorHAnsi" w:cstheme="minorBidi"/>
      <w:szCs w:val="24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D147F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proveedores@cmdsnunoa.c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acturadte@cmdsnunoa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5</Pages>
  <Words>1208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7843</CharactersWithSpaces>
  <SharedDoc>false</SharedDoc>
  <HLinks>
    <vt:vector size="24" baseType="variant">
      <vt:variant>
        <vt:i4>7864395</vt:i4>
      </vt:variant>
      <vt:variant>
        <vt:i4>9</vt:i4>
      </vt:variant>
      <vt:variant>
        <vt:i4>0</vt:i4>
      </vt:variant>
      <vt:variant>
        <vt:i4>5</vt:i4>
      </vt:variant>
      <vt:variant>
        <vt:lpwstr>mailto:proveedores@cmdsnunoa.cl</vt:lpwstr>
      </vt:variant>
      <vt:variant>
        <vt:lpwstr/>
      </vt:variant>
      <vt:variant>
        <vt:i4>65577</vt:i4>
      </vt:variant>
      <vt:variant>
        <vt:i4>6</vt:i4>
      </vt:variant>
      <vt:variant>
        <vt:i4>0</vt:i4>
      </vt:variant>
      <vt:variant>
        <vt:i4>5</vt:i4>
      </vt:variant>
      <vt:variant>
        <vt:lpwstr>mailto:facturadte@cmdsnunoa.cl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Binfa Alvarez</dc:creator>
  <cp:keywords/>
  <cp:lastModifiedBy>JULIO_INFORMATICA</cp:lastModifiedBy>
  <cp:revision>19</cp:revision>
  <cp:lastPrinted>2025-10-20T19:01:00Z</cp:lastPrinted>
  <dcterms:created xsi:type="dcterms:W3CDTF">2026-04-20T20:55:00Z</dcterms:created>
  <dcterms:modified xsi:type="dcterms:W3CDTF">2026-06-19T17:42:00Z</dcterms:modified>
</cp:coreProperties>
</file>