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86820" w14:textId="77777777" w:rsidR="004E58E3" w:rsidRPr="0020631C" w:rsidRDefault="004E58E3" w:rsidP="00D478FB">
      <w:pPr>
        <w:spacing w:line="276" w:lineRule="auto"/>
        <w:ind w:right="-234"/>
        <w:rPr>
          <w:rFonts w:ascii="Calibri" w:hAnsi="Calibri" w:cs="Calibri"/>
          <w:b/>
          <w:bCs/>
          <w:sz w:val="22"/>
          <w:szCs w:val="22"/>
        </w:rPr>
      </w:pPr>
    </w:p>
    <w:p w14:paraId="34323139" w14:textId="205C85BD" w:rsidR="001826D1" w:rsidRPr="00D478FB" w:rsidRDefault="00DF6775" w:rsidP="00D478FB">
      <w:pPr>
        <w:spacing w:line="276" w:lineRule="auto"/>
        <w:ind w:right="-232"/>
        <w:jc w:val="center"/>
        <w:rPr>
          <w:rFonts w:ascii="Calibri" w:hAnsi="Calibri" w:cs="Calibri"/>
          <w:b/>
          <w:bCs/>
          <w:sz w:val="22"/>
          <w:szCs w:val="22"/>
        </w:rPr>
      </w:pPr>
      <w:r>
        <w:rPr>
          <w:rFonts w:ascii="Calibri" w:hAnsi="Calibri" w:cs="Calibri"/>
          <w:b/>
          <w:bCs/>
          <w:sz w:val="22"/>
          <w:szCs w:val="22"/>
        </w:rPr>
        <w:t>ESPECIFICACIONES TÉCNICAS</w:t>
      </w:r>
    </w:p>
    <w:p w14:paraId="4ED043EC" w14:textId="32B8D1B4" w:rsidR="00F4618E" w:rsidRPr="0020631C" w:rsidRDefault="003E3B39" w:rsidP="00DF6775">
      <w:pPr>
        <w:spacing w:line="276" w:lineRule="auto"/>
        <w:ind w:right="-232"/>
        <w:jc w:val="center"/>
        <w:rPr>
          <w:rFonts w:ascii="Calibri" w:hAnsi="Calibri" w:cs="Calibri"/>
          <w:b/>
          <w:bCs/>
          <w:sz w:val="22"/>
          <w:szCs w:val="22"/>
        </w:rPr>
      </w:pPr>
      <w:r w:rsidRPr="0020631C">
        <w:rPr>
          <w:rFonts w:ascii="Calibri" w:hAnsi="Calibri" w:cs="Calibri"/>
          <w:b/>
          <w:bCs/>
          <w:sz w:val="22"/>
          <w:szCs w:val="22"/>
        </w:rPr>
        <w:t>LIMPIEZA DE SUMIDEROS DE AGUAS LLUVIAS</w:t>
      </w:r>
    </w:p>
    <w:p w14:paraId="6A8B6169" w14:textId="47DEF0FF" w:rsidR="00F4618E" w:rsidRPr="0020631C" w:rsidRDefault="00F4618E" w:rsidP="00D478FB">
      <w:pPr>
        <w:pStyle w:val="Prrafodelista"/>
        <w:numPr>
          <w:ilvl w:val="0"/>
          <w:numId w:val="44"/>
        </w:numPr>
        <w:spacing w:line="276" w:lineRule="auto"/>
        <w:ind w:right="-232"/>
        <w:rPr>
          <w:rFonts w:ascii="Calibri" w:hAnsi="Calibri" w:cs="Calibri"/>
          <w:b/>
          <w:bCs/>
          <w:sz w:val="22"/>
          <w:szCs w:val="22"/>
        </w:rPr>
      </w:pPr>
      <w:r w:rsidRPr="0020631C">
        <w:rPr>
          <w:rFonts w:ascii="Calibri" w:hAnsi="Calibri" w:cs="Calibri"/>
          <w:b/>
          <w:bCs/>
          <w:sz w:val="22"/>
          <w:szCs w:val="22"/>
        </w:rPr>
        <w:t>ANTECEDENTES GENERALES</w:t>
      </w:r>
    </w:p>
    <w:p w14:paraId="2FBEE408" w14:textId="617DC3DD" w:rsidR="00F4618E" w:rsidRPr="0020631C" w:rsidRDefault="00F4618E" w:rsidP="00D478FB">
      <w:pPr>
        <w:spacing w:line="276" w:lineRule="auto"/>
        <w:ind w:right="-232"/>
        <w:jc w:val="both"/>
        <w:rPr>
          <w:rFonts w:ascii="Calibri" w:hAnsi="Calibri" w:cs="Calibri"/>
          <w:bCs/>
          <w:sz w:val="22"/>
          <w:szCs w:val="22"/>
        </w:rPr>
      </w:pPr>
      <w:r w:rsidRPr="0020631C">
        <w:rPr>
          <w:rFonts w:ascii="Calibri" w:hAnsi="Calibri" w:cs="Calibri"/>
          <w:bCs/>
          <w:sz w:val="22"/>
          <w:szCs w:val="22"/>
        </w:rPr>
        <w:t>La Municipalidad de Pudahuel considera como Infraestructura Crítica el conjunto de instalaciones, sistemas físicos y servicios esenciales y de utilidad pública cuya afectación, interrupción o deterioro pueda generar un grave impacto en la salud de la población, el abastecimiento de bienes y servicios esenciales, la actividad económica prioritaria, el medioambiente, la libre y expedita circulación y, especialmente, en la seguridad de los vecinos de la comuna.</w:t>
      </w:r>
    </w:p>
    <w:p w14:paraId="095E124D" w14:textId="347F944A" w:rsidR="00F4618E" w:rsidRPr="0020631C" w:rsidRDefault="00F4618E" w:rsidP="00D478FB">
      <w:pPr>
        <w:spacing w:line="276" w:lineRule="auto"/>
        <w:ind w:right="-232"/>
        <w:jc w:val="both"/>
        <w:rPr>
          <w:rFonts w:ascii="Calibri" w:hAnsi="Calibri" w:cs="Calibri"/>
          <w:bCs/>
          <w:sz w:val="22"/>
          <w:szCs w:val="22"/>
        </w:rPr>
      </w:pPr>
      <w:r w:rsidRPr="0020631C">
        <w:rPr>
          <w:rFonts w:ascii="Calibri" w:hAnsi="Calibri" w:cs="Calibri"/>
          <w:bCs/>
          <w:sz w:val="22"/>
          <w:szCs w:val="22"/>
        </w:rPr>
        <w:t>Dentro de esta categoría se incluyen, entre otros, la red vial comunal, el sistema de evacuación y drenaje de aguas lluvias, los sistemas de suministro de servicios básicos tales como agua potable y energía eléctrica, así como las viviendas que pudieren verse afectadas ante fallas o deficie</w:t>
      </w:r>
      <w:r w:rsidR="00D478FB">
        <w:rPr>
          <w:rFonts w:ascii="Calibri" w:hAnsi="Calibri" w:cs="Calibri"/>
          <w:bCs/>
          <w:sz w:val="22"/>
          <w:szCs w:val="22"/>
        </w:rPr>
        <w:t>ncias en dicha infraestructura.</w:t>
      </w:r>
    </w:p>
    <w:p w14:paraId="6BC9FEBE" w14:textId="55BEA54F" w:rsidR="00F4618E" w:rsidRPr="0020631C" w:rsidRDefault="00F4618E" w:rsidP="00D478FB">
      <w:pPr>
        <w:spacing w:line="276" w:lineRule="auto"/>
        <w:ind w:right="-232"/>
        <w:jc w:val="both"/>
        <w:rPr>
          <w:rFonts w:ascii="Calibri" w:hAnsi="Calibri" w:cs="Calibri"/>
          <w:bCs/>
          <w:sz w:val="22"/>
          <w:szCs w:val="22"/>
        </w:rPr>
      </w:pPr>
      <w:r w:rsidRPr="0020631C">
        <w:rPr>
          <w:rFonts w:ascii="Calibri" w:hAnsi="Calibri" w:cs="Calibri"/>
          <w:bCs/>
          <w:sz w:val="22"/>
          <w:szCs w:val="22"/>
        </w:rPr>
        <w:t>En este contexto, el Departamento de Emergencia tiene dentro de sus funciones la prevención, mitigación y respuesta ante situaciones que puedan afectar la seguridad de la población y la continuidad operativa de la infraestructura crítica comunal. El sistema de evacuación de aguas lluvias constituye un elemento fundamental para la mitigación de estos riesgos, toda vez que su inadecuado funcionamiento puede provocar inundaciones, afectación de viviendas y bienes públicos y privados, así como interrupciones en la conectividad vial y riesgos par</w:t>
      </w:r>
      <w:r w:rsidR="00D478FB">
        <w:rPr>
          <w:rFonts w:ascii="Calibri" w:hAnsi="Calibri" w:cs="Calibri"/>
          <w:bCs/>
          <w:sz w:val="22"/>
          <w:szCs w:val="22"/>
        </w:rPr>
        <w:t>a la integridad de los vecinos.</w:t>
      </w:r>
    </w:p>
    <w:p w14:paraId="435580F6" w14:textId="0DD8A30A" w:rsidR="00F4618E" w:rsidRPr="00D478FB" w:rsidRDefault="00F4618E" w:rsidP="00D478FB">
      <w:pPr>
        <w:spacing w:line="276" w:lineRule="auto"/>
        <w:ind w:right="-232"/>
        <w:jc w:val="both"/>
        <w:rPr>
          <w:rFonts w:ascii="Calibri" w:hAnsi="Calibri" w:cs="Calibri"/>
          <w:bCs/>
          <w:sz w:val="22"/>
          <w:szCs w:val="22"/>
        </w:rPr>
      </w:pPr>
      <w:r w:rsidRPr="0020631C">
        <w:rPr>
          <w:rFonts w:ascii="Calibri" w:hAnsi="Calibri" w:cs="Calibri"/>
          <w:bCs/>
          <w:sz w:val="22"/>
          <w:szCs w:val="22"/>
        </w:rPr>
        <w:t>En atención a lo anterior, y conforme a las competencias del Departamento de Emergencia, se hace necesario implementar acciones sistemáticas de revisión, mantención e intervención en aquellos puntos de la comuna que presenten mayor grado de vulnerabilidad o criticidad, con el objeto de fortalecer la capacidad preventiva y de respuesta del municipio frente a contingencias climáticas.</w:t>
      </w:r>
    </w:p>
    <w:p w14:paraId="34F334F3" w14:textId="3AB8A037" w:rsidR="001826D1" w:rsidRPr="0020631C" w:rsidRDefault="001826D1" w:rsidP="00D478FB">
      <w:pPr>
        <w:pStyle w:val="Prrafodelista"/>
        <w:numPr>
          <w:ilvl w:val="0"/>
          <w:numId w:val="44"/>
        </w:numPr>
        <w:spacing w:line="276" w:lineRule="auto"/>
        <w:ind w:right="-232"/>
        <w:rPr>
          <w:rFonts w:ascii="Calibri" w:hAnsi="Calibri" w:cs="Calibri"/>
          <w:sz w:val="22"/>
          <w:szCs w:val="22"/>
        </w:rPr>
      </w:pPr>
      <w:r w:rsidRPr="0020631C">
        <w:rPr>
          <w:rFonts w:ascii="Calibri" w:hAnsi="Calibri" w:cs="Calibri"/>
          <w:b/>
          <w:bCs/>
          <w:sz w:val="22"/>
          <w:szCs w:val="22"/>
        </w:rPr>
        <w:t>OBJETO DEL SERVICIO</w:t>
      </w:r>
    </w:p>
    <w:p w14:paraId="3643E8FD" w14:textId="0D6C9A2E" w:rsidR="001826D1" w:rsidRPr="00D478FB" w:rsidRDefault="007944B5" w:rsidP="00D478FB">
      <w:pPr>
        <w:spacing w:line="276" w:lineRule="auto"/>
        <w:ind w:right="-232"/>
        <w:jc w:val="both"/>
        <w:rPr>
          <w:rFonts w:ascii="Calibri" w:hAnsi="Calibri" w:cs="Calibri"/>
          <w:sz w:val="22"/>
          <w:szCs w:val="22"/>
        </w:rPr>
      </w:pPr>
      <w:r w:rsidRPr="007944B5">
        <w:rPr>
          <w:rFonts w:ascii="Calibri" w:hAnsi="Calibri" w:cs="Calibri"/>
          <w:sz w:val="22"/>
          <w:szCs w:val="22"/>
        </w:rPr>
        <w:t>La presente licitación tiene por objeto la contr</w:t>
      </w:r>
      <w:r>
        <w:rPr>
          <w:rFonts w:ascii="Calibri" w:hAnsi="Calibri" w:cs="Calibri"/>
          <w:sz w:val="22"/>
          <w:szCs w:val="22"/>
        </w:rPr>
        <w:t>atación del servicio de ejecución</w:t>
      </w:r>
      <w:r w:rsidR="000D1CA1">
        <w:rPr>
          <w:rFonts w:ascii="Calibri" w:hAnsi="Calibri" w:cs="Calibri"/>
          <w:sz w:val="22"/>
          <w:szCs w:val="22"/>
        </w:rPr>
        <w:t>,</w:t>
      </w:r>
      <w:r w:rsidRPr="007944B5">
        <w:rPr>
          <w:rFonts w:ascii="Calibri" w:hAnsi="Calibri" w:cs="Calibri"/>
          <w:sz w:val="22"/>
          <w:szCs w:val="22"/>
        </w:rPr>
        <w:t xml:space="preserve"> </w:t>
      </w:r>
      <w:r>
        <w:rPr>
          <w:rFonts w:ascii="Calibri" w:hAnsi="Calibri" w:cs="Calibri"/>
          <w:sz w:val="22"/>
          <w:szCs w:val="22"/>
        </w:rPr>
        <w:t xml:space="preserve">de </w:t>
      </w:r>
      <w:r w:rsidRPr="007944B5">
        <w:rPr>
          <w:rFonts w:ascii="Calibri" w:hAnsi="Calibri" w:cs="Calibri"/>
          <w:sz w:val="22"/>
          <w:szCs w:val="22"/>
        </w:rPr>
        <w:t>labores de limpieza, desobstrucción y retiro de residuos o excedentes po</w:t>
      </w:r>
      <w:r w:rsidR="00660DC8">
        <w:rPr>
          <w:rFonts w:ascii="Calibri" w:hAnsi="Calibri" w:cs="Calibri"/>
          <w:sz w:val="22"/>
          <w:szCs w:val="22"/>
        </w:rPr>
        <w:t>r única vez del interior de 170</w:t>
      </w:r>
      <w:r w:rsidRPr="007944B5">
        <w:rPr>
          <w:rFonts w:ascii="Calibri" w:hAnsi="Calibri" w:cs="Calibri"/>
          <w:sz w:val="22"/>
          <w:szCs w:val="22"/>
        </w:rPr>
        <w:t xml:space="preserve"> sumideros ubicados en la comuna de Pudahuel, con el fin de asegurar el libre escurrimiento de aguas lluvias en período de precipitaciones.</w:t>
      </w:r>
    </w:p>
    <w:p w14:paraId="5942AC26" w14:textId="305151B7" w:rsidR="001826D1" w:rsidRPr="0020631C" w:rsidRDefault="001826D1" w:rsidP="00D478FB">
      <w:pPr>
        <w:pStyle w:val="Prrafodelista"/>
        <w:numPr>
          <w:ilvl w:val="0"/>
          <w:numId w:val="44"/>
        </w:numPr>
        <w:spacing w:line="276" w:lineRule="auto"/>
        <w:ind w:right="-232"/>
        <w:rPr>
          <w:rFonts w:ascii="Calibri" w:hAnsi="Calibri" w:cs="Calibri"/>
          <w:sz w:val="22"/>
          <w:szCs w:val="22"/>
        </w:rPr>
      </w:pPr>
      <w:r w:rsidRPr="0020631C">
        <w:rPr>
          <w:rFonts w:ascii="Calibri" w:hAnsi="Calibri" w:cs="Calibri"/>
          <w:b/>
          <w:bCs/>
          <w:sz w:val="22"/>
          <w:szCs w:val="22"/>
        </w:rPr>
        <w:t xml:space="preserve">ALCANCE </w:t>
      </w:r>
      <w:r w:rsidR="00D478FB">
        <w:rPr>
          <w:rFonts w:ascii="Calibri" w:hAnsi="Calibri" w:cs="Calibri"/>
          <w:b/>
          <w:bCs/>
          <w:sz w:val="22"/>
          <w:szCs w:val="22"/>
        </w:rPr>
        <w:t>DEL SERVICIO</w:t>
      </w:r>
    </w:p>
    <w:p w14:paraId="540CD449" w14:textId="59D6300E" w:rsidR="001826D1" w:rsidRPr="0020631C" w:rsidRDefault="001826D1" w:rsidP="00D478FB">
      <w:pPr>
        <w:spacing w:line="276" w:lineRule="auto"/>
        <w:ind w:right="-232"/>
        <w:jc w:val="both"/>
        <w:rPr>
          <w:rFonts w:ascii="Calibri" w:hAnsi="Calibri" w:cs="Calibri"/>
          <w:sz w:val="22"/>
          <w:szCs w:val="22"/>
        </w:rPr>
      </w:pPr>
      <w:r w:rsidRPr="0020631C">
        <w:rPr>
          <w:rFonts w:ascii="Calibri" w:hAnsi="Calibri" w:cs="Calibri"/>
          <w:sz w:val="22"/>
          <w:szCs w:val="22"/>
        </w:rPr>
        <w:t>El servicio comprende las siguientes actividades, según programación definida por el Inspector Técnico del Servicio (ITS)</w:t>
      </w:r>
      <w:r w:rsidR="00DF6775">
        <w:rPr>
          <w:rFonts w:ascii="Calibri" w:hAnsi="Calibri" w:cs="Calibri"/>
          <w:sz w:val="22"/>
          <w:szCs w:val="22"/>
        </w:rPr>
        <w:t>:</w:t>
      </w:r>
    </w:p>
    <w:p w14:paraId="0A19309B" w14:textId="63DE4DF7" w:rsidR="001826D1" w:rsidRPr="00D478FB" w:rsidRDefault="001826D1" w:rsidP="00D478FB">
      <w:pPr>
        <w:pStyle w:val="Prrafodelista"/>
        <w:numPr>
          <w:ilvl w:val="1"/>
          <w:numId w:val="44"/>
        </w:numPr>
        <w:spacing w:line="276" w:lineRule="auto"/>
        <w:ind w:right="-232"/>
        <w:rPr>
          <w:rFonts w:ascii="Calibri" w:hAnsi="Calibri" w:cs="Calibri"/>
          <w:sz w:val="22"/>
          <w:szCs w:val="22"/>
        </w:rPr>
      </w:pPr>
      <w:r w:rsidRPr="0020631C">
        <w:rPr>
          <w:rFonts w:ascii="Calibri" w:hAnsi="Calibri" w:cs="Calibri"/>
          <w:b/>
          <w:bCs/>
          <w:sz w:val="22"/>
          <w:szCs w:val="22"/>
        </w:rPr>
        <w:t>Limpieza y desobstrucción de sumideros</w:t>
      </w:r>
    </w:p>
    <w:p w14:paraId="4D5DC230" w14:textId="6FB0CBFD" w:rsidR="00D708B3" w:rsidRPr="0020631C" w:rsidRDefault="001826D1" w:rsidP="00D478FB">
      <w:pPr>
        <w:pStyle w:val="Prrafodelista"/>
        <w:numPr>
          <w:ilvl w:val="0"/>
          <w:numId w:val="33"/>
        </w:numPr>
        <w:spacing w:line="276" w:lineRule="auto"/>
        <w:ind w:right="-232"/>
        <w:jc w:val="both"/>
        <w:rPr>
          <w:rFonts w:ascii="Calibri" w:hAnsi="Calibri" w:cs="Calibri"/>
          <w:sz w:val="22"/>
          <w:szCs w:val="22"/>
        </w:rPr>
      </w:pPr>
      <w:r w:rsidRPr="0020631C">
        <w:rPr>
          <w:rFonts w:ascii="Calibri" w:hAnsi="Calibri" w:cs="Calibri"/>
          <w:sz w:val="22"/>
          <w:szCs w:val="22"/>
        </w:rPr>
        <w:t>Mediante el uso de camión tipo VAC</w:t>
      </w:r>
      <w:r w:rsidR="000E5FEF" w:rsidRPr="0020631C">
        <w:rPr>
          <w:rFonts w:ascii="Calibri" w:hAnsi="Calibri" w:cs="Calibri"/>
          <w:sz w:val="22"/>
          <w:szCs w:val="22"/>
        </w:rPr>
        <w:t xml:space="preserve"> </w:t>
      </w:r>
      <w:r w:rsidRPr="0020631C">
        <w:rPr>
          <w:rFonts w:ascii="Calibri" w:hAnsi="Calibri" w:cs="Calibri"/>
          <w:sz w:val="22"/>
          <w:szCs w:val="22"/>
        </w:rPr>
        <w:t>combinado con Jet</w:t>
      </w:r>
      <w:r w:rsidR="000E5FEF" w:rsidRPr="0020631C">
        <w:rPr>
          <w:rFonts w:ascii="Calibri" w:hAnsi="Calibri" w:cs="Calibri"/>
          <w:sz w:val="22"/>
          <w:szCs w:val="22"/>
        </w:rPr>
        <w:t xml:space="preserve"> (de aspiración y chorro combinado)</w:t>
      </w:r>
      <w:r w:rsidRPr="0020631C">
        <w:rPr>
          <w:rFonts w:ascii="Calibri" w:hAnsi="Calibri" w:cs="Calibri"/>
          <w:sz w:val="22"/>
          <w:szCs w:val="22"/>
        </w:rPr>
        <w:t>, se deberán limpiar completamente los sumideros, ya sea por su cámara visible o cámara anexa, asegurando el libre paso de agua.</w:t>
      </w:r>
    </w:p>
    <w:p w14:paraId="751F483D" w14:textId="77777777" w:rsidR="0020631C" w:rsidRPr="0020631C" w:rsidRDefault="001826D1" w:rsidP="00D478FB">
      <w:pPr>
        <w:pStyle w:val="Prrafodelista"/>
        <w:numPr>
          <w:ilvl w:val="0"/>
          <w:numId w:val="33"/>
        </w:numPr>
        <w:spacing w:line="276" w:lineRule="auto"/>
        <w:ind w:right="-232"/>
        <w:jc w:val="both"/>
        <w:rPr>
          <w:rFonts w:ascii="Calibri" w:hAnsi="Calibri" w:cs="Calibri"/>
          <w:sz w:val="22"/>
          <w:szCs w:val="22"/>
        </w:rPr>
      </w:pPr>
      <w:r w:rsidRPr="0020631C">
        <w:rPr>
          <w:rFonts w:ascii="Calibri" w:hAnsi="Calibri" w:cs="Calibri"/>
          <w:sz w:val="22"/>
          <w:szCs w:val="22"/>
        </w:rPr>
        <w:t>El servicio incluye la verificación de paso libre por los ductos y el destape del colector o unión a colector, dejando el sumidero habilitado y operativo.</w:t>
      </w:r>
    </w:p>
    <w:p w14:paraId="294894A1" w14:textId="77777777" w:rsidR="0020631C" w:rsidRPr="0020631C" w:rsidRDefault="0020631C" w:rsidP="00D478FB">
      <w:pPr>
        <w:pStyle w:val="Prrafodelista"/>
        <w:spacing w:line="276" w:lineRule="auto"/>
        <w:ind w:right="-232"/>
        <w:jc w:val="both"/>
        <w:rPr>
          <w:rFonts w:ascii="Calibri" w:hAnsi="Calibri" w:cs="Calibri"/>
          <w:sz w:val="22"/>
          <w:szCs w:val="22"/>
        </w:rPr>
      </w:pPr>
    </w:p>
    <w:p w14:paraId="3454A18D" w14:textId="153AA63D" w:rsidR="001826D1" w:rsidRPr="00DF6775" w:rsidRDefault="001826D1" w:rsidP="00DF6775">
      <w:pPr>
        <w:pStyle w:val="Prrafodelista"/>
        <w:numPr>
          <w:ilvl w:val="1"/>
          <w:numId w:val="44"/>
        </w:numPr>
        <w:spacing w:line="276" w:lineRule="auto"/>
        <w:ind w:right="-232"/>
        <w:jc w:val="both"/>
        <w:rPr>
          <w:rFonts w:ascii="Calibri" w:hAnsi="Calibri" w:cs="Calibri"/>
          <w:sz w:val="22"/>
          <w:szCs w:val="22"/>
        </w:rPr>
      </w:pPr>
      <w:r w:rsidRPr="0020631C">
        <w:rPr>
          <w:rFonts w:ascii="Calibri" w:hAnsi="Calibri" w:cs="Calibri"/>
          <w:b/>
          <w:bCs/>
          <w:sz w:val="22"/>
          <w:szCs w:val="22"/>
        </w:rPr>
        <w:t xml:space="preserve">Intervención de sumideros </w:t>
      </w:r>
      <w:r w:rsidR="008B66DE">
        <w:rPr>
          <w:rFonts w:ascii="Calibri" w:hAnsi="Calibri" w:cs="Calibri"/>
          <w:b/>
          <w:bCs/>
          <w:sz w:val="22"/>
          <w:szCs w:val="22"/>
        </w:rPr>
        <w:t>sin acceso directo</w:t>
      </w:r>
    </w:p>
    <w:p w14:paraId="2570B0C5" w14:textId="0F39BDEC" w:rsidR="00D708B3" w:rsidRDefault="000F2DA2" w:rsidP="00D478FB">
      <w:pPr>
        <w:pStyle w:val="Prrafodelista"/>
        <w:numPr>
          <w:ilvl w:val="0"/>
          <w:numId w:val="33"/>
        </w:numPr>
        <w:spacing w:line="276" w:lineRule="auto"/>
        <w:ind w:right="-232"/>
        <w:jc w:val="both"/>
        <w:rPr>
          <w:rFonts w:ascii="Calibri" w:hAnsi="Calibri" w:cs="Calibri"/>
          <w:sz w:val="22"/>
          <w:szCs w:val="22"/>
        </w:rPr>
      </w:pPr>
      <w:r>
        <w:rPr>
          <w:rFonts w:ascii="Calibri" w:hAnsi="Calibri" w:cs="Calibri"/>
          <w:sz w:val="22"/>
          <w:szCs w:val="22"/>
        </w:rPr>
        <w:t>Cuando el sumidero no permita su limpieza por los accesos existentes, el contratista deberá realizar las acciones necesarias para efectuar la limpieza y dejarlo completamente operativo</w:t>
      </w:r>
      <w:r w:rsidR="001826D1" w:rsidRPr="0020631C">
        <w:rPr>
          <w:rFonts w:ascii="Calibri" w:hAnsi="Calibri" w:cs="Calibri"/>
          <w:sz w:val="22"/>
          <w:szCs w:val="22"/>
        </w:rPr>
        <w:t>.</w:t>
      </w:r>
    </w:p>
    <w:p w14:paraId="3537CD78" w14:textId="69B9691A" w:rsidR="000F2DA2" w:rsidRPr="0020631C" w:rsidRDefault="000F2DA2" w:rsidP="00D478FB">
      <w:pPr>
        <w:pStyle w:val="Prrafodelista"/>
        <w:numPr>
          <w:ilvl w:val="0"/>
          <w:numId w:val="33"/>
        </w:numPr>
        <w:spacing w:line="276" w:lineRule="auto"/>
        <w:ind w:right="-232"/>
        <w:jc w:val="both"/>
        <w:rPr>
          <w:rFonts w:ascii="Calibri" w:hAnsi="Calibri" w:cs="Calibri"/>
          <w:sz w:val="22"/>
          <w:szCs w:val="22"/>
        </w:rPr>
      </w:pPr>
      <w:r>
        <w:rPr>
          <w:rFonts w:ascii="Calibri" w:hAnsi="Calibri" w:cs="Calibri"/>
          <w:sz w:val="22"/>
          <w:szCs w:val="22"/>
        </w:rPr>
        <w:t>Cualquier intervención en pavimento, hormigón o rejillas deberá ser repuesta por el contratista, dejándola en las mismas condiciones previas a los trabajos.</w:t>
      </w:r>
    </w:p>
    <w:p w14:paraId="2AD6D01D" w14:textId="35433878" w:rsidR="0020631C" w:rsidRDefault="001826D1" w:rsidP="00D478FB">
      <w:pPr>
        <w:pStyle w:val="Prrafodelista"/>
        <w:numPr>
          <w:ilvl w:val="0"/>
          <w:numId w:val="33"/>
        </w:numPr>
        <w:spacing w:line="276" w:lineRule="auto"/>
        <w:ind w:right="-232"/>
        <w:jc w:val="both"/>
        <w:rPr>
          <w:rFonts w:ascii="Calibri" w:hAnsi="Calibri" w:cs="Calibri"/>
          <w:sz w:val="22"/>
          <w:szCs w:val="22"/>
        </w:rPr>
      </w:pPr>
      <w:r w:rsidRPr="0020631C">
        <w:rPr>
          <w:rFonts w:ascii="Calibri" w:hAnsi="Calibri" w:cs="Calibri"/>
          <w:sz w:val="22"/>
          <w:szCs w:val="22"/>
        </w:rPr>
        <w:t>El lugar deberá ser debidamente señalizado y se retirarán los dispositivos de señalización al finalizar los trabajos.</w:t>
      </w:r>
    </w:p>
    <w:p w14:paraId="13D155B2" w14:textId="77777777" w:rsidR="00DF6775" w:rsidRPr="00D478FB" w:rsidRDefault="00DF6775" w:rsidP="00DF6775">
      <w:pPr>
        <w:pStyle w:val="Prrafodelista"/>
        <w:spacing w:line="276" w:lineRule="auto"/>
        <w:ind w:right="-232"/>
        <w:jc w:val="both"/>
        <w:rPr>
          <w:rFonts w:ascii="Calibri" w:hAnsi="Calibri" w:cs="Calibri"/>
          <w:sz w:val="22"/>
          <w:szCs w:val="22"/>
        </w:rPr>
      </w:pPr>
    </w:p>
    <w:p w14:paraId="164B7BB9" w14:textId="5053CEE6" w:rsidR="001826D1" w:rsidRPr="00DF6775" w:rsidRDefault="001826D1" w:rsidP="00DF6775">
      <w:pPr>
        <w:pStyle w:val="Prrafodelista"/>
        <w:numPr>
          <w:ilvl w:val="0"/>
          <w:numId w:val="44"/>
        </w:numPr>
        <w:spacing w:line="276" w:lineRule="auto"/>
        <w:ind w:right="-232"/>
        <w:rPr>
          <w:rFonts w:ascii="Calibri" w:hAnsi="Calibri" w:cs="Calibri"/>
          <w:sz w:val="22"/>
          <w:szCs w:val="22"/>
        </w:rPr>
      </w:pPr>
      <w:r w:rsidRPr="00DF6775">
        <w:rPr>
          <w:rFonts w:ascii="Calibri" w:hAnsi="Calibri" w:cs="Calibri"/>
          <w:b/>
          <w:bCs/>
          <w:sz w:val="22"/>
          <w:szCs w:val="22"/>
        </w:rPr>
        <w:t>CONDICIONES TÉCNICAS ESPECIALES</w:t>
      </w:r>
    </w:p>
    <w:p w14:paraId="35BDF7B1" w14:textId="312D0CFA" w:rsidR="00D708B3" w:rsidRPr="0020631C" w:rsidRDefault="001826D1" w:rsidP="00DF6775">
      <w:pPr>
        <w:pStyle w:val="Prrafodelista"/>
        <w:numPr>
          <w:ilvl w:val="0"/>
          <w:numId w:val="33"/>
        </w:numPr>
        <w:spacing w:line="276" w:lineRule="auto"/>
        <w:ind w:right="-232"/>
        <w:jc w:val="both"/>
        <w:rPr>
          <w:rFonts w:ascii="Calibri" w:hAnsi="Calibri" w:cs="Calibri"/>
          <w:sz w:val="22"/>
          <w:szCs w:val="22"/>
        </w:rPr>
      </w:pPr>
      <w:r w:rsidRPr="0020631C">
        <w:rPr>
          <w:rFonts w:ascii="Calibri" w:hAnsi="Calibri" w:cs="Calibri"/>
          <w:sz w:val="22"/>
          <w:szCs w:val="22"/>
        </w:rPr>
        <w:t>El agua para el funcionamiento del camión será suministrada por el Municipio.</w:t>
      </w:r>
    </w:p>
    <w:p w14:paraId="7756CCCE" w14:textId="02F1CBA3" w:rsidR="001826D1" w:rsidRDefault="001826D1" w:rsidP="00DF6775">
      <w:pPr>
        <w:pStyle w:val="Prrafodelista"/>
        <w:numPr>
          <w:ilvl w:val="0"/>
          <w:numId w:val="33"/>
        </w:numPr>
        <w:spacing w:line="276" w:lineRule="auto"/>
        <w:ind w:right="-232"/>
        <w:jc w:val="both"/>
        <w:rPr>
          <w:rFonts w:ascii="Calibri" w:hAnsi="Calibri" w:cs="Calibri"/>
          <w:sz w:val="22"/>
          <w:szCs w:val="22"/>
        </w:rPr>
      </w:pPr>
      <w:r w:rsidRPr="0020631C">
        <w:rPr>
          <w:rFonts w:ascii="Calibri" w:hAnsi="Calibri" w:cs="Calibri"/>
          <w:sz w:val="22"/>
          <w:szCs w:val="22"/>
        </w:rPr>
        <w:t>No está autorizado dejar escombros ni descargar el contenido extraído en cualquier punto de la comuna. El proveedor deberá contar con un centro de disposición final autorizado</w:t>
      </w:r>
      <w:r w:rsidR="00356083" w:rsidRPr="0020631C">
        <w:rPr>
          <w:rFonts w:ascii="Calibri" w:hAnsi="Calibri" w:cs="Calibri"/>
          <w:sz w:val="22"/>
          <w:szCs w:val="22"/>
        </w:rPr>
        <w:t xml:space="preserve"> por el ITS</w:t>
      </w:r>
      <w:r w:rsidRPr="0020631C">
        <w:rPr>
          <w:rFonts w:ascii="Calibri" w:hAnsi="Calibri" w:cs="Calibri"/>
          <w:sz w:val="22"/>
          <w:szCs w:val="22"/>
        </w:rPr>
        <w:t>.</w:t>
      </w:r>
    </w:p>
    <w:p w14:paraId="7BF95EFB" w14:textId="31E03D97" w:rsidR="00D708B3" w:rsidRPr="00D478FB" w:rsidRDefault="00D478FB" w:rsidP="00DF6775">
      <w:pPr>
        <w:pStyle w:val="Prrafodelista"/>
        <w:numPr>
          <w:ilvl w:val="0"/>
          <w:numId w:val="33"/>
        </w:numPr>
        <w:spacing w:line="276" w:lineRule="auto"/>
        <w:ind w:right="-232"/>
        <w:jc w:val="both"/>
        <w:rPr>
          <w:rFonts w:ascii="Calibri" w:hAnsi="Calibri" w:cs="Calibri"/>
          <w:sz w:val="22"/>
          <w:szCs w:val="22"/>
        </w:rPr>
      </w:pPr>
      <w:r>
        <w:rPr>
          <w:rFonts w:ascii="Calibri" w:hAnsi="Calibri" w:cs="Calibri"/>
          <w:sz w:val="22"/>
          <w:szCs w:val="22"/>
        </w:rPr>
        <w:t>El proveedor deberá entregar los tickets del centro de disposición final autorizado donde se descargan los residuos extraídos.</w:t>
      </w:r>
    </w:p>
    <w:p w14:paraId="5E2BB564" w14:textId="04E03252" w:rsidR="001826D1" w:rsidRPr="00DF6775" w:rsidRDefault="001826D1" w:rsidP="00DF6775">
      <w:pPr>
        <w:pStyle w:val="Prrafodelista"/>
        <w:numPr>
          <w:ilvl w:val="0"/>
          <w:numId w:val="44"/>
        </w:numPr>
        <w:spacing w:line="276" w:lineRule="auto"/>
        <w:ind w:right="-232"/>
        <w:rPr>
          <w:rFonts w:ascii="Calibri" w:hAnsi="Calibri" w:cs="Calibri"/>
          <w:sz w:val="22"/>
          <w:szCs w:val="22"/>
        </w:rPr>
      </w:pPr>
      <w:r w:rsidRPr="00DF6775">
        <w:rPr>
          <w:rFonts w:ascii="Calibri" w:hAnsi="Calibri" w:cs="Calibri"/>
          <w:b/>
          <w:bCs/>
          <w:sz w:val="22"/>
          <w:szCs w:val="22"/>
        </w:rPr>
        <w:t>REQUISITOS DEL EQUIPO</w:t>
      </w:r>
    </w:p>
    <w:p w14:paraId="3C767DC7" w14:textId="591BCE25" w:rsidR="00EA709E" w:rsidRPr="0020631C" w:rsidRDefault="001826D1" w:rsidP="00D478FB">
      <w:pPr>
        <w:pStyle w:val="Prrafodelista"/>
        <w:numPr>
          <w:ilvl w:val="0"/>
          <w:numId w:val="33"/>
        </w:numPr>
        <w:spacing w:line="276" w:lineRule="auto"/>
        <w:ind w:right="-232"/>
        <w:jc w:val="both"/>
        <w:rPr>
          <w:rFonts w:ascii="Calibri" w:hAnsi="Calibri" w:cs="Calibri"/>
          <w:sz w:val="22"/>
          <w:szCs w:val="22"/>
        </w:rPr>
      </w:pPr>
      <w:r w:rsidRPr="0020631C">
        <w:rPr>
          <w:rFonts w:ascii="Calibri" w:hAnsi="Calibri" w:cs="Calibri"/>
          <w:sz w:val="22"/>
          <w:szCs w:val="22"/>
        </w:rPr>
        <w:t>El contratista deberá contar con camión VAC combinado con sistema Jet</w:t>
      </w:r>
      <w:r w:rsidR="00356083" w:rsidRPr="0020631C">
        <w:rPr>
          <w:rFonts w:ascii="Calibri" w:hAnsi="Calibri" w:cs="Calibri"/>
          <w:sz w:val="22"/>
          <w:szCs w:val="22"/>
        </w:rPr>
        <w:t>, presión mínima 2.500 PSI</w:t>
      </w:r>
      <w:r w:rsidRPr="0020631C">
        <w:rPr>
          <w:rFonts w:ascii="Calibri" w:hAnsi="Calibri" w:cs="Calibri"/>
          <w:sz w:val="22"/>
          <w:szCs w:val="22"/>
        </w:rPr>
        <w:t>.</w:t>
      </w:r>
    </w:p>
    <w:p w14:paraId="2405BF6A" w14:textId="2EC4517A" w:rsidR="00EA709E" w:rsidRPr="0020631C" w:rsidRDefault="00EA709E" w:rsidP="00D478FB">
      <w:pPr>
        <w:pStyle w:val="Prrafodelista"/>
        <w:numPr>
          <w:ilvl w:val="0"/>
          <w:numId w:val="33"/>
        </w:numPr>
        <w:spacing w:line="276" w:lineRule="auto"/>
        <w:ind w:right="-232"/>
        <w:jc w:val="both"/>
        <w:rPr>
          <w:rFonts w:ascii="Calibri" w:hAnsi="Calibri" w:cs="Calibri"/>
          <w:sz w:val="22"/>
          <w:szCs w:val="22"/>
        </w:rPr>
      </w:pPr>
      <w:r w:rsidRPr="0020631C">
        <w:rPr>
          <w:rFonts w:ascii="Calibri" w:hAnsi="Calibri" w:cs="Calibri"/>
          <w:sz w:val="22"/>
          <w:szCs w:val="22"/>
        </w:rPr>
        <w:t>El</w:t>
      </w:r>
      <w:r w:rsidRPr="0020631C">
        <w:rPr>
          <w:rFonts w:ascii="Calibri" w:hAnsi="Calibri" w:cs="Calibri"/>
          <w:spacing w:val="-3"/>
          <w:sz w:val="22"/>
          <w:szCs w:val="22"/>
        </w:rPr>
        <w:t xml:space="preserve"> </w:t>
      </w:r>
      <w:r w:rsidRPr="0020631C">
        <w:rPr>
          <w:rFonts w:ascii="Calibri" w:hAnsi="Calibri" w:cs="Calibri"/>
          <w:sz w:val="22"/>
          <w:szCs w:val="22"/>
        </w:rPr>
        <w:t>camión debe</w:t>
      </w:r>
      <w:r w:rsidRPr="0020631C">
        <w:rPr>
          <w:rFonts w:ascii="Calibri" w:hAnsi="Calibri" w:cs="Calibri"/>
          <w:spacing w:val="-5"/>
          <w:sz w:val="22"/>
          <w:szCs w:val="22"/>
        </w:rPr>
        <w:t xml:space="preserve"> </w:t>
      </w:r>
      <w:r w:rsidRPr="0020631C">
        <w:rPr>
          <w:rFonts w:ascii="Calibri" w:hAnsi="Calibri" w:cs="Calibri"/>
          <w:sz w:val="22"/>
          <w:szCs w:val="22"/>
        </w:rPr>
        <w:t>tener toda</w:t>
      </w:r>
      <w:r w:rsidRPr="0020631C">
        <w:rPr>
          <w:rFonts w:ascii="Calibri" w:hAnsi="Calibri" w:cs="Calibri"/>
          <w:spacing w:val="-5"/>
          <w:sz w:val="22"/>
          <w:szCs w:val="22"/>
        </w:rPr>
        <w:t xml:space="preserve"> </w:t>
      </w:r>
      <w:r w:rsidRPr="0020631C">
        <w:rPr>
          <w:rFonts w:ascii="Calibri" w:hAnsi="Calibri" w:cs="Calibri"/>
          <w:sz w:val="22"/>
          <w:szCs w:val="22"/>
        </w:rPr>
        <w:t>su documentación al día.</w:t>
      </w:r>
    </w:p>
    <w:p w14:paraId="1AC0379D" w14:textId="77777777" w:rsidR="004C0233" w:rsidRPr="0020631C" w:rsidRDefault="004C0233" w:rsidP="00D478FB">
      <w:pPr>
        <w:pStyle w:val="Prrafodelista"/>
        <w:spacing w:line="276" w:lineRule="auto"/>
        <w:ind w:right="-232"/>
        <w:jc w:val="both"/>
        <w:rPr>
          <w:rFonts w:ascii="Calibri" w:hAnsi="Calibri" w:cs="Calibri"/>
          <w:sz w:val="22"/>
          <w:szCs w:val="22"/>
        </w:rPr>
      </w:pPr>
    </w:p>
    <w:p w14:paraId="56CC13F2" w14:textId="66C22B41" w:rsidR="001826D1" w:rsidRPr="00DF6775" w:rsidRDefault="00356083" w:rsidP="00DF6775">
      <w:pPr>
        <w:pStyle w:val="Prrafodelista"/>
        <w:numPr>
          <w:ilvl w:val="0"/>
          <w:numId w:val="44"/>
        </w:numPr>
        <w:spacing w:line="276" w:lineRule="auto"/>
        <w:ind w:right="-232"/>
        <w:rPr>
          <w:rFonts w:ascii="Calibri" w:hAnsi="Calibri" w:cs="Calibri"/>
          <w:sz w:val="22"/>
          <w:szCs w:val="22"/>
        </w:rPr>
      </w:pPr>
      <w:r w:rsidRPr="00DF6775">
        <w:rPr>
          <w:rFonts w:ascii="Calibri" w:hAnsi="Calibri" w:cs="Calibri"/>
          <w:b/>
          <w:bCs/>
          <w:sz w:val="22"/>
          <w:szCs w:val="22"/>
        </w:rPr>
        <w:t>PROTECCI</w:t>
      </w:r>
      <w:r w:rsidR="00D478FB" w:rsidRPr="00DF6775">
        <w:rPr>
          <w:rFonts w:ascii="Calibri" w:hAnsi="Calibri" w:cs="Calibri"/>
          <w:b/>
          <w:bCs/>
          <w:sz w:val="22"/>
          <w:szCs w:val="22"/>
        </w:rPr>
        <w:t>ÓN PERSONAL Y SEGURIDAD EN FAENA</w:t>
      </w:r>
    </w:p>
    <w:p w14:paraId="285CBF1F" w14:textId="02A796F6" w:rsidR="00356083" w:rsidRPr="0020631C" w:rsidRDefault="00356083" w:rsidP="007944B5">
      <w:pPr>
        <w:spacing w:line="276" w:lineRule="auto"/>
        <w:ind w:right="-232"/>
        <w:jc w:val="both"/>
        <w:rPr>
          <w:rFonts w:ascii="Calibri" w:hAnsi="Calibri" w:cs="Calibri"/>
          <w:sz w:val="22"/>
          <w:szCs w:val="22"/>
        </w:rPr>
      </w:pPr>
      <w:r w:rsidRPr="0020631C">
        <w:rPr>
          <w:rFonts w:ascii="Calibri" w:hAnsi="Calibri" w:cs="Calibri"/>
          <w:sz w:val="22"/>
          <w:szCs w:val="22"/>
        </w:rPr>
        <w:t>Todo el personal que participe en las faenas deberá utilizar obligatoriamente los siguientes Elementos de Protección Personal, cumpliendo con la normativa vigente:</w:t>
      </w:r>
    </w:p>
    <w:p w14:paraId="72515EDB" w14:textId="55E00292" w:rsidR="00356083" w:rsidRPr="0020631C" w:rsidRDefault="00356083" w:rsidP="007944B5">
      <w:pPr>
        <w:pStyle w:val="Prrafodelista"/>
        <w:numPr>
          <w:ilvl w:val="0"/>
          <w:numId w:val="33"/>
        </w:numPr>
        <w:spacing w:line="276" w:lineRule="auto"/>
        <w:ind w:right="-232"/>
        <w:jc w:val="both"/>
        <w:rPr>
          <w:rFonts w:ascii="Calibri" w:hAnsi="Calibri" w:cs="Calibri"/>
          <w:sz w:val="22"/>
          <w:szCs w:val="22"/>
        </w:rPr>
      </w:pPr>
      <w:r w:rsidRPr="0020631C">
        <w:rPr>
          <w:rFonts w:ascii="Calibri" w:hAnsi="Calibri" w:cs="Calibri"/>
          <w:sz w:val="22"/>
          <w:szCs w:val="22"/>
        </w:rPr>
        <w:t>Casco de seguridad</w:t>
      </w:r>
      <w:r w:rsidR="00EA709E" w:rsidRPr="0020631C">
        <w:rPr>
          <w:rFonts w:ascii="Calibri" w:hAnsi="Calibri" w:cs="Calibri"/>
          <w:sz w:val="22"/>
          <w:szCs w:val="22"/>
        </w:rPr>
        <w:t xml:space="preserve"> con barbiquejo</w:t>
      </w:r>
      <w:r w:rsidRPr="0020631C">
        <w:rPr>
          <w:rFonts w:ascii="Calibri" w:hAnsi="Calibri" w:cs="Calibri"/>
          <w:sz w:val="22"/>
          <w:szCs w:val="22"/>
        </w:rPr>
        <w:t>.</w:t>
      </w:r>
    </w:p>
    <w:p w14:paraId="3EF83BC2" w14:textId="5D7B6DFF" w:rsidR="00356083" w:rsidRPr="0020631C" w:rsidRDefault="00356083" w:rsidP="007944B5">
      <w:pPr>
        <w:pStyle w:val="Prrafodelista"/>
        <w:numPr>
          <w:ilvl w:val="0"/>
          <w:numId w:val="33"/>
        </w:numPr>
        <w:spacing w:line="276" w:lineRule="auto"/>
        <w:ind w:right="-232"/>
        <w:jc w:val="both"/>
        <w:rPr>
          <w:rFonts w:ascii="Calibri" w:hAnsi="Calibri" w:cs="Calibri"/>
          <w:sz w:val="22"/>
          <w:szCs w:val="22"/>
        </w:rPr>
      </w:pPr>
      <w:r w:rsidRPr="0020631C">
        <w:rPr>
          <w:rFonts w:ascii="Calibri" w:hAnsi="Calibri" w:cs="Calibri"/>
          <w:sz w:val="22"/>
          <w:szCs w:val="22"/>
        </w:rPr>
        <w:t>Chaleco reflectante de alta visibilidad.</w:t>
      </w:r>
    </w:p>
    <w:p w14:paraId="6BD9A3B5" w14:textId="3018FC23" w:rsidR="00356083" w:rsidRPr="0020631C" w:rsidRDefault="00356083" w:rsidP="007944B5">
      <w:pPr>
        <w:pStyle w:val="Prrafodelista"/>
        <w:numPr>
          <w:ilvl w:val="0"/>
          <w:numId w:val="33"/>
        </w:numPr>
        <w:spacing w:line="276" w:lineRule="auto"/>
        <w:ind w:right="-232"/>
        <w:jc w:val="both"/>
        <w:rPr>
          <w:rFonts w:ascii="Calibri" w:hAnsi="Calibri" w:cs="Calibri"/>
          <w:sz w:val="22"/>
          <w:szCs w:val="22"/>
        </w:rPr>
      </w:pPr>
      <w:r w:rsidRPr="0020631C">
        <w:rPr>
          <w:rFonts w:ascii="Calibri" w:hAnsi="Calibri" w:cs="Calibri"/>
          <w:sz w:val="22"/>
          <w:szCs w:val="22"/>
        </w:rPr>
        <w:t>Guantes de seguridad adecuados al tipo de residuo a manipular.</w:t>
      </w:r>
    </w:p>
    <w:p w14:paraId="63AB3CCA" w14:textId="18A9B681" w:rsidR="00356083" w:rsidRPr="0020631C" w:rsidRDefault="00356083" w:rsidP="007944B5">
      <w:pPr>
        <w:pStyle w:val="Prrafodelista"/>
        <w:numPr>
          <w:ilvl w:val="0"/>
          <w:numId w:val="33"/>
        </w:numPr>
        <w:spacing w:line="276" w:lineRule="auto"/>
        <w:ind w:right="-232"/>
        <w:jc w:val="both"/>
        <w:rPr>
          <w:rFonts w:ascii="Calibri" w:hAnsi="Calibri" w:cs="Calibri"/>
          <w:sz w:val="22"/>
          <w:szCs w:val="22"/>
        </w:rPr>
      </w:pPr>
      <w:r w:rsidRPr="0020631C">
        <w:rPr>
          <w:rFonts w:ascii="Calibri" w:hAnsi="Calibri" w:cs="Calibri"/>
          <w:sz w:val="22"/>
          <w:szCs w:val="22"/>
        </w:rPr>
        <w:t>Botas de seguridad con punta de acero y suela antideslizante.</w:t>
      </w:r>
    </w:p>
    <w:p w14:paraId="5325C3B6" w14:textId="006AADDC" w:rsidR="00356083" w:rsidRPr="0020631C" w:rsidRDefault="00356083" w:rsidP="007944B5">
      <w:pPr>
        <w:pStyle w:val="Prrafodelista"/>
        <w:numPr>
          <w:ilvl w:val="0"/>
          <w:numId w:val="33"/>
        </w:numPr>
        <w:spacing w:line="276" w:lineRule="auto"/>
        <w:ind w:right="-232"/>
        <w:jc w:val="both"/>
        <w:rPr>
          <w:rFonts w:ascii="Calibri" w:hAnsi="Calibri" w:cs="Calibri"/>
          <w:sz w:val="22"/>
          <w:szCs w:val="22"/>
        </w:rPr>
      </w:pPr>
      <w:r w:rsidRPr="0020631C">
        <w:rPr>
          <w:rFonts w:ascii="Calibri" w:hAnsi="Calibri" w:cs="Calibri"/>
          <w:sz w:val="22"/>
          <w:szCs w:val="22"/>
        </w:rPr>
        <w:t>Protección ocular (gafas de seguridad) cuando se utilice el sistema Jet.</w:t>
      </w:r>
    </w:p>
    <w:p w14:paraId="15E1B0D3" w14:textId="3F90E110" w:rsidR="00356083" w:rsidRPr="0020631C" w:rsidRDefault="00356083" w:rsidP="007944B5">
      <w:pPr>
        <w:pStyle w:val="Prrafodelista"/>
        <w:numPr>
          <w:ilvl w:val="0"/>
          <w:numId w:val="33"/>
        </w:numPr>
        <w:spacing w:line="276" w:lineRule="auto"/>
        <w:ind w:right="-232"/>
        <w:jc w:val="both"/>
        <w:rPr>
          <w:rFonts w:ascii="Calibri" w:hAnsi="Calibri" w:cs="Calibri"/>
          <w:sz w:val="22"/>
          <w:szCs w:val="22"/>
        </w:rPr>
      </w:pPr>
      <w:r w:rsidRPr="0020631C">
        <w:rPr>
          <w:rFonts w:ascii="Calibri" w:hAnsi="Calibri" w:cs="Calibri"/>
          <w:sz w:val="22"/>
          <w:szCs w:val="22"/>
        </w:rPr>
        <w:t>Protección auditiva cuando los niveles de ruido del equipo lo requieran.</w:t>
      </w:r>
    </w:p>
    <w:p w14:paraId="031F81D4" w14:textId="6AD2039E" w:rsidR="00356083" w:rsidRPr="0020631C" w:rsidRDefault="00356083" w:rsidP="007944B5">
      <w:pPr>
        <w:pStyle w:val="Prrafodelista"/>
        <w:numPr>
          <w:ilvl w:val="0"/>
          <w:numId w:val="33"/>
        </w:numPr>
        <w:spacing w:line="276" w:lineRule="auto"/>
        <w:ind w:right="-232"/>
        <w:jc w:val="both"/>
        <w:rPr>
          <w:rFonts w:ascii="Calibri" w:hAnsi="Calibri" w:cs="Calibri"/>
          <w:sz w:val="22"/>
          <w:szCs w:val="22"/>
        </w:rPr>
      </w:pPr>
      <w:r w:rsidRPr="0020631C">
        <w:rPr>
          <w:rFonts w:ascii="Calibri" w:hAnsi="Calibri" w:cs="Calibri"/>
          <w:sz w:val="22"/>
          <w:szCs w:val="22"/>
        </w:rPr>
        <w:t>Mascarilla o protección respiratoria si las condiciones ambientales lo requieren.</w:t>
      </w:r>
    </w:p>
    <w:p w14:paraId="3E2F9575" w14:textId="3F69389F" w:rsidR="00356083" w:rsidRPr="00D478FB" w:rsidRDefault="004C0233" w:rsidP="007944B5">
      <w:pPr>
        <w:pStyle w:val="Prrafodelista"/>
        <w:numPr>
          <w:ilvl w:val="0"/>
          <w:numId w:val="33"/>
        </w:numPr>
        <w:spacing w:line="276" w:lineRule="auto"/>
        <w:ind w:right="-232"/>
        <w:jc w:val="both"/>
        <w:rPr>
          <w:rFonts w:ascii="Calibri" w:hAnsi="Calibri" w:cs="Calibri"/>
          <w:sz w:val="22"/>
          <w:szCs w:val="22"/>
        </w:rPr>
      </w:pPr>
      <w:r w:rsidRPr="0020631C">
        <w:rPr>
          <w:rFonts w:ascii="Calibri" w:hAnsi="Calibri" w:cs="Calibri"/>
          <w:sz w:val="22"/>
          <w:szCs w:val="22"/>
        </w:rPr>
        <w:t>Todo elemento adicional, que sea necesario para ejecutar el servicio.</w:t>
      </w:r>
    </w:p>
    <w:p w14:paraId="2A3EFF88" w14:textId="3D6EF42E" w:rsidR="004C0233" w:rsidRPr="00DF6775" w:rsidRDefault="001826D1" w:rsidP="00DF6775">
      <w:pPr>
        <w:pStyle w:val="Prrafodelista"/>
        <w:numPr>
          <w:ilvl w:val="0"/>
          <w:numId w:val="44"/>
        </w:numPr>
        <w:spacing w:line="276" w:lineRule="auto"/>
        <w:ind w:right="-232"/>
        <w:rPr>
          <w:rFonts w:ascii="Calibri" w:hAnsi="Calibri" w:cs="Calibri"/>
          <w:sz w:val="22"/>
          <w:szCs w:val="22"/>
        </w:rPr>
      </w:pPr>
      <w:r w:rsidRPr="00DF6775">
        <w:rPr>
          <w:rFonts w:ascii="Calibri" w:hAnsi="Calibri" w:cs="Calibri"/>
          <w:b/>
          <w:bCs/>
          <w:sz w:val="22"/>
          <w:szCs w:val="22"/>
        </w:rPr>
        <w:t>SUPERVISIÓN Y CONTROL</w:t>
      </w:r>
    </w:p>
    <w:p w14:paraId="2B4F6048" w14:textId="4049A408" w:rsidR="000666BB" w:rsidRDefault="000666BB" w:rsidP="000666BB">
      <w:pPr>
        <w:pStyle w:val="Prrafodelista"/>
        <w:numPr>
          <w:ilvl w:val="0"/>
          <w:numId w:val="33"/>
        </w:numPr>
        <w:spacing w:line="276" w:lineRule="auto"/>
        <w:ind w:right="-232"/>
        <w:jc w:val="both"/>
        <w:rPr>
          <w:rFonts w:ascii="Calibri" w:hAnsi="Calibri" w:cs="Calibri"/>
          <w:sz w:val="22"/>
          <w:szCs w:val="22"/>
        </w:rPr>
      </w:pPr>
      <w:r w:rsidRPr="000666BB">
        <w:rPr>
          <w:rFonts w:ascii="Calibri" w:hAnsi="Calibri" w:cs="Calibri"/>
          <w:sz w:val="22"/>
          <w:szCs w:val="22"/>
        </w:rPr>
        <w:t xml:space="preserve">El Inspector Técnico del Servicio (ITS) </w:t>
      </w:r>
      <w:r>
        <w:rPr>
          <w:rFonts w:ascii="Calibri" w:hAnsi="Calibri" w:cs="Calibri"/>
          <w:sz w:val="22"/>
          <w:szCs w:val="22"/>
        </w:rPr>
        <w:t>dará a conocer</w:t>
      </w:r>
      <w:r w:rsidRPr="000666BB">
        <w:rPr>
          <w:rFonts w:ascii="Calibri" w:hAnsi="Calibri" w:cs="Calibri"/>
          <w:sz w:val="22"/>
          <w:szCs w:val="22"/>
        </w:rPr>
        <w:t xml:space="preserve"> al contratista la distribución y ubicación de los 170 sumideros que deberán ser intervenidos, pudiendo establecer la programación y el orden de ejecución de los trabajos según las necesidades operativas del Municipio.</w:t>
      </w:r>
    </w:p>
    <w:p w14:paraId="5DAABDC7" w14:textId="1D23763E" w:rsidR="001826D1" w:rsidRPr="0020631C" w:rsidRDefault="001826D1" w:rsidP="00D478FB">
      <w:pPr>
        <w:pStyle w:val="Prrafodelista"/>
        <w:numPr>
          <w:ilvl w:val="0"/>
          <w:numId w:val="33"/>
        </w:numPr>
        <w:spacing w:line="276" w:lineRule="auto"/>
        <w:ind w:right="-232"/>
        <w:jc w:val="both"/>
        <w:rPr>
          <w:rFonts w:ascii="Calibri" w:hAnsi="Calibri" w:cs="Calibri"/>
          <w:sz w:val="22"/>
          <w:szCs w:val="22"/>
        </w:rPr>
      </w:pPr>
      <w:r w:rsidRPr="0020631C">
        <w:rPr>
          <w:rFonts w:ascii="Calibri" w:hAnsi="Calibri" w:cs="Calibri"/>
          <w:sz w:val="22"/>
          <w:szCs w:val="22"/>
        </w:rPr>
        <w:t>El servicio será supervisado por el I</w:t>
      </w:r>
      <w:r w:rsidR="00DE416C">
        <w:rPr>
          <w:rFonts w:ascii="Calibri" w:hAnsi="Calibri" w:cs="Calibri"/>
          <w:sz w:val="22"/>
          <w:szCs w:val="22"/>
        </w:rPr>
        <w:t xml:space="preserve">nspector </w:t>
      </w:r>
      <w:r w:rsidRPr="0020631C">
        <w:rPr>
          <w:rFonts w:ascii="Calibri" w:hAnsi="Calibri" w:cs="Calibri"/>
          <w:sz w:val="22"/>
          <w:szCs w:val="22"/>
        </w:rPr>
        <w:t>T</w:t>
      </w:r>
      <w:r w:rsidR="00DE416C">
        <w:rPr>
          <w:rFonts w:ascii="Calibri" w:hAnsi="Calibri" w:cs="Calibri"/>
          <w:sz w:val="22"/>
          <w:szCs w:val="22"/>
        </w:rPr>
        <w:t xml:space="preserve">écnico del </w:t>
      </w:r>
      <w:r w:rsidRPr="0020631C">
        <w:rPr>
          <w:rFonts w:ascii="Calibri" w:hAnsi="Calibri" w:cs="Calibri"/>
          <w:sz w:val="22"/>
          <w:szCs w:val="22"/>
        </w:rPr>
        <w:t>S</w:t>
      </w:r>
      <w:r w:rsidR="00DE416C">
        <w:rPr>
          <w:rFonts w:ascii="Calibri" w:hAnsi="Calibri" w:cs="Calibri"/>
          <w:sz w:val="22"/>
          <w:szCs w:val="22"/>
        </w:rPr>
        <w:t>ervicio (ITS),</w:t>
      </w:r>
      <w:r w:rsidRPr="0020631C">
        <w:rPr>
          <w:rFonts w:ascii="Calibri" w:hAnsi="Calibri" w:cs="Calibri"/>
          <w:sz w:val="22"/>
          <w:szCs w:val="22"/>
        </w:rPr>
        <w:t xml:space="preserve"> designado por la Dirección de Protección Civil y Seguridad Pública de la Municipalidad de Pudahuel.</w:t>
      </w:r>
    </w:p>
    <w:p w14:paraId="09C340B8" w14:textId="0B8C46D1" w:rsidR="001826D1" w:rsidRDefault="001826D1" w:rsidP="00D478FB">
      <w:pPr>
        <w:pStyle w:val="Prrafodelista"/>
        <w:numPr>
          <w:ilvl w:val="0"/>
          <w:numId w:val="33"/>
        </w:numPr>
        <w:spacing w:line="276" w:lineRule="auto"/>
        <w:ind w:right="-232"/>
        <w:jc w:val="both"/>
        <w:rPr>
          <w:rFonts w:ascii="Calibri" w:hAnsi="Calibri" w:cs="Calibri"/>
          <w:sz w:val="22"/>
          <w:szCs w:val="22"/>
        </w:rPr>
      </w:pPr>
      <w:r w:rsidRPr="0020631C">
        <w:rPr>
          <w:rFonts w:ascii="Calibri" w:hAnsi="Calibri" w:cs="Calibri"/>
          <w:sz w:val="22"/>
          <w:szCs w:val="22"/>
        </w:rPr>
        <w:t xml:space="preserve">El proveedor deberá entregar </w:t>
      </w:r>
      <w:r w:rsidR="00660DC8">
        <w:rPr>
          <w:rFonts w:ascii="Calibri" w:hAnsi="Calibri" w:cs="Calibri"/>
          <w:sz w:val="22"/>
          <w:szCs w:val="22"/>
        </w:rPr>
        <w:t>informe de ejecución final</w:t>
      </w:r>
      <w:r w:rsidR="00DE416C">
        <w:rPr>
          <w:rFonts w:ascii="Calibri" w:hAnsi="Calibri" w:cs="Calibri"/>
          <w:sz w:val="22"/>
          <w:szCs w:val="22"/>
        </w:rPr>
        <w:t>, adjuntando</w:t>
      </w:r>
      <w:r w:rsidRPr="0020631C">
        <w:rPr>
          <w:rFonts w:ascii="Calibri" w:hAnsi="Calibri" w:cs="Calibri"/>
          <w:sz w:val="22"/>
          <w:szCs w:val="22"/>
        </w:rPr>
        <w:t xml:space="preserve"> respaldo fotográfico</w:t>
      </w:r>
      <w:r w:rsidR="004C0233" w:rsidRPr="0020631C">
        <w:rPr>
          <w:rFonts w:ascii="Calibri" w:hAnsi="Calibri" w:cs="Calibri"/>
          <w:sz w:val="22"/>
          <w:szCs w:val="22"/>
        </w:rPr>
        <w:t xml:space="preserve"> de cada punto</w:t>
      </w:r>
      <w:r w:rsidR="00DE416C">
        <w:rPr>
          <w:rFonts w:ascii="Calibri" w:hAnsi="Calibri" w:cs="Calibri"/>
          <w:sz w:val="22"/>
          <w:szCs w:val="22"/>
        </w:rPr>
        <w:t xml:space="preserve"> intervenido, junto con las</w:t>
      </w:r>
      <w:r w:rsidRPr="0020631C">
        <w:rPr>
          <w:rFonts w:ascii="Calibri" w:hAnsi="Calibri" w:cs="Calibri"/>
          <w:sz w:val="22"/>
          <w:szCs w:val="22"/>
        </w:rPr>
        <w:t xml:space="preserve"> coordenadas</w:t>
      </w:r>
      <w:r w:rsidR="00DE416C">
        <w:rPr>
          <w:rFonts w:ascii="Calibri" w:hAnsi="Calibri" w:cs="Calibri"/>
          <w:sz w:val="22"/>
          <w:szCs w:val="22"/>
        </w:rPr>
        <w:t xml:space="preserve"> geográficas</w:t>
      </w:r>
      <w:r w:rsidRPr="0020631C">
        <w:rPr>
          <w:rFonts w:ascii="Calibri" w:hAnsi="Calibri" w:cs="Calibri"/>
          <w:sz w:val="22"/>
          <w:szCs w:val="22"/>
        </w:rPr>
        <w:t xml:space="preserve"> de los sumideros </w:t>
      </w:r>
      <w:r w:rsidR="004C0233" w:rsidRPr="0020631C">
        <w:rPr>
          <w:rFonts w:ascii="Calibri" w:hAnsi="Calibri" w:cs="Calibri"/>
          <w:sz w:val="22"/>
          <w:szCs w:val="22"/>
        </w:rPr>
        <w:t>habilitados</w:t>
      </w:r>
      <w:r w:rsidR="00660DC8">
        <w:rPr>
          <w:rFonts w:ascii="Calibri" w:hAnsi="Calibri" w:cs="Calibri"/>
          <w:sz w:val="22"/>
          <w:szCs w:val="22"/>
        </w:rPr>
        <w:t>. Dicho informe deberá</w:t>
      </w:r>
      <w:r w:rsidR="00DE416C">
        <w:rPr>
          <w:rFonts w:ascii="Calibri" w:hAnsi="Calibri" w:cs="Calibri"/>
          <w:sz w:val="22"/>
          <w:szCs w:val="22"/>
        </w:rPr>
        <w:t xml:space="preserve"> presentarse como respaldo </w:t>
      </w:r>
      <w:r w:rsidR="000666BB">
        <w:rPr>
          <w:rFonts w:ascii="Calibri" w:hAnsi="Calibri" w:cs="Calibri"/>
          <w:sz w:val="22"/>
          <w:szCs w:val="22"/>
        </w:rPr>
        <w:t>para el</w:t>
      </w:r>
      <w:r w:rsidR="00DE416C">
        <w:rPr>
          <w:rFonts w:ascii="Calibri" w:hAnsi="Calibri" w:cs="Calibri"/>
          <w:sz w:val="22"/>
          <w:szCs w:val="22"/>
        </w:rPr>
        <w:t xml:space="preserve"> estado de pago.</w:t>
      </w:r>
    </w:p>
    <w:p w14:paraId="6C9EB8DC" w14:textId="606B04A1" w:rsidR="007944B5" w:rsidRPr="007944B5" w:rsidRDefault="007944B5" w:rsidP="007944B5">
      <w:pPr>
        <w:pStyle w:val="Prrafodelista"/>
        <w:numPr>
          <w:ilvl w:val="0"/>
          <w:numId w:val="33"/>
        </w:numPr>
        <w:spacing w:line="276" w:lineRule="auto"/>
        <w:ind w:right="-232"/>
        <w:jc w:val="both"/>
        <w:rPr>
          <w:rFonts w:ascii="Calibri" w:hAnsi="Calibri" w:cs="Calibri"/>
          <w:sz w:val="22"/>
          <w:szCs w:val="22"/>
        </w:rPr>
      </w:pPr>
      <w:r>
        <w:rPr>
          <w:rFonts w:ascii="Calibri" w:hAnsi="Calibri" w:cs="Calibri"/>
          <w:sz w:val="22"/>
          <w:szCs w:val="22"/>
        </w:rPr>
        <w:t xml:space="preserve">El registro fotográfico debe </w:t>
      </w:r>
      <w:r w:rsidR="00DE416C">
        <w:rPr>
          <w:rFonts w:ascii="Calibri" w:hAnsi="Calibri" w:cs="Calibri"/>
          <w:sz w:val="22"/>
          <w:szCs w:val="22"/>
        </w:rPr>
        <w:t>realizarse mediante una</w:t>
      </w:r>
      <w:r>
        <w:rPr>
          <w:rFonts w:ascii="Calibri" w:hAnsi="Calibri" w:cs="Calibri"/>
          <w:sz w:val="22"/>
          <w:szCs w:val="22"/>
        </w:rPr>
        <w:t xml:space="preserve"> aplicación que permita visualizar</w:t>
      </w:r>
      <w:r w:rsidR="00DE416C">
        <w:rPr>
          <w:rFonts w:ascii="Calibri" w:hAnsi="Calibri" w:cs="Calibri"/>
          <w:sz w:val="22"/>
          <w:szCs w:val="22"/>
        </w:rPr>
        <w:t xml:space="preserve"> de manera clara e inalterable la fecha y hora de captura</w:t>
      </w:r>
      <w:r>
        <w:rPr>
          <w:rFonts w:ascii="Calibri" w:hAnsi="Calibri" w:cs="Calibri"/>
          <w:sz w:val="22"/>
          <w:szCs w:val="22"/>
        </w:rPr>
        <w:t xml:space="preserve">, región, comuna, dirección y coordenadas </w:t>
      </w:r>
      <w:r w:rsidR="00DE416C">
        <w:rPr>
          <w:rFonts w:ascii="Calibri" w:hAnsi="Calibri" w:cs="Calibri"/>
          <w:sz w:val="22"/>
          <w:szCs w:val="22"/>
        </w:rPr>
        <w:t xml:space="preserve">geográficas </w:t>
      </w:r>
      <w:r>
        <w:rPr>
          <w:rFonts w:ascii="Calibri" w:hAnsi="Calibri" w:cs="Calibri"/>
          <w:sz w:val="22"/>
          <w:szCs w:val="22"/>
        </w:rPr>
        <w:t>(latitud y longitud).</w:t>
      </w:r>
    </w:p>
    <w:p w14:paraId="2EACACB4" w14:textId="4B3B0E46" w:rsidR="00833CE0" w:rsidRPr="00DF6775" w:rsidRDefault="00D478FB" w:rsidP="000666BB">
      <w:pPr>
        <w:pStyle w:val="Prrafodelista"/>
        <w:numPr>
          <w:ilvl w:val="0"/>
          <w:numId w:val="33"/>
        </w:numPr>
        <w:spacing w:line="276" w:lineRule="auto"/>
        <w:ind w:left="709" w:right="-232" w:hanging="349"/>
        <w:jc w:val="both"/>
        <w:rPr>
          <w:rFonts w:ascii="Calibri" w:hAnsi="Calibri" w:cs="Calibri"/>
          <w:sz w:val="22"/>
          <w:szCs w:val="22"/>
        </w:rPr>
      </w:pPr>
      <w:r>
        <w:rPr>
          <w:rFonts w:ascii="Calibri" w:hAnsi="Calibri" w:cs="Calibri"/>
          <w:sz w:val="22"/>
          <w:szCs w:val="22"/>
        </w:rPr>
        <w:t>El ITS deberá</w:t>
      </w:r>
      <w:r w:rsidR="00DE416C">
        <w:rPr>
          <w:rFonts w:ascii="Calibri" w:hAnsi="Calibri" w:cs="Calibri"/>
          <w:sz w:val="22"/>
          <w:szCs w:val="22"/>
        </w:rPr>
        <w:t xml:space="preserve"> revisar y</w:t>
      </w:r>
      <w:r>
        <w:rPr>
          <w:rFonts w:ascii="Calibri" w:hAnsi="Calibri" w:cs="Calibri"/>
          <w:sz w:val="22"/>
          <w:szCs w:val="22"/>
        </w:rPr>
        <w:t xml:space="preserve"> aprobar toda la documentación </w:t>
      </w:r>
      <w:r w:rsidR="00DE416C">
        <w:rPr>
          <w:rFonts w:ascii="Calibri" w:hAnsi="Calibri" w:cs="Calibri"/>
          <w:sz w:val="22"/>
          <w:szCs w:val="22"/>
        </w:rPr>
        <w:t>presentada</w:t>
      </w:r>
      <w:r>
        <w:rPr>
          <w:rFonts w:ascii="Calibri" w:hAnsi="Calibri" w:cs="Calibri"/>
          <w:sz w:val="22"/>
          <w:szCs w:val="22"/>
        </w:rPr>
        <w:t xml:space="preserve"> por el contratista,</w:t>
      </w:r>
      <w:r w:rsidR="00DE416C">
        <w:rPr>
          <w:rFonts w:ascii="Calibri" w:hAnsi="Calibri" w:cs="Calibri"/>
          <w:sz w:val="22"/>
          <w:szCs w:val="22"/>
        </w:rPr>
        <w:t xml:space="preserve"> como requisito previo para la emisión de </w:t>
      </w:r>
      <w:r>
        <w:rPr>
          <w:rFonts w:ascii="Calibri" w:hAnsi="Calibri" w:cs="Calibri"/>
          <w:sz w:val="22"/>
          <w:szCs w:val="22"/>
        </w:rPr>
        <w:t>la factura.</w:t>
      </w:r>
    </w:p>
    <w:sectPr w:rsidR="00833CE0" w:rsidRPr="00DF6775" w:rsidSect="00147AAE">
      <w:headerReference w:type="default" r:id="rId7"/>
      <w:pgSz w:w="12240" w:h="18720" w:code="28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D9946" w14:textId="77777777" w:rsidR="00A57E4E" w:rsidRDefault="00A57E4E" w:rsidP="00632B9F">
      <w:pPr>
        <w:spacing w:after="0" w:line="240" w:lineRule="auto"/>
      </w:pPr>
      <w:r>
        <w:separator/>
      </w:r>
    </w:p>
  </w:endnote>
  <w:endnote w:type="continuationSeparator" w:id="0">
    <w:p w14:paraId="3C9EBC77" w14:textId="77777777" w:rsidR="00A57E4E" w:rsidRDefault="00A57E4E" w:rsidP="00632B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ptos">
    <w:altName w:val="Calibri"/>
    <w:charset w:val="00"/>
    <w:family w:val="swiss"/>
    <w:pitch w:val="variable"/>
    <w:sig w:usb0="00000001" w:usb1="00000003" w:usb2="00000000" w:usb3="00000000" w:csb0="0000019F" w:csb1="00000000"/>
  </w:font>
  <w:font w:name="Aptos Display">
    <w:altName w:val="Calibri"/>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48173" w14:textId="77777777" w:rsidR="00A57E4E" w:rsidRDefault="00A57E4E" w:rsidP="00632B9F">
      <w:pPr>
        <w:spacing w:after="0" w:line="240" w:lineRule="auto"/>
      </w:pPr>
      <w:r>
        <w:separator/>
      </w:r>
    </w:p>
  </w:footnote>
  <w:footnote w:type="continuationSeparator" w:id="0">
    <w:p w14:paraId="6A5BF2E6" w14:textId="77777777" w:rsidR="00A57E4E" w:rsidRDefault="00A57E4E" w:rsidP="00632B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1B801" w14:textId="59FD1D61" w:rsidR="00632B9F" w:rsidRPr="004C0233" w:rsidRDefault="004C0233" w:rsidP="00632B9F">
    <w:pPr>
      <w:pStyle w:val="Encabezado"/>
      <w:rPr>
        <w:rFonts w:ascii="Arial" w:hAnsi="Arial" w:cs="Arial"/>
        <w:b/>
        <w:sz w:val="16"/>
      </w:rPr>
    </w:pPr>
    <w:r>
      <w:rPr>
        <w:rFonts w:ascii="Arial" w:hAnsi="Arial" w:cs="Arial"/>
        <w:b/>
        <w:noProof/>
        <w:sz w:val="16"/>
        <w:lang w:eastAsia="es-CL"/>
      </w:rPr>
      <w:drawing>
        <wp:anchor distT="0" distB="0" distL="114300" distR="114300" simplePos="0" relativeHeight="251658240" behindDoc="1" locked="0" layoutInCell="1" allowOverlap="1" wp14:anchorId="26117572" wp14:editId="7C579A0D">
          <wp:simplePos x="0" y="0"/>
          <wp:positionH relativeFrom="column">
            <wp:posOffset>4328854</wp:posOffset>
          </wp:positionH>
          <wp:positionV relativeFrom="paragraph">
            <wp:posOffset>-34936</wp:posOffset>
          </wp:positionV>
          <wp:extent cx="1782445" cy="48704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S DIRECCION-03.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2445" cy="487045"/>
                  </a:xfrm>
                  <a:prstGeom prst="rect">
                    <a:avLst/>
                  </a:prstGeom>
                </pic:spPr>
              </pic:pic>
            </a:graphicData>
          </a:graphic>
        </wp:anchor>
      </w:drawing>
    </w:r>
    <w:r w:rsidR="00632B9F" w:rsidRPr="004C0233">
      <w:rPr>
        <w:rFonts w:ascii="Arial" w:hAnsi="Arial" w:cs="Arial"/>
        <w:b/>
        <w:sz w:val="16"/>
      </w:rPr>
      <w:t>REPÚBLICA DE CHILE</w:t>
    </w:r>
  </w:p>
  <w:p w14:paraId="37DCD7D4" w14:textId="53E02BCC" w:rsidR="00632B9F" w:rsidRPr="004C0233" w:rsidRDefault="00632B9F" w:rsidP="00632B9F">
    <w:pPr>
      <w:pStyle w:val="Encabezado"/>
      <w:rPr>
        <w:rFonts w:ascii="Arial" w:hAnsi="Arial" w:cs="Arial"/>
        <w:b/>
        <w:sz w:val="16"/>
      </w:rPr>
    </w:pPr>
    <w:r w:rsidRPr="004C0233">
      <w:rPr>
        <w:rFonts w:ascii="Arial" w:hAnsi="Arial" w:cs="Arial"/>
        <w:b/>
        <w:sz w:val="16"/>
      </w:rPr>
      <w:t>I. MUNICIPALIDAD DE PUDAHUEL</w:t>
    </w:r>
  </w:p>
  <w:p w14:paraId="6B568C23" w14:textId="07F0885B" w:rsidR="00632B9F" w:rsidRPr="004C0233" w:rsidRDefault="004C0233" w:rsidP="00632B9F">
    <w:pPr>
      <w:pStyle w:val="Encabezado"/>
      <w:rPr>
        <w:rFonts w:ascii="Arial" w:hAnsi="Arial" w:cs="Arial"/>
        <w:b/>
        <w:sz w:val="16"/>
      </w:rPr>
    </w:pPr>
    <w:r w:rsidRPr="004C0233">
      <w:rPr>
        <w:rFonts w:ascii="Arial" w:hAnsi="Arial" w:cs="Arial"/>
        <w:b/>
        <w:sz w:val="16"/>
      </w:rPr>
      <w:t xml:space="preserve">DIRECCIÓN DE PROTECCIÓN CIVIL </w:t>
    </w:r>
    <w:r w:rsidR="00632B9F" w:rsidRPr="004C0233">
      <w:rPr>
        <w:rFonts w:ascii="Arial" w:hAnsi="Arial" w:cs="Arial"/>
        <w:b/>
        <w:sz w:val="16"/>
      </w:rPr>
      <w:t>Y SEGURIDAD PÚBLICA</w:t>
    </w:r>
  </w:p>
  <w:p w14:paraId="31ABB4A5" w14:textId="233DF084" w:rsidR="004C0233" w:rsidRPr="004C0233" w:rsidRDefault="004C0233" w:rsidP="00632B9F">
    <w:pPr>
      <w:pStyle w:val="Encabezado"/>
      <w:rPr>
        <w:rFonts w:ascii="Arial" w:hAnsi="Arial" w:cs="Arial"/>
        <w:b/>
        <w:sz w:val="16"/>
      </w:rPr>
    </w:pPr>
    <w:r w:rsidRPr="004C0233">
      <w:rPr>
        <w:rFonts w:ascii="Arial" w:hAnsi="Arial" w:cs="Arial"/>
        <w:b/>
        <w:sz w:val="16"/>
      </w:rPr>
      <w:t>DEPARTAMENTO DE EMERGENCIAS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E5F38"/>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D451C3"/>
    <w:multiLevelType w:val="multilevel"/>
    <w:tmpl w:val="FF4C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97D10"/>
    <w:multiLevelType w:val="multilevel"/>
    <w:tmpl w:val="F7644C64"/>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FAF4FAF"/>
    <w:multiLevelType w:val="multilevel"/>
    <w:tmpl w:val="4EFA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6373E"/>
    <w:multiLevelType w:val="multilevel"/>
    <w:tmpl w:val="F3FA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9415E"/>
    <w:multiLevelType w:val="multilevel"/>
    <w:tmpl w:val="F7644C64"/>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7221AC1"/>
    <w:multiLevelType w:val="multilevel"/>
    <w:tmpl w:val="FFAABEB8"/>
    <w:lvl w:ilvl="0">
      <w:start w:val="1"/>
      <w:numFmt w:val="lowerLetter"/>
      <w:lvlText w:val="%1)"/>
      <w:lvlJc w:val="left"/>
      <w:pPr>
        <w:tabs>
          <w:tab w:val="num" w:pos="720"/>
        </w:tabs>
        <w:ind w:left="720" w:hanging="360"/>
      </w:pPr>
      <w:rPr>
        <w:rFonts w:ascii="Calibri" w:eastAsiaTheme="minorHAnsi"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7C04E0"/>
    <w:multiLevelType w:val="multilevel"/>
    <w:tmpl w:val="ACBC44B6"/>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8896846"/>
    <w:multiLevelType w:val="multilevel"/>
    <w:tmpl w:val="3BFA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D442E"/>
    <w:multiLevelType w:val="multilevel"/>
    <w:tmpl w:val="34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0" w15:restartNumberingAfterBreak="0">
    <w:nsid w:val="1C762191"/>
    <w:multiLevelType w:val="multilevel"/>
    <w:tmpl w:val="5ED8ED54"/>
    <w:lvl w:ilvl="0">
      <w:start w:val="1"/>
      <w:numFmt w:val="lowerLetter"/>
      <w:lvlText w:val="%1)"/>
      <w:lvlJc w:val="left"/>
      <w:pPr>
        <w:tabs>
          <w:tab w:val="num" w:pos="720"/>
        </w:tabs>
        <w:ind w:left="720" w:hanging="360"/>
      </w:pPr>
      <w:rPr>
        <w:rFonts w:ascii="Calibri" w:eastAsiaTheme="minorHAnsi"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DB05AA"/>
    <w:multiLevelType w:val="multilevel"/>
    <w:tmpl w:val="1068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6135B"/>
    <w:multiLevelType w:val="multilevel"/>
    <w:tmpl w:val="7BB8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D6B1D"/>
    <w:multiLevelType w:val="multilevel"/>
    <w:tmpl w:val="0C52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215C95"/>
    <w:multiLevelType w:val="multilevel"/>
    <w:tmpl w:val="1070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E5250E"/>
    <w:multiLevelType w:val="multilevel"/>
    <w:tmpl w:val="780C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78070E"/>
    <w:multiLevelType w:val="multilevel"/>
    <w:tmpl w:val="A620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7C7893"/>
    <w:multiLevelType w:val="multilevel"/>
    <w:tmpl w:val="F2AE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3D1B21"/>
    <w:multiLevelType w:val="multilevel"/>
    <w:tmpl w:val="F7644C64"/>
    <w:lvl w:ilvl="0">
      <w:start w:val="3"/>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9" w15:restartNumberingAfterBreak="0">
    <w:nsid w:val="30FD26F8"/>
    <w:multiLevelType w:val="hybridMultilevel"/>
    <w:tmpl w:val="65249468"/>
    <w:lvl w:ilvl="0" w:tplc="DD4C2CF0">
      <w:start w:val="1"/>
      <w:numFmt w:val="lowerLetter"/>
      <w:lvlText w:val="%1)"/>
      <w:lvlJc w:val="left"/>
      <w:pPr>
        <w:ind w:left="720" w:hanging="360"/>
      </w:pPr>
      <w:rPr>
        <w:rFonts w:hint="default"/>
        <w:b/>
      </w:rPr>
    </w:lvl>
    <w:lvl w:ilvl="1" w:tplc="E16C9B4C">
      <w:start w:val="1"/>
      <w:numFmt w:val="lowerLetter"/>
      <w:lvlText w:val="%2)"/>
      <w:lvlJc w:val="left"/>
      <w:pPr>
        <w:ind w:left="1440" w:hanging="360"/>
      </w:pPr>
      <w:rPr>
        <w:rFonts w:ascii="Calibri" w:eastAsiaTheme="minorHAnsi" w:hAnsi="Calibri" w:cs="Calibri"/>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3481114"/>
    <w:multiLevelType w:val="multilevel"/>
    <w:tmpl w:val="D050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59720E"/>
    <w:multiLevelType w:val="multilevel"/>
    <w:tmpl w:val="A114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851832"/>
    <w:multiLevelType w:val="multilevel"/>
    <w:tmpl w:val="C7D2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FC6206"/>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CF371BA"/>
    <w:multiLevelType w:val="multilevel"/>
    <w:tmpl w:val="55A056F4"/>
    <w:lvl w:ilvl="0">
      <w:start w:val="1"/>
      <w:numFmt w:val="lowerLetter"/>
      <w:lvlText w:val="%1)"/>
      <w:lvlJc w:val="left"/>
      <w:pPr>
        <w:tabs>
          <w:tab w:val="num" w:pos="720"/>
        </w:tabs>
        <w:ind w:left="720" w:hanging="360"/>
      </w:pPr>
      <w:rPr>
        <w:rFonts w:ascii="Calibri" w:eastAsiaTheme="minorHAnsi"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604F32"/>
    <w:multiLevelType w:val="multilevel"/>
    <w:tmpl w:val="E3E8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0C31A0"/>
    <w:multiLevelType w:val="multilevel"/>
    <w:tmpl w:val="FE78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B076AA"/>
    <w:multiLevelType w:val="multilevel"/>
    <w:tmpl w:val="7FB6E294"/>
    <w:lvl w:ilvl="0">
      <w:start w:val="1"/>
      <w:numFmt w:val="lowerLetter"/>
      <w:lvlText w:val="%1)"/>
      <w:lvlJc w:val="left"/>
      <w:pPr>
        <w:tabs>
          <w:tab w:val="num" w:pos="720"/>
        </w:tabs>
        <w:ind w:left="720" w:hanging="360"/>
      </w:pPr>
      <w:rPr>
        <w:rFonts w:ascii="Calibri" w:eastAsiaTheme="minorHAnsi"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DB58A8"/>
    <w:multiLevelType w:val="multilevel"/>
    <w:tmpl w:val="DE04F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077AA1"/>
    <w:multiLevelType w:val="hybridMultilevel"/>
    <w:tmpl w:val="9A8C742A"/>
    <w:lvl w:ilvl="0" w:tplc="991E8C16">
      <w:start w:val="3"/>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5FDF2FEC"/>
    <w:multiLevelType w:val="multilevel"/>
    <w:tmpl w:val="7646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4444F5"/>
    <w:multiLevelType w:val="multilevel"/>
    <w:tmpl w:val="6084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B078E3"/>
    <w:multiLevelType w:val="multilevel"/>
    <w:tmpl w:val="C9A4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7A4274"/>
    <w:multiLevelType w:val="multilevel"/>
    <w:tmpl w:val="3AE6E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154E41"/>
    <w:multiLevelType w:val="multilevel"/>
    <w:tmpl w:val="97ECD7D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Calibri" w:eastAsiaTheme="minorHAnsi" w:hAnsi="Calibri" w:cs="Calibri"/>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B60FDC"/>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F6427E0"/>
    <w:multiLevelType w:val="multilevel"/>
    <w:tmpl w:val="F29A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612A2"/>
    <w:multiLevelType w:val="multilevel"/>
    <w:tmpl w:val="FFC4B276"/>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8" w15:restartNumberingAfterBreak="0">
    <w:nsid w:val="72B310C5"/>
    <w:multiLevelType w:val="multilevel"/>
    <w:tmpl w:val="077E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2001D6"/>
    <w:multiLevelType w:val="multilevel"/>
    <w:tmpl w:val="F7644C64"/>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772234BF"/>
    <w:multiLevelType w:val="multilevel"/>
    <w:tmpl w:val="B9522B80"/>
    <w:lvl w:ilvl="0">
      <w:start w:val="1"/>
      <w:numFmt w:val="lowerLetter"/>
      <w:lvlText w:val="%1)"/>
      <w:lvlJc w:val="left"/>
      <w:pPr>
        <w:tabs>
          <w:tab w:val="num" w:pos="720"/>
        </w:tabs>
        <w:ind w:left="720" w:hanging="360"/>
      </w:pPr>
      <w:rPr>
        <w:rFonts w:ascii="Calibri" w:eastAsiaTheme="minorHAnsi"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3C5EBD"/>
    <w:multiLevelType w:val="multilevel"/>
    <w:tmpl w:val="4738C110"/>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8C32EFA"/>
    <w:multiLevelType w:val="multilevel"/>
    <w:tmpl w:val="F11C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2F2059"/>
    <w:multiLevelType w:val="hybridMultilevel"/>
    <w:tmpl w:val="E2E62CBA"/>
    <w:lvl w:ilvl="0" w:tplc="ADB8E580">
      <w:start w:val="2"/>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756852338">
    <w:abstractNumId w:val="34"/>
  </w:num>
  <w:num w:numId="2" w16cid:durableId="866138364">
    <w:abstractNumId w:val="27"/>
  </w:num>
  <w:num w:numId="3" w16cid:durableId="1101994012">
    <w:abstractNumId w:val="6"/>
  </w:num>
  <w:num w:numId="4" w16cid:durableId="1628976000">
    <w:abstractNumId w:val="10"/>
  </w:num>
  <w:num w:numId="5" w16cid:durableId="1287278436">
    <w:abstractNumId w:val="24"/>
  </w:num>
  <w:num w:numId="6" w16cid:durableId="117915883">
    <w:abstractNumId w:val="28"/>
  </w:num>
  <w:num w:numId="7" w16cid:durableId="1198392595">
    <w:abstractNumId w:val="40"/>
  </w:num>
  <w:num w:numId="8" w16cid:durableId="440875559">
    <w:abstractNumId w:val="19"/>
  </w:num>
  <w:num w:numId="9" w16cid:durableId="127480934">
    <w:abstractNumId w:val="29"/>
  </w:num>
  <w:num w:numId="10" w16cid:durableId="2057007089">
    <w:abstractNumId w:val="17"/>
  </w:num>
  <w:num w:numId="11" w16cid:durableId="1736049675">
    <w:abstractNumId w:val="16"/>
  </w:num>
  <w:num w:numId="12" w16cid:durableId="1996447033">
    <w:abstractNumId w:val="8"/>
  </w:num>
  <w:num w:numId="13" w16cid:durableId="1238787571">
    <w:abstractNumId w:val="21"/>
  </w:num>
  <w:num w:numId="14" w16cid:durableId="661588985">
    <w:abstractNumId w:val="42"/>
  </w:num>
  <w:num w:numId="15" w16cid:durableId="2040351019">
    <w:abstractNumId w:val="12"/>
  </w:num>
  <w:num w:numId="16" w16cid:durableId="1380014297">
    <w:abstractNumId w:val="20"/>
  </w:num>
  <w:num w:numId="17" w16cid:durableId="1904216863">
    <w:abstractNumId w:val="3"/>
  </w:num>
  <w:num w:numId="18" w16cid:durableId="730421444">
    <w:abstractNumId w:val="36"/>
  </w:num>
  <w:num w:numId="19" w16cid:durableId="210577014">
    <w:abstractNumId w:val="22"/>
  </w:num>
  <w:num w:numId="20" w16cid:durableId="1420905651">
    <w:abstractNumId w:val="30"/>
  </w:num>
  <w:num w:numId="21" w16cid:durableId="664237240">
    <w:abstractNumId w:val="32"/>
  </w:num>
  <w:num w:numId="22" w16cid:durableId="1841656382">
    <w:abstractNumId w:val="25"/>
  </w:num>
  <w:num w:numId="23" w16cid:durableId="826439482">
    <w:abstractNumId w:val="1"/>
  </w:num>
  <w:num w:numId="24" w16cid:durableId="1301157744">
    <w:abstractNumId w:val="11"/>
  </w:num>
  <w:num w:numId="25" w16cid:durableId="48649953">
    <w:abstractNumId w:val="38"/>
  </w:num>
  <w:num w:numId="26" w16cid:durableId="1800490501">
    <w:abstractNumId w:val="14"/>
  </w:num>
  <w:num w:numId="27" w16cid:durableId="1106273284">
    <w:abstractNumId w:val="33"/>
  </w:num>
  <w:num w:numId="28" w16cid:durableId="233204392">
    <w:abstractNumId w:val="13"/>
  </w:num>
  <w:num w:numId="29" w16cid:durableId="633830937">
    <w:abstractNumId w:val="4"/>
  </w:num>
  <w:num w:numId="30" w16cid:durableId="1416171052">
    <w:abstractNumId w:val="15"/>
  </w:num>
  <w:num w:numId="31" w16cid:durableId="371273143">
    <w:abstractNumId w:val="31"/>
  </w:num>
  <w:num w:numId="32" w16cid:durableId="552154644">
    <w:abstractNumId w:val="37"/>
  </w:num>
  <w:num w:numId="33" w16cid:durableId="245185713">
    <w:abstractNumId w:val="43"/>
  </w:num>
  <w:num w:numId="34" w16cid:durableId="1243831526">
    <w:abstractNumId w:val="26"/>
  </w:num>
  <w:num w:numId="35" w16cid:durableId="368068988">
    <w:abstractNumId w:val="41"/>
  </w:num>
  <w:num w:numId="36" w16cid:durableId="705720945">
    <w:abstractNumId w:val="23"/>
  </w:num>
  <w:num w:numId="37" w16cid:durableId="138614498">
    <w:abstractNumId w:val="0"/>
  </w:num>
  <w:num w:numId="38" w16cid:durableId="1338120433">
    <w:abstractNumId w:val="9"/>
  </w:num>
  <w:num w:numId="39" w16cid:durableId="958680123">
    <w:abstractNumId w:val="35"/>
  </w:num>
  <w:num w:numId="40" w16cid:durableId="945619784">
    <w:abstractNumId w:val="5"/>
  </w:num>
  <w:num w:numId="41" w16cid:durableId="560792305">
    <w:abstractNumId w:val="39"/>
  </w:num>
  <w:num w:numId="42" w16cid:durableId="1534617441">
    <w:abstractNumId w:val="18"/>
  </w:num>
  <w:num w:numId="43" w16cid:durableId="1139804180">
    <w:abstractNumId w:val="2"/>
  </w:num>
  <w:num w:numId="44" w16cid:durableId="3014694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93C"/>
    <w:rsid w:val="00011011"/>
    <w:rsid w:val="0002281C"/>
    <w:rsid w:val="00026EC3"/>
    <w:rsid w:val="00031874"/>
    <w:rsid w:val="00035055"/>
    <w:rsid w:val="00055E53"/>
    <w:rsid w:val="000666BB"/>
    <w:rsid w:val="000816C3"/>
    <w:rsid w:val="000C08E8"/>
    <w:rsid w:val="000C3D5E"/>
    <w:rsid w:val="000C49A5"/>
    <w:rsid w:val="000D1CA1"/>
    <w:rsid w:val="000D75BF"/>
    <w:rsid w:val="000E5FEF"/>
    <w:rsid w:val="000F2DA2"/>
    <w:rsid w:val="00123CF1"/>
    <w:rsid w:val="00147AAE"/>
    <w:rsid w:val="0015265B"/>
    <w:rsid w:val="00152AE2"/>
    <w:rsid w:val="00153B7F"/>
    <w:rsid w:val="0016795E"/>
    <w:rsid w:val="001733A1"/>
    <w:rsid w:val="001826D1"/>
    <w:rsid w:val="001C582F"/>
    <w:rsid w:val="00204AD1"/>
    <w:rsid w:val="0020631C"/>
    <w:rsid w:val="00211075"/>
    <w:rsid w:val="00216E75"/>
    <w:rsid w:val="00227E17"/>
    <w:rsid w:val="00241067"/>
    <w:rsid w:val="002B537D"/>
    <w:rsid w:val="002C0997"/>
    <w:rsid w:val="002D21A9"/>
    <w:rsid w:val="002E6CED"/>
    <w:rsid w:val="00300C40"/>
    <w:rsid w:val="003210C7"/>
    <w:rsid w:val="003504DC"/>
    <w:rsid w:val="00351E67"/>
    <w:rsid w:val="00356083"/>
    <w:rsid w:val="003A4CB9"/>
    <w:rsid w:val="003B6877"/>
    <w:rsid w:val="003E3B39"/>
    <w:rsid w:val="004127E7"/>
    <w:rsid w:val="00423913"/>
    <w:rsid w:val="00431E48"/>
    <w:rsid w:val="00446BB2"/>
    <w:rsid w:val="00457EB1"/>
    <w:rsid w:val="004C0233"/>
    <w:rsid w:val="004C5C0E"/>
    <w:rsid w:val="004C71E3"/>
    <w:rsid w:val="004D409D"/>
    <w:rsid w:val="004E1C23"/>
    <w:rsid w:val="004E58E3"/>
    <w:rsid w:val="00502928"/>
    <w:rsid w:val="00506E35"/>
    <w:rsid w:val="00525684"/>
    <w:rsid w:val="00582569"/>
    <w:rsid w:val="00584190"/>
    <w:rsid w:val="005B293C"/>
    <w:rsid w:val="005B5116"/>
    <w:rsid w:val="005C2573"/>
    <w:rsid w:val="005C3625"/>
    <w:rsid w:val="005D3DBE"/>
    <w:rsid w:val="00605B5F"/>
    <w:rsid w:val="0060758D"/>
    <w:rsid w:val="00611B5E"/>
    <w:rsid w:val="00632B9F"/>
    <w:rsid w:val="00660DC8"/>
    <w:rsid w:val="006A3C01"/>
    <w:rsid w:val="006A4B80"/>
    <w:rsid w:val="006B2A6A"/>
    <w:rsid w:val="006D487E"/>
    <w:rsid w:val="006F45B8"/>
    <w:rsid w:val="00710605"/>
    <w:rsid w:val="007554B5"/>
    <w:rsid w:val="007762E6"/>
    <w:rsid w:val="007806F1"/>
    <w:rsid w:val="007944B5"/>
    <w:rsid w:val="007D274A"/>
    <w:rsid w:val="007D79B9"/>
    <w:rsid w:val="00801AB6"/>
    <w:rsid w:val="00833B11"/>
    <w:rsid w:val="00833CE0"/>
    <w:rsid w:val="00835BEC"/>
    <w:rsid w:val="008468AF"/>
    <w:rsid w:val="00870C7F"/>
    <w:rsid w:val="00874307"/>
    <w:rsid w:val="008B66DE"/>
    <w:rsid w:val="008D319C"/>
    <w:rsid w:val="008F3C70"/>
    <w:rsid w:val="008F3FFF"/>
    <w:rsid w:val="008F5849"/>
    <w:rsid w:val="008F6038"/>
    <w:rsid w:val="00927DEA"/>
    <w:rsid w:val="009309A5"/>
    <w:rsid w:val="00932213"/>
    <w:rsid w:val="00961C81"/>
    <w:rsid w:val="009741C9"/>
    <w:rsid w:val="00983330"/>
    <w:rsid w:val="00986E44"/>
    <w:rsid w:val="009B5EF9"/>
    <w:rsid w:val="009B6103"/>
    <w:rsid w:val="009C3F7C"/>
    <w:rsid w:val="00A252A7"/>
    <w:rsid w:val="00A5046D"/>
    <w:rsid w:val="00A57E4E"/>
    <w:rsid w:val="00A60CE5"/>
    <w:rsid w:val="00A64B1E"/>
    <w:rsid w:val="00A6640D"/>
    <w:rsid w:val="00A74EA9"/>
    <w:rsid w:val="00A76438"/>
    <w:rsid w:val="00A82590"/>
    <w:rsid w:val="00A9282D"/>
    <w:rsid w:val="00AE54FB"/>
    <w:rsid w:val="00AF5037"/>
    <w:rsid w:val="00AF706B"/>
    <w:rsid w:val="00B10F20"/>
    <w:rsid w:val="00B111B2"/>
    <w:rsid w:val="00B1739C"/>
    <w:rsid w:val="00B40D8A"/>
    <w:rsid w:val="00B4799B"/>
    <w:rsid w:val="00B50A0B"/>
    <w:rsid w:val="00B64008"/>
    <w:rsid w:val="00B66BB3"/>
    <w:rsid w:val="00B80940"/>
    <w:rsid w:val="00BE2841"/>
    <w:rsid w:val="00C11218"/>
    <w:rsid w:val="00C818BC"/>
    <w:rsid w:val="00CA3080"/>
    <w:rsid w:val="00CD251F"/>
    <w:rsid w:val="00D02915"/>
    <w:rsid w:val="00D04726"/>
    <w:rsid w:val="00D13D91"/>
    <w:rsid w:val="00D31A33"/>
    <w:rsid w:val="00D478FB"/>
    <w:rsid w:val="00D708B3"/>
    <w:rsid w:val="00DA647D"/>
    <w:rsid w:val="00DC5A49"/>
    <w:rsid w:val="00DD036C"/>
    <w:rsid w:val="00DE416C"/>
    <w:rsid w:val="00DF6775"/>
    <w:rsid w:val="00DF7CF1"/>
    <w:rsid w:val="00E44412"/>
    <w:rsid w:val="00E77E79"/>
    <w:rsid w:val="00E902AF"/>
    <w:rsid w:val="00EA26F3"/>
    <w:rsid w:val="00EA709E"/>
    <w:rsid w:val="00ED2C8B"/>
    <w:rsid w:val="00ED50D6"/>
    <w:rsid w:val="00F31384"/>
    <w:rsid w:val="00F4618E"/>
    <w:rsid w:val="00F65885"/>
    <w:rsid w:val="00F7690F"/>
    <w:rsid w:val="00F95893"/>
    <w:rsid w:val="00FA1013"/>
    <w:rsid w:val="00FA456F"/>
    <w:rsid w:val="00FC653E"/>
    <w:rsid w:val="00FD53E1"/>
    <w:rsid w:val="00FF5CB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4F136DE"/>
  <w15:chartTrackingRefBased/>
  <w15:docId w15:val="{375BE5A6-E61E-40E8-A859-17BB10E8C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29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B29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B29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B29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B29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B29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29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29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29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293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B293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B293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B293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B293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B29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29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29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293C"/>
    <w:rPr>
      <w:rFonts w:eastAsiaTheme="majorEastAsia" w:cstheme="majorBidi"/>
      <w:color w:val="272727" w:themeColor="text1" w:themeTint="D8"/>
    </w:rPr>
  </w:style>
  <w:style w:type="paragraph" w:styleId="Ttulo">
    <w:name w:val="Title"/>
    <w:basedOn w:val="Normal"/>
    <w:next w:val="Normal"/>
    <w:link w:val="TtuloCar"/>
    <w:uiPriority w:val="10"/>
    <w:qFormat/>
    <w:rsid w:val="005B29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29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29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29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293C"/>
    <w:pPr>
      <w:spacing w:before="160"/>
      <w:jc w:val="center"/>
    </w:pPr>
    <w:rPr>
      <w:i/>
      <w:iCs/>
      <w:color w:val="404040" w:themeColor="text1" w:themeTint="BF"/>
    </w:rPr>
  </w:style>
  <w:style w:type="character" w:customStyle="1" w:styleId="CitaCar">
    <w:name w:val="Cita Car"/>
    <w:basedOn w:val="Fuentedeprrafopredeter"/>
    <w:link w:val="Cita"/>
    <w:uiPriority w:val="29"/>
    <w:rsid w:val="005B293C"/>
    <w:rPr>
      <w:i/>
      <w:iCs/>
      <w:color w:val="404040" w:themeColor="text1" w:themeTint="BF"/>
    </w:rPr>
  </w:style>
  <w:style w:type="paragraph" w:styleId="Prrafodelista">
    <w:name w:val="List Paragraph"/>
    <w:basedOn w:val="Normal"/>
    <w:uiPriority w:val="34"/>
    <w:qFormat/>
    <w:rsid w:val="005B293C"/>
    <w:pPr>
      <w:ind w:left="720"/>
      <w:contextualSpacing/>
    </w:pPr>
  </w:style>
  <w:style w:type="character" w:styleId="nfasisintenso">
    <w:name w:val="Intense Emphasis"/>
    <w:basedOn w:val="Fuentedeprrafopredeter"/>
    <w:uiPriority w:val="21"/>
    <w:qFormat/>
    <w:rsid w:val="005B293C"/>
    <w:rPr>
      <w:i/>
      <w:iCs/>
      <w:color w:val="0F4761" w:themeColor="accent1" w:themeShade="BF"/>
    </w:rPr>
  </w:style>
  <w:style w:type="paragraph" w:styleId="Citadestacada">
    <w:name w:val="Intense Quote"/>
    <w:basedOn w:val="Normal"/>
    <w:next w:val="Normal"/>
    <w:link w:val="CitadestacadaCar"/>
    <w:uiPriority w:val="30"/>
    <w:qFormat/>
    <w:rsid w:val="005B29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B293C"/>
    <w:rPr>
      <w:i/>
      <w:iCs/>
      <w:color w:val="0F4761" w:themeColor="accent1" w:themeShade="BF"/>
    </w:rPr>
  </w:style>
  <w:style w:type="character" w:styleId="Referenciaintensa">
    <w:name w:val="Intense Reference"/>
    <w:basedOn w:val="Fuentedeprrafopredeter"/>
    <w:uiPriority w:val="32"/>
    <w:qFormat/>
    <w:rsid w:val="005B293C"/>
    <w:rPr>
      <w:b/>
      <w:bCs/>
      <w:smallCaps/>
      <w:color w:val="0F4761" w:themeColor="accent1" w:themeShade="BF"/>
      <w:spacing w:val="5"/>
    </w:rPr>
  </w:style>
  <w:style w:type="paragraph" w:styleId="Piedepgina">
    <w:name w:val="footer"/>
    <w:basedOn w:val="Normal"/>
    <w:link w:val="PiedepginaCar"/>
    <w:uiPriority w:val="99"/>
    <w:unhideWhenUsed/>
    <w:rsid w:val="00B64008"/>
    <w:pPr>
      <w:tabs>
        <w:tab w:val="center" w:pos="4419"/>
        <w:tab w:val="right" w:pos="8838"/>
      </w:tabs>
      <w:spacing w:after="0" w:line="240" w:lineRule="auto"/>
    </w:pPr>
    <w:rPr>
      <w:rFonts w:ascii="Times New Roman" w:eastAsia="Times New Roman" w:hAnsi="Times New Roman" w:cs="Times New Roman"/>
      <w:kern w:val="0"/>
      <w:lang w:eastAsia="es-ES_tradnl"/>
      <w14:ligatures w14:val="none"/>
    </w:rPr>
  </w:style>
  <w:style w:type="character" w:customStyle="1" w:styleId="PiedepginaCar">
    <w:name w:val="Pie de página Car"/>
    <w:basedOn w:val="Fuentedeprrafopredeter"/>
    <w:link w:val="Piedepgina"/>
    <w:uiPriority w:val="99"/>
    <w:rsid w:val="00B64008"/>
    <w:rPr>
      <w:rFonts w:ascii="Times New Roman" w:eastAsia="Times New Roman" w:hAnsi="Times New Roman" w:cs="Times New Roman"/>
      <w:kern w:val="0"/>
      <w:lang w:eastAsia="es-ES_tradnl"/>
      <w14:ligatures w14:val="none"/>
    </w:rPr>
  </w:style>
  <w:style w:type="paragraph" w:styleId="Sangra3detindependiente">
    <w:name w:val="Body Text Indent 3"/>
    <w:basedOn w:val="Normal"/>
    <w:link w:val="Sangra3detindependienteCar"/>
    <w:uiPriority w:val="99"/>
    <w:semiHidden/>
    <w:unhideWhenUsed/>
    <w:rsid w:val="00B64008"/>
    <w:pPr>
      <w:spacing w:after="120" w:line="240" w:lineRule="auto"/>
      <w:ind w:left="283"/>
    </w:pPr>
    <w:rPr>
      <w:rFonts w:ascii="Times New Roman" w:eastAsia="Times New Roman" w:hAnsi="Times New Roman" w:cs="Times New Roman"/>
      <w:kern w:val="0"/>
      <w:sz w:val="16"/>
      <w:szCs w:val="16"/>
      <w:lang w:eastAsia="es-ES_tradnl"/>
      <w14:ligatures w14:val="none"/>
    </w:rPr>
  </w:style>
  <w:style w:type="character" w:customStyle="1" w:styleId="Sangra3detindependienteCar">
    <w:name w:val="Sangría 3 de t. independiente Car"/>
    <w:basedOn w:val="Fuentedeprrafopredeter"/>
    <w:link w:val="Sangra3detindependiente"/>
    <w:uiPriority w:val="99"/>
    <w:semiHidden/>
    <w:rsid w:val="00B64008"/>
    <w:rPr>
      <w:rFonts w:ascii="Times New Roman" w:eastAsia="Times New Roman" w:hAnsi="Times New Roman" w:cs="Times New Roman"/>
      <w:kern w:val="0"/>
      <w:sz w:val="16"/>
      <w:szCs w:val="16"/>
      <w:lang w:eastAsia="es-ES_tradnl"/>
      <w14:ligatures w14:val="none"/>
    </w:rPr>
  </w:style>
  <w:style w:type="paragraph" w:styleId="Textoindependiente">
    <w:name w:val="Body Text"/>
    <w:basedOn w:val="Normal"/>
    <w:link w:val="TextoindependienteCar"/>
    <w:uiPriority w:val="99"/>
    <w:unhideWhenUsed/>
    <w:rsid w:val="00835BEC"/>
    <w:pPr>
      <w:spacing w:after="120" w:line="240" w:lineRule="auto"/>
    </w:pPr>
    <w:rPr>
      <w:rFonts w:ascii="Times New Roman" w:eastAsia="Times New Roman" w:hAnsi="Times New Roman" w:cs="Times New Roman"/>
      <w:kern w:val="0"/>
      <w:lang w:eastAsia="es-ES_tradnl"/>
      <w14:ligatures w14:val="none"/>
    </w:rPr>
  </w:style>
  <w:style w:type="character" w:customStyle="1" w:styleId="TextoindependienteCar">
    <w:name w:val="Texto independiente Car"/>
    <w:basedOn w:val="Fuentedeprrafopredeter"/>
    <w:link w:val="Textoindependiente"/>
    <w:uiPriority w:val="99"/>
    <w:rsid w:val="00835BEC"/>
    <w:rPr>
      <w:rFonts w:ascii="Times New Roman" w:eastAsia="Times New Roman" w:hAnsi="Times New Roman" w:cs="Times New Roman"/>
      <w:kern w:val="0"/>
      <w:lang w:eastAsia="es-ES_tradnl"/>
      <w14:ligatures w14:val="none"/>
    </w:rPr>
  </w:style>
  <w:style w:type="paragraph" w:styleId="NormalWeb">
    <w:name w:val="Normal (Web)"/>
    <w:basedOn w:val="Normal"/>
    <w:uiPriority w:val="99"/>
    <w:semiHidden/>
    <w:unhideWhenUsed/>
    <w:rsid w:val="00227E17"/>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227E17"/>
    <w:rPr>
      <w:b/>
      <w:bCs/>
    </w:rPr>
  </w:style>
  <w:style w:type="paragraph" w:styleId="Encabezado">
    <w:name w:val="header"/>
    <w:basedOn w:val="Normal"/>
    <w:link w:val="EncabezadoCar"/>
    <w:uiPriority w:val="99"/>
    <w:unhideWhenUsed/>
    <w:rsid w:val="00632B9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32B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75499">
      <w:bodyDiv w:val="1"/>
      <w:marLeft w:val="0"/>
      <w:marRight w:val="0"/>
      <w:marTop w:val="0"/>
      <w:marBottom w:val="0"/>
      <w:divBdr>
        <w:top w:val="none" w:sz="0" w:space="0" w:color="auto"/>
        <w:left w:val="none" w:sz="0" w:space="0" w:color="auto"/>
        <w:bottom w:val="none" w:sz="0" w:space="0" w:color="auto"/>
        <w:right w:val="none" w:sz="0" w:space="0" w:color="auto"/>
      </w:divBdr>
    </w:div>
    <w:div w:id="214393989">
      <w:bodyDiv w:val="1"/>
      <w:marLeft w:val="0"/>
      <w:marRight w:val="0"/>
      <w:marTop w:val="0"/>
      <w:marBottom w:val="0"/>
      <w:divBdr>
        <w:top w:val="none" w:sz="0" w:space="0" w:color="auto"/>
        <w:left w:val="none" w:sz="0" w:space="0" w:color="auto"/>
        <w:bottom w:val="none" w:sz="0" w:space="0" w:color="auto"/>
        <w:right w:val="none" w:sz="0" w:space="0" w:color="auto"/>
      </w:divBdr>
    </w:div>
    <w:div w:id="508494351">
      <w:bodyDiv w:val="1"/>
      <w:marLeft w:val="0"/>
      <w:marRight w:val="0"/>
      <w:marTop w:val="0"/>
      <w:marBottom w:val="0"/>
      <w:divBdr>
        <w:top w:val="none" w:sz="0" w:space="0" w:color="auto"/>
        <w:left w:val="none" w:sz="0" w:space="0" w:color="auto"/>
        <w:bottom w:val="none" w:sz="0" w:space="0" w:color="auto"/>
        <w:right w:val="none" w:sz="0" w:space="0" w:color="auto"/>
      </w:divBdr>
    </w:div>
    <w:div w:id="643780444">
      <w:bodyDiv w:val="1"/>
      <w:marLeft w:val="0"/>
      <w:marRight w:val="0"/>
      <w:marTop w:val="0"/>
      <w:marBottom w:val="0"/>
      <w:divBdr>
        <w:top w:val="none" w:sz="0" w:space="0" w:color="auto"/>
        <w:left w:val="none" w:sz="0" w:space="0" w:color="auto"/>
        <w:bottom w:val="none" w:sz="0" w:space="0" w:color="auto"/>
        <w:right w:val="none" w:sz="0" w:space="0" w:color="auto"/>
      </w:divBdr>
    </w:div>
    <w:div w:id="665594247">
      <w:bodyDiv w:val="1"/>
      <w:marLeft w:val="0"/>
      <w:marRight w:val="0"/>
      <w:marTop w:val="0"/>
      <w:marBottom w:val="0"/>
      <w:divBdr>
        <w:top w:val="none" w:sz="0" w:space="0" w:color="auto"/>
        <w:left w:val="none" w:sz="0" w:space="0" w:color="auto"/>
        <w:bottom w:val="none" w:sz="0" w:space="0" w:color="auto"/>
        <w:right w:val="none" w:sz="0" w:space="0" w:color="auto"/>
      </w:divBdr>
    </w:div>
    <w:div w:id="702629906">
      <w:bodyDiv w:val="1"/>
      <w:marLeft w:val="0"/>
      <w:marRight w:val="0"/>
      <w:marTop w:val="0"/>
      <w:marBottom w:val="0"/>
      <w:divBdr>
        <w:top w:val="none" w:sz="0" w:space="0" w:color="auto"/>
        <w:left w:val="none" w:sz="0" w:space="0" w:color="auto"/>
        <w:bottom w:val="none" w:sz="0" w:space="0" w:color="auto"/>
        <w:right w:val="none" w:sz="0" w:space="0" w:color="auto"/>
      </w:divBdr>
    </w:div>
    <w:div w:id="881748830">
      <w:bodyDiv w:val="1"/>
      <w:marLeft w:val="0"/>
      <w:marRight w:val="0"/>
      <w:marTop w:val="0"/>
      <w:marBottom w:val="0"/>
      <w:divBdr>
        <w:top w:val="none" w:sz="0" w:space="0" w:color="auto"/>
        <w:left w:val="none" w:sz="0" w:space="0" w:color="auto"/>
        <w:bottom w:val="none" w:sz="0" w:space="0" w:color="auto"/>
        <w:right w:val="none" w:sz="0" w:space="0" w:color="auto"/>
      </w:divBdr>
    </w:div>
    <w:div w:id="920480990">
      <w:bodyDiv w:val="1"/>
      <w:marLeft w:val="0"/>
      <w:marRight w:val="0"/>
      <w:marTop w:val="0"/>
      <w:marBottom w:val="0"/>
      <w:divBdr>
        <w:top w:val="none" w:sz="0" w:space="0" w:color="auto"/>
        <w:left w:val="none" w:sz="0" w:space="0" w:color="auto"/>
        <w:bottom w:val="none" w:sz="0" w:space="0" w:color="auto"/>
        <w:right w:val="none" w:sz="0" w:space="0" w:color="auto"/>
      </w:divBdr>
    </w:div>
    <w:div w:id="1178082013">
      <w:bodyDiv w:val="1"/>
      <w:marLeft w:val="0"/>
      <w:marRight w:val="0"/>
      <w:marTop w:val="0"/>
      <w:marBottom w:val="0"/>
      <w:divBdr>
        <w:top w:val="none" w:sz="0" w:space="0" w:color="auto"/>
        <w:left w:val="none" w:sz="0" w:space="0" w:color="auto"/>
        <w:bottom w:val="none" w:sz="0" w:space="0" w:color="auto"/>
        <w:right w:val="none" w:sz="0" w:space="0" w:color="auto"/>
      </w:divBdr>
    </w:div>
    <w:div w:id="1179193442">
      <w:bodyDiv w:val="1"/>
      <w:marLeft w:val="0"/>
      <w:marRight w:val="0"/>
      <w:marTop w:val="0"/>
      <w:marBottom w:val="0"/>
      <w:divBdr>
        <w:top w:val="none" w:sz="0" w:space="0" w:color="auto"/>
        <w:left w:val="none" w:sz="0" w:space="0" w:color="auto"/>
        <w:bottom w:val="none" w:sz="0" w:space="0" w:color="auto"/>
        <w:right w:val="none" w:sz="0" w:space="0" w:color="auto"/>
      </w:divBdr>
    </w:div>
    <w:div w:id="1239515061">
      <w:bodyDiv w:val="1"/>
      <w:marLeft w:val="0"/>
      <w:marRight w:val="0"/>
      <w:marTop w:val="0"/>
      <w:marBottom w:val="0"/>
      <w:divBdr>
        <w:top w:val="none" w:sz="0" w:space="0" w:color="auto"/>
        <w:left w:val="none" w:sz="0" w:space="0" w:color="auto"/>
        <w:bottom w:val="none" w:sz="0" w:space="0" w:color="auto"/>
        <w:right w:val="none" w:sz="0" w:space="0" w:color="auto"/>
      </w:divBdr>
    </w:div>
    <w:div w:id="1474180803">
      <w:bodyDiv w:val="1"/>
      <w:marLeft w:val="0"/>
      <w:marRight w:val="0"/>
      <w:marTop w:val="0"/>
      <w:marBottom w:val="0"/>
      <w:divBdr>
        <w:top w:val="none" w:sz="0" w:space="0" w:color="auto"/>
        <w:left w:val="none" w:sz="0" w:space="0" w:color="auto"/>
        <w:bottom w:val="none" w:sz="0" w:space="0" w:color="auto"/>
        <w:right w:val="none" w:sz="0" w:space="0" w:color="auto"/>
      </w:divBdr>
      <w:divsChild>
        <w:div w:id="821695356">
          <w:marLeft w:val="0"/>
          <w:marRight w:val="0"/>
          <w:marTop w:val="0"/>
          <w:marBottom w:val="0"/>
          <w:divBdr>
            <w:top w:val="single" w:sz="2" w:space="0" w:color="E5E7EB"/>
            <w:left w:val="single" w:sz="2" w:space="0" w:color="E5E7EB"/>
            <w:bottom w:val="single" w:sz="2" w:space="0" w:color="E5E7EB"/>
            <w:right w:val="single" w:sz="2" w:space="0" w:color="E5E7EB"/>
          </w:divBdr>
          <w:divsChild>
            <w:div w:id="1486703676">
              <w:marLeft w:val="0"/>
              <w:marRight w:val="0"/>
              <w:marTop w:val="0"/>
              <w:marBottom w:val="0"/>
              <w:divBdr>
                <w:top w:val="single" w:sz="2" w:space="0" w:color="E5E7EB"/>
                <w:left w:val="single" w:sz="2" w:space="0" w:color="E5E7EB"/>
                <w:bottom w:val="single" w:sz="2" w:space="0" w:color="E5E7EB"/>
                <w:right w:val="single" w:sz="2" w:space="0" w:color="E5E7EB"/>
              </w:divBdr>
              <w:divsChild>
                <w:div w:id="1385910807">
                  <w:marLeft w:val="0"/>
                  <w:marRight w:val="0"/>
                  <w:marTop w:val="0"/>
                  <w:marBottom w:val="0"/>
                  <w:divBdr>
                    <w:top w:val="single" w:sz="2" w:space="0" w:color="auto"/>
                    <w:left w:val="single" w:sz="2" w:space="0" w:color="auto"/>
                    <w:bottom w:val="single" w:sz="6" w:space="0" w:color="auto"/>
                    <w:right w:val="single" w:sz="2" w:space="0" w:color="auto"/>
                  </w:divBdr>
                  <w:divsChild>
                    <w:div w:id="851455782">
                      <w:marLeft w:val="0"/>
                      <w:marRight w:val="0"/>
                      <w:marTop w:val="0"/>
                      <w:marBottom w:val="0"/>
                      <w:divBdr>
                        <w:top w:val="single" w:sz="2" w:space="0" w:color="E5E7EB"/>
                        <w:left w:val="single" w:sz="2" w:space="0" w:color="E5E7EB"/>
                        <w:bottom w:val="single" w:sz="2" w:space="0" w:color="E5E7EB"/>
                        <w:right w:val="single" w:sz="2" w:space="0" w:color="E5E7EB"/>
                      </w:divBdr>
                      <w:divsChild>
                        <w:div w:id="480735958">
                          <w:marLeft w:val="0"/>
                          <w:marRight w:val="0"/>
                          <w:marTop w:val="0"/>
                          <w:marBottom w:val="0"/>
                          <w:divBdr>
                            <w:top w:val="single" w:sz="2" w:space="0" w:color="E5E7EB"/>
                            <w:left w:val="single" w:sz="2" w:space="0" w:color="E5E7EB"/>
                            <w:bottom w:val="single" w:sz="2" w:space="0" w:color="E5E7EB"/>
                            <w:right w:val="single" w:sz="2" w:space="0" w:color="E5E7EB"/>
                          </w:divBdr>
                          <w:divsChild>
                            <w:div w:id="812524113">
                              <w:marLeft w:val="0"/>
                              <w:marRight w:val="0"/>
                              <w:marTop w:val="0"/>
                              <w:marBottom w:val="0"/>
                              <w:divBdr>
                                <w:top w:val="single" w:sz="2" w:space="0" w:color="E5E7EB"/>
                                <w:left w:val="single" w:sz="2" w:space="0" w:color="E5E7EB"/>
                                <w:bottom w:val="single" w:sz="2" w:space="0" w:color="E5E7EB"/>
                                <w:right w:val="single" w:sz="2" w:space="0" w:color="E5E7EB"/>
                              </w:divBdr>
                              <w:divsChild>
                                <w:div w:id="310981747">
                                  <w:marLeft w:val="0"/>
                                  <w:marRight w:val="0"/>
                                  <w:marTop w:val="0"/>
                                  <w:marBottom w:val="0"/>
                                  <w:divBdr>
                                    <w:top w:val="single" w:sz="2" w:space="0" w:color="auto"/>
                                    <w:left w:val="single" w:sz="2" w:space="0" w:color="auto"/>
                                    <w:bottom w:val="single" w:sz="2" w:space="0" w:color="auto"/>
                                    <w:right w:val="single" w:sz="2" w:space="0" w:color="auto"/>
                                  </w:divBdr>
                                  <w:divsChild>
                                    <w:div w:id="136773985">
                                      <w:marLeft w:val="0"/>
                                      <w:marRight w:val="0"/>
                                      <w:marTop w:val="0"/>
                                      <w:marBottom w:val="0"/>
                                      <w:divBdr>
                                        <w:top w:val="single" w:sz="2" w:space="0" w:color="auto"/>
                                        <w:left w:val="single" w:sz="2" w:space="0" w:color="auto"/>
                                        <w:bottom w:val="single" w:sz="2" w:space="0" w:color="auto"/>
                                        <w:right w:val="single" w:sz="2" w:space="0" w:color="auto"/>
                                      </w:divBdr>
                                      <w:divsChild>
                                        <w:div w:id="1066413890">
                                          <w:marLeft w:val="0"/>
                                          <w:marRight w:val="0"/>
                                          <w:marTop w:val="0"/>
                                          <w:marBottom w:val="0"/>
                                          <w:divBdr>
                                            <w:top w:val="single" w:sz="2" w:space="0" w:color="E5E7EB"/>
                                            <w:left w:val="single" w:sz="2" w:space="0" w:color="E5E7EB"/>
                                            <w:bottom w:val="single" w:sz="2" w:space="0" w:color="E5E7EB"/>
                                            <w:right w:val="single" w:sz="2" w:space="0" w:color="E5E7EB"/>
                                          </w:divBdr>
                                          <w:divsChild>
                                            <w:div w:id="1387410033">
                                              <w:marLeft w:val="0"/>
                                              <w:marRight w:val="0"/>
                                              <w:marTop w:val="0"/>
                                              <w:marBottom w:val="0"/>
                                              <w:divBdr>
                                                <w:top w:val="single" w:sz="2" w:space="0" w:color="E5E7EB"/>
                                                <w:left w:val="single" w:sz="2" w:space="0" w:color="E5E7EB"/>
                                                <w:bottom w:val="single" w:sz="2" w:space="0" w:color="E5E7EB"/>
                                                <w:right w:val="single" w:sz="2" w:space="0" w:color="E5E7EB"/>
                                              </w:divBdr>
                                              <w:divsChild>
                                                <w:div w:id="383648140">
                                                  <w:marLeft w:val="0"/>
                                                  <w:marRight w:val="0"/>
                                                  <w:marTop w:val="0"/>
                                                  <w:marBottom w:val="0"/>
                                                  <w:divBdr>
                                                    <w:top w:val="single" w:sz="2" w:space="0" w:color="E5E7EB"/>
                                                    <w:left w:val="single" w:sz="2" w:space="0" w:color="E5E7EB"/>
                                                    <w:bottom w:val="single" w:sz="2" w:space="0" w:color="E5E7EB"/>
                                                    <w:right w:val="single" w:sz="2" w:space="0" w:color="E5E7EB"/>
                                                  </w:divBdr>
                                                  <w:divsChild>
                                                    <w:div w:id="14266555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19311840">
                                      <w:marLeft w:val="0"/>
                                      <w:marRight w:val="0"/>
                                      <w:marTop w:val="0"/>
                                      <w:marBottom w:val="0"/>
                                      <w:divBdr>
                                        <w:top w:val="single" w:sz="2" w:space="0" w:color="auto"/>
                                        <w:left w:val="single" w:sz="2" w:space="0" w:color="auto"/>
                                        <w:bottom w:val="single" w:sz="2" w:space="0" w:color="auto"/>
                                        <w:right w:val="single" w:sz="2" w:space="0" w:color="auto"/>
                                      </w:divBdr>
                                      <w:divsChild>
                                        <w:div w:id="1064568160">
                                          <w:marLeft w:val="0"/>
                                          <w:marRight w:val="0"/>
                                          <w:marTop w:val="0"/>
                                          <w:marBottom w:val="0"/>
                                          <w:divBdr>
                                            <w:top w:val="single" w:sz="2" w:space="0" w:color="E5E7EB"/>
                                            <w:left w:val="single" w:sz="2" w:space="0" w:color="E5E7EB"/>
                                            <w:bottom w:val="single" w:sz="2" w:space="0" w:color="E5E7EB"/>
                                            <w:right w:val="single" w:sz="2" w:space="0" w:color="E5E7EB"/>
                                          </w:divBdr>
                                          <w:divsChild>
                                            <w:div w:id="1316567812">
                                              <w:marLeft w:val="0"/>
                                              <w:marRight w:val="0"/>
                                              <w:marTop w:val="0"/>
                                              <w:marBottom w:val="0"/>
                                              <w:divBdr>
                                                <w:top w:val="single" w:sz="2" w:space="0" w:color="E5E7EB"/>
                                                <w:left w:val="single" w:sz="2" w:space="0" w:color="E5E7EB"/>
                                                <w:bottom w:val="single" w:sz="2" w:space="0" w:color="E5E7EB"/>
                                                <w:right w:val="single" w:sz="2" w:space="0" w:color="E5E7EB"/>
                                              </w:divBdr>
                                              <w:divsChild>
                                                <w:div w:id="18229618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8041782">
                                              <w:marLeft w:val="0"/>
                                              <w:marRight w:val="0"/>
                                              <w:marTop w:val="0"/>
                                              <w:marBottom w:val="0"/>
                                              <w:divBdr>
                                                <w:top w:val="single" w:sz="2" w:space="0" w:color="E5E7EB"/>
                                                <w:left w:val="single" w:sz="2" w:space="0" w:color="E5E7EB"/>
                                                <w:bottom w:val="single" w:sz="2" w:space="0" w:color="E5E7EB"/>
                                                <w:right w:val="single" w:sz="2" w:space="0" w:color="E5E7EB"/>
                                              </w:divBdr>
                                              <w:divsChild>
                                                <w:div w:id="5061671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597320608">
          <w:marLeft w:val="0"/>
          <w:marRight w:val="0"/>
          <w:marTop w:val="0"/>
          <w:marBottom w:val="0"/>
          <w:divBdr>
            <w:top w:val="single" w:sz="2" w:space="0" w:color="E5E7EB"/>
            <w:left w:val="single" w:sz="2" w:space="0" w:color="E5E7EB"/>
            <w:bottom w:val="single" w:sz="2" w:space="0" w:color="E5E7EB"/>
            <w:right w:val="single" w:sz="2" w:space="0" w:color="E5E7EB"/>
          </w:divBdr>
          <w:divsChild>
            <w:div w:id="1862552554">
              <w:marLeft w:val="0"/>
              <w:marRight w:val="0"/>
              <w:marTop w:val="0"/>
              <w:marBottom w:val="0"/>
              <w:divBdr>
                <w:top w:val="single" w:sz="2" w:space="0" w:color="E5E7EB"/>
                <w:left w:val="single" w:sz="2" w:space="0" w:color="E5E7EB"/>
                <w:bottom w:val="single" w:sz="2" w:space="0" w:color="E5E7EB"/>
                <w:right w:val="single" w:sz="2" w:space="0" w:color="E5E7EB"/>
              </w:divBdr>
              <w:divsChild>
                <w:div w:id="1088381688">
                  <w:marLeft w:val="0"/>
                  <w:marRight w:val="0"/>
                  <w:marTop w:val="0"/>
                  <w:marBottom w:val="0"/>
                  <w:divBdr>
                    <w:top w:val="single" w:sz="2" w:space="0" w:color="auto"/>
                    <w:left w:val="single" w:sz="2" w:space="0" w:color="auto"/>
                    <w:bottom w:val="single" w:sz="2" w:space="0" w:color="auto"/>
                    <w:right w:val="single" w:sz="2" w:space="0" w:color="auto"/>
                  </w:divBdr>
                  <w:divsChild>
                    <w:div w:id="1053428225">
                      <w:marLeft w:val="0"/>
                      <w:marRight w:val="0"/>
                      <w:marTop w:val="0"/>
                      <w:marBottom w:val="0"/>
                      <w:divBdr>
                        <w:top w:val="single" w:sz="2" w:space="0" w:color="E5E7EB"/>
                        <w:left w:val="single" w:sz="2" w:space="0" w:color="E5E7EB"/>
                        <w:bottom w:val="single" w:sz="2" w:space="0" w:color="E5E7EB"/>
                        <w:right w:val="single" w:sz="2" w:space="0" w:color="E5E7EB"/>
                      </w:divBdr>
                      <w:divsChild>
                        <w:div w:id="349793623">
                          <w:marLeft w:val="0"/>
                          <w:marRight w:val="0"/>
                          <w:marTop w:val="0"/>
                          <w:marBottom w:val="0"/>
                          <w:divBdr>
                            <w:top w:val="single" w:sz="2" w:space="0" w:color="E5E7EB"/>
                            <w:left w:val="single" w:sz="2" w:space="0" w:color="E5E7EB"/>
                            <w:bottom w:val="single" w:sz="2" w:space="0" w:color="E5E7EB"/>
                            <w:right w:val="single" w:sz="2" w:space="0" w:color="E5E7EB"/>
                          </w:divBdr>
                          <w:divsChild>
                            <w:div w:id="189074596">
                              <w:marLeft w:val="0"/>
                              <w:marRight w:val="0"/>
                              <w:marTop w:val="0"/>
                              <w:marBottom w:val="0"/>
                              <w:divBdr>
                                <w:top w:val="single" w:sz="2" w:space="0" w:color="E5E7EB"/>
                                <w:left w:val="single" w:sz="2" w:space="0" w:color="E5E7EB"/>
                                <w:bottom w:val="single" w:sz="2" w:space="0" w:color="E5E7EB"/>
                                <w:right w:val="single" w:sz="2" w:space="0" w:color="E5E7EB"/>
                              </w:divBdr>
                              <w:divsChild>
                                <w:div w:id="3274893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1334086">
                              <w:marLeft w:val="0"/>
                              <w:marRight w:val="0"/>
                              <w:marTop w:val="0"/>
                              <w:marBottom w:val="0"/>
                              <w:divBdr>
                                <w:top w:val="single" w:sz="2" w:space="0" w:color="E5E7EB"/>
                                <w:left w:val="single" w:sz="2" w:space="0" w:color="E5E7EB"/>
                                <w:bottom w:val="single" w:sz="2" w:space="0" w:color="E5E7EB"/>
                                <w:right w:val="single" w:sz="2" w:space="0" w:color="E5E7EB"/>
                              </w:divBdr>
                              <w:divsChild>
                                <w:div w:id="910314631">
                                  <w:marLeft w:val="0"/>
                                  <w:marRight w:val="0"/>
                                  <w:marTop w:val="0"/>
                                  <w:marBottom w:val="0"/>
                                  <w:divBdr>
                                    <w:top w:val="single" w:sz="2" w:space="0" w:color="auto"/>
                                    <w:left w:val="single" w:sz="2" w:space="0" w:color="auto"/>
                                    <w:bottom w:val="single" w:sz="2" w:space="0" w:color="auto"/>
                                    <w:right w:val="single" w:sz="2" w:space="0" w:color="auto"/>
                                  </w:divBdr>
                                  <w:divsChild>
                                    <w:div w:id="1995136491">
                                      <w:marLeft w:val="0"/>
                                      <w:marRight w:val="0"/>
                                      <w:marTop w:val="0"/>
                                      <w:marBottom w:val="0"/>
                                      <w:divBdr>
                                        <w:top w:val="single" w:sz="2" w:space="0" w:color="E5E7EB"/>
                                        <w:left w:val="single" w:sz="2" w:space="0" w:color="E5E7EB"/>
                                        <w:bottom w:val="single" w:sz="2" w:space="0" w:color="E5E7EB"/>
                                        <w:right w:val="single" w:sz="2" w:space="0" w:color="E5E7EB"/>
                                      </w:divBdr>
                                      <w:divsChild>
                                        <w:div w:id="1545170845">
                                          <w:marLeft w:val="0"/>
                                          <w:marRight w:val="0"/>
                                          <w:marTop w:val="0"/>
                                          <w:marBottom w:val="0"/>
                                          <w:divBdr>
                                            <w:top w:val="single" w:sz="2" w:space="0" w:color="auto"/>
                                            <w:left w:val="single" w:sz="2" w:space="0" w:color="auto"/>
                                            <w:bottom w:val="single" w:sz="2" w:space="0" w:color="auto"/>
                                            <w:right w:val="single" w:sz="2" w:space="0" w:color="auto"/>
                                          </w:divBdr>
                                          <w:divsChild>
                                            <w:div w:id="1250698555">
                                              <w:marLeft w:val="0"/>
                                              <w:marRight w:val="0"/>
                                              <w:marTop w:val="0"/>
                                              <w:marBottom w:val="0"/>
                                              <w:divBdr>
                                                <w:top w:val="single" w:sz="2" w:space="0" w:color="auto"/>
                                                <w:left w:val="single" w:sz="2" w:space="0" w:color="auto"/>
                                                <w:bottom w:val="single" w:sz="2" w:space="0" w:color="auto"/>
                                                <w:right w:val="single" w:sz="2" w:space="0" w:color="auto"/>
                                              </w:divBdr>
                                              <w:divsChild>
                                                <w:div w:id="1529949469">
                                                  <w:marLeft w:val="0"/>
                                                  <w:marRight w:val="0"/>
                                                  <w:marTop w:val="0"/>
                                                  <w:marBottom w:val="0"/>
                                                  <w:divBdr>
                                                    <w:top w:val="single" w:sz="2" w:space="0" w:color="E5E7EB"/>
                                                    <w:left w:val="single" w:sz="2" w:space="0" w:color="E5E7EB"/>
                                                    <w:bottom w:val="single" w:sz="2" w:space="0" w:color="E5E7EB"/>
                                                    <w:right w:val="single" w:sz="2" w:space="0" w:color="E5E7EB"/>
                                                  </w:divBdr>
                                                  <w:divsChild>
                                                    <w:div w:id="2041273169">
                                                      <w:marLeft w:val="0"/>
                                                      <w:marRight w:val="0"/>
                                                      <w:marTop w:val="0"/>
                                                      <w:marBottom w:val="0"/>
                                                      <w:divBdr>
                                                        <w:top w:val="single" w:sz="2" w:space="0" w:color="E5E7EB"/>
                                                        <w:left w:val="single" w:sz="2" w:space="0" w:color="E5E7EB"/>
                                                        <w:bottom w:val="single" w:sz="2" w:space="0" w:color="E5E7EB"/>
                                                        <w:right w:val="single" w:sz="2" w:space="0" w:color="E5E7EB"/>
                                                      </w:divBdr>
                                                      <w:divsChild>
                                                        <w:div w:id="714042689">
                                                          <w:marLeft w:val="0"/>
                                                          <w:marRight w:val="0"/>
                                                          <w:marTop w:val="0"/>
                                                          <w:marBottom w:val="0"/>
                                                          <w:divBdr>
                                                            <w:top w:val="single" w:sz="2" w:space="0" w:color="E5E7EB"/>
                                                            <w:left w:val="single" w:sz="2" w:space="0" w:color="E5E7EB"/>
                                                            <w:bottom w:val="single" w:sz="2" w:space="0" w:color="E5E7EB"/>
                                                            <w:right w:val="single" w:sz="2" w:space="0" w:color="E5E7EB"/>
                                                          </w:divBdr>
                                                          <w:divsChild>
                                                            <w:div w:id="18967004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62213741">
                                              <w:marLeft w:val="0"/>
                                              <w:marRight w:val="0"/>
                                              <w:marTop w:val="0"/>
                                              <w:marBottom w:val="0"/>
                                              <w:divBdr>
                                                <w:top w:val="single" w:sz="2" w:space="0" w:color="auto"/>
                                                <w:left w:val="single" w:sz="2" w:space="0" w:color="auto"/>
                                                <w:bottom w:val="single" w:sz="2" w:space="0" w:color="auto"/>
                                                <w:right w:val="single" w:sz="2" w:space="0" w:color="auto"/>
                                              </w:divBdr>
                                              <w:divsChild>
                                                <w:div w:id="379599255">
                                                  <w:marLeft w:val="0"/>
                                                  <w:marRight w:val="0"/>
                                                  <w:marTop w:val="0"/>
                                                  <w:marBottom w:val="0"/>
                                                  <w:divBdr>
                                                    <w:top w:val="single" w:sz="2" w:space="0" w:color="E5E7EB"/>
                                                    <w:left w:val="single" w:sz="2" w:space="0" w:color="E5E7EB"/>
                                                    <w:bottom w:val="single" w:sz="2" w:space="0" w:color="E5E7EB"/>
                                                    <w:right w:val="single" w:sz="2" w:space="0" w:color="E5E7EB"/>
                                                  </w:divBdr>
                                                  <w:divsChild>
                                                    <w:div w:id="157698080">
                                                      <w:marLeft w:val="0"/>
                                                      <w:marRight w:val="0"/>
                                                      <w:marTop w:val="0"/>
                                                      <w:marBottom w:val="0"/>
                                                      <w:divBdr>
                                                        <w:top w:val="single" w:sz="2" w:space="0" w:color="E5E7EB"/>
                                                        <w:left w:val="single" w:sz="2" w:space="0" w:color="E5E7EB"/>
                                                        <w:bottom w:val="single" w:sz="2" w:space="0" w:color="E5E7EB"/>
                                                        <w:right w:val="single" w:sz="2" w:space="0" w:color="E5E7EB"/>
                                                      </w:divBdr>
                                                      <w:divsChild>
                                                        <w:div w:id="963658907">
                                                          <w:marLeft w:val="0"/>
                                                          <w:marRight w:val="0"/>
                                                          <w:marTop w:val="0"/>
                                                          <w:marBottom w:val="0"/>
                                                          <w:divBdr>
                                                            <w:top w:val="single" w:sz="2" w:space="0" w:color="E5E7EB"/>
                                                            <w:left w:val="single" w:sz="2" w:space="0" w:color="E5E7EB"/>
                                                            <w:bottom w:val="single" w:sz="2" w:space="0" w:color="E5E7EB"/>
                                                            <w:right w:val="single" w:sz="2" w:space="0" w:color="E5E7EB"/>
                                                          </w:divBdr>
                                                          <w:divsChild>
                                                            <w:div w:id="1199002174">
                                                              <w:marLeft w:val="0"/>
                                                              <w:marRight w:val="0"/>
                                                              <w:marTop w:val="0"/>
                                                              <w:marBottom w:val="0"/>
                                                              <w:divBdr>
                                                                <w:top w:val="single" w:sz="2" w:space="0" w:color="auto"/>
                                                                <w:left w:val="single" w:sz="2" w:space="0" w:color="auto"/>
                                                                <w:bottom w:val="single" w:sz="2" w:space="0" w:color="auto"/>
                                                                <w:right w:val="single" w:sz="2" w:space="0" w:color="auto"/>
                                                              </w:divBdr>
                                                              <w:divsChild>
                                                                <w:div w:id="688335480">
                                                                  <w:marLeft w:val="0"/>
                                                                  <w:marRight w:val="0"/>
                                                                  <w:marTop w:val="0"/>
                                                                  <w:marBottom w:val="0"/>
                                                                  <w:divBdr>
                                                                    <w:top w:val="single" w:sz="2" w:space="0" w:color="E5E7EB"/>
                                                                    <w:left w:val="single" w:sz="2" w:space="0" w:color="E5E7EB"/>
                                                                    <w:bottom w:val="single" w:sz="2" w:space="0" w:color="E5E7EB"/>
                                                                    <w:right w:val="single" w:sz="2" w:space="0" w:color="E5E7EB"/>
                                                                  </w:divBdr>
                                                                  <w:divsChild>
                                                                    <w:div w:id="1375230358">
                                                                      <w:marLeft w:val="0"/>
                                                                      <w:marRight w:val="0"/>
                                                                      <w:marTop w:val="0"/>
                                                                      <w:marBottom w:val="0"/>
                                                                      <w:divBdr>
                                                                        <w:top w:val="single" w:sz="2" w:space="0" w:color="E5E7EB"/>
                                                                        <w:left w:val="single" w:sz="2" w:space="0" w:color="E5E7EB"/>
                                                                        <w:bottom w:val="single" w:sz="2" w:space="0" w:color="E5E7EB"/>
                                                                        <w:right w:val="single" w:sz="2" w:space="0" w:color="E5E7EB"/>
                                                                      </w:divBdr>
                                                                    </w:div>
                                                                    <w:div w:id="1999453980">
                                                                      <w:marLeft w:val="0"/>
                                                                      <w:marRight w:val="0"/>
                                                                      <w:marTop w:val="0"/>
                                                                      <w:marBottom w:val="0"/>
                                                                      <w:divBdr>
                                                                        <w:top w:val="single" w:sz="2" w:space="0" w:color="E5E7EB"/>
                                                                        <w:left w:val="single" w:sz="2" w:space="0" w:color="E5E7EB"/>
                                                                        <w:bottom w:val="single" w:sz="2" w:space="0" w:color="E5E7EB"/>
                                                                        <w:right w:val="single" w:sz="2" w:space="0" w:color="E5E7EB"/>
                                                                      </w:divBdr>
                                                                      <w:divsChild>
                                                                        <w:div w:id="774325122">
                                                                          <w:marLeft w:val="0"/>
                                                                          <w:marRight w:val="0"/>
                                                                          <w:marTop w:val="0"/>
                                                                          <w:marBottom w:val="0"/>
                                                                          <w:divBdr>
                                                                            <w:top w:val="single" w:sz="2" w:space="0" w:color="auto"/>
                                                                            <w:left w:val="single" w:sz="2" w:space="0" w:color="auto"/>
                                                                            <w:bottom w:val="single" w:sz="2" w:space="0" w:color="auto"/>
                                                                            <w:right w:val="single" w:sz="2" w:space="0" w:color="auto"/>
                                                                          </w:divBdr>
                                                                          <w:divsChild>
                                                                            <w:div w:id="1756129956">
                                                                              <w:marLeft w:val="0"/>
                                                                              <w:marRight w:val="0"/>
                                                                              <w:marTop w:val="0"/>
                                                                              <w:marBottom w:val="0"/>
                                                                              <w:divBdr>
                                                                                <w:top w:val="single" w:sz="2" w:space="0" w:color="auto"/>
                                                                                <w:left w:val="single" w:sz="2" w:space="0" w:color="auto"/>
                                                                                <w:bottom w:val="single" w:sz="2" w:space="0" w:color="auto"/>
                                                                                <w:right w:val="single" w:sz="2" w:space="0" w:color="auto"/>
                                                                              </w:divBdr>
                                                                            </w:div>
                                                                          </w:divsChild>
                                                                        </w:div>
                                                                        <w:div w:id="1808281686">
                                                                          <w:marLeft w:val="0"/>
                                                                          <w:marRight w:val="0"/>
                                                                          <w:marTop w:val="0"/>
                                                                          <w:marBottom w:val="0"/>
                                                                          <w:divBdr>
                                                                            <w:top w:val="single" w:sz="2" w:space="0" w:color="E5E7EB"/>
                                                                            <w:left w:val="single" w:sz="2" w:space="0" w:color="E5E7EB"/>
                                                                            <w:bottom w:val="single" w:sz="2" w:space="0" w:color="E5E7EB"/>
                                                                            <w:right w:val="single" w:sz="2" w:space="0" w:color="E5E7EB"/>
                                                                          </w:divBdr>
                                                                        </w:div>
                                                                        <w:div w:id="17836481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88232554">
                                  <w:marLeft w:val="0"/>
                                  <w:marRight w:val="0"/>
                                  <w:marTop w:val="0"/>
                                  <w:marBottom w:val="0"/>
                                  <w:divBdr>
                                    <w:top w:val="single" w:sz="2" w:space="0" w:color="auto"/>
                                    <w:left w:val="single" w:sz="2" w:space="0" w:color="auto"/>
                                    <w:bottom w:val="single" w:sz="2" w:space="0" w:color="auto"/>
                                    <w:right w:val="single" w:sz="2" w:space="0" w:color="auto"/>
                                  </w:divBdr>
                                  <w:divsChild>
                                    <w:div w:id="2018193194">
                                      <w:marLeft w:val="0"/>
                                      <w:marRight w:val="0"/>
                                      <w:marTop w:val="0"/>
                                      <w:marBottom w:val="0"/>
                                      <w:divBdr>
                                        <w:top w:val="single" w:sz="2" w:space="0" w:color="auto"/>
                                        <w:left w:val="single" w:sz="2" w:space="0" w:color="auto"/>
                                        <w:bottom w:val="single" w:sz="2" w:space="0" w:color="auto"/>
                                        <w:right w:val="single" w:sz="2" w:space="0" w:color="auto"/>
                                      </w:divBdr>
                                      <w:divsChild>
                                        <w:div w:id="1787113305">
                                          <w:marLeft w:val="0"/>
                                          <w:marRight w:val="0"/>
                                          <w:marTop w:val="0"/>
                                          <w:marBottom w:val="0"/>
                                          <w:divBdr>
                                            <w:top w:val="single" w:sz="2" w:space="0" w:color="E5E7EB"/>
                                            <w:left w:val="single" w:sz="2" w:space="0" w:color="E5E7EB"/>
                                            <w:bottom w:val="single" w:sz="2" w:space="0" w:color="E5E7EB"/>
                                            <w:right w:val="single" w:sz="2" w:space="0" w:color="E5E7EB"/>
                                          </w:divBdr>
                                          <w:divsChild>
                                            <w:div w:id="2042900249">
                                              <w:marLeft w:val="0"/>
                                              <w:marRight w:val="0"/>
                                              <w:marTop w:val="0"/>
                                              <w:marBottom w:val="0"/>
                                              <w:divBdr>
                                                <w:top w:val="single" w:sz="2" w:space="0" w:color="E5E7EB"/>
                                                <w:left w:val="single" w:sz="2" w:space="0" w:color="E5E7EB"/>
                                                <w:bottom w:val="single" w:sz="2" w:space="0" w:color="E5E7EB"/>
                                                <w:right w:val="single" w:sz="2" w:space="0" w:color="E5E7EB"/>
                                              </w:divBdr>
                                              <w:divsChild>
                                                <w:div w:id="326396455">
                                                  <w:marLeft w:val="0"/>
                                                  <w:marRight w:val="0"/>
                                                  <w:marTop w:val="0"/>
                                                  <w:marBottom w:val="0"/>
                                                  <w:divBdr>
                                                    <w:top w:val="single" w:sz="2" w:space="0" w:color="E5E7EB"/>
                                                    <w:left w:val="single" w:sz="2" w:space="0" w:color="E5E7EB"/>
                                                    <w:bottom w:val="single" w:sz="2" w:space="0" w:color="E5E7EB"/>
                                                    <w:right w:val="single" w:sz="2" w:space="0" w:color="E5E7EB"/>
                                                  </w:divBdr>
                                                  <w:divsChild>
                                                    <w:div w:id="18420415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01893205">
                                      <w:marLeft w:val="0"/>
                                      <w:marRight w:val="0"/>
                                      <w:marTop w:val="0"/>
                                      <w:marBottom w:val="0"/>
                                      <w:divBdr>
                                        <w:top w:val="single" w:sz="2" w:space="0" w:color="auto"/>
                                        <w:left w:val="single" w:sz="2" w:space="0" w:color="auto"/>
                                        <w:bottom w:val="single" w:sz="2" w:space="0" w:color="auto"/>
                                        <w:right w:val="single" w:sz="2" w:space="0" w:color="auto"/>
                                      </w:divBdr>
                                      <w:divsChild>
                                        <w:div w:id="161748427">
                                          <w:marLeft w:val="0"/>
                                          <w:marRight w:val="0"/>
                                          <w:marTop w:val="0"/>
                                          <w:marBottom w:val="0"/>
                                          <w:divBdr>
                                            <w:top w:val="single" w:sz="2" w:space="0" w:color="E5E7EB"/>
                                            <w:left w:val="single" w:sz="2" w:space="0" w:color="E5E7EB"/>
                                            <w:bottom w:val="single" w:sz="2" w:space="0" w:color="E5E7EB"/>
                                            <w:right w:val="single" w:sz="2" w:space="0" w:color="E5E7EB"/>
                                          </w:divBdr>
                                          <w:divsChild>
                                            <w:div w:id="786972136">
                                              <w:marLeft w:val="0"/>
                                              <w:marRight w:val="0"/>
                                              <w:marTop w:val="0"/>
                                              <w:marBottom w:val="0"/>
                                              <w:divBdr>
                                                <w:top w:val="single" w:sz="2" w:space="0" w:color="E5E7EB"/>
                                                <w:left w:val="single" w:sz="2" w:space="0" w:color="E5E7EB"/>
                                                <w:bottom w:val="single" w:sz="2" w:space="0" w:color="E5E7EB"/>
                                                <w:right w:val="single" w:sz="2" w:space="0" w:color="E5E7EB"/>
                                              </w:divBdr>
                                              <w:divsChild>
                                                <w:div w:id="1461262315">
                                                  <w:marLeft w:val="0"/>
                                                  <w:marRight w:val="0"/>
                                                  <w:marTop w:val="0"/>
                                                  <w:marBottom w:val="0"/>
                                                  <w:divBdr>
                                                    <w:top w:val="single" w:sz="2" w:space="0" w:color="E5E7EB"/>
                                                    <w:left w:val="single" w:sz="2" w:space="0" w:color="E5E7EB"/>
                                                    <w:bottom w:val="single" w:sz="2" w:space="0" w:color="E5E7EB"/>
                                                    <w:right w:val="single" w:sz="2" w:space="0" w:color="E5E7EB"/>
                                                  </w:divBdr>
                                                  <w:divsChild>
                                                    <w:div w:id="18465092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 w:id="1536969818">
      <w:bodyDiv w:val="1"/>
      <w:marLeft w:val="0"/>
      <w:marRight w:val="0"/>
      <w:marTop w:val="0"/>
      <w:marBottom w:val="0"/>
      <w:divBdr>
        <w:top w:val="none" w:sz="0" w:space="0" w:color="auto"/>
        <w:left w:val="none" w:sz="0" w:space="0" w:color="auto"/>
        <w:bottom w:val="none" w:sz="0" w:space="0" w:color="auto"/>
        <w:right w:val="none" w:sz="0" w:space="0" w:color="auto"/>
      </w:divBdr>
    </w:div>
    <w:div w:id="1570269895">
      <w:bodyDiv w:val="1"/>
      <w:marLeft w:val="0"/>
      <w:marRight w:val="0"/>
      <w:marTop w:val="0"/>
      <w:marBottom w:val="0"/>
      <w:divBdr>
        <w:top w:val="none" w:sz="0" w:space="0" w:color="auto"/>
        <w:left w:val="none" w:sz="0" w:space="0" w:color="auto"/>
        <w:bottom w:val="none" w:sz="0" w:space="0" w:color="auto"/>
        <w:right w:val="none" w:sz="0" w:space="0" w:color="auto"/>
      </w:divBdr>
      <w:divsChild>
        <w:div w:id="733239161">
          <w:marLeft w:val="0"/>
          <w:marRight w:val="0"/>
          <w:marTop w:val="0"/>
          <w:marBottom w:val="0"/>
          <w:divBdr>
            <w:top w:val="none" w:sz="0" w:space="0" w:color="auto"/>
            <w:left w:val="none" w:sz="0" w:space="0" w:color="auto"/>
            <w:bottom w:val="none" w:sz="0" w:space="0" w:color="auto"/>
            <w:right w:val="none" w:sz="0" w:space="0" w:color="auto"/>
          </w:divBdr>
          <w:divsChild>
            <w:div w:id="158549181">
              <w:marLeft w:val="0"/>
              <w:marRight w:val="0"/>
              <w:marTop w:val="0"/>
              <w:marBottom w:val="0"/>
              <w:divBdr>
                <w:top w:val="none" w:sz="0" w:space="0" w:color="auto"/>
                <w:left w:val="none" w:sz="0" w:space="0" w:color="auto"/>
                <w:bottom w:val="none" w:sz="0" w:space="0" w:color="auto"/>
                <w:right w:val="none" w:sz="0" w:space="0" w:color="auto"/>
              </w:divBdr>
              <w:divsChild>
                <w:div w:id="159732556">
                  <w:marLeft w:val="0"/>
                  <w:marRight w:val="0"/>
                  <w:marTop w:val="0"/>
                  <w:marBottom w:val="450"/>
                  <w:divBdr>
                    <w:top w:val="none" w:sz="0" w:space="0" w:color="auto"/>
                    <w:left w:val="none" w:sz="0" w:space="0" w:color="auto"/>
                    <w:bottom w:val="none" w:sz="0" w:space="0" w:color="auto"/>
                    <w:right w:val="none" w:sz="0" w:space="0" w:color="auto"/>
                  </w:divBdr>
                  <w:divsChild>
                    <w:div w:id="1874464273">
                      <w:marLeft w:val="0"/>
                      <w:marRight w:val="300"/>
                      <w:marTop w:val="0"/>
                      <w:marBottom w:val="0"/>
                      <w:divBdr>
                        <w:top w:val="none" w:sz="0" w:space="0" w:color="auto"/>
                        <w:left w:val="none" w:sz="0" w:space="0" w:color="auto"/>
                        <w:bottom w:val="none" w:sz="0" w:space="0" w:color="auto"/>
                        <w:right w:val="none" w:sz="0" w:space="0" w:color="auto"/>
                      </w:divBdr>
                      <w:divsChild>
                        <w:div w:id="1721633118">
                          <w:marLeft w:val="0"/>
                          <w:marRight w:val="0"/>
                          <w:marTop w:val="0"/>
                          <w:marBottom w:val="0"/>
                          <w:divBdr>
                            <w:top w:val="none" w:sz="0" w:space="0" w:color="auto"/>
                            <w:left w:val="none" w:sz="0" w:space="0" w:color="auto"/>
                            <w:bottom w:val="none" w:sz="0" w:space="0" w:color="auto"/>
                            <w:right w:val="none" w:sz="0" w:space="0" w:color="auto"/>
                          </w:divBdr>
                          <w:divsChild>
                            <w:div w:id="127092257">
                              <w:marLeft w:val="0"/>
                              <w:marRight w:val="0"/>
                              <w:marTop w:val="0"/>
                              <w:marBottom w:val="0"/>
                              <w:divBdr>
                                <w:top w:val="none" w:sz="0" w:space="0" w:color="auto"/>
                                <w:left w:val="none" w:sz="0" w:space="0" w:color="auto"/>
                                <w:bottom w:val="none" w:sz="0" w:space="0" w:color="auto"/>
                                <w:right w:val="none" w:sz="0" w:space="0" w:color="auto"/>
                              </w:divBdr>
                              <w:divsChild>
                                <w:div w:id="580988307">
                                  <w:marLeft w:val="0"/>
                                  <w:marRight w:val="0"/>
                                  <w:marTop w:val="0"/>
                                  <w:marBottom w:val="0"/>
                                  <w:divBdr>
                                    <w:top w:val="none" w:sz="0" w:space="0" w:color="auto"/>
                                    <w:left w:val="none" w:sz="0" w:space="0" w:color="auto"/>
                                    <w:bottom w:val="none" w:sz="0" w:space="0" w:color="auto"/>
                                    <w:right w:val="none" w:sz="0" w:space="0" w:color="auto"/>
                                  </w:divBdr>
                                </w:div>
                              </w:divsChild>
                            </w:div>
                            <w:div w:id="417555459">
                              <w:marLeft w:val="0"/>
                              <w:marRight w:val="0"/>
                              <w:marTop w:val="0"/>
                              <w:marBottom w:val="0"/>
                              <w:divBdr>
                                <w:top w:val="single" w:sz="6" w:space="2" w:color="2E2E3A"/>
                                <w:left w:val="none" w:sz="0" w:space="0" w:color="auto"/>
                                <w:bottom w:val="none" w:sz="0" w:space="0" w:color="auto"/>
                                <w:right w:val="none" w:sz="0" w:space="0" w:color="auto"/>
                              </w:divBdr>
                              <w:divsChild>
                                <w:div w:id="2090541202">
                                  <w:marLeft w:val="0"/>
                                  <w:marRight w:val="0"/>
                                  <w:marTop w:val="0"/>
                                  <w:marBottom w:val="0"/>
                                  <w:divBdr>
                                    <w:top w:val="none" w:sz="0" w:space="0" w:color="auto"/>
                                    <w:left w:val="none" w:sz="0" w:space="0" w:color="auto"/>
                                    <w:bottom w:val="none" w:sz="0" w:space="0" w:color="auto"/>
                                    <w:right w:val="none" w:sz="0" w:space="0" w:color="auto"/>
                                  </w:divBdr>
                                  <w:divsChild>
                                    <w:div w:id="231552021">
                                      <w:marLeft w:val="0"/>
                                      <w:marRight w:val="0"/>
                                      <w:marTop w:val="0"/>
                                      <w:marBottom w:val="0"/>
                                      <w:divBdr>
                                        <w:top w:val="none" w:sz="0" w:space="0" w:color="auto"/>
                                        <w:left w:val="none" w:sz="0" w:space="0" w:color="auto"/>
                                        <w:bottom w:val="none" w:sz="0" w:space="0" w:color="auto"/>
                                        <w:right w:val="none" w:sz="0" w:space="0" w:color="auto"/>
                                      </w:divBdr>
                                    </w:div>
                                    <w:div w:id="85835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906294">
                      <w:marLeft w:val="0"/>
                      <w:marRight w:val="0"/>
                      <w:marTop w:val="0"/>
                      <w:marBottom w:val="420"/>
                      <w:divBdr>
                        <w:top w:val="none" w:sz="0" w:space="0" w:color="auto"/>
                        <w:left w:val="none" w:sz="0" w:space="0" w:color="auto"/>
                        <w:bottom w:val="none" w:sz="0" w:space="0" w:color="auto"/>
                        <w:right w:val="none" w:sz="0" w:space="0" w:color="auto"/>
                      </w:divBdr>
                      <w:divsChild>
                        <w:div w:id="441922500">
                          <w:marLeft w:val="0"/>
                          <w:marRight w:val="0"/>
                          <w:marTop w:val="0"/>
                          <w:marBottom w:val="0"/>
                          <w:divBdr>
                            <w:top w:val="none" w:sz="0" w:space="0" w:color="auto"/>
                            <w:left w:val="none" w:sz="0" w:space="0" w:color="auto"/>
                            <w:bottom w:val="none" w:sz="0" w:space="0" w:color="auto"/>
                            <w:right w:val="none" w:sz="0" w:space="0" w:color="auto"/>
                          </w:divBdr>
                          <w:divsChild>
                            <w:div w:id="122332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245362">
                  <w:marLeft w:val="0"/>
                  <w:marRight w:val="0"/>
                  <w:marTop w:val="0"/>
                  <w:marBottom w:val="0"/>
                  <w:divBdr>
                    <w:top w:val="none" w:sz="0" w:space="0" w:color="auto"/>
                    <w:left w:val="none" w:sz="0" w:space="0" w:color="auto"/>
                    <w:bottom w:val="none" w:sz="0" w:space="0" w:color="auto"/>
                    <w:right w:val="none" w:sz="0" w:space="0" w:color="auto"/>
                  </w:divBdr>
                  <w:divsChild>
                    <w:div w:id="92415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798936">
      <w:bodyDiv w:val="1"/>
      <w:marLeft w:val="0"/>
      <w:marRight w:val="0"/>
      <w:marTop w:val="0"/>
      <w:marBottom w:val="0"/>
      <w:divBdr>
        <w:top w:val="none" w:sz="0" w:space="0" w:color="auto"/>
        <w:left w:val="none" w:sz="0" w:space="0" w:color="auto"/>
        <w:bottom w:val="none" w:sz="0" w:space="0" w:color="auto"/>
        <w:right w:val="none" w:sz="0" w:space="0" w:color="auto"/>
      </w:divBdr>
    </w:div>
    <w:div w:id="1774280305">
      <w:bodyDiv w:val="1"/>
      <w:marLeft w:val="0"/>
      <w:marRight w:val="0"/>
      <w:marTop w:val="0"/>
      <w:marBottom w:val="0"/>
      <w:divBdr>
        <w:top w:val="none" w:sz="0" w:space="0" w:color="auto"/>
        <w:left w:val="none" w:sz="0" w:space="0" w:color="auto"/>
        <w:bottom w:val="none" w:sz="0" w:space="0" w:color="auto"/>
        <w:right w:val="none" w:sz="0" w:space="0" w:color="auto"/>
      </w:divBdr>
    </w:div>
    <w:div w:id="1870946607">
      <w:bodyDiv w:val="1"/>
      <w:marLeft w:val="0"/>
      <w:marRight w:val="0"/>
      <w:marTop w:val="0"/>
      <w:marBottom w:val="0"/>
      <w:divBdr>
        <w:top w:val="none" w:sz="0" w:space="0" w:color="auto"/>
        <w:left w:val="none" w:sz="0" w:space="0" w:color="auto"/>
        <w:bottom w:val="none" w:sz="0" w:space="0" w:color="auto"/>
        <w:right w:val="none" w:sz="0" w:space="0" w:color="auto"/>
      </w:divBdr>
    </w:div>
    <w:div w:id="1908764807">
      <w:bodyDiv w:val="1"/>
      <w:marLeft w:val="0"/>
      <w:marRight w:val="0"/>
      <w:marTop w:val="0"/>
      <w:marBottom w:val="0"/>
      <w:divBdr>
        <w:top w:val="none" w:sz="0" w:space="0" w:color="auto"/>
        <w:left w:val="none" w:sz="0" w:space="0" w:color="auto"/>
        <w:bottom w:val="none" w:sz="0" w:space="0" w:color="auto"/>
        <w:right w:val="none" w:sz="0" w:space="0" w:color="auto"/>
      </w:divBdr>
    </w:div>
    <w:div w:id="1991252687">
      <w:bodyDiv w:val="1"/>
      <w:marLeft w:val="0"/>
      <w:marRight w:val="0"/>
      <w:marTop w:val="0"/>
      <w:marBottom w:val="0"/>
      <w:divBdr>
        <w:top w:val="none" w:sz="0" w:space="0" w:color="auto"/>
        <w:left w:val="none" w:sz="0" w:space="0" w:color="auto"/>
        <w:bottom w:val="none" w:sz="0" w:space="0" w:color="auto"/>
        <w:right w:val="none" w:sz="0" w:space="0" w:color="auto"/>
      </w:divBdr>
    </w:div>
    <w:div w:id="2007976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866</Words>
  <Characters>4766</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5621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Meza</dc:creator>
  <cp:keywords/>
  <dc:description/>
  <cp:lastModifiedBy>Jorge Meza</cp:lastModifiedBy>
  <cp:revision>2</cp:revision>
  <cp:lastPrinted>2025-05-15T16:19:00Z</cp:lastPrinted>
  <dcterms:created xsi:type="dcterms:W3CDTF">2026-07-14T19:42:00Z</dcterms:created>
  <dcterms:modified xsi:type="dcterms:W3CDTF">2026-07-14T19:42:00Z</dcterms:modified>
  <cp:category/>
</cp:coreProperties>
</file>