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D0005" w14:textId="77777777" w:rsidR="00953C50" w:rsidRDefault="00775A6A">
      <w:pPr>
        <w:pStyle w:val="Ttulo2"/>
        <w:rPr>
          <w:u w:val="none"/>
        </w:rPr>
      </w:pPr>
      <w:r>
        <w:t>REQUERIMIENTO</w:t>
      </w:r>
      <w:r>
        <w:rPr>
          <w:spacing w:val="-1"/>
        </w:rPr>
        <w:t xml:space="preserve"> </w:t>
      </w:r>
      <w:r>
        <w:t xml:space="preserve">DEL </w:t>
      </w:r>
      <w:r>
        <w:rPr>
          <w:spacing w:val="-2"/>
        </w:rPr>
        <w:t>PRODUCTO</w:t>
      </w:r>
    </w:p>
    <w:p w14:paraId="1536A08D" w14:textId="77777777" w:rsidR="00953C50" w:rsidRDefault="00953C50">
      <w:pPr>
        <w:pStyle w:val="Textoindependiente"/>
        <w:spacing w:before="2"/>
        <w:rPr>
          <w:b/>
          <w:sz w:val="15"/>
        </w:rPr>
      </w:pPr>
    </w:p>
    <w:tbl>
      <w:tblPr>
        <w:tblStyle w:val="TableNormal"/>
        <w:tblW w:w="0" w:type="auto"/>
        <w:tblInd w:w="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37"/>
        <w:gridCol w:w="2706"/>
        <w:gridCol w:w="3546"/>
      </w:tblGrid>
      <w:tr w:rsidR="00953C50" w14:paraId="148A9EAD" w14:textId="77777777">
        <w:trPr>
          <w:trHeight w:val="292"/>
        </w:trPr>
        <w:tc>
          <w:tcPr>
            <w:tcW w:w="4237" w:type="dxa"/>
            <w:shd w:val="clear" w:color="auto" w:fill="9CC2E4"/>
          </w:tcPr>
          <w:p w14:paraId="6BBA07CE" w14:textId="77777777" w:rsidR="00953C50" w:rsidRDefault="00775A6A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Oficina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requirente</w:t>
            </w:r>
          </w:p>
        </w:tc>
        <w:tc>
          <w:tcPr>
            <w:tcW w:w="2706" w:type="dxa"/>
            <w:shd w:val="clear" w:color="auto" w:fill="9CC2E4"/>
          </w:tcPr>
          <w:p w14:paraId="5ACA47B8" w14:textId="77777777" w:rsidR="00953C50" w:rsidRDefault="00775A6A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Ubicación</w:t>
            </w:r>
          </w:p>
        </w:tc>
        <w:tc>
          <w:tcPr>
            <w:tcW w:w="3546" w:type="dxa"/>
            <w:shd w:val="clear" w:color="auto" w:fill="9CC2E4"/>
          </w:tcPr>
          <w:p w14:paraId="1D2E4E9D" w14:textId="77777777" w:rsidR="00953C50" w:rsidRDefault="00775A6A">
            <w:pPr>
              <w:pStyle w:val="TableParagraph"/>
              <w:spacing w:line="272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SAR</w:t>
            </w:r>
          </w:p>
        </w:tc>
      </w:tr>
      <w:tr w:rsidR="00953C50" w14:paraId="2437FF64" w14:textId="77777777">
        <w:trPr>
          <w:trHeight w:val="585"/>
        </w:trPr>
        <w:tc>
          <w:tcPr>
            <w:tcW w:w="4237" w:type="dxa"/>
          </w:tcPr>
          <w:p w14:paraId="24F60AD2" w14:textId="77777777" w:rsidR="00953C50" w:rsidRDefault="00775A6A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Departamento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Salud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Pública</w:t>
            </w:r>
          </w:p>
        </w:tc>
        <w:tc>
          <w:tcPr>
            <w:tcW w:w="2706" w:type="dxa"/>
          </w:tcPr>
          <w:p w14:paraId="0E09E811" w14:textId="77777777" w:rsidR="00953C50" w:rsidRDefault="00775A6A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Blanco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1514,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Valparaíso</w:t>
            </w:r>
          </w:p>
        </w:tc>
        <w:tc>
          <w:tcPr>
            <w:tcW w:w="3546" w:type="dxa"/>
          </w:tcPr>
          <w:p w14:paraId="2D189C7C" w14:textId="1256DFCB" w:rsidR="00953C50" w:rsidRDefault="00C866B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</w:t>
            </w:r>
          </w:p>
        </w:tc>
      </w:tr>
    </w:tbl>
    <w:p w14:paraId="134D579A" w14:textId="77777777" w:rsidR="00953C50" w:rsidRDefault="00953C50">
      <w:pPr>
        <w:pStyle w:val="Textoindependiente"/>
        <w:spacing w:before="207"/>
        <w:rPr>
          <w:b/>
          <w:sz w:val="20"/>
        </w:rPr>
      </w:pPr>
    </w:p>
    <w:tbl>
      <w:tblPr>
        <w:tblStyle w:val="TableNormal"/>
        <w:tblW w:w="0" w:type="auto"/>
        <w:tblInd w:w="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90"/>
        <w:gridCol w:w="6097"/>
      </w:tblGrid>
      <w:tr w:rsidR="00953C50" w14:paraId="5A3ED699" w14:textId="77777777">
        <w:trPr>
          <w:trHeight w:val="299"/>
        </w:trPr>
        <w:tc>
          <w:tcPr>
            <w:tcW w:w="4390" w:type="dxa"/>
            <w:shd w:val="clear" w:color="auto" w:fill="9CC2E4"/>
          </w:tcPr>
          <w:p w14:paraId="1926723C" w14:textId="77777777" w:rsidR="00953C50" w:rsidRDefault="00775A6A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Producto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solicitado</w:t>
            </w:r>
          </w:p>
        </w:tc>
        <w:tc>
          <w:tcPr>
            <w:tcW w:w="6097" w:type="dxa"/>
            <w:shd w:val="clear" w:color="auto" w:fill="9CC2E4"/>
          </w:tcPr>
          <w:p w14:paraId="72F91F9E" w14:textId="77777777" w:rsidR="00953C50" w:rsidRDefault="00775A6A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pacing w:val="-2"/>
              </w:rPr>
              <w:t>Descripción</w:t>
            </w:r>
          </w:p>
        </w:tc>
      </w:tr>
      <w:tr w:rsidR="00953C50" w14:paraId="74C0C561" w14:textId="77777777">
        <w:trPr>
          <w:trHeight w:val="1074"/>
        </w:trPr>
        <w:tc>
          <w:tcPr>
            <w:tcW w:w="4390" w:type="dxa"/>
          </w:tcPr>
          <w:p w14:paraId="37BBA27E" w14:textId="7C88B320" w:rsidR="00953C50" w:rsidRDefault="000D7403">
            <w:pPr>
              <w:pStyle w:val="TableParagraph"/>
            </w:pPr>
            <w:r w:rsidRPr="001B384F">
              <w:rPr>
                <w:rFonts w:cstheme="minorHAnsi"/>
              </w:rPr>
              <w:t xml:space="preserve">Contar con un servicio de alojamiento que garantice el descanso, alimentación y comodidad de dos profesionales que asistirán a una actividad institucional fuera de su lugar de residencia habitual, permitiendo su participación continua durante las jornadas programadas entre el </w:t>
            </w:r>
            <w:r>
              <w:rPr>
                <w:rFonts w:cstheme="minorHAnsi"/>
              </w:rPr>
              <w:t>11</w:t>
            </w:r>
            <w:r w:rsidRPr="001B384F">
              <w:rPr>
                <w:rFonts w:cstheme="minorHAnsi"/>
              </w:rPr>
              <w:t xml:space="preserve"> y </w:t>
            </w:r>
            <w:r>
              <w:rPr>
                <w:rFonts w:cstheme="minorHAnsi"/>
              </w:rPr>
              <w:t>13</w:t>
            </w:r>
            <w:r w:rsidRPr="001B384F">
              <w:rPr>
                <w:rFonts w:cstheme="minorHAnsi"/>
              </w:rPr>
              <w:t xml:space="preserve"> de agosto.</w:t>
            </w:r>
          </w:p>
        </w:tc>
        <w:tc>
          <w:tcPr>
            <w:tcW w:w="6097" w:type="dxa"/>
          </w:tcPr>
          <w:p w14:paraId="53DD883F" w14:textId="627997A0" w:rsidR="00953C50" w:rsidRDefault="000D7403">
            <w:pPr>
              <w:pStyle w:val="TableParagraph"/>
              <w:spacing w:line="270" w:lineRule="atLeast"/>
            </w:pPr>
            <w:r w:rsidRPr="001B384F">
              <w:rPr>
                <w:rFonts w:eastAsia="Times New Roman" w:cs="Times New Roman"/>
                <w:lang w:eastAsia="es-CL"/>
              </w:rPr>
              <w:t xml:space="preserve">Se requiere contratar alojamiento para dos personas, con habitaciones individuales simples, que incluya servicio de desayuno y cena durante su estadía. El ingreso será durante la tarde del lunes </w:t>
            </w:r>
            <w:r>
              <w:rPr>
                <w:rFonts w:eastAsia="Times New Roman" w:cs="Times New Roman"/>
                <w:lang w:eastAsia="es-CL"/>
              </w:rPr>
              <w:t>10</w:t>
            </w:r>
            <w:r w:rsidRPr="001B384F">
              <w:rPr>
                <w:rFonts w:eastAsia="Times New Roman" w:cs="Times New Roman"/>
                <w:lang w:eastAsia="es-CL"/>
              </w:rPr>
              <w:t xml:space="preserve"> de agosto y la salida el día jueves </w:t>
            </w:r>
            <w:r>
              <w:rPr>
                <w:rFonts w:eastAsia="Times New Roman" w:cs="Times New Roman"/>
                <w:lang w:eastAsia="es-CL"/>
              </w:rPr>
              <w:t>13</w:t>
            </w:r>
            <w:r w:rsidRPr="001B384F">
              <w:rPr>
                <w:rFonts w:eastAsia="Times New Roman" w:cs="Times New Roman"/>
                <w:lang w:eastAsia="es-CL"/>
              </w:rPr>
              <w:t xml:space="preserve"> de agosto, completando así tres noches de hospedaje.</w:t>
            </w:r>
          </w:p>
        </w:tc>
      </w:tr>
    </w:tbl>
    <w:p w14:paraId="22611B0B" w14:textId="77777777" w:rsidR="00953C50" w:rsidRDefault="00953C50">
      <w:pPr>
        <w:pStyle w:val="Textoindependiente"/>
        <w:spacing w:before="206"/>
        <w:rPr>
          <w:b/>
          <w:sz w:val="20"/>
        </w:rPr>
      </w:pPr>
    </w:p>
    <w:tbl>
      <w:tblPr>
        <w:tblStyle w:val="TableNormal"/>
        <w:tblW w:w="0" w:type="auto"/>
        <w:tblInd w:w="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69"/>
        <w:gridCol w:w="1419"/>
      </w:tblGrid>
      <w:tr w:rsidR="00953C50" w14:paraId="7E86F352" w14:textId="77777777">
        <w:trPr>
          <w:trHeight w:val="268"/>
        </w:trPr>
        <w:tc>
          <w:tcPr>
            <w:tcW w:w="9069" w:type="dxa"/>
            <w:shd w:val="clear" w:color="auto" w:fill="9CC2E4"/>
          </w:tcPr>
          <w:p w14:paraId="025731C4" w14:textId="77777777" w:rsidR="00953C50" w:rsidRDefault="00775A6A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Producto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solicitado</w:t>
            </w:r>
          </w:p>
        </w:tc>
        <w:tc>
          <w:tcPr>
            <w:tcW w:w="1419" w:type="dxa"/>
            <w:shd w:val="clear" w:color="auto" w:fill="9CC2E4"/>
          </w:tcPr>
          <w:p w14:paraId="661CEB97" w14:textId="77777777" w:rsidR="00953C50" w:rsidRDefault="00775A6A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Presupuesto:</w:t>
            </w:r>
          </w:p>
        </w:tc>
      </w:tr>
      <w:tr w:rsidR="00953C50" w14:paraId="2AECF782" w14:textId="77777777">
        <w:trPr>
          <w:trHeight w:val="877"/>
        </w:trPr>
        <w:tc>
          <w:tcPr>
            <w:tcW w:w="9069" w:type="dxa"/>
          </w:tcPr>
          <w:p w14:paraId="1A317E1D" w14:textId="50A0C00E" w:rsidR="00953C50" w:rsidRDefault="000D7403" w:rsidP="000D7403">
            <w:pPr>
              <w:pStyle w:val="TableParagraph"/>
              <w:spacing w:line="268" w:lineRule="exact"/>
            </w:pPr>
            <w:r>
              <w:t xml:space="preserve">Servicio de alojamiento para dos personas del 10 al 13 de agosto. </w:t>
            </w:r>
          </w:p>
        </w:tc>
        <w:tc>
          <w:tcPr>
            <w:tcW w:w="1419" w:type="dxa"/>
          </w:tcPr>
          <w:p w14:paraId="77BFD29B" w14:textId="77777777" w:rsidR="00953C50" w:rsidRDefault="00953C50">
            <w:pPr>
              <w:pStyle w:val="TableParagraph"/>
              <w:spacing w:before="24"/>
              <w:ind w:left="0"/>
              <w:rPr>
                <w:b/>
              </w:rPr>
            </w:pPr>
          </w:p>
          <w:p w14:paraId="14FF8DBB" w14:textId="1DFF8579" w:rsidR="00953C50" w:rsidRDefault="00775A6A">
            <w:pPr>
              <w:pStyle w:val="TableParagraph"/>
              <w:rPr>
                <w:rFonts w:ascii="Segoe UI"/>
              </w:rPr>
            </w:pPr>
            <w:r>
              <w:rPr>
                <w:rFonts w:ascii="Segoe UI"/>
                <w:spacing w:val="-2"/>
              </w:rPr>
              <w:t>$</w:t>
            </w:r>
            <w:r w:rsidR="000D7403">
              <w:rPr>
                <w:rFonts w:ascii="Segoe UI"/>
                <w:spacing w:val="-2"/>
              </w:rPr>
              <w:t>600.000</w:t>
            </w:r>
          </w:p>
        </w:tc>
      </w:tr>
      <w:tr w:rsidR="00953C50" w14:paraId="1DA7AA84" w14:textId="77777777">
        <w:trPr>
          <w:trHeight w:val="880"/>
        </w:trPr>
        <w:tc>
          <w:tcPr>
            <w:tcW w:w="9069" w:type="dxa"/>
          </w:tcPr>
          <w:p w14:paraId="5FDFEF05" w14:textId="77777777" w:rsidR="00953C50" w:rsidRDefault="00775A6A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MONTO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TOTAL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IVA</w:t>
            </w:r>
          </w:p>
        </w:tc>
        <w:tc>
          <w:tcPr>
            <w:tcW w:w="1419" w:type="dxa"/>
          </w:tcPr>
          <w:p w14:paraId="2CE186E2" w14:textId="77777777" w:rsidR="00953C50" w:rsidRDefault="00953C50">
            <w:pPr>
              <w:pStyle w:val="TableParagraph"/>
              <w:spacing w:before="24"/>
              <w:ind w:left="0"/>
              <w:rPr>
                <w:b/>
              </w:rPr>
            </w:pPr>
          </w:p>
          <w:p w14:paraId="63004D70" w14:textId="2DDB977B" w:rsidR="00953C50" w:rsidRDefault="00775A6A">
            <w:pPr>
              <w:pStyle w:val="TableParagraph"/>
              <w:rPr>
                <w:rFonts w:ascii="Segoe UI"/>
              </w:rPr>
            </w:pPr>
            <w:r>
              <w:rPr>
                <w:rFonts w:ascii="Segoe UI"/>
                <w:spacing w:val="-2"/>
              </w:rPr>
              <w:t>$</w:t>
            </w:r>
            <w:r w:rsidR="000D7403">
              <w:rPr>
                <w:rFonts w:ascii="Segoe UI"/>
                <w:spacing w:val="-2"/>
              </w:rPr>
              <w:t>600</w:t>
            </w:r>
            <w:r w:rsidR="00C866BA">
              <w:rPr>
                <w:rFonts w:ascii="Segoe UI"/>
                <w:spacing w:val="-2"/>
              </w:rPr>
              <w:t>.000</w:t>
            </w:r>
          </w:p>
        </w:tc>
      </w:tr>
    </w:tbl>
    <w:p w14:paraId="444541DA" w14:textId="77777777" w:rsidR="00953C50" w:rsidRDefault="00953C50">
      <w:pPr>
        <w:pStyle w:val="Textoindependiente"/>
        <w:spacing w:before="64"/>
        <w:rPr>
          <w:b/>
          <w:sz w:val="20"/>
        </w:rPr>
      </w:pPr>
    </w:p>
    <w:tbl>
      <w:tblPr>
        <w:tblStyle w:val="TableNormal"/>
        <w:tblW w:w="0" w:type="auto"/>
        <w:tblInd w:w="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69"/>
        <w:gridCol w:w="1419"/>
      </w:tblGrid>
      <w:tr w:rsidR="00953C50" w14:paraId="4FC5DAB6" w14:textId="77777777">
        <w:trPr>
          <w:trHeight w:val="268"/>
        </w:trPr>
        <w:tc>
          <w:tcPr>
            <w:tcW w:w="9069" w:type="dxa"/>
            <w:shd w:val="clear" w:color="auto" w:fill="9CC2E4"/>
          </w:tcPr>
          <w:p w14:paraId="2FFC0F01" w14:textId="77777777" w:rsidR="00953C50" w:rsidRDefault="00775A6A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Especificaciones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Técnicas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solicitado</w:t>
            </w:r>
          </w:p>
        </w:tc>
        <w:tc>
          <w:tcPr>
            <w:tcW w:w="1419" w:type="dxa"/>
            <w:shd w:val="clear" w:color="auto" w:fill="9CC2E4"/>
          </w:tcPr>
          <w:p w14:paraId="73D865CA" w14:textId="77777777" w:rsidR="00953C50" w:rsidRDefault="00775A6A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  <w:spacing w:val="-2"/>
              </w:rPr>
              <w:t>Presupuesto:</w:t>
            </w:r>
          </w:p>
        </w:tc>
      </w:tr>
      <w:tr w:rsidR="00953C50" w14:paraId="76568BBF" w14:textId="77777777">
        <w:trPr>
          <w:trHeight w:val="4351"/>
        </w:trPr>
        <w:tc>
          <w:tcPr>
            <w:tcW w:w="9069" w:type="dxa"/>
          </w:tcPr>
          <w:p w14:paraId="74645A58" w14:textId="77777777" w:rsidR="00953C50" w:rsidRDefault="00953C50">
            <w:pPr>
              <w:pStyle w:val="TableParagraph"/>
              <w:ind w:left="0"/>
              <w:rPr>
                <w:b/>
              </w:rPr>
            </w:pPr>
          </w:p>
          <w:p w14:paraId="1188EF7C" w14:textId="77777777" w:rsidR="000D7403" w:rsidRPr="001B384F" w:rsidRDefault="000D7403" w:rsidP="000D7403">
            <w:pPr>
              <w:pStyle w:val="Sinespaciado"/>
            </w:pPr>
            <w:r w:rsidRPr="001B384F">
              <w:t>Cantidad de personas: 2</w:t>
            </w:r>
          </w:p>
          <w:p w14:paraId="4D582ACF" w14:textId="77777777" w:rsidR="000D7403" w:rsidRPr="001B384F" w:rsidRDefault="000D7403" w:rsidP="000D7403">
            <w:pPr>
              <w:pStyle w:val="Sinespaciado"/>
            </w:pPr>
            <w:r w:rsidRPr="001B384F">
              <w:t>Tipo de habitación: Individual, simple</w:t>
            </w:r>
          </w:p>
          <w:p w14:paraId="4A6F1AF8" w14:textId="77777777" w:rsidR="000D7403" w:rsidRPr="001B384F" w:rsidRDefault="000D7403" w:rsidP="000D7403">
            <w:pPr>
              <w:pStyle w:val="Sinespaciado"/>
            </w:pPr>
            <w:r w:rsidRPr="001B384F">
              <w:t>Servicios incluidos:</w:t>
            </w:r>
          </w:p>
          <w:p w14:paraId="236A78C8" w14:textId="77777777" w:rsidR="000D7403" w:rsidRPr="001B384F" w:rsidRDefault="000D7403" w:rsidP="000D7403">
            <w:pPr>
              <w:pStyle w:val="Sinespaciado"/>
              <w:numPr>
                <w:ilvl w:val="1"/>
                <w:numId w:val="2"/>
              </w:numPr>
            </w:pPr>
            <w:r w:rsidRPr="001B384F">
              <w:t>Alojamiento por 3 noches (</w:t>
            </w:r>
            <w:r>
              <w:t>10</w:t>
            </w:r>
            <w:r w:rsidRPr="001B384F">
              <w:t xml:space="preserve"> al </w:t>
            </w:r>
            <w:r>
              <w:t>13</w:t>
            </w:r>
            <w:r w:rsidRPr="001B384F">
              <w:t xml:space="preserve"> de agosto)</w:t>
            </w:r>
          </w:p>
          <w:p w14:paraId="46A85E95" w14:textId="77777777" w:rsidR="000D7403" w:rsidRPr="001B384F" w:rsidRDefault="000D7403" w:rsidP="000D7403">
            <w:pPr>
              <w:pStyle w:val="Sinespaciado"/>
              <w:numPr>
                <w:ilvl w:val="1"/>
                <w:numId w:val="2"/>
              </w:numPr>
            </w:pPr>
            <w:r w:rsidRPr="001B384F">
              <w:t>Desayuno diario</w:t>
            </w:r>
          </w:p>
          <w:p w14:paraId="4441505F" w14:textId="77777777" w:rsidR="000D7403" w:rsidRDefault="000D7403" w:rsidP="000D7403">
            <w:pPr>
              <w:pStyle w:val="Sinespaciado"/>
              <w:numPr>
                <w:ilvl w:val="1"/>
                <w:numId w:val="2"/>
              </w:numPr>
            </w:pPr>
            <w:r w:rsidRPr="001B384F">
              <w:t>Cena diaria</w:t>
            </w:r>
          </w:p>
          <w:p w14:paraId="0C93E216" w14:textId="77777777" w:rsidR="000D7403" w:rsidRPr="001B384F" w:rsidRDefault="000D7403" w:rsidP="000D7403">
            <w:pPr>
              <w:pStyle w:val="Sinespaciado"/>
              <w:numPr>
                <w:ilvl w:val="1"/>
                <w:numId w:val="2"/>
              </w:numPr>
            </w:pPr>
          </w:p>
          <w:p w14:paraId="18B528FA" w14:textId="77777777" w:rsidR="000D7403" w:rsidRPr="001B384F" w:rsidRDefault="000D7403" w:rsidP="000D7403">
            <w:pPr>
              <w:pStyle w:val="Sinespaciado"/>
            </w:pPr>
            <w:r w:rsidRPr="001B384F">
              <w:t>Ingreso: lunes</w:t>
            </w:r>
            <w:r>
              <w:t xml:space="preserve"> 10</w:t>
            </w:r>
            <w:r w:rsidRPr="001B384F">
              <w:t xml:space="preserve"> de agosto (tarde)</w:t>
            </w:r>
          </w:p>
          <w:p w14:paraId="78F1B7D6" w14:textId="77777777" w:rsidR="000D7403" w:rsidRDefault="000D7403" w:rsidP="000D7403">
            <w:pPr>
              <w:pStyle w:val="Sinespaciado"/>
            </w:pPr>
            <w:r w:rsidRPr="001B384F">
              <w:t xml:space="preserve">Salida: jueves </w:t>
            </w:r>
            <w:r>
              <w:t>13</w:t>
            </w:r>
            <w:r w:rsidRPr="001B384F">
              <w:t xml:space="preserve"> de agosto (mañana)</w:t>
            </w:r>
          </w:p>
          <w:p w14:paraId="7C34BCF6" w14:textId="77777777" w:rsidR="000D7403" w:rsidRPr="001B384F" w:rsidRDefault="000D7403" w:rsidP="000D7403">
            <w:pPr>
              <w:pStyle w:val="Sinespaciado"/>
            </w:pPr>
          </w:p>
          <w:p w14:paraId="6C2695B5" w14:textId="77777777" w:rsidR="000D7403" w:rsidRPr="001B384F" w:rsidRDefault="000D7403" w:rsidP="000D7403">
            <w:pPr>
              <w:pStyle w:val="Sinespaciado"/>
            </w:pPr>
            <w:r w:rsidRPr="001B384F">
              <w:t>Requisitos del lugar:</w:t>
            </w:r>
          </w:p>
          <w:p w14:paraId="1F4A4275" w14:textId="77777777" w:rsidR="000D7403" w:rsidRPr="001B384F" w:rsidRDefault="000D7403" w:rsidP="000D7403">
            <w:pPr>
              <w:pStyle w:val="Sinespaciado"/>
              <w:numPr>
                <w:ilvl w:val="1"/>
                <w:numId w:val="2"/>
              </w:numPr>
            </w:pPr>
            <w:r w:rsidRPr="001B384F">
              <w:t>Habitaciones limpias, con baño privado</w:t>
            </w:r>
          </w:p>
          <w:p w14:paraId="3C70AE10" w14:textId="7EE44629" w:rsidR="007A513C" w:rsidRDefault="000D7403" w:rsidP="000D7403">
            <w:pPr>
              <w:pStyle w:val="TableParagraph"/>
              <w:tabs>
                <w:tab w:val="left" w:pos="224"/>
              </w:tabs>
              <w:ind w:left="224"/>
            </w:pPr>
            <w:r w:rsidRPr="001B384F">
              <w:t>Ubicación de fácil acceso al lugar de la actividad (o bien con disponibilidad de transporte cercano)</w:t>
            </w:r>
          </w:p>
        </w:tc>
        <w:tc>
          <w:tcPr>
            <w:tcW w:w="1419" w:type="dxa"/>
          </w:tcPr>
          <w:p w14:paraId="49D27E0B" w14:textId="77777777" w:rsidR="00953C50" w:rsidRDefault="00953C50">
            <w:pPr>
              <w:pStyle w:val="TableParagraph"/>
              <w:spacing w:before="24"/>
              <w:ind w:left="0"/>
              <w:rPr>
                <w:b/>
              </w:rPr>
            </w:pPr>
          </w:p>
          <w:p w14:paraId="2B3A4ADB" w14:textId="310F0EF1" w:rsidR="00953C50" w:rsidRDefault="00775A6A">
            <w:pPr>
              <w:pStyle w:val="TableParagraph"/>
              <w:rPr>
                <w:rFonts w:ascii="Segoe UI"/>
              </w:rPr>
            </w:pPr>
            <w:r>
              <w:rPr>
                <w:rFonts w:ascii="Segoe UI"/>
                <w:spacing w:val="-2"/>
              </w:rPr>
              <w:t>$</w:t>
            </w:r>
            <w:r w:rsidR="000D7403">
              <w:rPr>
                <w:rFonts w:ascii="Segoe UI"/>
                <w:spacing w:val="-2"/>
              </w:rPr>
              <w:t>600.000</w:t>
            </w:r>
          </w:p>
        </w:tc>
      </w:tr>
      <w:tr w:rsidR="00953C50" w14:paraId="6DD226B9" w14:textId="77777777">
        <w:trPr>
          <w:trHeight w:val="878"/>
        </w:trPr>
        <w:tc>
          <w:tcPr>
            <w:tcW w:w="9069" w:type="dxa"/>
          </w:tcPr>
          <w:p w14:paraId="713C1692" w14:textId="77777777" w:rsidR="00953C50" w:rsidRDefault="00775A6A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MONTO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TOTAL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IVA</w:t>
            </w:r>
          </w:p>
        </w:tc>
        <w:tc>
          <w:tcPr>
            <w:tcW w:w="1419" w:type="dxa"/>
          </w:tcPr>
          <w:p w14:paraId="293AC65E" w14:textId="77777777" w:rsidR="00953C50" w:rsidRDefault="00953C50">
            <w:pPr>
              <w:pStyle w:val="TableParagraph"/>
              <w:spacing w:before="24"/>
              <w:ind w:left="0"/>
              <w:rPr>
                <w:b/>
              </w:rPr>
            </w:pPr>
          </w:p>
          <w:p w14:paraId="4ED8CA35" w14:textId="49967093" w:rsidR="00953C50" w:rsidRDefault="00775A6A">
            <w:pPr>
              <w:pStyle w:val="TableParagraph"/>
              <w:rPr>
                <w:rFonts w:ascii="Segoe UI"/>
              </w:rPr>
            </w:pPr>
            <w:r>
              <w:rPr>
                <w:rFonts w:ascii="Segoe UI"/>
                <w:spacing w:val="-2"/>
              </w:rPr>
              <w:t>$</w:t>
            </w:r>
            <w:r w:rsidR="000D7403">
              <w:rPr>
                <w:rFonts w:ascii="Segoe UI"/>
                <w:spacing w:val="-2"/>
              </w:rPr>
              <w:t>600</w:t>
            </w:r>
            <w:r w:rsidR="00C866BA">
              <w:rPr>
                <w:rFonts w:ascii="Segoe UI"/>
                <w:spacing w:val="-2"/>
              </w:rPr>
              <w:t>.000</w:t>
            </w:r>
          </w:p>
        </w:tc>
      </w:tr>
    </w:tbl>
    <w:p w14:paraId="32246E62" w14:textId="77777777" w:rsidR="00953C50" w:rsidRDefault="00953C50">
      <w:pPr>
        <w:pStyle w:val="Textoindependiente"/>
        <w:spacing w:before="16"/>
        <w:rPr>
          <w:b/>
          <w:sz w:val="24"/>
        </w:rPr>
      </w:pPr>
    </w:p>
    <w:p w14:paraId="02EEAED2" w14:textId="35F6FA70" w:rsidR="00953C50" w:rsidRPr="00C455E1" w:rsidRDefault="00775A6A" w:rsidP="00C455E1">
      <w:pPr>
        <w:pStyle w:val="Ttulo2"/>
        <w:rPr>
          <w:b w:val="0"/>
          <w:bCs w:val="0"/>
          <w:u w:val="none"/>
        </w:rPr>
      </w:pPr>
      <w:r w:rsidRPr="00C455E1">
        <w:rPr>
          <w:b w:val="0"/>
          <w:bCs w:val="0"/>
          <w:u w:val="none"/>
        </w:rPr>
        <w:t>Contacto:</w:t>
      </w:r>
      <w:r w:rsidRPr="00C455E1">
        <w:rPr>
          <w:b w:val="0"/>
          <w:bCs w:val="0"/>
          <w:spacing w:val="-6"/>
          <w:u w:val="none"/>
        </w:rPr>
        <w:t xml:space="preserve"> </w:t>
      </w:r>
      <w:r w:rsidR="000D7403">
        <w:rPr>
          <w:b w:val="0"/>
          <w:bCs w:val="0"/>
          <w:u w:val="none"/>
        </w:rPr>
        <w:t>Francisca Vásquez</w:t>
      </w:r>
      <w:r w:rsidRPr="00C455E1">
        <w:rPr>
          <w:b w:val="0"/>
          <w:bCs w:val="0"/>
          <w:u w:val="none"/>
        </w:rPr>
        <w:tab/>
        <w:t>correo:</w:t>
      </w:r>
      <w:r w:rsidRPr="00C455E1">
        <w:rPr>
          <w:b w:val="0"/>
          <w:bCs w:val="0"/>
          <w:spacing w:val="-7"/>
          <w:u w:val="none"/>
        </w:rPr>
        <w:t xml:space="preserve"> </w:t>
      </w:r>
      <w:hyperlink r:id="rId7" w:history="1">
        <w:r w:rsidR="000D7403" w:rsidRPr="00F54E5F">
          <w:rPr>
            <w:rStyle w:val="Hipervnculo"/>
            <w:b w:val="0"/>
            <w:bCs w:val="0"/>
          </w:rPr>
          <w:t>francisca.vasquez.g@redsalud.gob.cl</w:t>
        </w:r>
      </w:hyperlink>
      <w:r w:rsidR="00C455E1" w:rsidRPr="00C455E1">
        <w:rPr>
          <w:b w:val="0"/>
          <w:bCs w:val="0"/>
          <w:u w:val="none"/>
        </w:rPr>
        <w:t xml:space="preserve"> </w:t>
      </w:r>
      <w:r w:rsidRPr="00C455E1">
        <w:rPr>
          <w:b w:val="0"/>
          <w:bCs w:val="0"/>
          <w:spacing w:val="59"/>
          <w:w w:val="150"/>
          <w:u w:val="none"/>
        </w:rPr>
        <w:t xml:space="preserve"> </w:t>
      </w:r>
      <w:r w:rsidR="00C455E1">
        <w:rPr>
          <w:b w:val="0"/>
          <w:bCs w:val="0"/>
          <w:u w:val="none"/>
        </w:rPr>
        <w:t>Celular: 9</w:t>
      </w:r>
      <w:r w:rsidR="000D7403">
        <w:rPr>
          <w:b w:val="0"/>
          <w:bCs w:val="0"/>
          <w:u w:val="none"/>
        </w:rPr>
        <w:t>79057037</w:t>
      </w:r>
    </w:p>
    <w:p w14:paraId="19B56D62" w14:textId="77777777" w:rsidR="00953C50" w:rsidRDefault="00953C50">
      <w:pPr>
        <w:pStyle w:val="Textoindependiente"/>
        <w:spacing w:before="203"/>
        <w:rPr>
          <w:b/>
        </w:rPr>
      </w:pPr>
    </w:p>
    <w:p w14:paraId="6031F9D5" w14:textId="77777777" w:rsidR="00953C50" w:rsidRDefault="00775A6A">
      <w:pPr>
        <w:pStyle w:val="Ttulo1"/>
      </w:pPr>
      <w:r>
        <w:rPr>
          <w:color w:val="FF0000"/>
        </w:rPr>
        <w:t>“INCLUIR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FICHA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TÉCNICA,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FLETE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Y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PERSONA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-1"/>
        </w:rPr>
        <w:t xml:space="preserve"> </w:t>
      </w:r>
      <w:r>
        <w:rPr>
          <w:color w:val="FF0000"/>
          <w:spacing w:val="-2"/>
        </w:rPr>
        <w:t>CONTACTO”</w:t>
      </w:r>
    </w:p>
    <w:p w14:paraId="784A37D1" w14:textId="77777777" w:rsidR="00953C50" w:rsidRDefault="00953C50">
      <w:pPr>
        <w:pStyle w:val="Textoindependiente"/>
        <w:spacing w:before="33"/>
        <w:rPr>
          <w:b/>
          <w:sz w:val="40"/>
        </w:rPr>
      </w:pPr>
    </w:p>
    <w:p w14:paraId="524C4C27" w14:textId="77777777" w:rsidR="00953C50" w:rsidRDefault="00775A6A">
      <w:pPr>
        <w:pStyle w:val="Ttulo3"/>
        <w:spacing w:line="259" w:lineRule="auto"/>
        <w:ind w:right="681"/>
        <w:jc w:val="both"/>
        <w:rPr>
          <w:u w:val="none"/>
        </w:rPr>
      </w:pPr>
      <w:r>
        <w:rPr>
          <w:color w:val="4471C4"/>
          <w:u w:color="4471C4"/>
        </w:rPr>
        <w:t>“Esta compra incorpora el criterio de evaluación sello mujer. Ante ofertas de igual valor, que cumplan con</w:t>
      </w:r>
      <w:r>
        <w:rPr>
          <w:color w:val="4471C4"/>
          <w:u w:val="none"/>
        </w:rPr>
        <w:t xml:space="preserve"> </w:t>
      </w:r>
      <w:r>
        <w:rPr>
          <w:color w:val="4471C4"/>
          <w:u w:color="4471C4"/>
        </w:rPr>
        <w:t>todo</w:t>
      </w:r>
      <w:r>
        <w:rPr>
          <w:color w:val="4471C4"/>
          <w:spacing w:val="-7"/>
          <w:u w:color="4471C4"/>
        </w:rPr>
        <w:t xml:space="preserve"> </w:t>
      </w:r>
      <w:r>
        <w:rPr>
          <w:color w:val="4471C4"/>
          <w:u w:color="4471C4"/>
        </w:rPr>
        <w:t>lo</w:t>
      </w:r>
      <w:r>
        <w:rPr>
          <w:color w:val="4471C4"/>
          <w:spacing w:val="-7"/>
          <w:u w:color="4471C4"/>
        </w:rPr>
        <w:t xml:space="preserve"> </w:t>
      </w:r>
      <w:r>
        <w:rPr>
          <w:color w:val="4471C4"/>
          <w:u w:color="4471C4"/>
        </w:rPr>
        <w:t>requerido,</w:t>
      </w:r>
      <w:r>
        <w:rPr>
          <w:color w:val="4471C4"/>
          <w:spacing w:val="-6"/>
          <w:u w:color="4471C4"/>
        </w:rPr>
        <w:t xml:space="preserve"> </w:t>
      </w:r>
      <w:r>
        <w:rPr>
          <w:color w:val="4471C4"/>
          <w:u w:color="4471C4"/>
        </w:rPr>
        <w:t>se</w:t>
      </w:r>
      <w:r>
        <w:rPr>
          <w:color w:val="4471C4"/>
          <w:spacing w:val="-7"/>
          <w:u w:color="4471C4"/>
        </w:rPr>
        <w:t xml:space="preserve"> </w:t>
      </w:r>
      <w:r>
        <w:rPr>
          <w:color w:val="4471C4"/>
          <w:u w:color="4471C4"/>
        </w:rPr>
        <w:t>preferirá</w:t>
      </w:r>
      <w:r>
        <w:rPr>
          <w:color w:val="4471C4"/>
          <w:spacing w:val="-7"/>
          <w:u w:color="4471C4"/>
        </w:rPr>
        <w:t xml:space="preserve"> </w:t>
      </w:r>
      <w:r>
        <w:rPr>
          <w:color w:val="4471C4"/>
          <w:u w:color="4471C4"/>
        </w:rPr>
        <w:t>aquella</w:t>
      </w:r>
      <w:r>
        <w:rPr>
          <w:color w:val="4471C4"/>
          <w:spacing w:val="-7"/>
          <w:u w:color="4471C4"/>
        </w:rPr>
        <w:t xml:space="preserve"> </w:t>
      </w:r>
      <w:r>
        <w:rPr>
          <w:color w:val="4471C4"/>
          <w:u w:color="4471C4"/>
        </w:rPr>
        <w:t>que</w:t>
      </w:r>
      <w:r>
        <w:rPr>
          <w:color w:val="4471C4"/>
          <w:spacing w:val="-7"/>
          <w:u w:color="4471C4"/>
        </w:rPr>
        <w:t xml:space="preserve"> </w:t>
      </w:r>
      <w:r>
        <w:rPr>
          <w:color w:val="4471C4"/>
          <w:u w:color="4471C4"/>
        </w:rPr>
        <w:t>cumpla</w:t>
      </w:r>
      <w:r>
        <w:rPr>
          <w:color w:val="4471C4"/>
          <w:spacing w:val="-9"/>
          <w:u w:color="4471C4"/>
        </w:rPr>
        <w:t xml:space="preserve"> </w:t>
      </w:r>
      <w:r>
        <w:rPr>
          <w:color w:val="4471C4"/>
          <w:u w:color="4471C4"/>
        </w:rPr>
        <w:t>con</w:t>
      </w:r>
      <w:r>
        <w:rPr>
          <w:color w:val="4471C4"/>
          <w:spacing w:val="-7"/>
          <w:u w:color="4471C4"/>
        </w:rPr>
        <w:t xml:space="preserve"> </w:t>
      </w:r>
      <w:r>
        <w:rPr>
          <w:color w:val="4471C4"/>
          <w:u w:color="4471C4"/>
        </w:rPr>
        <w:t>este</w:t>
      </w:r>
      <w:r>
        <w:rPr>
          <w:color w:val="4471C4"/>
          <w:spacing w:val="-7"/>
          <w:u w:color="4471C4"/>
        </w:rPr>
        <w:t xml:space="preserve"> </w:t>
      </w:r>
      <w:r>
        <w:rPr>
          <w:color w:val="4471C4"/>
          <w:u w:color="4471C4"/>
        </w:rPr>
        <w:t>criterio,</w:t>
      </w:r>
      <w:r>
        <w:rPr>
          <w:color w:val="4471C4"/>
          <w:spacing w:val="-6"/>
          <w:u w:color="4471C4"/>
        </w:rPr>
        <w:t xml:space="preserve"> </w:t>
      </w:r>
      <w:r>
        <w:rPr>
          <w:color w:val="4471C4"/>
          <w:u w:color="4471C4"/>
        </w:rPr>
        <w:t>verificable</w:t>
      </w:r>
      <w:r>
        <w:rPr>
          <w:color w:val="4471C4"/>
          <w:spacing w:val="-9"/>
          <w:u w:color="4471C4"/>
        </w:rPr>
        <w:t xml:space="preserve"> </w:t>
      </w:r>
      <w:r>
        <w:rPr>
          <w:color w:val="4471C4"/>
          <w:u w:color="4471C4"/>
        </w:rPr>
        <w:t>en</w:t>
      </w:r>
      <w:r>
        <w:rPr>
          <w:color w:val="4471C4"/>
          <w:spacing w:val="-7"/>
          <w:u w:color="4471C4"/>
        </w:rPr>
        <w:t xml:space="preserve"> </w:t>
      </w:r>
      <w:r>
        <w:rPr>
          <w:color w:val="4471C4"/>
          <w:u w:color="4471C4"/>
        </w:rPr>
        <w:t>registro</w:t>
      </w:r>
      <w:r>
        <w:rPr>
          <w:color w:val="4471C4"/>
          <w:spacing w:val="-7"/>
          <w:u w:color="4471C4"/>
        </w:rPr>
        <w:t xml:space="preserve"> </w:t>
      </w:r>
      <w:r>
        <w:rPr>
          <w:color w:val="4471C4"/>
          <w:u w:color="4471C4"/>
        </w:rPr>
        <w:t>de</w:t>
      </w:r>
      <w:r>
        <w:rPr>
          <w:color w:val="4471C4"/>
          <w:spacing w:val="-7"/>
          <w:u w:color="4471C4"/>
        </w:rPr>
        <w:t xml:space="preserve"> </w:t>
      </w:r>
      <w:r>
        <w:rPr>
          <w:color w:val="4471C4"/>
          <w:u w:color="4471C4"/>
        </w:rPr>
        <w:t>proveedores</w:t>
      </w:r>
      <w:r>
        <w:rPr>
          <w:color w:val="4471C4"/>
          <w:spacing w:val="-7"/>
          <w:u w:color="4471C4"/>
        </w:rPr>
        <w:t xml:space="preserve"> </w:t>
      </w:r>
      <w:r>
        <w:rPr>
          <w:color w:val="4471C4"/>
          <w:u w:color="4471C4"/>
        </w:rPr>
        <w:t>de</w:t>
      </w:r>
      <w:r>
        <w:rPr>
          <w:color w:val="4471C4"/>
          <w:u w:val="none"/>
        </w:rPr>
        <w:t xml:space="preserve"> </w:t>
      </w:r>
      <w:r>
        <w:rPr>
          <w:color w:val="4471C4"/>
          <w:u w:color="4471C4"/>
        </w:rPr>
        <w:t>la plataforma Mercado Público”.</w:t>
      </w:r>
    </w:p>
    <w:p w14:paraId="54125E7E" w14:textId="77777777" w:rsidR="00953C50" w:rsidRDefault="00775A6A">
      <w:pPr>
        <w:spacing w:before="160"/>
        <w:ind w:left="247"/>
        <w:rPr>
          <w:b/>
        </w:rPr>
      </w:pPr>
      <w:r>
        <w:rPr>
          <w:b/>
          <w:spacing w:val="-2"/>
          <w:u w:val="single"/>
        </w:rPr>
        <w:t>Multas</w:t>
      </w:r>
    </w:p>
    <w:p w14:paraId="5FBFD7F2" w14:textId="77777777" w:rsidR="00953C50" w:rsidRDefault="00953C50">
      <w:pPr>
        <w:rPr>
          <w:b/>
        </w:rPr>
        <w:sectPr w:rsidR="00953C50">
          <w:headerReference w:type="default" r:id="rId8"/>
          <w:type w:val="continuous"/>
          <w:pgSz w:w="12240" w:h="18720"/>
          <w:pgMar w:top="1940" w:right="360" w:bottom="280" w:left="1080" w:header="647" w:footer="0" w:gutter="0"/>
          <w:pgNumType w:start="1"/>
          <w:cols w:space="720"/>
        </w:sectPr>
      </w:pPr>
    </w:p>
    <w:p w14:paraId="5DCC4663" w14:textId="77777777" w:rsidR="00953C50" w:rsidRDefault="00775A6A">
      <w:pPr>
        <w:pStyle w:val="Textoindependiente"/>
        <w:spacing w:before="46" w:line="259" w:lineRule="auto"/>
        <w:ind w:left="197" w:right="676"/>
        <w:jc w:val="both"/>
      </w:pPr>
      <w:r>
        <w:lastRenderedPageBreak/>
        <w:t>Cada</w:t>
      </w:r>
      <w:r>
        <w:rPr>
          <w:spacing w:val="-9"/>
        </w:rPr>
        <w:t xml:space="preserve"> </w:t>
      </w:r>
      <w:r>
        <w:t>vez</w:t>
      </w:r>
      <w:r>
        <w:rPr>
          <w:spacing w:val="-9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proveedor,</w:t>
      </w:r>
      <w:r>
        <w:rPr>
          <w:spacing w:val="-11"/>
        </w:rPr>
        <w:t xml:space="preserve"> </w:t>
      </w:r>
      <w:r>
        <w:t>luego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aceptar</w:t>
      </w:r>
      <w:r>
        <w:rPr>
          <w:spacing w:val="-11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Orden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Compra,</w:t>
      </w:r>
      <w:r>
        <w:rPr>
          <w:spacing w:val="-9"/>
        </w:rPr>
        <w:t xml:space="preserve"> </w:t>
      </w:r>
      <w:r>
        <w:t>incurra</w:t>
      </w:r>
      <w:r>
        <w:rPr>
          <w:spacing w:val="-12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incumplimientos</w:t>
      </w:r>
      <w:r>
        <w:rPr>
          <w:spacing w:val="-9"/>
        </w:rPr>
        <w:t xml:space="preserve"> </w:t>
      </w:r>
      <w:r>
        <w:t>como,</w:t>
      </w:r>
      <w:r>
        <w:rPr>
          <w:spacing w:val="-11"/>
        </w:rPr>
        <w:t xml:space="preserve"> </w:t>
      </w:r>
      <w:r>
        <w:t>Homologar el producto y/o servicios ofrecidos en la oferta del proveedor (Ficha de producto), no entregar “el o los productos y/o servicios” dentro del plazo estipulado y/o, el o los entregados tuvieren defectos, no cumpla con las especificaciones técnicas contratadas, o no fueren canjeados, devueltos o retirados respectivamente, la SEREMI podrá aplicar administrativamente</w:t>
      </w:r>
      <w:r>
        <w:rPr>
          <w:spacing w:val="-1"/>
        </w:rPr>
        <w:t xml:space="preserve"> </w:t>
      </w:r>
      <w:r>
        <w:t>multas,</w:t>
      </w:r>
      <w:r>
        <w:rPr>
          <w:spacing w:val="-1"/>
        </w:rPr>
        <w:t xml:space="preserve"> </w:t>
      </w:r>
      <w:r>
        <w:t>equivalente al</w:t>
      </w:r>
      <w:r>
        <w:rPr>
          <w:spacing w:val="-1"/>
        </w:rPr>
        <w:t xml:space="preserve"> </w:t>
      </w:r>
      <w:r>
        <w:t>1% de el o los</w:t>
      </w:r>
      <w:r>
        <w:rPr>
          <w:spacing w:val="-1"/>
        </w:rPr>
        <w:t xml:space="preserve"> </w:t>
      </w:r>
      <w:r>
        <w:t>valores netos de productos</w:t>
      </w:r>
      <w:r>
        <w:rPr>
          <w:spacing w:val="-1"/>
        </w:rPr>
        <w:t xml:space="preserve"> </w:t>
      </w:r>
      <w:r>
        <w:t>no entregados conforme, por cada día corrido de atraso, con un tope de 10 días corridos. Lo que deberá ser informado por el requirente o contraparte técnica.</w:t>
      </w:r>
    </w:p>
    <w:p w14:paraId="00B53E41" w14:textId="77777777" w:rsidR="00953C50" w:rsidRDefault="00775A6A">
      <w:pPr>
        <w:pStyle w:val="Textoindependiente"/>
        <w:spacing w:before="158" w:line="259" w:lineRule="auto"/>
        <w:ind w:left="197" w:right="675"/>
        <w:jc w:val="both"/>
      </w:pPr>
      <w:r>
        <w:t>Si el atraso en la entrega de los productos fuese por caso fortuito o fuerza mayor debidamente justificado por el</w:t>
      </w:r>
      <w:r>
        <w:rPr>
          <w:spacing w:val="-11"/>
        </w:rPr>
        <w:t xml:space="preserve"> </w:t>
      </w:r>
      <w:r>
        <w:t>proveedor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acuerdo</w:t>
      </w:r>
      <w:r>
        <w:rPr>
          <w:spacing w:val="-10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artículos</w:t>
      </w:r>
      <w:r>
        <w:rPr>
          <w:spacing w:val="-11"/>
        </w:rPr>
        <w:t xml:space="preserve"> </w:t>
      </w:r>
      <w:r>
        <w:t>45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1547</w:t>
      </w:r>
      <w:r>
        <w:rPr>
          <w:spacing w:val="-11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Código</w:t>
      </w:r>
      <w:r>
        <w:rPr>
          <w:spacing w:val="-9"/>
        </w:rPr>
        <w:t xml:space="preserve"> </w:t>
      </w:r>
      <w:r>
        <w:t>Civil</w:t>
      </w:r>
      <w:r>
        <w:rPr>
          <w:spacing w:val="-11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causa</w:t>
      </w:r>
      <w:r>
        <w:rPr>
          <w:spacing w:val="-11"/>
        </w:rPr>
        <w:t xml:space="preserve"> </w:t>
      </w:r>
      <w:r>
        <w:t>enteramente</w:t>
      </w:r>
      <w:r>
        <w:rPr>
          <w:spacing w:val="-11"/>
        </w:rPr>
        <w:t xml:space="preserve"> </w:t>
      </w:r>
      <w:r>
        <w:t>ajena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voluntad de las partes y acreditado con la documentación pertinente, a través de correo electrónico o carta, la SEREMI aplicará</w:t>
      </w:r>
      <w:r>
        <w:rPr>
          <w:spacing w:val="-13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multas</w:t>
      </w:r>
      <w:r>
        <w:rPr>
          <w:spacing w:val="-13"/>
        </w:rPr>
        <w:t xml:space="preserve"> </w:t>
      </w:r>
      <w:r>
        <w:t>correspondientes</w:t>
      </w:r>
      <w:r>
        <w:rPr>
          <w:spacing w:val="-12"/>
        </w:rPr>
        <w:t xml:space="preserve"> </w:t>
      </w:r>
      <w:r>
        <w:t>hasta</w:t>
      </w:r>
      <w:r>
        <w:rPr>
          <w:spacing w:val="-13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día</w:t>
      </w:r>
      <w:r>
        <w:rPr>
          <w:spacing w:val="-13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reciba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justificación</w:t>
      </w:r>
      <w:r>
        <w:rPr>
          <w:spacing w:val="-12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escrito,</w:t>
      </w:r>
      <w:r>
        <w:rPr>
          <w:spacing w:val="-12"/>
        </w:rPr>
        <w:t xml:space="preserve"> </w:t>
      </w:r>
      <w:r>
        <w:t>sin</w:t>
      </w:r>
      <w:r>
        <w:rPr>
          <w:spacing w:val="-13"/>
        </w:rPr>
        <w:t xml:space="preserve"> </w:t>
      </w:r>
      <w:r>
        <w:t>perjuicio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facultad de adquirirlos en el mercado.</w:t>
      </w:r>
    </w:p>
    <w:p w14:paraId="4421E182" w14:textId="77777777" w:rsidR="00953C50" w:rsidRDefault="00775A6A">
      <w:pPr>
        <w:pStyle w:val="Textoindependiente"/>
        <w:spacing w:before="161" w:line="259" w:lineRule="auto"/>
        <w:ind w:left="197" w:right="680"/>
        <w:jc w:val="both"/>
      </w:pPr>
      <w:r>
        <w:t>Detectada</w:t>
      </w:r>
      <w:r>
        <w:rPr>
          <w:spacing w:val="-7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situación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amerite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aplicación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multas,</w:t>
      </w:r>
      <w:r>
        <w:rPr>
          <w:spacing w:val="-7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Contraparte</w:t>
      </w:r>
      <w:r>
        <w:rPr>
          <w:spacing w:val="-4"/>
        </w:rPr>
        <w:t xml:space="preserve"> </w:t>
      </w:r>
      <w:r>
        <w:t>Técnica,</w:t>
      </w:r>
      <w:r>
        <w:rPr>
          <w:spacing w:val="-4"/>
        </w:rPr>
        <w:t xml:space="preserve"> </w:t>
      </w:r>
      <w:r>
        <w:t>deberá</w:t>
      </w:r>
      <w:r>
        <w:rPr>
          <w:spacing w:val="-5"/>
        </w:rPr>
        <w:t xml:space="preserve"> </w:t>
      </w:r>
      <w:r>
        <w:t>informar</w:t>
      </w:r>
      <w:r>
        <w:rPr>
          <w:spacing w:val="-5"/>
        </w:rPr>
        <w:t xml:space="preserve"> </w:t>
      </w:r>
      <w:r>
        <w:t>al</w:t>
      </w:r>
      <w:r>
        <w:rPr>
          <w:spacing w:val="-7"/>
        </w:rPr>
        <w:t xml:space="preserve"> </w:t>
      </w:r>
      <w:proofErr w:type="gramStart"/>
      <w:r>
        <w:t>Jefe</w:t>
      </w:r>
      <w:proofErr w:type="gramEnd"/>
      <w:r>
        <w:rPr>
          <w:spacing w:val="-4"/>
        </w:rPr>
        <w:t xml:space="preserve"> </w:t>
      </w:r>
      <w:r>
        <w:t>de la Unidad</w:t>
      </w:r>
      <w:r>
        <w:rPr>
          <w:spacing w:val="-1"/>
        </w:rPr>
        <w:t xml:space="preserve"> </w:t>
      </w:r>
      <w:r>
        <w:t>de Administración Interna y Servicios</w:t>
      </w:r>
      <w:r>
        <w:rPr>
          <w:spacing w:val="-2"/>
        </w:rPr>
        <w:t xml:space="preserve"> </w:t>
      </w:r>
      <w:r>
        <w:t>y/o</w:t>
      </w:r>
      <w:r>
        <w:rPr>
          <w:spacing w:val="-1"/>
        </w:rPr>
        <w:t xml:space="preserve"> </w:t>
      </w:r>
      <w:r>
        <w:t>quien lo subrogue,</w:t>
      </w:r>
      <w:r>
        <w:rPr>
          <w:spacing w:val="-2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Memo</w:t>
      </w:r>
      <w:r>
        <w:rPr>
          <w:spacing w:val="-1"/>
        </w:rPr>
        <w:t xml:space="preserve"> </w:t>
      </w:r>
      <w:r>
        <w:t>indicando la infracción cometida y los hechos que la constituyen.</w:t>
      </w:r>
    </w:p>
    <w:p w14:paraId="62D52446" w14:textId="77777777" w:rsidR="00953C50" w:rsidRDefault="00775A6A">
      <w:pPr>
        <w:pStyle w:val="Textoindependiente"/>
        <w:spacing w:before="157" w:line="259" w:lineRule="auto"/>
        <w:ind w:left="197" w:right="675"/>
        <w:jc w:val="both"/>
      </w:pPr>
      <w:r>
        <w:t>El jefe de la Unidad de Administración Interna y Servicios recopilará los antecedentes que dieron origen a la contratación para ser remitidos al Departamento Jurídico, quienes notificaran al proveedor el hecho que constituye</w:t>
      </w:r>
      <w:r>
        <w:rPr>
          <w:spacing w:val="-6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multa,</w:t>
      </w:r>
      <w:r>
        <w:rPr>
          <w:spacing w:val="-9"/>
        </w:rPr>
        <w:t xml:space="preserve"> </w:t>
      </w:r>
      <w:r>
        <w:t>mediante</w:t>
      </w:r>
      <w:r>
        <w:rPr>
          <w:spacing w:val="-6"/>
        </w:rPr>
        <w:t xml:space="preserve"> </w:t>
      </w:r>
      <w:r>
        <w:t>carta</w:t>
      </w:r>
      <w:r>
        <w:rPr>
          <w:spacing w:val="-7"/>
        </w:rPr>
        <w:t xml:space="preserve"> </w:t>
      </w:r>
      <w:r>
        <w:t>certificada</w:t>
      </w:r>
      <w:r>
        <w:rPr>
          <w:spacing w:val="-7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proveedor,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detalles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falta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cumplimiento</w:t>
      </w:r>
      <w:r>
        <w:rPr>
          <w:spacing w:val="-5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cálculo del</w:t>
      </w:r>
      <w:r>
        <w:rPr>
          <w:spacing w:val="-9"/>
        </w:rPr>
        <w:t xml:space="preserve"> </w:t>
      </w:r>
      <w:r>
        <w:t>monto</w:t>
      </w:r>
      <w:r>
        <w:rPr>
          <w:spacing w:val="-7"/>
        </w:rPr>
        <w:t xml:space="preserve"> </w:t>
      </w:r>
      <w:r>
        <w:t>asociado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multa,</w:t>
      </w:r>
      <w:r>
        <w:rPr>
          <w:spacing w:val="-9"/>
        </w:rPr>
        <w:t xml:space="preserve"> </w:t>
      </w:r>
      <w:r>
        <w:t>comunicación</w:t>
      </w:r>
      <w:r>
        <w:rPr>
          <w:spacing w:val="-10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entenderá</w:t>
      </w:r>
      <w:r>
        <w:rPr>
          <w:spacing w:val="-9"/>
        </w:rPr>
        <w:t xml:space="preserve"> </w:t>
      </w:r>
      <w:r>
        <w:t>notificada</w:t>
      </w:r>
      <w:r>
        <w:rPr>
          <w:spacing w:val="-9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tercer</w:t>
      </w:r>
      <w:r>
        <w:rPr>
          <w:spacing w:val="-9"/>
        </w:rPr>
        <w:t xml:space="preserve"> </w:t>
      </w:r>
      <w:r>
        <w:t>día</w:t>
      </w:r>
      <w:r>
        <w:rPr>
          <w:spacing w:val="-10"/>
        </w:rPr>
        <w:t xml:space="preserve"> </w:t>
      </w:r>
      <w:r>
        <w:t>siguiente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su</w:t>
      </w:r>
      <w:r>
        <w:rPr>
          <w:spacing w:val="-10"/>
        </w:rPr>
        <w:t xml:space="preserve"> </w:t>
      </w:r>
      <w:r>
        <w:t>recepción en</w:t>
      </w:r>
      <w:r>
        <w:rPr>
          <w:spacing w:val="-9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oficina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correos.</w:t>
      </w:r>
      <w:r>
        <w:rPr>
          <w:spacing w:val="-8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proveedor</w:t>
      </w:r>
      <w:r>
        <w:rPr>
          <w:spacing w:val="-11"/>
        </w:rPr>
        <w:t xml:space="preserve"> </w:t>
      </w:r>
      <w:r>
        <w:t>podrá</w:t>
      </w:r>
      <w:r>
        <w:rPr>
          <w:spacing w:val="-11"/>
        </w:rPr>
        <w:t xml:space="preserve"> </w:t>
      </w:r>
      <w:r>
        <w:t>efectuar</w:t>
      </w:r>
      <w:r>
        <w:rPr>
          <w:spacing w:val="-11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>descargos</w:t>
      </w:r>
      <w:r>
        <w:rPr>
          <w:spacing w:val="-10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plazo</w:t>
      </w:r>
      <w:r>
        <w:rPr>
          <w:spacing w:val="-9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días</w:t>
      </w:r>
      <w:r>
        <w:rPr>
          <w:spacing w:val="-11"/>
        </w:rPr>
        <w:t xml:space="preserve"> </w:t>
      </w:r>
      <w:r>
        <w:t>corridos</w:t>
      </w:r>
      <w:r>
        <w:rPr>
          <w:spacing w:val="-10"/>
        </w:rPr>
        <w:t xml:space="preserve"> </w:t>
      </w:r>
      <w:r>
        <w:t>contados</w:t>
      </w:r>
      <w:r>
        <w:rPr>
          <w:spacing w:val="-8"/>
        </w:rPr>
        <w:t xml:space="preserve"> </w:t>
      </w:r>
      <w:r>
        <w:t xml:space="preserve">desde la notificación, lo que será resuelto por la SEREMI dentro de los 10 días siguientes a la recepción de dichos </w:t>
      </w:r>
      <w:r>
        <w:rPr>
          <w:spacing w:val="-2"/>
        </w:rPr>
        <w:t>descargos.</w:t>
      </w:r>
    </w:p>
    <w:p w14:paraId="25DD73E3" w14:textId="77777777" w:rsidR="00953C50" w:rsidRDefault="00775A6A">
      <w:pPr>
        <w:pStyle w:val="Textoindependiente"/>
        <w:spacing w:before="159" w:line="259" w:lineRule="auto"/>
        <w:ind w:left="197" w:right="678"/>
        <w:jc w:val="both"/>
      </w:pPr>
      <w:r>
        <w:t>La aplicación definitiva de la multa se hará por resolución fundada de la SEREMI, quien tendrá en cuenta los antecedentes</w:t>
      </w:r>
      <w:r>
        <w:rPr>
          <w:spacing w:val="-2"/>
        </w:rPr>
        <w:t xml:space="preserve"> </w:t>
      </w:r>
      <w:r>
        <w:t>recabados</w:t>
      </w:r>
      <w:r>
        <w:rPr>
          <w:spacing w:val="-5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Unidad</w:t>
      </w:r>
      <w:r>
        <w:rPr>
          <w:spacing w:val="-3"/>
        </w:rPr>
        <w:t xml:space="preserve"> </w:t>
      </w:r>
      <w:r>
        <w:t>Jurídica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descargos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pueda</w:t>
      </w:r>
      <w:r>
        <w:rPr>
          <w:spacing w:val="-2"/>
        </w:rPr>
        <w:t xml:space="preserve"> </w:t>
      </w:r>
      <w:r>
        <w:t>presentar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proveedor.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contra</w:t>
      </w:r>
      <w:r>
        <w:rPr>
          <w:spacing w:val="-5"/>
        </w:rPr>
        <w:t xml:space="preserve"> </w:t>
      </w:r>
      <w:r>
        <w:t xml:space="preserve">de dicha resolución procederán los recursos dispuestos en la Ley </w:t>
      </w:r>
      <w:proofErr w:type="spellStart"/>
      <w:r>
        <w:t>Nº</w:t>
      </w:r>
      <w:proofErr w:type="spellEnd"/>
      <w:r>
        <w:t xml:space="preserve"> 19.880.</w:t>
      </w:r>
    </w:p>
    <w:p w14:paraId="3BB398DE" w14:textId="77777777" w:rsidR="00953C50" w:rsidRDefault="00775A6A">
      <w:pPr>
        <w:pStyle w:val="Textoindependiente"/>
        <w:spacing w:before="160" w:line="259" w:lineRule="auto"/>
        <w:ind w:left="197" w:right="680"/>
        <w:jc w:val="both"/>
      </w:pPr>
      <w:r>
        <w:t xml:space="preserve">En el evento que el proveedor no pague la multa dentro del plazo señalado, el monto de </w:t>
      </w:r>
      <w:proofErr w:type="gramStart"/>
      <w:r>
        <w:t>la misma</w:t>
      </w:r>
      <w:proofErr w:type="gramEnd"/>
      <w:r>
        <w:t xml:space="preserve"> podrá ser descontado del pago de la factura que deba realizar la SEREMI.</w:t>
      </w:r>
    </w:p>
    <w:p w14:paraId="73FC4879" w14:textId="77777777" w:rsidR="00953C50" w:rsidRDefault="00775A6A">
      <w:pPr>
        <w:pStyle w:val="Textoindependiente"/>
        <w:spacing w:before="161" w:line="256" w:lineRule="auto"/>
        <w:ind w:left="197" w:right="680"/>
        <w:jc w:val="both"/>
      </w:pPr>
      <w:r>
        <w:t>Sin perjuicio de lo señalado precedentemente, la SEREMI podrá ejercer las acciones legales que correspondan para el debido resguardo del interés fiscal y asegurar el pago de las multas, por los conceptos indicados.</w:t>
      </w:r>
    </w:p>
    <w:sectPr w:rsidR="00953C50">
      <w:pgSz w:w="12240" w:h="18720"/>
      <w:pgMar w:top="1940" w:right="360" w:bottom="280" w:left="1080" w:header="64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BB3EB" w14:textId="77777777" w:rsidR="006E6AE3" w:rsidRDefault="006E6AE3">
      <w:r>
        <w:separator/>
      </w:r>
    </w:p>
  </w:endnote>
  <w:endnote w:type="continuationSeparator" w:id="0">
    <w:p w14:paraId="3F2E8B73" w14:textId="77777777" w:rsidR="006E6AE3" w:rsidRDefault="006E6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A92EF" w14:textId="77777777" w:rsidR="006E6AE3" w:rsidRDefault="006E6AE3">
      <w:r>
        <w:separator/>
      </w:r>
    </w:p>
  </w:footnote>
  <w:footnote w:type="continuationSeparator" w:id="0">
    <w:p w14:paraId="061E1A39" w14:textId="77777777" w:rsidR="006E6AE3" w:rsidRDefault="006E6A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48FA9" w14:textId="77777777" w:rsidR="00953C50" w:rsidRDefault="00775A6A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2064" behindDoc="1" locked="0" layoutInCell="1" allowOverlap="1" wp14:anchorId="7EB92813" wp14:editId="20436920">
          <wp:simplePos x="0" y="0"/>
          <wp:positionH relativeFrom="page">
            <wp:posOffset>267839</wp:posOffset>
          </wp:positionH>
          <wp:positionV relativeFrom="page">
            <wp:posOffset>410740</wp:posOffset>
          </wp:positionV>
          <wp:extent cx="717110" cy="72311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17110" cy="7231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5524ACCB" wp14:editId="7B05BC1D">
              <wp:simplePos x="0" y="0"/>
              <wp:positionH relativeFrom="page">
                <wp:posOffset>1037640</wp:posOffset>
              </wp:positionH>
              <wp:positionV relativeFrom="page">
                <wp:posOffset>472312</wp:posOffset>
              </wp:positionV>
              <wp:extent cx="5965825" cy="6381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65825" cy="638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0E929B" w14:textId="77777777" w:rsidR="00953C50" w:rsidRDefault="00775A6A">
                          <w:pPr>
                            <w:spacing w:line="305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Razón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Social: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Secretaría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Regional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Ministerial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Salud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Pública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Región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Valparaíso.</w:t>
                          </w:r>
                        </w:p>
                        <w:p w14:paraId="181B17B5" w14:textId="77777777" w:rsidR="00953C50" w:rsidRDefault="00775A6A">
                          <w:pPr>
                            <w:ind w:left="20" w:right="3879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Dirección: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Blanco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1514,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3er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Piso,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 xml:space="preserve">Valparaíso. Rut </w:t>
                          </w:r>
                          <w:proofErr w:type="spellStart"/>
                          <w:r>
                            <w:rPr>
                              <w:b/>
                              <w:sz w:val="28"/>
                            </w:rPr>
                            <w:t>Nº</w:t>
                          </w:r>
                          <w:proofErr w:type="spellEnd"/>
                          <w:r>
                            <w:rPr>
                              <w:b/>
                              <w:sz w:val="28"/>
                            </w:rPr>
                            <w:t>: 61.601.000-K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24ACC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1.7pt;margin-top:37.2pt;width:469.75pt;height:50.2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" filled="f" stroked="f">
              <v:textbox inset="0,0,0,0">
                <w:txbxContent>
                  <w:p w14:paraId="260E929B" w14:textId="77777777" w:rsidR="00953C50" w:rsidRDefault="00775A6A">
                    <w:pPr>
                      <w:spacing w:line="305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Razón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Social: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Secretaría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Regional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Ministerial</w:t>
                    </w:r>
                    <w:r>
                      <w:rPr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de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Salud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Pública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Región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Valparaíso.</w:t>
                    </w:r>
                  </w:p>
                  <w:p w14:paraId="181B17B5" w14:textId="77777777" w:rsidR="00953C50" w:rsidRDefault="00775A6A">
                    <w:pPr>
                      <w:ind w:left="20" w:right="3879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Dirección: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Blanco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1514,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3er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Piso,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 xml:space="preserve">Valparaíso. Rut </w:t>
                    </w:r>
                    <w:proofErr w:type="spellStart"/>
                    <w:r>
                      <w:rPr>
                        <w:b/>
                        <w:sz w:val="28"/>
                      </w:rPr>
                      <w:t>Nº</w:t>
                    </w:r>
                    <w:proofErr w:type="spellEnd"/>
                    <w:r>
                      <w:rPr>
                        <w:b/>
                        <w:sz w:val="28"/>
                      </w:rPr>
                      <w:t>: 61.601.000-K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D43F6"/>
    <w:multiLevelType w:val="hybridMultilevel"/>
    <w:tmpl w:val="FEC8D754"/>
    <w:lvl w:ilvl="0" w:tplc="569E635C">
      <w:numFmt w:val="bullet"/>
      <w:lvlText w:val="-"/>
      <w:lvlJc w:val="left"/>
      <w:pPr>
        <w:ind w:left="107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B78E644">
      <w:numFmt w:val="bullet"/>
      <w:lvlText w:val="•"/>
      <w:lvlJc w:val="left"/>
      <w:pPr>
        <w:ind w:left="995" w:hanging="118"/>
      </w:pPr>
      <w:rPr>
        <w:rFonts w:hint="default"/>
        <w:lang w:val="es-ES" w:eastAsia="en-US" w:bidi="ar-SA"/>
      </w:rPr>
    </w:lvl>
    <w:lvl w:ilvl="2" w:tplc="75DCFAB4">
      <w:numFmt w:val="bullet"/>
      <w:lvlText w:val="•"/>
      <w:lvlJc w:val="left"/>
      <w:pPr>
        <w:ind w:left="1891" w:hanging="118"/>
      </w:pPr>
      <w:rPr>
        <w:rFonts w:hint="default"/>
        <w:lang w:val="es-ES" w:eastAsia="en-US" w:bidi="ar-SA"/>
      </w:rPr>
    </w:lvl>
    <w:lvl w:ilvl="3" w:tplc="79D671B2">
      <w:numFmt w:val="bullet"/>
      <w:lvlText w:val="•"/>
      <w:lvlJc w:val="left"/>
      <w:pPr>
        <w:ind w:left="2787" w:hanging="118"/>
      </w:pPr>
      <w:rPr>
        <w:rFonts w:hint="default"/>
        <w:lang w:val="es-ES" w:eastAsia="en-US" w:bidi="ar-SA"/>
      </w:rPr>
    </w:lvl>
    <w:lvl w:ilvl="4" w:tplc="54D863CE">
      <w:numFmt w:val="bullet"/>
      <w:lvlText w:val="•"/>
      <w:lvlJc w:val="left"/>
      <w:pPr>
        <w:ind w:left="3683" w:hanging="118"/>
      </w:pPr>
      <w:rPr>
        <w:rFonts w:hint="default"/>
        <w:lang w:val="es-ES" w:eastAsia="en-US" w:bidi="ar-SA"/>
      </w:rPr>
    </w:lvl>
    <w:lvl w:ilvl="5" w:tplc="3B581ED4">
      <w:numFmt w:val="bullet"/>
      <w:lvlText w:val="•"/>
      <w:lvlJc w:val="left"/>
      <w:pPr>
        <w:ind w:left="4579" w:hanging="118"/>
      </w:pPr>
      <w:rPr>
        <w:rFonts w:hint="default"/>
        <w:lang w:val="es-ES" w:eastAsia="en-US" w:bidi="ar-SA"/>
      </w:rPr>
    </w:lvl>
    <w:lvl w:ilvl="6" w:tplc="2CFE582E">
      <w:numFmt w:val="bullet"/>
      <w:lvlText w:val="•"/>
      <w:lvlJc w:val="left"/>
      <w:pPr>
        <w:ind w:left="5475" w:hanging="118"/>
      </w:pPr>
      <w:rPr>
        <w:rFonts w:hint="default"/>
        <w:lang w:val="es-ES" w:eastAsia="en-US" w:bidi="ar-SA"/>
      </w:rPr>
    </w:lvl>
    <w:lvl w:ilvl="7" w:tplc="3006D55E">
      <w:numFmt w:val="bullet"/>
      <w:lvlText w:val="•"/>
      <w:lvlJc w:val="left"/>
      <w:pPr>
        <w:ind w:left="6371" w:hanging="118"/>
      </w:pPr>
      <w:rPr>
        <w:rFonts w:hint="default"/>
        <w:lang w:val="es-ES" w:eastAsia="en-US" w:bidi="ar-SA"/>
      </w:rPr>
    </w:lvl>
    <w:lvl w:ilvl="8" w:tplc="149ABC34">
      <w:numFmt w:val="bullet"/>
      <w:lvlText w:val="•"/>
      <w:lvlJc w:val="left"/>
      <w:pPr>
        <w:ind w:left="7267" w:hanging="118"/>
      </w:pPr>
      <w:rPr>
        <w:rFonts w:hint="default"/>
        <w:lang w:val="es-ES" w:eastAsia="en-US" w:bidi="ar-SA"/>
      </w:rPr>
    </w:lvl>
  </w:abstractNum>
  <w:abstractNum w:abstractNumId="1" w15:restartNumberingAfterBreak="0">
    <w:nsid w:val="7C4004AF"/>
    <w:multiLevelType w:val="multilevel"/>
    <w:tmpl w:val="D3E2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509664">
    <w:abstractNumId w:val="0"/>
  </w:num>
  <w:num w:numId="2" w16cid:durableId="297033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C50"/>
    <w:rsid w:val="00027862"/>
    <w:rsid w:val="00034E6D"/>
    <w:rsid w:val="00057DF7"/>
    <w:rsid w:val="00063E31"/>
    <w:rsid w:val="000D260B"/>
    <w:rsid w:val="000D7403"/>
    <w:rsid w:val="0019301C"/>
    <w:rsid w:val="002351E4"/>
    <w:rsid w:val="00331991"/>
    <w:rsid w:val="00424A92"/>
    <w:rsid w:val="00512B12"/>
    <w:rsid w:val="006E6AE3"/>
    <w:rsid w:val="00775A6A"/>
    <w:rsid w:val="007A513C"/>
    <w:rsid w:val="007F3FC0"/>
    <w:rsid w:val="00953C50"/>
    <w:rsid w:val="009731C4"/>
    <w:rsid w:val="00980A81"/>
    <w:rsid w:val="00C455E1"/>
    <w:rsid w:val="00C866BA"/>
    <w:rsid w:val="00D2601E"/>
    <w:rsid w:val="00DA1385"/>
    <w:rsid w:val="00EC1EF0"/>
    <w:rsid w:val="00F1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0DC23"/>
  <w15:docId w15:val="{32A5CEB9-595F-4C23-8A68-D925D3D36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55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spacing w:before="46"/>
      <w:ind w:right="477"/>
      <w:jc w:val="center"/>
      <w:outlineLvl w:val="1"/>
    </w:pPr>
    <w:rPr>
      <w:b/>
      <w:bCs/>
      <w:sz w:val="24"/>
      <w:szCs w:val="24"/>
      <w:u w:val="single" w:color="000000"/>
    </w:rPr>
  </w:style>
  <w:style w:type="paragraph" w:styleId="Ttulo3">
    <w:name w:val="heading 3"/>
    <w:basedOn w:val="Normal"/>
    <w:uiPriority w:val="9"/>
    <w:unhideWhenUsed/>
    <w:qFormat/>
    <w:pPr>
      <w:ind w:left="197"/>
      <w:outlineLvl w:val="2"/>
    </w:pPr>
    <w:rPr>
      <w:b/>
      <w:bCs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styleId="Hipervnculo">
    <w:name w:val="Hyperlink"/>
    <w:basedOn w:val="Fuentedeprrafopredeter"/>
    <w:uiPriority w:val="99"/>
    <w:unhideWhenUsed/>
    <w:rsid w:val="00C455E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55E1"/>
    <w:rPr>
      <w:color w:val="605E5C"/>
      <w:shd w:val="clear" w:color="auto" w:fill="E1DFDD"/>
    </w:rPr>
  </w:style>
  <w:style w:type="paragraph" w:styleId="Piedepgina">
    <w:name w:val="footer"/>
    <w:basedOn w:val="Normal"/>
    <w:link w:val="PiedepginaCar"/>
    <w:uiPriority w:val="99"/>
    <w:unhideWhenUsed/>
    <w:rsid w:val="000D7403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lang w:val="es-C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D7403"/>
    <w:rPr>
      <w:lang w:val="es-CL"/>
    </w:rPr>
  </w:style>
  <w:style w:type="paragraph" w:styleId="Sinespaciado">
    <w:name w:val="No Spacing"/>
    <w:uiPriority w:val="1"/>
    <w:qFormat/>
    <w:rsid w:val="000D7403"/>
    <w:pPr>
      <w:widowControl/>
      <w:autoSpaceDE/>
      <w:autoSpaceDN/>
    </w:pPr>
    <w:rPr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francisca.vasquez.g@redsalud.gob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714</Words>
  <Characters>3928</Characters>
  <Application>Microsoft Office Word</Application>
  <DocSecurity>4</DocSecurity>
  <Lines>32</Lines>
  <Paragraphs>9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funcionario res</dc:creator>
  <cp:lastModifiedBy>Jacqueline Diaz</cp:lastModifiedBy>
  <cp:revision>2</cp:revision>
  <dcterms:created xsi:type="dcterms:W3CDTF">2026-07-06T16:05:00Z</dcterms:created>
  <dcterms:modified xsi:type="dcterms:W3CDTF">2026-07-06T16:05:00Z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2026-03-24T00:00:00Z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2026-04-13T00:00:00Z</vt:filetime>
  </property>
  <property fmtid="{D5CDD505-2E9C-101B-9397-08002B2CF9AE}" pid="6" name="Producer">
    <vt:lpwstr>Microsoft® Word para Microsoft 365</vt:lpwstr>
  </property>
</Properties>
</file>