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B549" w14:textId="3256582F" w:rsidR="008078CA" w:rsidRPr="008078CA" w:rsidRDefault="00801470" w:rsidP="008078CA">
      <w:pPr>
        <w:spacing w:after="0" w:line="240" w:lineRule="auto"/>
        <w:jc w:val="center"/>
        <w:rPr>
          <w:rFonts w:ascii="Calibri" w:eastAsia="Calibri" w:hAnsi="Calibri" w:cs="Cambria"/>
          <w:b/>
          <w:sz w:val="24"/>
          <w:szCs w:val="24"/>
          <w:u w:val="single"/>
          <w:lang w:val="es-ES" w:eastAsia="es-CL"/>
        </w:rPr>
      </w:pPr>
      <w:r w:rsidRPr="00641A5B">
        <w:rPr>
          <w:rFonts w:ascii="Calibri" w:eastAsia="Calibri" w:hAnsi="Calibri" w:cs="Cambria"/>
          <w:b/>
          <w:sz w:val="24"/>
          <w:szCs w:val="24"/>
          <w:u w:val="single"/>
          <w:lang w:val="es-ES" w:eastAsia="es-CL"/>
        </w:rPr>
        <w:t>DECLARACIÓN DE</w:t>
      </w:r>
      <w:r w:rsidR="00C21D2F">
        <w:rPr>
          <w:rFonts w:ascii="Calibri" w:eastAsia="Calibri" w:hAnsi="Calibri" w:cs="Cambria"/>
          <w:b/>
          <w:sz w:val="24"/>
          <w:szCs w:val="24"/>
          <w:u w:val="single"/>
          <w:lang w:val="es-ES" w:eastAsia="es-CL"/>
        </w:rPr>
        <w:t xml:space="preserve"> </w:t>
      </w:r>
      <w:r w:rsidR="00437B7F">
        <w:rPr>
          <w:rFonts w:ascii="Calibri" w:eastAsia="Calibri" w:hAnsi="Calibri" w:cs="Cambria"/>
          <w:b/>
          <w:sz w:val="24"/>
          <w:szCs w:val="24"/>
          <w:u w:val="single"/>
          <w:lang w:val="es-ES" w:eastAsia="es-CL"/>
        </w:rPr>
        <w:t>CUMPLIMIENTO NORMA</w:t>
      </w:r>
      <w:r w:rsidR="00C21D2F">
        <w:rPr>
          <w:rFonts w:ascii="Calibri" w:eastAsia="Calibri" w:hAnsi="Calibri" w:cs="Cambria"/>
          <w:b/>
          <w:sz w:val="24"/>
          <w:szCs w:val="24"/>
          <w:u w:val="single"/>
          <w:lang w:val="es-ES" w:eastAsia="es-CL"/>
        </w:rPr>
        <w:t xml:space="preserve"> </w:t>
      </w:r>
      <w:r w:rsidR="00437B7F">
        <w:rPr>
          <w:rFonts w:ascii="Calibri" w:eastAsia="Calibri" w:hAnsi="Calibri" w:cs="Cambria"/>
          <w:b/>
          <w:sz w:val="24"/>
          <w:szCs w:val="24"/>
          <w:u w:val="single"/>
          <w:lang w:val="es-ES" w:eastAsia="es-CL"/>
        </w:rPr>
        <w:t>TÉCNICA</w:t>
      </w:r>
      <w:r w:rsidR="00C21D2F">
        <w:rPr>
          <w:rFonts w:ascii="Calibri" w:eastAsia="Calibri" w:hAnsi="Calibri" w:cs="Cambria"/>
          <w:b/>
          <w:sz w:val="24"/>
          <w:szCs w:val="24"/>
          <w:u w:val="single"/>
          <w:lang w:val="es-ES" w:eastAsia="es-CL"/>
        </w:rPr>
        <w:t xml:space="preserve"> </w:t>
      </w:r>
      <w:proofErr w:type="spellStart"/>
      <w:r w:rsidR="00C21D2F">
        <w:rPr>
          <w:rFonts w:ascii="Calibri" w:eastAsia="Calibri" w:hAnsi="Calibri" w:cs="Cambria"/>
          <w:b/>
          <w:sz w:val="24"/>
          <w:szCs w:val="24"/>
          <w:u w:val="single"/>
          <w:lang w:val="es-ES" w:eastAsia="es-CL"/>
        </w:rPr>
        <w:t>N°</w:t>
      </w:r>
      <w:proofErr w:type="spellEnd"/>
      <w:r w:rsidR="00C21D2F">
        <w:rPr>
          <w:rFonts w:ascii="Calibri" w:eastAsia="Calibri" w:hAnsi="Calibri" w:cs="Cambria"/>
          <w:b/>
          <w:sz w:val="24"/>
          <w:szCs w:val="24"/>
          <w:u w:val="single"/>
          <w:lang w:val="es-ES" w:eastAsia="es-CL"/>
        </w:rPr>
        <w:t xml:space="preserve"> </w:t>
      </w:r>
      <w:r w:rsidR="00437B7F">
        <w:rPr>
          <w:rFonts w:ascii="Calibri" w:eastAsia="Calibri" w:hAnsi="Calibri" w:cs="Cambria"/>
          <w:b/>
          <w:sz w:val="24"/>
          <w:szCs w:val="24"/>
          <w:u w:val="single"/>
          <w:lang w:val="es-ES" w:eastAsia="es-CL"/>
        </w:rPr>
        <w:t>226 Y NORMA TÉCNICA N°204 TRAZABILIDAD Y TECNOVIGILANCIA DE LOS DISPOSITIVOS MÉDICOS</w:t>
      </w:r>
    </w:p>
    <w:p w14:paraId="7F4B36CF" w14:textId="0382940C" w:rsidR="007E3B3F" w:rsidRPr="00641A5B" w:rsidRDefault="007E3B3F" w:rsidP="00135DA6">
      <w:pPr>
        <w:spacing w:after="0" w:line="276" w:lineRule="auto"/>
        <w:jc w:val="both"/>
        <w:rPr>
          <w:rFonts w:ascii="Calibri" w:eastAsia="Times New Roman" w:hAnsi="Calibri" w:cs="Arial"/>
          <w:b/>
          <w:bCs/>
          <w:lang w:val="es-ES" w:eastAsia="es-ES"/>
        </w:rPr>
      </w:pPr>
    </w:p>
    <w:p w14:paraId="437632C0" w14:textId="77777777" w:rsidR="007E3B3F" w:rsidRPr="00641A5B" w:rsidRDefault="007E3B3F" w:rsidP="00135DA6">
      <w:pPr>
        <w:spacing w:after="0" w:line="276" w:lineRule="auto"/>
        <w:jc w:val="both"/>
        <w:rPr>
          <w:rFonts w:ascii="Calibri" w:eastAsia="Times New Roman" w:hAnsi="Calibri" w:cs="Arial"/>
          <w:b/>
          <w:bCs/>
          <w:lang w:val="es-ES" w:eastAsia="es-ES"/>
        </w:rPr>
      </w:pPr>
    </w:p>
    <w:p w14:paraId="0202741D" w14:textId="77777777" w:rsidR="00825B2B" w:rsidRDefault="00825B2B" w:rsidP="00825B2B">
      <w:pPr>
        <w:spacing w:after="0" w:line="276" w:lineRule="auto"/>
        <w:jc w:val="both"/>
        <w:rPr>
          <w:rFonts w:ascii="Calibri" w:eastAsia="Times New Roman" w:hAnsi="Calibri" w:cs="Arial"/>
          <w:bCs/>
          <w:lang w:val="es-ES" w:eastAsia="es-ES"/>
        </w:rPr>
      </w:pPr>
    </w:p>
    <w:p w14:paraId="3E9608C0" w14:textId="1F345ADD" w:rsidR="0004014B" w:rsidRPr="00515004" w:rsidRDefault="00825B2B" w:rsidP="00515004">
      <w:pPr>
        <w:pStyle w:val="Prrafodelista"/>
        <w:numPr>
          <w:ilvl w:val="0"/>
          <w:numId w:val="3"/>
        </w:numPr>
        <w:spacing w:after="0" w:line="276" w:lineRule="auto"/>
        <w:jc w:val="both"/>
        <w:rPr>
          <w:rFonts w:ascii="Calibri" w:eastAsia="Times New Roman" w:hAnsi="Calibri" w:cs="Arial"/>
          <w:bCs/>
          <w:lang w:val="es-ES" w:eastAsia="es-ES"/>
        </w:rPr>
      </w:pPr>
      <w:r>
        <w:rPr>
          <w:rFonts w:ascii="Calibri" w:eastAsia="Times New Roman" w:hAnsi="Calibri" w:cs="Arial"/>
          <w:bCs/>
          <w:lang w:val="es-ES" w:eastAsia="es-ES"/>
        </w:rPr>
        <w:t xml:space="preserve">Que los Dispositivos Médicos según Norma técnica N°226 cumplen con los siguientes requisitos mínimos para ofertar. </w:t>
      </w:r>
    </w:p>
    <w:p w14:paraId="5FF860EF" w14:textId="761BB200" w:rsidR="00825B2B" w:rsidRDefault="0004014B" w:rsidP="0004014B">
      <w:pPr>
        <w:pStyle w:val="Prrafodelista"/>
        <w:numPr>
          <w:ilvl w:val="0"/>
          <w:numId w:val="3"/>
        </w:numPr>
        <w:spacing w:after="0" w:line="276" w:lineRule="auto"/>
        <w:jc w:val="both"/>
        <w:rPr>
          <w:rFonts w:ascii="Calibri" w:eastAsia="Times New Roman" w:hAnsi="Calibri" w:cs="Arial"/>
          <w:bCs/>
          <w:lang w:val="es-ES" w:eastAsia="es-ES"/>
        </w:rPr>
      </w:pPr>
      <w:r>
        <w:rPr>
          <w:rFonts w:ascii="Calibri" w:eastAsia="Times New Roman" w:hAnsi="Calibri" w:cs="Arial"/>
          <w:bCs/>
          <w:lang w:val="es-ES" w:eastAsia="es-ES"/>
        </w:rPr>
        <w:t xml:space="preserve">Que los Dispositivos médicos ofertados no han sido objeto de retiro de mercado durante los últimos 12 meses, contados desde la fecha de publicación de la oferta en la plataforma de Mercado Público. </w:t>
      </w:r>
    </w:p>
    <w:p w14:paraId="4D02203D" w14:textId="678D5F0E" w:rsidR="00515004" w:rsidRPr="0027191D" w:rsidRDefault="00515004" w:rsidP="00515004">
      <w:pPr>
        <w:pStyle w:val="Prrafodelista"/>
        <w:numPr>
          <w:ilvl w:val="0"/>
          <w:numId w:val="3"/>
        </w:numPr>
        <w:spacing w:after="0" w:line="276" w:lineRule="auto"/>
        <w:jc w:val="both"/>
        <w:rPr>
          <w:rFonts w:ascii="Calibri" w:eastAsia="Times New Roman" w:hAnsi="Calibri" w:cs="Arial"/>
          <w:bCs/>
          <w:lang w:val="es-ES" w:eastAsia="es-ES"/>
        </w:rPr>
      </w:pPr>
      <w:r>
        <w:rPr>
          <w:rFonts w:ascii="Calibri" w:eastAsia="Times New Roman" w:hAnsi="Calibri" w:cs="Arial"/>
          <w:bCs/>
          <w:lang w:val="es-ES" w:eastAsia="es-ES"/>
        </w:rPr>
        <w:t>Que el proveedor efectuará, Canjes y devoluciones por producto dañado, error en despacho (producto distinto a lo ofertado o cantidad)</w:t>
      </w:r>
    </w:p>
    <w:p w14:paraId="5EFB9C36" w14:textId="310A4786" w:rsidR="0027191D" w:rsidRDefault="00515004" w:rsidP="00515004">
      <w:pPr>
        <w:pStyle w:val="Prrafodelista"/>
        <w:numPr>
          <w:ilvl w:val="0"/>
          <w:numId w:val="3"/>
        </w:numPr>
        <w:spacing w:after="0" w:line="276" w:lineRule="auto"/>
        <w:jc w:val="both"/>
        <w:rPr>
          <w:rFonts w:ascii="Calibri" w:eastAsia="Times New Roman" w:hAnsi="Calibri" w:cs="Arial"/>
          <w:bCs/>
          <w:lang w:val="es-ES" w:eastAsia="es-ES"/>
        </w:rPr>
      </w:pPr>
      <w:r>
        <w:rPr>
          <w:rFonts w:ascii="Calibri" w:eastAsia="Times New Roman" w:hAnsi="Calibri" w:cs="Arial"/>
          <w:bCs/>
          <w:lang w:val="es-ES" w:eastAsia="es-ES"/>
        </w:rPr>
        <w:t xml:space="preserve">Canje por </w:t>
      </w:r>
      <w:r w:rsidR="0027191D" w:rsidRPr="00515004">
        <w:rPr>
          <w:rFonts w:ascii="Calibri" w:eastAsia="Times New Roman" w:hAnsi="Calibri" w:cs="Arial"/>
          <w:bCs/>
          <w:lang w:val="es-ES" w:eastAsia="es-ES"/>
        </w:rPr>
        <w:t>Vencimiento</w:t>
      </w:r>
      <w:r>
        <w:rPr>
          <w:rFonts w:ascii="Calibri" w:eastAsia="Times New Roman" w:hAnsi="Calibri" w:cs="Arial"/>
          <w:bCs/>
          <w:lang w:val="es-ES" w:eastAsia="es-ES"/>
        </w:rPr>
        <w:t xml:space="preserve"> </w:t>
      </w:r>
      <w:r w:rsidR="009566AC">
        <w:rPr>
          <w:rFonts w:ascii="Calibri" w:eastAsia="Times New Roman" w:hAnsi="Calibri" w:cs="Arial"/>
          <w:bCs/>
          <w:lang w:val="es-ES" w:eastAsia="es-ES"/>
        </w:rPr>
        <w:t>de los productos</w:t>
      </w:r>
      <w:r w:rsidR="0027191D" w:rsidRPr="00515004">
        <w:rPr>
          <w:rFonts w:ascii="Calibri" w:eastAsia="Times New Roman" w:hAnsi="Calibri" w:cs="Arial"/>
          <w:bCs/>
          <w:lang w:val="es-ES" w:eastAsia="es-ES"/>
        </w:rPr>
        <w:t xml:space="preserve"> cuya fecha se</w:t>
      </w:r>
      <w:r>
        <w:rPr>
          <w:rFonts w:ascii="Calibri" w:eastAsia="Times New Roman" w:hAnsi="Calibri" w:cs="Arial"/>
          <w:bCs/>
          <w:lang w:val="es-ES" w:eastAsia="es-ES"/>
        </w:rPr>
        <w:t>a</w:t>
      </w:r>
      <w:r w:rsidR="0027191D" w:rsidRPr="00515004">
        <w:rPr>
          <w:rFonts w:ascii="Calibri" w:eastAsia="Times New Roman" w:hAnsi="Calibri" w:cs="Arial"/>
          <w:bCs/>
          <w:lang w:val="es-ES" w:eastAsia="es-ES"/>
        </w:rPr>
        <w:t xml:space="preserve"> inferior a 12 mese</w:t>
      </w:r>
      <w:r w:rsidR="00F14E6B" w:rsidRPr="00515004">
        <w:rPr>
          <w:rFonts w:ascii="Calibri" w:eastAsia="Times New Roman" w:hAnsi="Calibri" w:cs="Arial"/>
          <w:bCs/>
          <w:lang w:val="es-ES" w:eastAsia="es-ES"/>
        </w:rPr>
        <w:t>s de acuerdo con la norma técnica N°204.</w:t>
      </w:r>
    </w:p>
    <w:p w14:paraId="5F00D81F" w14:textId="06BC5FA4" w:rsidR="00EF32B9" w:rsidRPr="00515004" w:rsidRDefault="00EF32B9" w:rsidP="00515004">
      <w:pPr>
        <w:pStyle w:val="Prrafodelista"/>
        <w:numPr>
          <w:ilvl w:val="0"/>
          <w:numId w:val="3"/>
        </w:numPr>
        <w:spacing w:after="0" w:line="276" w:lineRule="auto"/>
        <w:jc w:val="both"/>
        <w:rPr>
          <w:rFonts w:ascii="Calibri" w:eastAsia="Times New Roman" w:hAnsi="Calibri" w:cs="Arial"/>
          <w:bCs/>
          <w:lang w:val="es-ES" w:eastAsia="es-ES"/>
        </w:rPr>
      </w:pPr>
      <w:r>
        <w:rPr>
          <w:rFonts w:ascii="Calibri" w:eastAsia="Times New Roman" w:hAnsi="Calibri" w:cs="Arial"/>
          <w:bCs/>
          <w:lang w:val="es-ES" w:eastAsia="es-ES"/>
        </w:rPr>
        <w:t xml:space="preserve">Todo Dispositivo medico debe tener en su rotulación un número de identificación, lote o serie, que permita individualizarlo y que le es asignado por su fabricante o envasador. </w:t>
      </w:r>
    </w:p>
    <w:p w14:paraId="69B59BB0" w14:textId="77777777" w:rsidR="00724BE9" w:rsidRDefault="00724BE9" w:rsidP="00724BE9">
      <w:pPr>
        <w:pStyle w:val="Prrafodelista"/>
        <w:numPr>
          <w:ilvl w:val="0"/>
          <w:numId w:val="3"/>
        </w:numPr>
        <w:spacing w:after="0" w:line="276" w:lineRule="auto"/>
        <w:jc w:val="both"/>
        <w:rPr>
          <w:rFonts w:ascii="Calibri" w:eastAsia="Times New Roman" w:hAnsi="Calibri" w:cs="Arial"/>
          <w:bCs/>
          <w:lang w:val="es-ES" w:eastAsia="es-ES"/>
        </w:rPr>
      </w:pPr>
      <w:r>
        <w:rPr>
          <w:rFonts w:ascii="Calibri" w:eastAsia="Times New Roman" w:hAnsi="Calibri" w:cs="Arial"/>
          <w:bCs/>
          <w:lang w:val="es-ES" w:eastAsia="es-ES"/>
        </w:rPr>
        <w:t xml:space="preserve">Toda la información proporcionada en la presente oferta es veraz y comprobable, aceptando las condiciones establecidas para ofertar. </w:t>
      </w:r>
    </w:p>
    <w:p w14:paraId="30C00187" w14:textId="77777777" w:rsidR="00825B2B" w:rsidRDefault="00825B2B" w:rsidP="00825B2B">
      <w:pPr>
        <w:spacing w:after="0" w:line="276" w:lineRule="auto"/>
        <w:jc w:val="both"/>
        <w:rPr>
          <w:rFonts w:ascii="Calibri" w:eastAsia="Times New Roman" w:hAnsi="Calibri" w:cs="Arial"/>
          <w:bCs/>
          <w:lang w:val="es-ES" w:eastAsia="es-ES"/>
        </w:rPr>
      </w:pPr>
    </w:p>
    <w:p w14:paraId="1C92EBA1" w14:textId="5EE18A31" w:rsidR="00B15121" w:rsidRDefault="00B15121" w:rsidP="00135DA6">
      <w:pPr>
        <w:spacing w:after="0" w:line="276" w:lineRule="auto"/>
        <w:jc w:val="center"/>
        <w:rPr>
          <w:rFonts w:ascii="Calibri" w:eastAsia="Times New Roman" w:hAnsi="Calibri" w:cs="Arial"/>
          <w:bCs/>
          <w:lang w:val="es-ES" w:eastAsia="es-ES"/>
        </w:rPr>
      </w:pPr>
      <w:r>
        <w:rPr>
          <w:rFonts w:ascii="Calibri" w:eastAsia="Times New Roman" w:hAnsi="Calibri" w:cs="Arial"/>
          <w:bCs/>
          <w:lang w:val="es-ES" w:eastAsia="es-ES"/>
        </w:rPr>
        <w:tab/>
      </w:r>
      <w:r>
        <w:rPr>
          <w:rFonts w:ascii="Calibri" w:eastAsia="Times New Roman" w:hAnsi="Calibri" w:cs="Arial"/>
          <w:bCs/>
          <w:lang w:val="es-ES" w:eastAsia="es-ES"/>
        </w:rPr>
        <w:tab/>
      </w:r>
      <w:r>
        <w:rPr>
          <w:rFonts w:ascii="Calibri" w:eastAsia="Times New Roman" w:hAnsi="Calibri" w:cs="Arial"/>
          <w:bCs/>
          <w:lang w:val="es-ES" w:eastAsia="es-ES"/>
        </w:rPr>
        <w:tab/>
      </w:r>
      <w:r>
        <w:rPr>
          <w:rFonts w:ascii="Calibri" w:eastAsia="Times New Roman" w:hAnsi="Calibri" w:cs="Arial"/>
          <w:bCs/>
          <w:lang w:val="es-ES" w:eastAsia="es-ES"/>
        </w:rPr>
        <w:tab/>
      </w:r>
      <w:r>
        <w:rPr>
          <w:rFonts w:ascii="Calibri" w:eastAsia="Times New Roman" w:hAnsi="Calibri" w:cs="Arial"/>
          <w:bCs/>
          <w:lang w:val="es-ES" w:eastAsia="es-ES"/>
        </w:rPr>
        <w:tab/>
      </w:r>
      <w:r>
        <w:rPr>
          <w:rFonts w:ascii="Calibri" w:eastAsia="Times New Roman" w:hAnsi="Calibri" w:cs="Arial"/>
          <w:bCs/>
          <w:lang w:val="es-ES" w:eastAsia="es-ES"/>
        </w:rPr>
        <w:tab/>
      </w:r>
    </w:p>
    <w:p w14:paraId="6D664055" w14:textId="77777777" w:rsidR="00B15121" w:rsidRPr="00641A5B" w:rsidRDefault="00B15121" w:rsidP="00135DA6">
      <w:pPr>
        <w:spacing w:after="0" w:line="276" w:lineRule="auto"/>
        <w:jc w:val="center"/>
        <w:rPr>
          <w:rFonts w:ascii="Calibri" w:eastAsia="Times New Roman" w:hAnsi="Calibri" w:cs="Arial"/>
          <w:bCs/>
          <w:lang w:val="es-ES" w:eastAsia="es-ES"/>
        </w:rPr>
      </w:pPr>
    </w:p>
    <w:p w14:paraId="6CFFDD33" w14:textId="77777777" w:rsidR="00801470" w:rsidRPr="00641A5B" w:rsidRDefault="00801470" w:rsidP="00135DA6">
      <w:pPr>
        <w:spacing w:after="0" w:line="276" w:lineRule="auto"/>
        <w:jc w:val="center"/>
        <w:rPr>
          <w:rFonts w:ascii="Calibri" w:eastAsia="Times New Roman" w:hAnsi="Calibri" w:cs="Arial"/>
          <w:bCs/>
          <w:lang w:val="es-ES" w:eastAsia="es-ES"/>
        </w:rPr>
      </w:pPr>
    </w:p>
    <w:p w14:paraId="2ED5EA36" w14:textId="77777777" w:rsidR="00801470" w:rsidRPr="00641A5B" w:rsidRDefault="00801470" w:rsidP="00135DA6">
      <w:pPr>
        <w:spacing w:after="0" w:line="276" w:lineRule="auto"/>
        <w:jc w:val="center"/>
        <w:rPr>
          <w:rFonts w:ascii="Calibri" w:eastAsia="Times New Roman" w:hAnsi="Calibri" w:cs="Arial"/>
          <w:bCs/>
          <w:lang w:val="es-ES" w:eastAsia="es-ES"/>
        </w:rPr>
      </w:pPr>
    </w:p>
    <w:p w14:paraId="5F86D6AF" w14:textId="701F98EA" w:rsidR="00801470" w:rsidRPr="00641A5B" w:rsidRDefault="00801470" w:rsidP="00801470">
      <w:pPr>
        <w:spacing w:after="0" w:line="240" w:lineRule="auto"/>
        <w:jc w:val="center"/>
        <w:rPr>
          <w:rFonts w:ascii="Calibri" w:eastAsia="Times New Roman" w:hAnsi="Calibri" w:cs="Arial"/>
          <w:bCs/>
          <w:lang w:val="es-ES" w:eastAsia="es-ES"/>
        </w:rPr>
      </w:pPr>
    </w:p>
    <w:p w14:paraId="073A4B3D" w14:textId="77777777" w:rsidR="00135DA6" w:rsidRPr="00641A5B" w:rsidRDefault="00135DA6" w:rsidP="00801470">
      <w:pPr>
        <w:spacing w:after="0" w:line="240" w:lineRule="auto"/>
        <w:jc w:val="center"/>
        <w:rPr>
          <w:rFonts w:ascii="Calibri" w:eastAsia="Times New Roman" w:hAnsi="Calibri" w:cs="Arial"/>
          <w:bCs/>
          <w:lang w:val="es-ES" w:eastAsia="es-ES"/>
        </w:rPr>
      </w:pPr>
    </w:p>
    <w:p w14:paraId="52E6D2D6" w14:textId="77777777" w:rsidR="00801470" w:rsidRPr="00641A5B" w:rsidRDefault="00801470" w:rsidP="00801470">
      <w:pPr>
        <w:spacing w:after="0" w:line="240" w:lineRule="auto"/>
        <w:jc w:val="center"/>
        <w:rPr>
          <w:rFonts w:ascii="Calibri" w:eastAsia="Times New Roman" w:hAnsi="Calibri" w:cs="Arial"/>
          <w:bCs/>
          <w:lang w:val="es-ES" w:eastAsia="es-ES"/>
        </w:rPr>
      </w:pPr>
    </w:p>
    <w:p w14:paraId="7C333EB8" w14:textId="77777777" w:rsidR="00801470" w:rsidRPr="00641A5B" w:rsidRDefault="00801470" w:rsidP="00801470">
      <w:pPr>
        <w:spacing w:after="0" w:line="240" w:lineRule="auto"/>
        <w:jc w:val="center"/>
        <w:rPr>
          <w:rFonts w:ascii="Calibri" w:eastAsia="Times New Roman" w:hAnsi="Calibri" w:cs="Arial"/>
          <w:bCs/>
          <w:lang w:val="es-ES" w:eastAsia="es-ES"/>
        </w:rPr>
      </w:pPr>
      <w:r w:rsidRPr="00641A5B">
        <w:rPr>
          <w:rFonts w:ascii="Calibri" w:eastAsia="Times New Roman" w:hAnsi="Calibri" w:cs="Arial"/>
          <w:bCs/>
          <w:lang w:val="es-ES" w:eastAsia="es-ES"/>
        </w:rPr>
        <w:t>____________________________________</w:t>
      </w:r>
    </w:p>
    <w:p w14:paraId="54FA1706" w14:textId="0D7F6C72" w:rsidR="00801470" w:rsidRDefault="00801470" w:rsidP="00801470">
      <w:pPr>
        <w:tabs>
          <w:tab w:val="left" w:pos="284"/>
        </w:tabs>
        <w:spacing w:after="0" w:line="240" w:lineRule="auto"/>
        <w:jc w:val="center"/>
        <w:rPr>
          <w:rFonts w:ascii="Calibri" w:eastAsia="Calibri" w:hAnsi="Calibri" w:cs="Cambria"/>
          <w:b/>
          <w:i/>
          <w:lang w:val="es-ES" w:eastAsia="es-CL"/>
        </w:rPr>
      </w:pPr>
      <w:r w:rsidRPr="00641A5B">
        <w:rPr>
          <w:rFonts w:ascii="Calibri" w:eastAsia="Calibri" w:hAnsi="Calibri" w:cs="Cambria"/>
          <w:b/>
          <w:i/>
          <w:lang w:val="es-ES" w:eastAsia="es-CL"/>
        </w:rPr>
        <w:t>Firma</w:t>
      </w:r>
      <w:r w:rsidR="00724BE9">
        <w:rPr>
          <w:rFonts w:ascii="Calibri" w:eastAsia="Calibri" w:hAnsi="Calibri" w:cs="Cambria"/>
          <w:b/>
          <w:i/>
          <w:lang w:val="es-ES" w:eastAsia="es-CL"/>
        </w:rPr>
        <w:t xml:space="preserve"> </w:t>
      </w:r>
    </w:p>
    <w:p w14:paraId="1FF43674" w14:textId="5D887BC8" w:rsidR="00724BE9" w:rsidRPr="00641A5B" w:rsidRDefault="00724BE9" w:rsidP="00801470">
      <w:pPr>
        <w:tabs>
          <w:tab w:val="left" w:pos="284"/>
        </w:tabs>
        <w:spacing w:after="0" w:line="240" w:lineRule="auto"/>
        <w:jc w:val="center"/>
        <w:rPr>
          <w:rFonts w:ascii="Calibri" w:eastAsia="Calibri" w:hAnsi="Calibri" w:cs="Cambria"/>
          <w:b/>
          <w:i/>
          <w:lang w:val="es-ES" w:eastAsia="es-CL"/>
        </w:rPr>
      </w:pPr>
      <w:r w:rsidRPr="00641A5B">
        <w:rPr>
          <w:rFonts w:ascii="Calibri" w:eastAsia="Calibri" w:hAnsi="Calibri" w:cs="Cambria"/>
          <w:b/>
          <w:i/>
          <w:lang w:val="es-ES" w:eastAsia="es-CL"/>
        </w:rPr>
        <w:t>Representante</w:t>
      </w:r>
      <w:r>
        <w:rPr>
          <w:rFonts w:ascii="Calibri" w:eastAsia="Calibri" w:hAnsi="Calibri" w:cs="Cambria"/>
          <w:b/>
          <w:i/>
          <w:lang w:val="es-ES" w:eastAsia="es-CL"/>
        </w:rPr>
        <w:t xml:space="preserve"> empresa</w:t>
      </w:r>
    </w:p>
    <w:p w14:paraId="3E78A35C" w14:textId="77777777" w:rsidR="00801470" w:rsidRPr="00B853C5" w:rsidRDefault="00801470" w:rsidP="00801470">
      <w:pPr>
        <w:spacing w:after="0" w:line="240" w:lineRule="auto"/>
        <w:jc w:val="center"/>
        <w:rPr>
          <w:rFonts w:ascii="Arial Narrow" w:eastAsia="Times New Roman" w:hAnsi="Arial Narrow" w:cs="Arial"/>
          <w:bCs/>
          <w:sz w:val="20"/>
          <w:szCs w:val="20"/>
          <w:lang w:val="es-ES" w:eastAsia="es-ES"/>
        </w:rPr>
      </w:pPr>
    </w:p>
    <w:p w14:paraId="351FDE9C" w14:textId="77777777" w:rsidR="00801470" w:rsidRPr="00801470" w:rsidRDefault="00801470">
      <w:pPr>
        <w:rPr>
          <w:lang w:val="es-ES"/>
        </w:rPr>
      </w:pPr>
    </w:p>
    <w:sectPr w:rsidR="00801470" w:rsidRPr="00801470" w:rsidSect="0022438E">
      <w:headerReference w:type="default" r:id="rId11"/>
      <w:footerReference w:type="default" r:id="rId12"/>
      <w:pgSz w:w="12242" w:h="18722" w:code="28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B002E" w14:textId="77777777" w:rsidR="00FF050E" w:rsidRDefault="00FF050E" w:rsidP="00801470">
      <w:pPr>
        <w:spacing w:after="0" w:line="240" w:lineRule="auto"/>
      </w:pPr>
      <w:r>
        <w:separator/>
      </w:r>
    </w:p>
  </w:endnote>
  <w:endnote w:type="continuationSeparator" w:id="0">
    <w:p w14:paraId="34D14BC7" w14:textId="77777777" w:rsidR="00FF050E" w:rsidRDefault="00FF050E" w:rsidP="00801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8B53" w14:textId="77777777" w:rsidR="008E4FF3" w:rsidRDefault="008E4FF3" w:rsidP="008E4FF3">
    <w:pPr>
      <w:pStyle w:val="Piedepgina"/>
      <w:jc w:val="center"/>
      <w:rPr>
        <w:rFonts w:ascii="Arial" w:hAnsi="Arial" w:cs="Arial"/>
        <w:sz w:val="12"/>
        <w:szCs w:val="12"/>
        <w:lang w:val="es-ES"/>
      </w:rPr>
    </w:pPr>
    <w:bookmarkStart w:id="0" w:name="_Hlk186726966"/>
    <w:r w:rsidRPr="00E92100">
      <w:rPr>
        <w:noProof/>
        <w:sz w:val="12"/>
        <w:szCs w:val="12"/>
        <w:lang w:eastAsia="es-CL"/>
      </w:rPr>
      <w:drawing>
        <wp:inline distT="0" distB="0" distL="0" distR="0" wp14:anchorId="2197ACF8" wp14:editId="52D37A50">
          <wp:extent cx="1243584" cy="67056"/>
          <wp:effectExtent l="19050" t="0" r="0" b="0"/>
          <wp:docPr id="1120356312" name="Picture 41" descr="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ie"/>
                  <pic:cNvPicPr>
                    <a:picLocks noChangeAspect="1" noChangeArrowheads="1"/>
                  </pic:cNvPicPr>
                </pic:nvPicPr>
                <pic:blipFill>
                  <a:blip r:embed="rId1"/>
                  <a:stretch>
                    <a:fillRect/>
                  </a:stretch>
                </pic:blipFill>
                <pic:spPr bwMode="auto">
                  <a:xfrm>
                    <a:off x="0" y="0"/>
                    <a:ext cx="1243584" cy="67056"/>
                  </a:xfrm>
                  <a:prstGeom prst="rect">
                    <a:avLst/>
                  </a:prstGeom>
                  <a:noFill/>
                  <a:ln>
                    <a:noFill/>
                  </a:ln>
                </pic:spPr>
              </pic:pic>
            </a:graphicData>
          </a:graphic>
        </wp:inline>
      </w:drawing>
    </w:r>
    <w:r w:rsidRPr="00E92100">
      <w:rPr>
        <w:rFonts w:ascii="Arial" w:hAnsi="Arial" w:cs="Arial"/>
        <w:sz w:val="12"/>
        <w:szCs w:val="12"/>
        <w:lang w:val="es-ES"/>
      </w:rPr>
      <w:t xml:space="preserve">     </w:t>
    </w:r>
    <w:r w:rsidRPr="00ED0250">
      <w:rPr>
        <w:rFonts w:ascii="Arial" w:hAnsi="Arial" w:cs="Arial"/>
        <w:sz w:val="12"/>
        <w:szCs w:val="12"/>
        <w:lang w:val="es-ES"/>
      </w:rPr>
      <w:t>Arturo Prat 250, Buin, Región Metropolitana</w:t>
    </w:r>
    <w:r>
      <w:rPr>
        <w:rFonts w:ascii="Arial" w:hAnsi="Arial" w:cs="Arial"/>
        <w:sz w:val="12"/>
        <w:szCs w:val="12"/>
        <w:lang w:val="es-ES"/>
      </w:rPr>
      <w:t xml:space="preserve">  </w:t>
    </w:r>
    <w:r w:rsidRPr="00E92100">
      <w:rPr>
        <w:noProof/>
        <w:sz w:val="12"/>
        <w:szCs w:val="12"/>
        <w:lang w:eastAsia="es-CL"/>
      </w:rPr>
      <w:drawing>
        <wp:inline distT="0" distB="0" distL="0" distR="0" wp14:anchorId="16082F33" wp14:editId="53076CBA">
          <wp:extent cx="1243584" cy="67056"/>
          <wp:effectExtent l="19050" t="0" r="0" b="0"/>
          <wp:docPr id="1955216215" name="Picture 41" descr="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ie"/>
                  <pic:cNvPicPr>
                    <a:picLocks noChangeAspect="1" noChangeArrowheads="1"/>
                  </pic:cNvPicPr>
                </pic:nvPicPr>
                <pic:blipFill>
                  <a:blip r:embed="rId1"/>
                  <a:stretch>
                    <a:fillRect/>
                  </a:stretch>
                </pic:blipFill>
                <pic:spPr bwMode="auto">
                  <a:xfrm>
                    <a:off x="0" y="0"/>
                    <a:ext cx="1243584" cy="67056"/>
                  </a:xfrm>
                  <a:prstGeom prst="rect">
                    <a:avLst/>
                  </a:prstGeom>
                  <a:noFill/>
                  <a:ln>
                    <a:noFill/>
                  </a:ln>
                </pic:spPr>
              </pic:pic>
            </a:graphicData>
          </a:graphic>
        </wp:inline>
      </w:drawing>
    </w:r>
  </w:p>
  <w:bookmarkEnd w:id="0"/>
  <w:p w14:paraId="3D833808" w14:textId="77777777" w:rsidR="008E4FF3" w:rsidRPr="008E4FF3" w:rsidRDefault="008E4FF3">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4A43B" w14:textId="77777777" w:rsidR="00FF050E" w:rsidRDefault="00FF050E" w:rsidP="00801470">
      <w:pPr>
        <w:spacing w:after="0" w:line="240" w:lineRule="auto"/>
      </w:pPr>
      <w:r>
        <w:separator/>
      </w:r>
    </w:p>
  </w:footnote>
  <w:footnote w:type="continuationSeparator" w:id="0">
    <w:p w14:paraId="37C46106" w14:textId="77777777" w:rsidR="00FF050E" w:rsidRDefault="00FF050E" w:rsidP="00801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FF65" w14:textId="0F73B981" w:rsidR="00801470" w:rsidRDefault="00BD5777">
    <w:pPr>
      <w:pStyle w:val="Encabezado"/>
    </w:pPr>
    <w:r w:rsidRPr="006F53C1">
      <w:rPr>
        <w:noProof/>
      </w:rPr>
      <w:drawing>
        <wp:anchor distT="0" distB="0" distL="114300" distR="114300" simplePos="0" relativeHeight="251661312" behindDoc="0" locked="0" layoutInCell="1" allowOverlap="1" wp14:anchorId="0CA6388E" wp14:editId="21916B38">
          <wp:simplePos x="0" y="0"/>
          <wp:positionH relativeFrom="margin">
            <wp:posOffset>5198110</wp:posOffset>
          </wp:positionH>
          <wp:positionV relativeFrom="paragraph">
            <wp:posOffset>-287655</wp:posOffset>
          </wp:positionV>
          <wp:extent cx="969645" cy="961390"/>
          <wp:effectExtent l="0" t="0" r="1905" b="0"/>
          <wp:wrapThrough wrapText="bothSides">
            <wp:wrapPolygon edited="0">
              <wp:start x="0" y="0"/>
              <wp:lineTo x="0" y="20972"/>
              <wp:lineTo x="21218" y="20972"/>
              <wp:lineTo x="21218" y="0"/>
              <wp:lineTo x="0" y="0"/>
            </wp:wrapPolygon>
          </wp:wrapThrough>
          <wp:docPr id="15543382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69645" cy="961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CFC1EC" w14:textId="17F43A78" w:rsidR="00801470" w:rsidRDefault="00BD5777" w:rsidP="00BD5777">
    <w:pPr>
      <w:pStyle w:val="Encabezado"/>
      <w:tabs>
        <w:tab w:val="clear" w:pos="4419"/>
        <w:tab w:val="clear" w:pos="8838"/>
        <w:tab w:val="left" w:pos="7845"/>
      </w:tabs>
    </w:pPr>
    <w:r>
      <w:tab/>
    </w:r>
  </w:p>
  <w:p w14:paraId="7E4F5AB7" w14:textId="3EA36826" w:rsidR="00801470" w:rsidRDefault="00801470">
    <w:pPr>
      <w:pStyle w:val="Encabezado"/>
    </w:pPr>
  </w:p>
  <w:p w14:paraId="45581278" w14:textId="77777777" w:rsidR="00801470" w:rsidRDefault="00801470">
    <w:pPr>
      <w:pStyle w:val="Encabezado"/>
    </w:pPr>
  </w:p>
  <w:p w14:paraId="5EC96653" w14:textId="48A43433" w:rsidR="00801470" w:rsidRDefault="00801470">
    <w:pPr>
      <w:pStyle w:val="Encabezado"/>
    </w:pPr>
    <w:r w:rsidRPr="00253226">
      <w:rPr>
        <w:rFonts w:ascii="Verdana" w:eastAsia="Times New Roman" w:hAnsi="Verdana" w:cs="Arial"/>
        <w:noProof/>
        <w:snapToGrid w:val="0"/>
        <w:sz w:val="18"/>
        <w:szCs w:val="18"/>
        <w:lang w:eastAsia="es-CL"/>
      </w:rPr>
      <w:drawing>
        <wp:anchor distT="0" distB="0" distL="114300" distR="114300" simplePos="0" relativeHeight="251659264" behindDoc="1" locked="0" layoutInCell="1" allowOverlap="1" wp14:anchorId="7F5A27EB" wp14:editId="5E7356AD">
          <wp:simplePos x="0" y="0"/>
          <wp:positionH relativeFrom="margin">
            <wp:align>left</wp:align>
          </wp:positionH>
          <wp:positionV relativeFrom="paragraph">
            <wp:posOffset>-721995</wp:posOffset>
          </wp:positionV>
          <wp:extent cx="871659" cy="790575"/>
          <wp:effectExtent l="0" t="0" r="5080" b="0"/>
          <wp:wrapNone/>
          <wp:docPr id="3" name="Imagen 3" descr="SSMSu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MSur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74232" cy="792909"/>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63386"/>
    <w:multiLevelType w:val="hybridMultilevel"/>
    <w:tmpl w:val="9D1A660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4DF85AF5"/>
    <w:multiLevelType w:val="hybridMultilevel"/>
    <w:tmpl w:val="E576A4D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525B29F5"/>
    <w:multiLevelType w:val="hybridMultilevel"/>
    <w:tmpl w:val="D2B88D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737C3CCD"/>
    <w:multiLevelType w:val="hybridMultilevel"/>
    <w:tmpl w:val="97344CB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16cid:durableId="49426226">
    <w:abstractNumId w:val="2"/>
  </w:num>
  <w:num w:numId="2" w16cid:durableId="612636282">
    <w:abstractNumId w:val="1"/>
  </w:num>
  <w:num w:numId="3" w16cid:durableId="160124070">
    <w:abstractNumId w:val="0"/>
  </w:num>
  <w:num w:numId="4" w16cid:durableId="1375157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70"/>
    <w:rsid w:val="00036B32"/>
    <w:rsid w:val="0004014B"/>
    <w:rsid w:val="00046056"/>
    <w:rsid w:val="00056B30"/>
    <w:rsid w:val="000B372B"/>
    <w:rsid w:val="000D00D1"/>
    <w:rsid w:val="000D46D5"/>
    <w:rsid w:val="000F2820"/>
    <w:rsid w:val="001179DF"/>
    <w:rsid w:val="00133AED"/>
    <w:rsid w:val="00135DA6"/>
    <w:rsid w:val="00170956"/>
    <w:rsid w:val="001C17AB"/>
    <w:rsid w:val="00211C60"/>
    <w:rsid w:val="0022438E"/>
    <w:rsid w:val="0022728F"/>
    <w:rsid w:val="00240213"/>
    <w:rsid w:val="00245883"/>
    <w:rsid w:val="0025255D"/>
    <w:rsid w:val="00265B0E"/>
    <w:rsid w:val="0027191D"/>
    <w:rsid w:val="00291551"/>
    <w:rsid w:val="002F101A"/>
    <w:rsid w:val="003175C4"/>
    <w:rsid w:val="0033075C"/>
    <w:rsid w:val="00344837"/>
    <w:rsid w:val="003532C8"/>
    <w:rsid w:val="003607B1"/>
    <w:rsid w:val="00366365"/>
    <w:rsid w:val="00384642"/>
    <w:rsid w:val="0038591F"/>
    <w:rsid w:val="003D03D6"/>
    <w:rsid w:val="00403539"/>
    <w:rsid w:val="00437B7F"/>
    <w:rsid w:val="004938CD"/>
    <w:rsid w:val="00494C9C"/>
    <w:rsid w:val="005072C6"/>
    <w:rsid w:val="00515004"/>
    <w:rsid w:val="00515C77"/>
    <w:rsid w:val="0053218E"/>
    <w:rsid w:val="00542D21"/>
    <w:rsid w:val="00574369"/>
    <w:rsid w:val="00577782"/>
    <w:rsid w:val="005A5CAF"/>
    <w:rsid w:val="005C4962"/>
    <w:rsid w:val="005D2B0F"/>
    <w:rsid w:val="005D6012"/>
    <w:rsid w:val="005E0549"/>
    <w:rsid w:val="00641A5B"/>
    <w:rsid w:val="00653FFC"/>
    <w:rsid w:val="006550F9"/>
    <w:rsid w:val="00670DE2"/>
    <w:rsid w:val="006F3269"/>
    <w:rsid w:val="007077AC"/>
    <w:rsid w:val="0071663B"/>
    <w:rsid w:val="00724BE9"/>
    <w:rsid w:val="007274E5"/>
    <w:rsid w:val="0072783B"/>
    <w:rsid w:val="00744DC4"/>
    <w:rsid w:val="00771A51"/>
    <w:rsid w:val="00780696"/>
    <w:rsid w:val="007849BE"/>
    <w:rsid w:val="007E3B3F"/>
    <w:rsid w:val="00801470"/>
    <w:rsid w:val="008078CA"/>
    <w:rsid w:val="00807992"/>
    <w:rsid w:val="00825B2B"/>
    <w:rsid w:val="00856718"/>
    <w:rsid w:val="00856C50"/>
    <w:rsid w:val="00880F4E"/>
    <w:rsid w:val="008E4FF3"/>
    <w:rsid w:val="00945121"/>
    <w:rsid w:val="009566AC"/>
    <w:rsid w:val="00966DFC"/>
    <w:rsid w:val="00973983"/>
    <w:rsid w:val="009D3299"/>
    <w:rsid w:val="009F74D4"/>
    <w:rsid w:val="00A02F17"/>
    <w:rsid w:val="00A06BBF"/>
    <w:rsid w:val="00A13BFB"/>
    <w:rsid w:val="00A47673"/>
    <w:rsid w:val="00A61CF3"/>
    <w:rsid w:val="00A9184A"/>
    <w:rsid w:val="00AA0647"/>
    <w:rsid w:val="00AD334E"/>
    <w:rsid w:val="00AE57FA"/>
    <w:rsid w:val="00B15121"/>
    <w:rsid w:val="00B53A08"/>
    <w:rsid w:val="00B74B22"/>
    <w:rsid w:val="00BA7A9F"/>
    <w:rsid w:val="00BC3F23"/>
    <w:rsid w:val="00BD5435"/>
    <w:rsid w:val="00BD5777"/>
    <w:rsid w:val="00C214BD"/>
    <w:rsid w:val="00C21D2F"/>
    <w:rsid w:val="00C51976"/>
    <w:rsid w:val="00C51E58"/>
    <w:rsid w:val="00CA2469"/>
    <w:rsid w:val="00CF0E63"/>
    <w:rsid w:val="00D91A99"/>
    <w:rsid w:val="00DA6933"/>
    <w:rsid w:val="00DC6DCC"/>
    <w:rsid w:val="00E04E44"/>
    <w:rsid w:val="00E16973"/>
    <w:rsid w:val="00E626C9"/>
    <w:rsid w:val="00E6536A"/>
    <w:rsid w:val="00EB3EF3"/>
    <w:rsid w:val="00ED2170"/>
    <w:rsid w:val="00EF32B9"/>
    <w:rsid w:val="00F14E6B"/>
    <w:rsid w:val="00F30BC4"/>
    <w:rsid w:val="00F57E23"/>
    <w:rsid w:val="00F83F27"/>
    <w:rsid w:val="00FA178C"/>
    <w:rsid w:val="00FB706C"/>
    <w:rsid w:val="00FE2DEE"/>
    <w:rsid w:val="00FF050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00C8"/>
  <w15:chartTrackingRefBased/>
  <w15:docId w15:val="{503CAD96-6DA1-4391-A723-6BE2104F0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47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14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1470"/>
  </w:style>
  <w:style w:type="paragraph" w:styleId="Piedepgina">
    <w:name w:val="footer"/>
    <w:basedOn w:val="Normal"/>
    <w:link w:val="PiedepginaCar"/>
    <w:uiPriority w:val="99"/>
    <w:unhideWhenUsed/>
    <w:rsid w:val="008014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1470"/>
  </w:style>
  <w:style w:type="paragraph" w:styleId="Sinespaciado">
    <w:name w:val="No Spacing"/>
    <w:uiPriority w:val="1"/>
    <w:qFormat/>
    <w:rsid w:val="00344837"/>
    <w:pPr>
      <w:spacing w:after="0" w:line="240" w:lineRule="auto"/>
    </w:pPr>
  </w:style>
  <w:style w:type="character" w:styleId="Refdecomentario">
    <w:name w:val="annotation reference"/>
    <w:basedOn w:val="Fuentedeprrafopredeter"/>
    <w:uiPriority w:val="99"/>
    <w:semiHidden/>
    <w:unhideWhenUsed/>
    <w:rsid w:val="0053218E"/>
    <w:rPr>
      <w:sz w:val="16"/>
      <w:szCs w:val="16"/>
    </w:rPr>
  </w:style>
  <w:style w:type="paragraph" w:styleId="Textocomentario">
    <w:name w:val="annotation text"/>
    <w:basedOn w:val="Normal"/>
    <w:link w:val="TextocomentarioCar"/>
    <w:uiPriority w:val="99"/>
    <w:unhideWhenUsed/>
    <w:rsid w:val="0053218E"/>
    <w:pPr>
      <w:spacing w:line="240" w:lineRule="auto"/>
    </w:pPr>
    <w:rPr>
      <w:sz w:val="20"/>
      <w:szCs w:val="20"/>
    </w:rPr>
  </w:style>
  <w:style w:type="character" w:customStyle="1" w:styleId="TextocomentarioCar">
    <w:name w:val="Texto comentario Car"/>
    <w:basedOn w:val="Fuentedeprrafopredeter"/>
    <w:link w:val="Textocomentario"/>
    <w:uiPriority w:val="99"/>
    <w:rsid w:val="0053218E"/>
    <w:rPr>
      <w:sz w:val="20"/>
      <w:szCs w:val="20"/>
    </w:rPr>
  </w:style>
  <w:style w:type="paragraph" w:styleId="Asuntodelcomentario">
    <w:name w:val="annotation subject"/>
    <w:basedOn w:val="Textocomentario"/>
    <w:next w:val="Textocomentario"/>
    <w:link w:val="AsuntodelcomentarioCar"/>
    <w:uiPriority w:val="99"/>
    <w:semiHidden/>
    <w:unhideWhenUsed/>
    <w:rsid w:val="0053218E"/>
    <w:rPr>
      <w:b/>
      <w:bCs/>
    </w:rPr>
  </w:style>
  <w:style w:type="character" w:customStyle="1" w:styleId="AsuntodelcomentarioCar">
    <w:name w:val="Asunto del comentario Car"/>
    <w:basedOn w:val="TextocomentarioCar"/>
    <w:link w:val="Asuntodelcomentario"/>
    <w:uiPriority w:val="99"/>
    <w:semiHidden/>
    <w:rsid w:val="0053218E"/>
    <w:rPr>
      <w:b/>
      <w:bCs/>
      <w:sz w:val="20"/>
      <w:szCs w:val="20"/>
    </w:rPr>
  </w:style>
  <w:style w:type="paragraph" w:styleId="Prrafodelista">
    <w:name w:val="List Paragraph"/>
    <w:basedOn w:val="Normal"/>
    <w:uiPriority w:val="34"/>
    <w:qFormat/>
    <w:rsid w:val="00825B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B24BE8BC506CB4099EC3199995910E6" ma:contentTypeVersion="4" ma:contentTypeDescription="Crear nuevo documento." ma:contentTypeScope="" ma:versionID="0924e915236c6c9508961b8fba041205">
  <xsd:schema xmlns:xsd="http://www.w3.org/2001/XMLSchema" xmlns:xs="http://www.w3.org/2001/XMLSchema" xmlns:p="http://schemas.microsoft.com/office/2006/metadata/properties" xmlns:ns3="d31426e1-42a4-4109-a7f8-f28ce6be4485" targetNamespace="http://schemas.microsoft.com/office/2006/metadata/properties" ma:root="true" ma:fieldsID="ce66e209c58c6e3d49625e24b5b5e3ec" ns3:_="">
    <xsd:import namespace="d31426e1-42a4-4109-a7f8-f28ce6be448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1426e1-42a4-4109-a7f8-f28ce6be44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B2E9A1-D969-4A00-B8FA-FFB0A873DEC8}">
  <ds:schemaRefs>
    <ds:schemaRef ds:uri="http://schemas.openxmlformats.org/officeDocument/2006/bibliography"/>
  </ds:schemaRefs>
</ds:datastoreItem>
</file>

<file path=customXml/itemProps2.xml><?xml version="1.0" encoding="utf-8"?>
<ds:datastoreItem xmlns:ds="http://schemas.openxmlformats.org/officeDocument/2006/customXml" ds:itemID="{02AC3393-0817-4740-A63A-60E1FC69D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1426e1-42a4-4109-a7f8-f28ce6be44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BB3C44-DFED-486E-A4D7-E60324718A99}">
  <ds:schemaRefs>
    <ds:schemaRef ds:uri="http://schemas.microsoft.com/sharepoint/v3/contenttype/forms"/>
  </ds:schemaRefs>
</ds:datastoreItem>
</file>

<file path=customXml/itemProps4.xml><?xml version="1.0" encoding="utf-8"?>
<ds:datastoreItem xmlns:ds="http://schemas.openxmlformats.org/officeDocument/2006/customXml" ds:itemID="{B7A9E879-76B8-4707-A87F-2699CB3D8B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167</Words>
  <Characters>921</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HSLB Abastecimiento</dc:creator>
  <cp:keywords/>
  <dc:description/>
  <cp:lastModifiedBy>Ximena Pavez Gonzalez</cp:lastModifiedBy>
  <cp:revision>11</cp:revision>
  <cp:lastPrinted>2025-01-02T19:41:00Z</cp:lastPrinted>
  <dcterms:created xsi:type="dcterms:W3CDTF">2026-03-19T14:59:00Z</dcterms:created>
  <dcterms:modified xsi:type="dcterms:W3CDTF">2026-05-29T15:25:00Z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0x0101009B24BE8BC506CB4099EC3199995910E6</vt:lpwstr>
  </property>
</Properties>
</file>