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80D4B" w14:paraId="4F97E045" w14:textId="77777777" w:rsidTr="00380D4B">
        <w:tc>
          <w:tcPr>
            <w:tcW w:w="8828" w:type="dxa"/>
            <w:shd w:val="clear" w:color="auto" w:fill="7030A0"/>
          </w:tcPr>
          <w:p w14:paraId="197586BD" w14:textId="77777777" w:rsidR="00380D4B" w:rsidRPr="00380D4B" w:rsidRDefault="00380D4B" w:rsidP="00380D4B">
            <w:pPr>
              <w:jc w:val="center"/>
              <w:outlineLvl w:val="0"/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kern w:val="36"/>
                <w:sz w:val="24"/>
                <w:szCs w:val="24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kern w:val="36"/>
                <w:sz w:val="24"/>
                <w:szCs w:val="24"/>
                <w:lang w:eastAsia="es-CL"/>
              </w:rPr>
              <w:t xml:space="preserve">ESPECIFICACIÓN TÉCNICA </w:t>
            </w:r>
          </w:p>
          <w:p w14:paraId="4CBED255" w14:textId="77777777" w:rsidR="00380D4B" w:rsidRDefault="00380D4B" w:rsidP="00380D4B">
            <w:pPr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kern w:val="36"/>
                <w:sz w:val="24"/>
                <w:szCs w:val="24"/>
                <w:lang w:eastAsia="es-CL"/>
              </w:rPr>
              <w:t>PISO DE CAUCHO PARA GIMNASIO AL AIRE LIBRE</w:t>
            </w:r>
          </w:p>
        </w:tc>
      </w:tr>
      <w:tr w:rsidR="00505BE3" w14:paraId="209D5A00" w14:textId="77777777" w:rsidTr="00505BE3">
        <w:tc>
          <w:tcPr>
            <w:tcW w:w="8828" w:type="dxa"/>
            <w:shd w:val="clear" w:color="auto" w:fill="FFFFFF" w:themeFill="background1"/>
          </w:tcPr>
          <w:p w14:paraId="1083854B" w14:textId="77777777" w:rsidR="00505BE3" w:rsidRPr="00380D4B" w:rsidRDefault="00505BE3" w:rsidP="00380D4B">
            <w:pPr>
              <w:jc w:val="center"/>
              <w:outlineLvl w:val="0"/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kern w:val="36"/>
                <w:sz w:val="24"/>
                <w:szCs w:val="24"/>
                <w:lang w:eastAsia="es-CL"/>
              </w:rPr>
            </w:pPr>
            <w:r w:rsidRPr="00505BE3">
              <w:rPr>
                <w:rFonts w:ascii="Century Gothic" w:eastAsia="Times New Roman" w:hAnsi="Century Gothic" w:cs="Times New Roman"/>
                <w:b/>
                <w:bCs/>
                <w:kern w:val="36"/>
                <w:sz w:val="24"/>
                <w:szCs w:val="24"/>
                <w:lang w:eastAsia="es-CL"/>
              </w:rPr>
              <w:t>Adqu</w:t>
            </w:r>
            <w:r>
              <w:rPr>
                <w:rFonts w:ascii="Century Gothic" w:eastAsia="Times New Roman" w:hAnsi="Century Gothic" w:cs="Times New Roman"/>
                <w:b/>
                <w:bCs/>
                <w:kern w:val="36"/>
                <w:sz w:val="24"/>
                <w:szCs w:val="24"/>
                <w:lang w:eastAsia="es-CL"/>
              </w:rPr>
              <w:t>isición de 100 mts2 de piso de caucho para gimnasio al aire libre</w:t>
            </w:r>
          </w:p>
        </w:tc>
      </w:tr>
      <w:tr w:rsidR="00380D4B" w14:paraId="41F7C0B4" w14:textId="77777777" w:rsidTr="00505BE3">
        <w:tc>
          <w:tcPr>
            <w:tcW w:w="8828" w:type="dxa"/>
            <w:shd w:val="clear" w:color="auto" w:fill="CC0066"/>
          </w:tcPr>
          <w:p w14:paraId="4F927DFA" w14:textId="77777777" w:rsidR="00380D4B" w:rsidRPr="00505BE3" w:rsidRDefault="00380D4B" w:rsidP="00380D4B">
            <w:pPr>
              <w:spacing w:before="100" w:beforeAutospacing="1" w:after="100" w:afterAutospacing="1"/>
              <w:jc w:val="center"/>
              <w:outlineLvl w:val="2"/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lang w:eastAsia="es-CL"/>
              </w:rPr>
            </w:pPr>
            <w:r w:rsidRPr="00505BE3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lang w:eastAsia="es-CL"/>
              </w:rPr>
              <w:t>MATERIAL Y COMPOSICIÓN</w:t>
            </w:r>
          </w:p>
        </w:tc>
      </w:tr>
      <w:tr w:rsidR="00380D4B" w14:paraId="77F4F55A" w14:textId="77777777" w:rsidTr="00380D4B">
        <w:tc>
          <w:tcPr>
            <w:tcW w:w="8828" w:type="dxa"/>
          </w:tcPr>
          <w:p w14:paraId="58A88DE9" w14:textId="77777777" w:rsidR="00380D4B" w:rsidRPr="00380D4B" w:rsidRDefault="00380D4B" w:rsidP="00380D4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Base: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Caucho SBR (Estireno Butadieno) reciclado de alta densidad, ligado con poliuretano monocomponente de alta calidad.</w:t>
            </w:r>
          </w:p>
          <w:p w14:paraId="5558F949" w14:textId="77777777" w:rsidR="00380D4B" w:rsidRPr="00380D4B" w:rsidRDefault="00380D4B" w:rsidP="00380D4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Capa Superficial (Opcional para mayor durabilidad):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Caucho EPDM (Etileno Propileno Dieno Tipo M) virgen, con alta resistencia a la decoloración por rayos UV.</w:t>
            </w:r>
          </w:p>
          <w:p w14:paraId="516056F6" w14:textId="77777777" w:rsidR="00380D4B" w:rsidRPr="00380D4B" w:rsidRDefault="00380D4B" w:rsidP="00380D4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b/>
                <w:bCs/>
                <w:kern w:val="36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Propiedad Antivandálica: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El material debe ser de alta cohesión para evitar que los usuarios arranquen trozos de caucho.</w:t>
            </w:r>
          </w:p>
        </w:tc>
      </w:tr>
      <w:tr w:rsidR="00380D4B" w14:paraId="36490845" w14:textId="77777777" w:rsidTr="00505BE3">
        <w:tc>
          <w:tcPr>
            <w:tcW w:w="8828" w:type="dxa"/>
            <w:shd w:val="clear" w:color="auto" w:fill="CC0066"/>
          </w:tcPr>
          <w:p w14:paraId="0B7583AC" w14:textId="77777777" w:rsidR="00380D4B" w:rsidRPr="009C7C0F" w:rsidRDefault="00380D4B" w:rsidP="009C7C0F">
            <w:pPr>
              <w:spacing w:before="100" w:beforeAutospacing="1" w:after="100" w:afterAutospacing="1"/>
              <w:jc w:val="center"/>
              <w:outlineLvl w:val="2"/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lang w:eastAsia="es-CL"/>
              </w:rPr>
              <w:t>Formato de Presentación</w:t>
            </w:r>
          </w:p>
        </w:tc>
      </w:tr>
      <w:tr w:rsidR="00380D4B" w14:paraId="00AC8ABC" w14:textId="77777777" w:rsidTr="00380D4B">
        <w:tc>
          <w:tcPr>
            <w:tcW w:w="8828" w:type="dxa"/>
          </w:tcPr>
          <w:p w14:paraId="2ACF0E0B" w14:textId="77777777" w:rsidR="00380D4B" w:rsidRPr="00380D4B" w:rsidRDefault="00380D4B" w:rsidP="00380D4B">
            <w:p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Se priorizará el formato en </w:t>
            </w: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Palmetas / Baldosas interconectables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(tipo puzzle o con pines de unión) debido a su facilidad de recambio ante daños puntuales.</w:t>
            </w:r>
          </w:p>
          <w:p w14:paraId="645A80B4" w14:textId="77777777" w:rsidR="00380D4B" w:rsidRPr="00380D4B" w:rsidRDefault="00380D4B" w:rsidP="00380D4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Dimensiones estándar sugeridas:</w:t>
            </w:r>
            <w:r w:rsidRPr="00380D4B">
              <w:rPr>
                <w:rFonts w:ascii="Century Gothic" w:eastAsia="Times New Roman" w:hAnsi="Century Gothic" w:cs="Times New Roman"/>
                <w:b/>
                <w:lang w:eastAsia="es-CL"/>
              </w:rPr>
              <w:t xml:space="preserve"> </w:t>
            </w:r>
            <w:r w:rsidRPr="009C7C0F">
              <w:rPr>
                <w:rFonts w:ascii="Century Gothic" w:eastAsia="Times New Roman" w:hAnsi="Century Gothic" w:cs="Times New Roman"/>
                <w:b/>
                <w:lang w:eastAsia="es-CL"/>
              </w:rPr>
              <w:t xml:space="preserve">500 </w:t>
            </w:r>
            <w:r w:rsidR="009C7C0F" w:rsidRPr="009C7C0F">
              <w:rPr>
                <w:rFonts w:ascii="Century Gothic" w:eastAsia="Times New Roman" w:hAnsi="Century Gothic" w:cs="Times New Roman"/>
                <w:b/>
                <w:lang w:eastAsia="es-CL"/>
              </w:rPr>
              <w:t>X 500 MM o 1000 X 1000MM.</w:t>
            </w:r>
          </w:p>
          <w:p w14:paraId="7F0868E1" w14:textId="77777777" w:rsidR="00380D4B" w:rsidRPr="009C7C0F" w:rsidRDefault="00380D4B" w:rsidP="00380D4B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Espesor mínimo requerido: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</w:t>
            </w: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25 mm a 30 mm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(espesor necesario para soportar la caída de discos, mancuernas y el peso de las máquinas de musculación).</w:t>
            </w:r>
          </w:p>
        </w:tc>
      </w:tr>
      <w:tr w:rsidR="00380D4B" w14:paraId="69275E39" w14:textId="77777777" w:rsidTr="00505BE3">
        <w:tc>
          <w:tcPr>
            <w:tcW w:w="8828" w:type="dxa"/>
            <w:shd w:val="clear" w:color="auto" w:fill="CC0066"/>
          </w:tcPr>
          <w:p w14:paraId="7652FFAC" w14:textId="77777777" w:rsidR="00380D4B" w:rsidRPr="009C7C0F" w:rsidRDefault="00380D4B" w:rsidP="009C7C0F">
            <w:pPr>
              <w:spacing w:before="100" w:beforeAutospacing="1" w:after="100" w:afterAutospacing="1"/>
              <w:jc w:val="center"/>
              <w:rPr>
                <w:rFonts w:ascii="Century Gothic" w:eastAsia="Times New Roman" w:hAnsi="Century Gothic" w:cs="Times New Roman"/>
                <w:b/>
                <w:sz w:val="24"/>
                <w:szCs w:val="24"/>
                <w:lang w:eastAsia="es-CL"/>
              </w:rPr>
            </w:pPr>
            <w:r w:rsidRPr="00505BE3">
              <w:rPr>
                <w:rFonts w:ascii="Century Gothic" w:hAnsi="Century Gothic"/>
                <w:b/>
                <w:color w:val="FFFFFF" w:themeColor="background1"/>
              </w:rPr>
              <w:t>Propiedades Físicas y Mecánicas</w:t>
            </w:r>
          </w:p>
        </w:tc>
      </w:tr>
      <w:tr w:rsidR="00380D4B" w14:paraId="65B99F14" w14:textId="77777777" w:rsidTr="00380D4B">
        <w:tc>
          <w:tcPr>
            <w:tcW w:w="8828" w:type="dxa"/>
          </w:tcPr>
          <w:p w14:paraId="265695F0" w14:textId="77777777" w:rsidR="00380D4B" w:rsidRDefault="00380D4B" w:rsidP="00380D4B">
            <w:pPr>
              <w:spacing w:before="100" w:beforeAutospacing="1" w:after="100" w:afterAutospacing="1"/>
            </w:pPr>
          </w:p>
          <w:p w14:paraId="62C2DADF" w14:textId="77777777" w:rsidR="00380D4B" w:rsidRDefault="009C7C0F" w:rsidP="00380D4B">
            <w:pPr>
              <w:spacing w:before="100" w:beforeAutospacing="1" w:after="100" w:afterAutospacing="1"/>
            </w:pPr>
            <w:r w:rsidRPr="009C7C0F">
              <w:rPr>
                <w:noProof/>
                <w:lang w:eastAsia="es-CL"/>
              </w:rPr>
              <w:drawing>
                <wp:inline distT="0" distB="0" distL="0" distR="0" wp14:anchorId="4DA78665" wp14:editId="55838833">
                  <wp:extent cx="5534108" cy="347345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6466" cy="347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3902D" w14:textId="77777777" w:rsidR="00505BE3" w:rsidRDefault="00505BE3" w:rsidP="00380D4B">
            <w:pPr>
              <w:spacing w:before="100" w:beforeAutospacing="1" w:after="100" w:afterAutospacing="1"/>
            </w:pPr>
          </w:p>
          <w:p w14:paraId="68CEEF27" w14:textId="77777777" w:rsidR="00E33002" w:rsidRDefault="00E33002" w:rsidP="00380D4B">
            <w:pPr>
              <w:spacing w:before="100" w:beforeAutospacing="1" w:after="100" w:afterAutospacing="1"/>
            </w:pPr>
          </w:p>
        </w:tc>
      </w:tr>
      <w:tr w:rsidR="009C7C0F" w:rsidRPr="00505BE3" w14:paraId="59E66765" w14:textId="77777777" w:rsidTr="00505BE3">
        <w:tc>
          <w:tcPr>
            <w:tcW w:w="8828" w:type="dxa"/>
            <w:shd w:val="clear" w:color="auto" w:fill="CC0066"/>
          </w:tcPr>
          <w:p w14:paraId="1D18C265" w14:textId="77777777" w:rsidR="009C7C0F" w:rsidRPr="00505BE3" w:rsidRDefault="009C7C0F" w:rsidP="00505BE3">
            <w:pPr>
              <w:spacing w:before="100" w:beforeAutospacing="1" w:after="100" w:afterAutospacing="1"/>
              <w:jc w:val="center"/>
              <w:rPr>
                <w:rFonts w:ascii="Century Gothic" w:hAnsi="Century Gothic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lang w:eastAsia="es-CL"/>
              </w:rPr>
              <w:lastRenderedPageBreak/>
              <w:t>REQUISITOS PARA USO AL AIRE LIBRE (OUTDOOR)</w:t>
            </w:r>
          </w:p>
        </w:tc>
      </w:tr>
      <w:tr w:rsidR="009C7C0F" w:rsidRPr="00505BE3" w14:paraId="5944BB10" w14:textId="77777777" w:rsidTr="00380D4B">
        <w:tc>
          <w:tcPr>
            <w:tcW w:w="8828" w:type="dxa"/>
          </w:tcPr>
          <w:p w14:paraId="77196B33" w14:textId="77777777" w:rsidR="009C7C0F" w:rsidRPr="00380D4B" w:rsidRDefault="009C7C0F" w:rsidP="009C7C0F">
            <w:p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>Dado que el piso estará expuesto a la intemperie, el proveedor debe certificar:</w:t>
            </w:r>
          </w:p>
          <w:p w14:paraId="253277BE" w14:textId="77777777" w:rsidR="009C7C0F" w:rsidRPr="00380D4B" w:rsidRDefault="009C7C0F" w:rsidP="009C7C0F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Resistencia Térmica: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Capacidad para soportar rangos de temperatura entre </w:t>
            </w:r>
            <w:r w:rsidRPr="00505BE3">
              <w:rPr>
                <w:rFonts w:ascii="Century Gothic" w:eastAsia="Times New Roman" w:hAnsi="Century Gothic" w:cs="Times New Roman"/>
                <w:lang w:eastAsia="es-CL"/>
              </w:rPr>
              <w:t>$-10°C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y </w:t>
            </w:r>
            <w:r w:rsidRPr="00505BE3">
              <w:rPr>
                <w:rFonts w:ascii="Century Gothic" w:eastAsia="Times New Roman" w:hAnsi="Century Gothic" w:cs="Times New Roman"/>
                <w:lang w:eastAsia="es-CL"/>
              </w:rPr>
              <w:t>+50°C</w:t>
            </w:r>
            <w:r w:rsidR="00505BE3" w:rsidRPr="00505BE3">
              <w:rPr>
                <w:rFonts w:ascii="Century Gothic" w:eastAsia="Times New Roman" w:hAnsi="Century Gothic" w:cs="Times New Roman"/>
                <w:lang w:eastAsia="es-CL"/>
              </w:rPr>
              <w:t>, S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>in agrietarse ni ablandarse.</w:t>
            </w:r>
          </w:p>
          <w:p w14:paraId="1C288360" w14:textId="77777777" w:rsidR="009C7C0F" w:rsidRPr="00505BE3" w:rsidRDefault="009C7C0F" w:rsidP="00505BE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Sistema de Drenaje: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Las palmetas deben contar con canales o estrías en su cara inferior para canalizar el agua lluvia hacia los desagües del radier.</w:t>
            </w:r>
          </w:p>
        </w:tc>
      </w:tr>
      <w:tr w:rsidR="00505BE3" w:rsidRPr="00505BE3" w14:paraId="0D37CC88" w14:textId="77777777" w:rsidTr="00505BE3">
        <w:tc>
          <w:tcPr>
            <w:tcW w:w="8828" w:type="dxa"/>
            <w:shd w:val="clear" w:color="auto" w:fill="CC0066"/>
          </w:tcPr>
          <w:p w14:paraId="3CC92FB3" w14:textId="77777777" w:rsidR="00505BE3" w:rsidRPr="00505BE3" w:rsidRDefault="00505BE3" w:rsidP="00505BE3">
            <w:pPr>
              <w:spacing w:before="100" w:beforeAutospacing="1" w:after="100" w:afterAutospacing="1"/>
              <w:jc w:val="center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lang w:eastAsia="es-CL"/>
              </w:rPr>
              <w:t>INSTALACIÓN Y FIJACIÓN</w:t>
            </w:r>
          </w:p>
        </w:tc>
      </w:tr>
      <w:tr w:rsidR="00505BE3" w:rsidRPr="00505BE3" w14:paraId="1D45C8B8" w14:textId="77777777" w:rsidTr="00380D4B">
        <w:tc>
          <w:tcPr>
            <w:tcW w:w="8828" w:type="dxa"/>
          </w:tcPr>
          <w:p w14:paraId="30AE4377" w14:textId="77777777" w:rsidR="00505BE3" w:rsidRPr="00380D4B" w:rsidRDefault="00505BE3" w:rsidP="00505BE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Superficie de apoyo: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El piso se instalará sobre una base rígida (radier de hormigón o asfalto) la cual debe estar perfectamente nivelada, limpia, seca y con una pendiente mínima del </w:t>
            </w: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1%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para el escurrimiento del agua.</w:t>
            </w:r>
          </w:p>
          <w:p w14:paraId="285EFFB4" w14:textId="77777777" w:rsidR="00505BE3" w:rsidRPr="00380D4B" w:rsidRDefault="00505BE3" w:rsidP="00505BE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Método de fijación: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Se requiere instalación mediante </w:t>
            </w: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adhesivo de poliuretano de doble componente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resistente a la humedad exterior y/o sistema de pines de poliuretano para la unión entre palmetas.</w:t>
            </w:r>
          </w:p>
          <w:p w14:paraId="5F845D34" w14:textId="77777777" w:rsidR="00505BE3" w:rsidRPr="00380D4B" w:rsidRDefault="00505BE3" w:rsidP="00505BE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  <w:r w:rsidRPr="00380D4B">
              <w:rPr>
                <w:rFonts w:ascii="Century Gothic" w:eastAsia="Times New Roman" w:hAnsi="Century Gothic" w:cs="Times New Roman"/>
                <w:b/>
                <w:bCs/>
                <w:lang w:eastAsia="es-CL"/>
              </w:rPr>
              <w:t>Terminaciones:</w:t>
            </w:r>
            <w:r w:rsidRPr="00380D4B">
              <w:rPr>
                <w:rFonts w:ascii="Century Gothic" w:eastAsia="Times New Roman" w:hAnsi="Century Gothic" w:cs="Times New Roman"/>
                <w:lang w:eastAsia="es-CL"/>
              </w:rPr>
              <w:t xml:space="preserve"> Se deben incluir rampas/bordes perimetrales de caucho biselado para evitar tropiezos en los accesos a la zona de entrenamiento.</w:t>
            </w:r>
          </w:p>
          <w:p w14:paraId="73F8724C" w14:textId="77777777" w:rsidR="00505BE3" w:rsidRPr="00505BE3" w:rsidRDefault="00505BE3" w:rsidP="009C7C0F">
            <w:pPr>
              <w:spacing w:before="100" w:beforeAutospacing="1" w:after="100" w:afterAutospacing="1"/>
              <w:rPr>
                <w:rFonts w:ascii="Century Gothic" w:eastAsia="Times New Roman" w:hAnsi="Century Gothic" w:cs="Times New Roman"/>
                <w:lang w:eastAsia="es-CL"/>
              </w:rPr>
            </w:pPr>
          </w:p>
        </w:tc>
      </w:tr>
    </w:tbl>
    <w:p w14:paraId="1931FF1B" w14:textId="77777777" w:rsidR="000E3C4D" w:rsidRPr="00505BE3" w:rsidRDefault="000E3C4D">
      <w:pPr>
        <w:rPr>
          <w:rFonts w:ascii="Century Gothic" w:hAnsi="Century Gothic"/>
        </w:rPr>
      </w:pPr>
    </w:p>
    <w:sectPr w:rsidR="000E3C4D" w:rsidRPr="00505B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2B9"/>
    <w:multiLevelType w:val="multilevel"/>
    <w:tmpl w:val="F52C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D13E9"/>
    <w:multiLevelType w:val="multilevel"/>
    <w:tmpl w:val="EEB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32A56"/>
    <w:multiLevelType w:val="multilevel"/>
    <w:tmpl w:val="A63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25AF1"/>
    <w:multiLevelType w:val="multilevel"/>
    <w:tmpl w:val="147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20640"/>
    <w:multiLevelType w:val="multilevel"/>
    <w:tmpl w:val="F3E65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D7D21"/>
    <w:multiLevelType w:val="multilevel"/>
    <w:tmpl w:val="485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04814">
    <w:abstractNumId w:val="1"/>
  </w:num>
  <w:num w:numId="2" w16cid:durableId="670596754">
    <w:abstractNumId w:val="0"/>
  </w:num>
  <w:num w:numId="3" w16cid:durableId="1525823797">
    <w:abstractNumId w:val="4"/>
  </w:num>
  <w:num w:numId="4" w16cid:durableId="478500958">
    <w:abstractNumId w:val="5"/>
  </w:num>
  <w:num w:numId="5" w16cid:durableId="2120174881">
    <w:abstractNumId w:val="3"/>
  </w:num>
  <w:num w:numId="6" w16cid:durableId="607544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D4B"/>
    <w:rsid w:val="000E3C4D"/>
    <w:rsid w:val="00380D4B"/>
    <w:rsid w:val="004A75A8"/>
    <w:rsid w:val="004F1CCC"/>
    <w:rsid w:val="00505BE3"/>
    <w:rsid w:val="007554B5"/>
    <w:rsid w:val="00977E54"/>
    <w:rsid w:val="009C7C0F"/>
    <w:rsid w:val="00B562D7"/>
    <w:rsid w:val="00CD6245"/>
    <w:rsid w:val="00CE6804"/>
    <w:rsid w:val="00E3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504D"/>
  <w15:chartTrackingRefBased/>
  <w15:docId w15:val="{849C7C2B-51C2-4FF5-994C-FAE1517F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80D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380D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380D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D4B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380D4B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380D4B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380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math-inline">
    <w:name w:val="math-inline"/>
    <w:basedOn w:val="Fuentedeprrafopredeter"/>
    <w:rsid w:val="00380D4B"/>
  </w:style>
  <w:style w:type="character" w:styleId="Fuerte">
    <w:name w:val="Strong"/>
    <w:basedOn w:val="Fuentedeprrafopredeter"/>
    <w:uiPriority w:val="22"/>
    <w:qFormat/>
    <w:rsid w:val="00380D4B"/>
    <w:rPr>
      <w:b/>
      <w:bCs/>
    </w:rPr>
  </w:style>
  <w:style w:type="table" w:styleId="Tablaconcuadrcula">
    <w:name w:val="Table Grid"/>
    <w:basedOn w:val="Tablanormal"/>
    <w:uiPriority w:val="39"/>
    <w:rsid w:val="00380D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Aravena</dc:creator>
  <cp:keywords/>
  <dc:description/>
  <cp:lastModifiedBy>Jorge Meza</cp:lastModifiedBy>
  <cp:revision>2</cp:revision>
  <dcterms:created xsi:type="dcterms:W3CDTF">2026-07-08T14:01:00Z</dcterms:created>
  <dcterms:modified xsi:type="dcterms:W3CDTF">2026-07-08T14:01:00Z</dcterms:modified>
</cp:coreProperties>
</file>