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EF45" w14:textId="77777777" w:rsidR="00C64414" w:rsidRDefault="00D66717" w:rsidP="00E53747">
      <w:pPr>
        <w:pStyle w:val="Prrafodelista"/>
        <w:ind w:left="567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COMPRA ÁGIL </w:t>
      </w:r>
    </w:p>
    <w:p w14:paraId="13147FFB" w14:textId="0254D375" w:rsidR="00C832B3" w:rsidRPr="00E53747" w:rsidRDefault="00D66717" w:rsidP="00E53747">
      <w:pPr>
        <w:pStyle w:val="Prrafodelista"/>
        <w:ind w:left="567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CURSO DE CAPACITACIÓN</w:t>
      </w:r>
    </w:p>
    <w:p w14:paraId="33918157" w14:textId="77777777" w:rsidR="00E53747" w:rsidRDefault="00E53747" w:rsidP="00E53747">
      <w:pPr>
        <w:jc w:val="center"/>
      </w:pPr>
    </w:p>
    <w:p w14:paraId="141C75F8" w14:textId="77777777" w:rsidR="00E53747" w:rsidRPr="00E279BA" w:rsidRDefault="00E53747" w:rsidP="003A202B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PRESENTACIÓN</w:t>
      </w:r>
    </w:p>
    <w:p w14:paraId="54B74E94" w14:textId="1561DF82" w:rsidR="00C832B3" w:rsidRDefault="00244E90" w:rsidP="003A202B">
      <w:pPr>
        <w:jc w:val="both"/>
        <w:rPr>
          <w:rFonts w:ascii="Century Gothic" w:hAnsi="Century Gothic"/>
          <w:sz w:val="20"/>
          <w:szCs w:val="20"/>
        </w:rPr>
      </w:pPr>
      <w:r w:rsidRPr="003A202B">
        <w:rPr>
          <w:rFonts w:ascii="Century Gothic" w:hAnsi="Century Gothic"/>
          <w:sz w:val="20"/>
          <w:szCs w:val="20"/>
        </w:rPr>
        <w:t>La Municipalidad de Lo Barnechea en su búsqueda por mejorar la eficiencia de los servicios, la coherencia en la aplicación normativa y la calidad de la atención a la comunidad, requiere de una actividad de capacitación de Reacreditación de Examinadores prácticos de la Dirección de Tránsito y Transporte Público con el objetivo de fortalecer y actualizar las competencias técnicas, normativas y evaluativas de los examinadores prácticos de tránsito municipal, mediante un proceso formativo de carácter teórico-práctico, que permita consolidar conocimientos en la normativa vigente de tránsito y seguridad vial, así como en los procedimientos estandarizados de evaluación y técnicas de retroalimentación, contribuyendo a asegurar la calidad, objetividad y consistencia en el proceso de otorgamiento de licencias de conducir, en concordancia con los lineamientos establecidos por el Ministerio de Transportes y Telecomunicaciones y los estándares de la CONASET.</w:t>
      </w:r>
    </w:p>
    <w:p w14:paraId="214FAA00" w14:textId="77777777" w:rsidR="003A202B" w:rsidRPr="003A202B" w:rsidRDefault="003A202B" w:rsidP="003A202B">
      <w:pPr>
        <w:jc w:val="both"/>
        <w:rPr>
          <w:rFonts w:cstheme="minorHAnsi"/>
          <w:b/>
          <w:bCs/>
        </w:rPr>
      </w:pPr>
    </w:p>
    <w:tbl>
      <w:tblPr>
        <w:tblStyle w:val="Tablaconcuadrcula"/>
        <w:tblpPr w:leftFromText="141" w:rightFromText="141" w:vertAnchor="text" w:horzAnchor="margin" w:tblpY="166"/>
        <w:tblW w:w="8784" w:type="dxa"/>
        <w:tblLook w:val="04A0" w:firstRow="1" w:lastRow="0" w:firstColumn="1" w:lastColumn="0" w:noHBand="0" w:noVBand="1"/>
      </w:tblPr>
      <w:tblGrid>
        <w:gridCol w:w="903"/>
        <w:gridCol w:w="2398"/>
        <w:gridCol w:w="2364"/>
        <w:gridCol w:w="1475"/>
        <w:gridCol w:w="1644"/>
      </w:tblGrid>
      <w:tr w:rsidR="003A202B" w14:paraId="02D1AE31" w14:textId="77777777" w:rsidTr="003A202B">
        <w:tc>
          <w:tcPr>
            <w:tcW w:w="903" w:type="dxa"/>
            <w:shd w:val="clear" w:color="auto" w:fill="00B0F0"/>
          </w:tcPr>
          <w:p w14:paraId="32265144" w14:textId="77777777" w:rsidR="003A202B" w:rsidRPr="00860B0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bookmarkStart w:id="0" w:name="_Hlk102552825"/>
            <w:r w:rsidRPr="00860B0B">
              <w:rPr>
                <w:rFonts w:ascii="Century Gothic" w:hAnsi="Century Gothic"/>
                <w:b/>
                <w:bCs/>
                <w:sz w:val="20"/>
                <w:szCs w:val="20"/>
              </w:rPr>
              <w:t>ÍTEM</w:t>
            </w:r>
          </w:p>
        </w:tc>
        <w:tc>
          <w:tcPr>
            <w:tcW w:w="2398" w:type="dxa"/>
            <w:shd w:val="clear" w:color="auto" w:fill="00B0F0"/>
          </w:tcPr>
          <w:p w14:paraId="03087B25" w14:textId="77777777" w:rsidR="003A202B" w:rsidRPr="00860B0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Nombre del curso</w:t>
            </w:r>
          </w:p>
        </w:tc>
        <w:tc>
          <w:tcPr>
            <w:tcW w:w="2364" w:type="dxa"/>
            <w:shd w:val="clear" w:color="auto" w:fill="00B0F0"/>
          </w:tcPr>
          <w:p w14:paraId="7768DAF5" w14:textId="77777777" w:rsidR="003A202B" w:rsidRPr="00860B0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60B0B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PARTICIPANTES </w:t>
            </w:r>
          </w:p>
        </w:tc>
        <w:tc>
          <w:tcPr>
            <w:tcW w:w="1475" w:type="dxa"/>
            <w:shd w:val="clear" w:color="auto" w:fill="00B0F0"/>
          </w:tcPr>
          <w:p w14:paraId="0CA4E2C5" w14:textId="77777777" w:rsidR="003A202B" w:rsidRPr="00860B0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60B0B">
              <w:rPr>
                <w:rFonts w:ascii="Century Gothic" w:hAnsi="Century Gothic"/>
                <w:b/>
                <w:bCs/>
                <w:sz w:val="20"/>
                <w:szCs w:val="20"/>
              </w:rPr>
              <w:t>HORAS</w:t>
            </w:r>
          </w:p>
        </w:tc>
        <w:tc>
          <w:tcPr>
            <w:tcW w:w="1644" w:type="dxa"/>
            <w:shd w:val="clear" w:color="auto" w:fill="00B0F0"/>
          </w:tcPr>
          <w:p w14:paraId="2C9C4A0D" w14:textId="77777777" w:rsidR="003A202B" w:rsidRPr="00860B0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60B0B">
              <w:rPr>
                <w:rFonts w:ascii="Century Gothic" w:hAnsi="Century Gothic"/>
                <w:b/>
                <w:bCs/>
                <w:sz w:val="20"/>
                <w:szCs w:val="20"/>
              </w:rPr>
              <w:t>MODALIDAD</w:t>
            </w:r>
          </w:p>
        </w:tc>
      </w:tr>
      <w:tr w:rsidR="003A202B" w14:paraId="5F33EBEB" w14:textId="77777777" w:rsidTr="003A202B">
        <w:tc>
          <w:tcPr>
            <w:tcW w:w="903" w:type="dxa"/>
          </w:tcPr>
          <w:p w14:paraId="41143CA2" w14:textId="77777777" w:rsidR="003A202B" w:rsidRPr="00860B0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4066DA7C" w14:textId="77777777" w:rsidR="003A202B" w:rsidRPr="00860B0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60B0B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98" w:type="dxa"/>
            <w:vAlign w:val="center"/>
          </w:tcPr>
          <w:p w14:paraId="44D8AA67" w14:textId="77777777" w:rsidR="003A202B" w:rsidRPr="00860B0B" w:rsidRDefault="003A202B" w:rsidP="003A202B">
            <w:pPr>
              <w:autoSpaceDE w:val="0"/>
              <w:autoSpaceDN w:val="0"/>
              <w:adjustRightInd w:val="0"/>
              <w:rPr>
                <w:rFonts w:ascii="Century Gothic" w:hAnsi="Century Gothic"/>
                <w:sz w:val="20"/>
                <w:szCs w:val="20"/>
              </w:rPr>
            </w:pPr>
            <w:r w:rsidRPr="00860B0B">
              <w:rPr>
                <w:rFonts w:ascii="Aptos Narrow" w:hAnsi="Aptos Narrow"/>
                <w:color w:val="000000"/>
                <w:sz w:val="20"/>
                <w:szCs w:val="20"/>
              </w:rPr>
              <w:t>CURSO DE CAPACITACIÓN “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Reacreditación Examinadores Prácticos.”</w:t>
            </w:r>
          </w:p>
        </w:tc>
        <w:tc>
          <w:tcPr>
            <w:tcW w:w="2364" w:type="dxa"/>
            <w:vAlign w:val="center"/>
          </w:tcPr>
          <w:p w14:paraId="470E05B6" w14:textId="77777777" w:rsidR="003A202B" w:rsidRPr="00C53398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CC26D1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Total: 2 cupos</w:t>
            </w:r>
          </w:p>
        </w:tc>
        <w:tc>
          <w:tcPr>
            <w:tcW w:w="1475" w:type="dxa"/>
            <w:vAlign w:val="center"/>
          </w:tcPr>
          <w:p w14:paraId="7FFDFE37" w14:textId="77777777" w:rsidR="003A202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24</w:t>
            </w:r>
            <w:r w:rsidRPr="00860B0B"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ptos Narrow" w:hAnsi="Aptos Narrow"/>
                <w:color w:val="000000"/>
                <w:sz w:val="20"/>
                <w:szCs w:val="20"/>
              </w:rPr>
              <w:t>Horas</w:t>
            </w:r>
            <w:proofErr w:type="gram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Cronológicas Totales</w:t>
            </w:r>
          </w:p>
          <w:p w14:paraId="4E0E81C9" w14:textId="77777777" w:rsidR="003A202B" w:rsidRPr="00860B0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FDD85D0" w14:textId="77777777" w:rsidR="00294127" w:rsidRDefault="00294127" w:rsidP="005C5E5A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</w:p>
          <w:p w14:paraId="400658FD" w14:textId="2F620EC6" w:rsidR="005C5E5A" w:rsidRPr="005C5E5A" w:rsidRDefault="005C5E5A" w:rsidP="005C5E5A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ONLINE</w:t>
            </w:r>
          </w:p>
          <w:p w14:paraId="1817AC26" w14:textId="484CA943" w:rsidR="003A202B" w:rsidRPr="003C0ABB" w:rsidRDefault="005C5E5A" w:rsidP="005C5E5A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C5E5A">
              <w:rPr>
                <w:rFonts w:ascii="Aptos Narrow" w:hAnsi="Aptos Narrow"/>
                <w:color w:val="000000"/>
                <w:sz w:val="20"/>
                <w:szCs w:val="20"/>
              </w:rPr>
              <w:t>con apoyo de Plataforma</w:t>
            </w:r>
          </w:p>
        </w:tc>
      </w:tr>
      <w:tr w:rsidR="003A202B" w14:paraId="1CDD5ECD" w14:textId="77777777" w:rsidTr="003A202B">
        <w:tc>
          <w:tcPr>
            <w:tcW w:w="5665" w:type="dxa"/>
            <w:gridSpan w:val="3"/>
            <w:shd w:val="clear" w:color="auto" w:fill="00B0F0"/>
          </w:tcPr>
          <w:p w14:paraId="65EE8676" w14:textId="77777777" w:rsidR="003A202B" w:rsidRPr="00144D39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44D39">
              <w:rPr>
                <w:rFonts w:ascii="Century Gothic" w:hAnsi="Century Gothic"/>
                <w:b/>
                <w:bCs/>
                <w:sz w:val="20"/>
                <w:szCs w:val="20"/>
              </w:rPr>
              <w:t>Temática Plan Anual de Capacitación</w:t>
            </w:r>
          </w:p>
        </w:tc>
        <w:tc>
          <w:tcPr>
            <w:tcW w:w="3119" w:type="dxa"/>
            <w:gridSpan w:val="2"/>
            <w:shd w:val="clear" w:color="auto" w:fill="00B0F0"/>
            <w:vAlign w:val="center"/>
          </w:tcPr>
          <w:p w14:paraId="0AA952E2" w14:textId="77777777" w:rsidR="003A202B" w:rsidRPr="00144D39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144D39">
              <w:rPr>
                <w:rFonts w:ascii="Century Gothic" w:hAnsi="Century Gothic"/>
                <w:b/>
                <w:bCs/>
                <w:sz w:val="20"/>
                <w:szCs w:val="20"/>
              </w:rPr>
              <w:t>Presupuesto</w:t>
            </w:r>
          </w:p>
        </w:tc>
      </w:tr>
      <w:tr w:rsidR="003A202B" w14:paraId="4ED91E36" w14:textId="77777777" w:rsidTr="003A202B">
        <w:tc>
          <w:tcPr>
            <w:tcW w:w="5665" w:type="dxa"/>
            <w:gridSpan w:val="3"/>
          </w:tcPr>
          <w:p w14:paraId="738AA8E0" w14:textId="77777777" w:rsidR="003A202B" w:rsidRPr="008D6339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Temática n°33. </w:t>
            </w:r>
            <w:r>
              <w:t xml:space="preserve"> </w:t>
            </w:r>
            <w:r w:rsidRPr="00CC26D1">
              <w:rPr>
                <w:rFonts w:ascii="Aptos Narrow" w:hAnsi="Aptos Narrow"/>
                <w:color w:val="000000"/>
                <w:sz w:val="20"/>
                <w:szCs w:val="20"/>
              </w:rPr>
              <w:t>Actualización en temáticas de tránsito y examinadores teóricos y prácticos</w:t>
            </w:r>
          </w:p>
        </w:tc>
        <w:tc>
          <w:tcPr>
            <w:tcW w:w="3119" w:type="dxa"/>
            <w:gridSpan w:val="2"/>
            <w:vAlign w:val="center"/>
          </w:tcPr>
          <w:p w14:paraId="297D8161" w14:textId="4E101E9C" w:rsidR="003A202B" w:rsidRPr="00860B0B" w:rsidRDefault="003A202B" w:rsidP="003A202B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CC26D1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.</w:t>
            </w:r>
            <w:r w:rsidR="006E0C6A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  <w:r w:rsidRPr="00CC26D1">
              <w:rPr>
                <w:rFonts w:ascii="Aptos Narrow" w:hAnsi="Aptos Narrow"/>
                <w:color w:val="000000"/>
                <w:sz w:val="20"/>
                <w:szCs w:val="20"/>
              </w:rPr>
              <w:t>00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.</w:t>
            </w:r>
            <w:r w:rsidRPr="00CC26D1">
              <w:rPr>
                <w:rFonts w:ascii="Aptos Narrow" w:hAnsi="Aptos Narrow"/>
                <w:color w:val="000000"/>
                <w:sz w:val="20"/>
                <w:szCs w:val="20"/>
              </w:rPr>
              <w:t>000</w:t>
            </w:r>
          </w:p>
        </w:tc>
      </w:tr>
    </w:tbl>
    <w:p w14:paraId="1A10E575" w14:textId="77777777" w:rsidR="003A202B" w:rsidRDefault="003A202B" w:rsidP="00B36A6F">
      <w:pPr>
        <w:spacing w:after="240"/>
        <w:rPr>
          <w:rFonts w:ascii="Century Gothic" w:hAnsi="Century Gothic"/>
          <w:b/>
          <w:bCs/>
          <w:sz w:val="20"/>
          <w:szCs w:val="20"/>
        </w:rPr>
      </w:pPr>
    </w:p>
    <w:p w14:paraId="1193B4BB" w14:textId="761A1988" w:rsidR="00B36A6F" w:rsidRDefault="00B36A6F" w:rsidP="00B36A6F">
      <w:pPr>
        <w:spacing w:after="240"/>
        <w:rPr>
          <w:rFonts w:ascii="Century Gothic" w:hAnsi="Century Gothic"/>
          <w:b/>
          <w:bCs/>
          <w:sz w:val="20"/>
          <w:szCs w:val="20"/>
        </w:rPr>
      </w:pPr>
      <w:r w:rsidRPr="00C73547">
        <w:rPr>
          <w:rFonts w:ascii="Century Gothic" w:hAnsi="Century Gothic"/>
          <w:b/>
          <w:bCs/>
          <w:sz w:val="20"/>
          <w:szCs w:val="20"/>
        </w:rPr>
        <w:t>ADMISIBILIDAD</w:t>
      </w:r>
      <w:r>
        <w:rPr>
          <w:rFonts w:ascii="Century Gothic" w:hAnsi="Century Gothic"/>
          <w:b/>
          <w:bCs/>
          <w:sz w:val="20"/>
          <w:szCs w:val="20"/>
        </w:rPr>
        <w:t xml:space="preserve"> DE LA PROPUESTA</w:t>
      </w:r>
    </w:p>
    <w:p w14:paraId="6A891910" w14:textId="77777777" w:rsidR="00B36A6F" w:rsidRPr="00C73547" w:rsidRDefault="00B36A6F" w:rsidP="00B36A6F">
      <w:pPr>
        <w:spacing w:after="240"/>
        <w:rPr>
          <w:rFonts w:ascii="Century Gothic" w:hAnsi="Century Gothic"/>
          <w:sz w:val="20"/>
          <w:szCs w:val="20"/>
        </w:rPr>
      </w:pPr>
      <w:r w:rsidRPr="00FF1568">
        <w:rPr>
          <w:rFonts w:ascii="Century Gothic" w:hAnsi="Century Gothic"/>
          <w:b/>
          <w:bCs/>
          <w:sz w:val="20"/>
          <w:szCs w:val="20"/>
          <w:u w:val="single"/>
        </w:rPr>
        <w:t>Para que la oferta sea admisible el ofertante deberá adjuntar</w:t>
      </w:r>
      <w:r w:rsidRPr="00C73547">
        <w:rPr>
          <w:rFonts w:ascii="Century Gothic" w:hAnsi="Century Gothic"/>
          <w:sz w:val="20"/>
          <w:szCs w:val="20"/>
        </w:rPr>
        <w:t>:</w:t>
      </w:r>
    </w:p>
    <w:p w14:paraId="28935E52" w14:textId="77777777" w:rsidR="00B36A6F" w:rsidRDefault="00B36A6F" w:rsidP="00434731">
      <w:pPr>
        <w:numPr>
          <w:ilvl w:val="0"/>
          <w:numId w:val="4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C73547">
        <w:rPr>
          <w:rFonts w:ascii="Century Gothic" w:hAnsi="Century Gothic"/>
          <w:sz w:val="20"/>
          <w:szCs w:val="20"/>
        </w:rPr>
        <w:t xml:space="preserve">Documento de cotización que indique el valor total de la propuesta técnica del curso a adquirir el cual debe ser </w:t>
      </w:r>
      <w:r w:rsidRPr="00F05F04">
        <w:rPr>
          <w:rFonts w:ascii="Century Gothic" w:hAnsi="Century Gothic"/>
          <w:b/>
          <w:bCs/>
          <w:sz w:val="20"/>
          <w:szCs w:val="20"/>
          <w:u w:val="single"/>
        </w:rPr>
        <w:t>exento de impuestos</w:t>
      </w:r>
      <w:r w:rsidRPr="00C73547">
        <w:rPr>
          <w:rFonts w:ascii="Century Gothic" w:hAnsi="Century Gothic"/>
          <w:sz w:val="20"/>
          <w:szCs w:val="20"/>
        </w:rPr>
        <w:t>.</w:t>
      </w:r>
    </w:p>
    <w:p w14:paraId="43CD5B74" w14:textId="77777777" w:rsidR="00000201" w:rsidRDefault="00000201" w:rsidP="00434731">
      <w:pPr>
        <w:pStyle w:val="Prrafodelista"/>
        <w:numPr>
          <w:ilvl w:val="0"/>
          <w:numId w:val="4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Las propuestas que no adjunten documentación del/los relatores según requerimiento: currículum vitae, certificados de grado académico y experiencia, </w:t>
      </w:r>
      <w:r w:rsidRPr="00000201">
        <w:rPr>
          <w:rFonts w:ascii="Century Gothic" w:hAnsi="Century Gothic"/>
          <w:b/>
          <w:bCs/>
          <w:sz w:val="20"/>
          <w:szCs w:val="20"/>
          <w:u w:val="single"/>
        </w:rPr>
        <w:t>no serán admisibles</w:t>
      </w:r>
      <w:r>
        <w:rPr>
          <w:rFonts w:ascii="Century Gothic" w:hAnsi="Century Gothic"/>
          <w:sz w:val="20"/>
          <w:szCs w:val="20"/>
        </w:rPr>
        <w:t>.</w:t>
      </w:r>
    </w:p>
    <w:p w14:paraId="0A2BB8C7" w14:textId="77777777" w:rsidR="00C53398" w:rsidRDefault="00C53398" w:rsidP="00434731">
      <w:pPr>
        <w:pStyle w:val="Prrafodelista"/>
        <w:ind w:left="927"/>
        <w:jc w:val="both"/>
        <w:rPr>
          <w:rFonts w:ascii="Century Gothic" w:hAnsi="Century Gothic"/>
          <w:sz w:val="20"/>
          <w:szCs w:val="20"/>
        </w:rPr>
      </w:pPr>
    </w:p>
    <w:p w14:paraId="1FC104DA" w14:textId="77777777" w:rsidR="005F3B3B" w:rsidRDefault="005F3B3B" w:rsidP="00434731">
      <w:pPr>
        <w:pStyle w:val="Prrafodelista"/>
        <w:jc w:val="both"/>
        <w:rPr>
          <w:rFonts w:ascii="Century Gothic" w:hAnsi="Century Gothic"/>
          <w:sz w:val="20"/>
          <w:szCs w:val="20"/>
        </w:rPr>
      </w:pPr>
    </w:p>
    <w:p w14:paraId="0D2D7D04" w14:textId="77777777" w:rsidR="002E2E04" w:rsidRDefault="002E2E04" w:rsidP="00434731">
      <w:pPr>
        <w:pStyle w:val="Prrafodelista"/>
        <w:jc w:val="both"/>
        <w:rPr>
          <w:rFonts w:ascii="Century Gothic" w:hAnsi="Century Gothic"/>
          <w:sz w:val="20"/>
          <w:szCs w:val="20"/>
        </w:rPr>
      </w:pPr>
    </w:p>
    <w:p w14:paraId="176D32BC" w14:textId="77777777" w:rsidR="002E2E04" w:rsidRDefault="002E2E04" w:rsidP="00434731">
      <w:pPr>
        <w:pStyle w:val="Prrafodelista"/>
        <w:jc w:val="both"/>
        <w:rPr>
          <w:rFonts w:ascii="Century Gothic" w:hAnsi="Century Gothic"/>
          <w:sz w:val="20"/>
          <w:szCs w:val="20"/>
        </w:rPr>
      </w:pPr>
    </w:p>
    <w:p w14:paraId="1EBAF600" w14:textId="77777777" w:rsidR="003A202B" w:rsidRDefault="003A202B" w:rsidP="00C53398">
      <w:pPr>
        <w:spacing w:after="240"/>
        <w:rPr>
          <w:rFonts w:ascii="Century Gothic" w:hAnsi="Century Gothic"/>
          <w:b/>
          <w:bCs/>
          <w:sz w:val="20"/>
          <w:szCs w:val="20"/>
        </w:rPr>
      </w:pPr>
    </w:p>
    <w:p w14:paraId="09324B2B" w14:textId="77777777" w:rsidR="002E2E04" w:rsidRDefault="002E2E04" w:rsidP="00C53398">
      <w:pPr>
        <w:spacing w:after="240"/>
        <w:rPr>
          <w:rFonts w:ascii="Century Gothic" w:hAnsi="Century Gothic"/>
          <w:b/>
          <w:bCs/>
          <w:sz w:val="20"/>
          <w:szCs w:val="20"/>
        </w:rPr>
      </w:pPr>
    </w:p>
    <w:p w14:paraId="1A4D2301" w14:textId="77777777" w:rsidR="002E2E04" w:rsidRDefault="002E2E04" w:rsidP="00C53398">
      <w:pPr>
        <w:spacing w:after="240"/>
        <w:rPr>
          <w:rFonts w:ascii="Century Gothic" w:hAnsi="Century Gothic"/>
          <w:b/>
          <w:bCs/>
          <w:sz w:val="20"/>
          <w:szCs w:val="20"/>
        </w:rPr>
      </w:pPr>
    </w:p>
    <w:p w14:paraId="4BE6E5E3" w14:textId="77777777" w:rsidR="00D24AF3" w:rsidRDefault="00D24AF3" w:rsidP="00C53398">
      <w:pPr>
        <w:spacing w:after="240"/>
        <w:rPr>
          <w:rFonts w:ascii="Century Gothic" w:hAnsi="Century Gothic"/>
          <w:b/>
          <w:bCs/>
          <w:sz w:val="20"/>
          <w:szCs w:val="20"/>
        </w:rPr>
      </w:pPr>
    </w:p>
    <w:p w14:paraId="4542989C" w14:textId="77777777" w:rsidR="006E0C6A" w:rsidRDefault="006E0C6A" w:rsidP="00C53398">
      <w:pPr>
        <w:spacing w:after="240"/>
        <w:rPr>
          <w:rFonts w:ascii="Century Gothic" w:hAnsi="Century Gothic"/>
          <w:b/>
          <w:bCs/>
          <w:sz w:val="20"/>
          <w:szCs w:val="20"/>
        </w:rPr>
      </w:pPr>
    </w:p>
    <w:p w14:paraId="785ADA1D" w14:textId="77777777" w:rsidR="00D73768" w:rsidRDefault="00C53398" w:rsidP="00D73768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lastRenderedPageBreak/>
        <w:t>ESPECIFICACIONES TÉCNICAS</w:t>
      </w:r>
    </w:p>
    <w:p w14:paraId="7D5E71C1" w14:textId="524C9EF3" w:rsidR="00C53398" w:rsidRPr="00D73768" w:rsidRDefault="00C53398" w:rsidP="00D73768">
      <w:pPr>
        <w:pStyle w:val="Prrafodelista"/>
        <w:numPr>
          <w:ilvl w:val="0"/>
          <w:numId w:val="15"/>
        </w:numPr>
        <w:spacing w:after="240"/>
        <w:rPr>
          <w:rFonts w:ascii="Century Gothic" w:hAnsi="Century Gothic"/>
          <w:b/>
          <w:bCs/>
          <w:sz w:val="20"/>
          <w:szCs w:val="20"/>
        </w:rPr>
      </w:pPr>
      <w:r w:rsidRPr="00D73768">
        <w:rPr>
          <w:rFonts w:ascii="Century Gothic" w:hAnsi="Century Gothic"/>
          <w:b/>
          <w:bCs/>
          <w:sz w:val="20"/>
          <w:szCs w:val="20"/>
          <w:u w:val="single"/>
        </w:rPr>
        <w:t>Equipo Relator</w:t>
      </w:r>
    </w:p>
    <w:p w14:paraId="2999C302" w14:textId="4B52A575" w:rsidR="00C32433" w:rsidRPr="00CC26D1" w:rsidRDefault="00CC26D1" w:rsidP="00CB16F7">
      <w:pPr>
        <w:pStyle w:val="Prrafodelista"/>
        <w:numPr>
          <w:ilvl w:val="0"/>
          <w:numId w:val="11"/>
        </w:numPr>
        <w:spacing w:after="240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Experiencia Profesional: </w:t>
      </w:r>
      <w:r w:rsidR="00C32433" w:rsidRPr="00CC26D1">
        <w:rPr>
          <w:rFonts w:ascii="Century Gothic" w:hAnsi="Century Gothic"/>
          <w:b/>
          <w:bCs/>
          <w:sz w:val="20"/>
          <w:szCs w:val="20"/>
        </w:rPr>
        <w:t>El relator</w:t>
      </w:r>
      <w:r w:rsidR="000E29EB" w:rsidRPr="00CC26D1">
        <w:rPr>
          <w:rFonts w:ascii="Century Gothic" w:hAnsi="Century Gothic"/>
          <w:b/>
          <w:bCs/>
          <w:sz w:val="20"/>
          <w:szCs w:val="20"/>
        </w:rPr>
        <w:t>/a</w:t>
      </w:r>
      <w:r w:rsidR="00C32433" w:rsidRPr="00CC26D1">
        <w:rPr>
          <w:rFonts w:ascii="Century Gothic" w:hAnsi="Century Gothic"/>
          <w:b/>
          <w:bCs/>
          <w:sz w:val="20"/>
          <w:szCs w:val="20"/>
        </w:rPr>
        <w:t xml:space="preserve"> deberá acreditar </w:t>
      </w:r>
      <w:r w:rsidR="00BF2E10">
        <w:rPr>
          <w:rFonts w:ascii="Century Gothic" w:hAnsi="Century Gothic"/>
          <w:b/>
          <w:bCs/>
          <w:sz w:val="20"/>
          <w:szCs w:val="20"/>
        </w:rPr>
        <w:t>a través de órdenes de compra o certificados originales</w:t>
      </w:r>
      <w:r w:rsidR="00294127">
        <w:rPr>
          <w:rFonts w:ascii="Century Gothic" w:hAnsi="Century Gothic"/>
          <w:b/>
          <w:bCs/>
          <w:sz w:val="20"/>
          <w:szCs w:val="20"/>
        </w:rPr>
        <w:t xml:space="preserve"> emitidos por empresas u organismos públicos</w:t>
      </w:r>
      <w:r w:rsidR="002C167D">
        <w:rPr>
          <w:rFonts w:ascii="Century Gothic" w:hAnsi="Century Gothic"/>
          <w:b/>
          <w:bCs/>
          <w:sz w:val="20"/>
          <w:szCs w:val="20"/>
        </w:rPr>
        <w:t>,</w:t>
      </w:r>
      <w:r w:rsidR="00BF2E10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C32433" w:rsidRPr="00294127">
        <w:rPr>
          <w:rFonts w:ascii="Century Gothic" w:hAnsi="Century Gothic"/>
          <w:b/>
          <w:bCs/>
          <w:sz w:val="20"/>
          <w:szCs w:val="20"/>
          <w:u w:val="single"/>
        </w:rPr>
        <w:t>mínimo 5 años</w:t>
      </w:r>
      <w:r w:rsidR="00C32433" w:rsidRPr="00CC26D1">
        <w:rPr>
          <w:rFonts w:ascii="Century Gothic" w:hAnsi="Century Gothic"/>
          <w:b/>
          <w:bCs/>
          <w:sz w:val="20"/>
          <w:szCs w:val="20"/>
        </w:rPr>
        <w:t xml:space="preserve"> de experiencia profesional en al menos uno de los siguientes ámbitos:</w:t>
      </w:r>
    </w:p>
    <w:p w14:paraId="0ADADE06" w14:textId="6FDE5F9C" w:rsidR="00C32433" w:rsidRPr="00C32433" w:rsidRDefault="00C32433" w:rsidP="00CB16F7">
      <w:pPr>
        <w:pStyle w:val="Prrafodelista"/>
        <w:numPr>
          <w:ilvl w:val="0"/>
          <w:numId w:val="3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C32433">
        <w:rPr>
          <w:rFonts w:ascii="Century Gothic" w:hAnsi="Century Gothic"/>
          <w:sz w:val="20"/>
          <w:szCs w:val="20"/>
        </w:rPr>
        <w:t xml:space="preserve">Gestión de </w:t>
      </w:r>
      <w:r w:rsidR="002C167D">
        <w:rPr>
          <w:rFonts w:ascii="Century Gothic" w:hAnsi="Century Gothic"/>
          <w:sz w:val="20"/>
          <w:szCs w:val="20"/>
        </w:rPr>
        <w:t>tránsito</w:t>
      </w:r>
      <w:r w:rsidRPr="00C32433">
        <w:rPr>
          <w:rFonts w:ascii="Century Gothic" w:hAnsi="Century Gothic"/>
          <w:sz w:val="20"/>
          <w:szCs w:val="20"/>
        </w:rPr>
        <w:t xml:space="preserve"> o transporte</w:t>
      </w:r>
    </w:p>
    <w:p w14:paraId="09844BCC" w14:textId="77777777" w:rsidR="00C32433" w:rsidRPr="00C32433" w:rsidRDefault="00C32433" w:rsidP="00CB16F7">
      <w:pPr>
        <w:pStyle w:val="Prrafodelista"/>
        <w:numPr>
          <w:ilvl w:val="0"/>
          <w:numId w:val="3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C32433">
        <w:rPr>
          <w:rFonts w:ascii="Century Gothic" w:hAnsi="Century Gothic"/>
          <w:sz w:val="20"/>
          <w:szCs w:val="20"/>
        </w:rPr>
        <w:t>Seguridad vial</w:t>
      </w:r>
    </w:p>
    <w:p w14:paraId="335C8CC1" w14:textId="425505AB" w:rsidR="00C32433" w:rsidRPr="00C32433" w:rsidRDefault="00C32433" w:rsidP="00CB16F7">
      <w:pPr>
        <w:pStyle w:val="Prrafodelista"/>
        <w:numPr>
          <w:ilvl w:val="0"/>
          <w:numId w:val="3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C32433">
        <w:rPr>
          <w:rFonts w:ascii="Century Gothic" w:hAnsi="Century Gothic"/>
          <w:sz w:val="20"/>
          <w:szCs w:val="20"/>
        </w:rPr>
        <w:t>Procesos de</w:t>
      </w:r>
      <w:r w:rsidR="00CC26D1">
        <w:rPr>
          <w:rFonts w:ascii="Century Gothic" w:hAnsi="Century Gothic"/>
          <w:sz w:val="20"/>
          <w:szCs w:val="20"/>
        </w:rPr>
        <w:t xml:space="preserve"> otorgamiento de</w:t>
      </w:r>
      <w:r w:rsidRPr="00C32433">
        <w:rPr>
          <w:rFonts w:ascii="Century Gothic" w:hAnsi="Century Gothic"/>
          <w:sz w:val="20"/>
          <w:szCs w:val="20"/>
        </w:rPr>
        <w:t xml:space="preserve"> licencias de conducir</w:t>
      </w:r>
    </w:p>
    <w:p w14:paraId="00909212" w14:textId="0545A734" w:rsidR="00C32433" w:rsidRPr="00C32433" w:rsidRDefault="00C32433" w:rsidP="00CB16F7">
      <w:pPr>
        <w:pStyle w:val="Prrafodelista"/>
        <w:numPr>
          <w:ilvl w:val="0"/>
          <w:numId w:val="3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C32433">
        <w:rPr>
          <w:rFonts w:ascii="Century Gothic" w:hAnsi="Century Gothic"/>
          <w:sz w:val="20"/>
          <w:szCs w:val="20"/>
        </w:rPr>
        <w:t>Gestión pública municipal</w:t>
      </w:r>
      <w:r w:rsidR="00CC26D1">
        <w:rPr>
          <w:rFonts w:ascii="Century Gothic" w:hAnsi="Century Gothic"/>
          <w:sz w:val="20"/>
          <w:szCs w:val="20"/>
        </w:rPr>
        <w:t xml:space="preserve"> en materias de tránsito, licencias de conducir y transporte público</w:t>
      </w:r>
    </w:p>
    <w:p w14:paraId="55B128A2" w14:textId="77777777" w:rsidR="00C32433" w:rsidRPr="00C32433" w:rsidRDefault="00C32433" w:rsidP="00CB16F7">
      <w:pPr>
        <w:pStyle w:val="Prrafodelista"/>
        <w:numPr>
          <w:ilvl w:val="0"/>
          <w:numId w:val="3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C32433">
        <w:rPr>
          <w:rFonts w:ascii="Century Gothic" w:hAnsi="Century Gothic"/>
          <w:sz w:val="20"/>
          <w:szCs w:val="20"/>
        </w:rPr>
        <w:t>Aplicación o supervisión de procesos de evaluación para obtención de licencias de conducir</w:t>
      </w:r>
    </w:p>
    <w:p w14:paraId="5277A876" w14:textId="64B72F26" w:rsidR="00C32433" w:rsidRPr="00CC26D1" w:rsidRDefault="00CC26D1" w:rsidP="00CB16F7">
      <w:pPr>
        <w:pStyle w:val="Prrafodelista"/>
        <w:numPr>
          <w:ilvl w:val="0"/>
          <w:numId w:val="11"/>
        </w:numPr>
        <w:spacing w:after="240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Experiencia en Docencia y/o Relatoría: </w:t>
      </w:r>
      <w:r w:rsidR="000E29EB" w:rsidRPr="00CC26D1">
        <w:rPr>
          <w:rFonts w:ascii="Century Gothic" w:hAnsi="Century Gothic"/>
          <w:b/>
          <w:bCs/>
          <w:sz w:val="20"/>
          <w:szCs w:val="20"/>
        </w:rPr>
        <w:t>El relator/a deberá acreditar</w:t>
      </w:r>
      <w:r w:rsidRPr="00CC26D1">
        <w:rPr>
          <w:rFonts w:ascii="Century Gothic" w:hAnsi="Century Gothic"/>
          <w:b/>
          <w:bCs/>
          <w:sz w:val="20"/>
          <w:szCs w:val="20"/>
        </w:rPr>
        <w:t xml:space="preserve"> a través de órdenes de compra o certificados originales, </w:t>
      </w:r>
      <w:r w:rsidRPr="00294127">
        <w:rPr>
          <w:rFonts w:ascii="Century Gothic" w:hAnsi="Century Gothic"/>
          <w:b/>
          <w:bCs/>
          <w:sz w:val="20"/>
          <w:szCs w:val="20"/>
          <w:u w:val="single"/>
        </w:rPr>
        <w:t>mínimo</w:t>
      </w:r>
      <w:r w:rsidR="000E29EB" w:rsidRPr="00294127"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 w:rsidRPr="00294127">
        <w:rPr>
          <w:rFonts w:ascii="Century Gothic" w:hAnsi="Century Gothic"/>
          <w:b/>
          <w:bCs/>
          <w:sz w:val="20"/>
          <w:szCs w:val="20"/>
          <w:u w:val="single"/>
        </w:rPr>
        <w:t>5</w:t>
      </w:r>
      <w:r w:rsidR="000E29EB" w:rsidRPr="00294127">
        <w:rPr>
          <w:rFonts w:ascii="Century Gothic" w:hAnsi="Century Gothic"/>
          <w:b/>
          <w:bCs/>
          <w:sz w:val="20"/>
          <w:szCs w:val="20"/>
          <w:u w:val="single"/>
        </w:rPr>
        <w:t xml:space="preserve"> años</w:t>
      </w:r>
      <w:r w:rsidR="000E29EB" w:rsidRPr="00CC26D1">
        <w:rPr>
          <w:rFonts w:ascii="Century Gothic" w:hAnsi="Century Gothic"/>
          <w:b/>
          <w:bCs/>
          <w:sz w:val="20"/>
          <w:szCs w:val="20"/>
        </w:rPr>
        <w:t xml:space="preserve"> de experiencia </w:t>
      </w:r>
      <w:r w:rsidR="00C32433" w:rsidRPr="00CC26D1">
        <w:rPr>
          <w:rFonts w:ascii="Century Gothic" w:hAnsi="Century Gothic"/>
          <w:b/>
          <w:bCs/>
          <w:sz w:val="20"/>
          <w:szCs w:val="20"/>
        </w:rPr>
        <w:t>en Docencia/Capacitación</w:t>
      </w:r>
      <w:r w:rsidR="000E29EB" w:rsidRPr="00CC26D1">
        <w:rPr>
          <w:rFonts w:ascii="Century Gothic" w:hAnsi="Century Gothic"/>
          <w:b/>
          <w:bCs/>
          <w:sz w:val="20"/>
          <w:szCs w:val="20"/>
        </w:rPr>
        <w:t xml:space="preserve"> en</w:t>
      </w:r>
      <w:r w:rsidR="00C32433" w:rsidRPr="00CC26D1">
        <w:rPr>
          <w:rFonts w:ascii="Century Gothic" w:hAnsi="Century Gothic"/>
          <w:b/>
          <w:bCs/>
          <w:sz w:val="20"/>
          <w:szCs w:val="20"/>
        </w:rPr>
        <w:t>:</w:t>
      </w:r>
    </w:p>
    <w:p w14:paraId="63FE8F85" w14:textId="4210E2F1" w:rsidR="00C32433" w:rsidRPr="00CC26D1" w:rsidRDefault="00C32433" w:rsidP="00CB16F7">
      <w:pPr>
        <w:pStyle w:val="Prrafodelista"/>
        <w:numPr>
          <w:ilvl w:val="0"/>
          <w:numId w:val="7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CC26D1">
        <w:rPr>
          <w:rFonts w:ascii="Century Gothic" w:hAnsi="Century Gothic"/>
          <w:sz w:val="20"/>
          <w:szCs w:val="20"/>
        </w:rPr>
        <w:t>Normativa de tránsito</w:t>
      </w:r>
      <w:r w:rsidR="00CC26D1" w:rsidRPr="00CC26D1">
        <w:rPr>
          <w:rFonts w:ascii="Century Gothic" w:hAnsi="Century Gothic"/>
          <w:sz w:val="20"/>
          <w:szCs w:val="20"/>
        </w:rPr>
        <w:t xml:space="preserve"> y</w:t>
      </w:r>
      <w:r w:rsidR="00CC26D1">
        <w:rPr>
          <w:rFonts w:ascii="Century Gothic" w:hAnsi="Century Gothic"/>
          <w:sz w:val="20"/>
          <w:szCs w:val="20"/>
        </w:rPr>
        <w:t xml:space="preserve"> </w:t>
      </w:r>
      <w:r w:rsidRPr="00CC26D1">
        <w:rPr>
          <w:rFonts w:ascii="Century Gothic" w:hAnsi="Century Gothic"/>
          <w:sz w:val="20"/>
          <w:szCs w:val="20"/>
        </w:rPr>
        <w:t>Seguridad vial</w:t>
      </w:r>
    </w:p>
    <w:p w14:paraId="24B82FD1" w14:textId="49AEB863" w:rsidR="00C32433" w:rsidRDefault="000E29EB" w:rsidP="00CB16F7">
      <w:pPr>
        <w:pStyle w:val="Prrafodelista"/>
        <w:numPr>
          <w:ilvl w:val="0"/>
          <w:numId w:val="7"/>
        </w:numPr>
        <w:spacing w:after="240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</w:t>
      </w:r>
      <w:r w:rsidR="00C32433" w:rsidRPr="00C32433">
        <w:rPr>
          <w:rFonts w:ascii="Century Gothic" w:hAnsi="Century Gothic"/>
          <w:sz w:val="20"/>
          <w:szCs w:val="20"/>
        </w:rPr>
        <w:t>rocesos de reacreditación o formación técnica especializada</w:t>
      </w:r>
      <w:r w:rsidR="00CC26D1">
        <w:rPr>
          <w:rFonts w:ascii="Century Gothic" w:hAnsi="Century Gothic"/>
          <w:sz w:val="20"/>
          <w:szCs w:val="20"/>
        </w:rPr>
        <w:t xml:space="preserve"> para examinadores prácticos</w:t>
      </w:r>
    </w:p>
    <w:p w14:paraId="6133BE2D" w14:textId="21B55798" w:rsidR="000E29EB" w:rsidRPr="00CC26D1" w:rsidRDefault="000E29EB" w:rsidP="00CB16F7">
      <w:pPr>
        <w:pStyle w:val="Prrafodelista"/>
        <w:numPr>
          <w:ilvl w:val="0"/>
          <w:numId w:val="11"/>
        </w:numPr>
        <w:spacing w:after="240"/>
        <w:jc w:val="both"/>
        <w:rPr>
          <w:rFonts w:ascii="Century Gothic" w:hAnsi="Century Gothic"/>
          <w:b/>
          <w:bCs/>
          <w:sz w:val="20"/>
          <w:szCs w:val="20"/>
        </w:rPr>
      </w:pPr>
      <w:r w:rsidRPr="00CC26D1">
        <w:rPr>
          <w:rFonts w:ascii="Century Gothic" w:hAnsi="Century Gothic"/>
          <w:b/>
          <w:bCs/>
          <w:sz w:val="20"/>
          <w:szCs w:val="20"/>
        </w:rPr>
        <w:t>Dominio Normativo y Técnico:</w:t>
      </w:r>
    </w:p>
    <w:p w14:paraId="25D58D7E" w14:textId="71E9E90E" w:rsidR="000E29EB" w:rsidRPr="000E29EB" w:rsidRDefault="000E29EB" w:rsidP="000E29EB">
      <w:pPr>
        <w:spacing w:after="240"/>
        <w:jc w:val="both"/>
        <w:rPr>
          <w:rFonts w:ascii="Century Gothic" w:hAnsi="Century Gothic"/>
          <w:sz w:val="20"/>
          <w:szCs w:val="20"/>
        </w:rPr>
      </w:pPr>
      <w:r w:rsidRPr="000E29EB">
        <w:rPr>
          <w:rFonts w:ascii="Century Gothic" w:hAnsi="Century Gothic"/>
          <w:sz w:val="20"/>
          <w:szCs w:val="20"/>
        </w:rPr>
        <w:t xml:space="preserve">El relator deberá </w:t>
      </w:r>
      <w:r>
        <w:rPr>
          <w:rFonts w:ascii="Century Gothic" w:hAnsi="Century Gothic"/>
          <w:sz w:val="20"/>
          <w:szCs w:val="20"/>
        </w:rPr>
        <w:t xml:space="preserve">acreditar </w:t>
      </w:r>
      <w:r w:rsidR="00E56CB1">
        <w:rPr>
          <w:rFonts w:ascii="Century Gothic" w:hAnsi="Century Gothic"/>
          <w:sz w:val="20"/>
          <w:szCs w:val="20"/>
        </w:rPr>
        <w:t xml:space="preserve">formación en </w:t>
      </w:r>
      <w:r w:rsidR="00E56CB1" w:rsidRPr="00294127">
        <w:rPr>
          <w:rFonts w:ascii="Century Gothic" w:hAnsi="Century Gothic"/>
          <w:b/>
          <w:bCs/>
          <w:sz w:val="20"/>
          <w:szCs w:val="20"/>
          <w:u w:val="single"/>
        </w:rPr>
        <w:t>al menos uno</w:t>
      </w:r>
      <w:r w:rsidR="00E56CB1">
        <w:rPr>
          <w:rFonts w:ascii="Century Gothic" w:hAnsi="Century Gothic"/>
          <w:sz w:val="20"/>
          <w:szCs w:val="20"/>
        </w:rPr>
        <w:t xml:space="preserve"> de los siguientes temas, </w:t>
      </w:r>
      <w:r>
        <w:rPr>
          <w:rFonts w:ascii="Century Gothic" w:hAnsi="Century Gothic"/>
          <w:sz w:val="20"/>
          <w:szCs w:val="20"/>
        </w:rPr>
        <w:t>a partir de cursos, certificaciones o diplomados</w:t>
      </w:r>
      <w:r w:rsidRPr="000E29EB">
        <w:rPr>
          <w:rFonts w:ascii="Century Gothic" w:hAnsi="Century Gothic"/>
          <w:sz w:val="20"/>
          <w:szCs w:val="20"/>
        </w:rPr>
        <w:t xml:space="preserve"> conocimientos actualizados en:</w:t>
      </w:r>
    </w:p>
    <w:p w14:paraId="39214004" w14:textId="77777777" w:rsidR="000E29EB" w:rsidRPr="000E29EB" w:rsidRDefault="000E29EB" w:rsidP="00CB16F7">
      <w:pPr>
        <w:pStyle w:val="Prrafodelista"/>
        <w:numPr>
          <w:ilvl w:val="0"/>
          <w:numId w:val="8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0E29EB">
        <w:rPr>
          <w:rFonts w:ascii="Century Gothic" w:hAnsi="Century Gothic"/>
          <w:sz w:val="20"/>
          <w:szCs w:val="20"/>
        </w:rPr>
        <w:t>Ley de Tránsito vigente en Chile</w:t>
      </w:r>
    </w:p>
    <w:p w14:paraId="11772351" w14:textId="77777777" w:rsidR="000E29EB" w:rsidRPr="000E29EB" w:rsidRDefault="000E29EB" w:rsidP="00CB16F7">
      <w:pPr>
        <w:pStyle w:val="Prrafodelista"/>
        <w:numPr>
          <w:ilvl w:val="0"/>
          <w:numId w:val="8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0E29EB">
        <w:rPr>
          <w:rFonts w:ascii="Century Gothic" w:hAnsi="Century Gothic"/>
          <w:sz w:val="20"/>
          <w:szCs w:val="20"/>
        </w:rPr>
        <w:t>Normativa del Ministerio de Transportes y Telecomunicaciones</w:t>
      </w:r>
    </w:p>
    <w:p w14:paraId="69975CE4" w14:textId="77777777" w:rsidR="000E29EB" w:rsidRPr="000E29EB" w:rsidRDefault="000E29EB" w:rsidP="00CB16F7">
      <w:pPr>
        <w:pStyle w:val="Prrafodelista"/>
        <w:numPr>
          <w:ilvl w:val="0"/>
          <w:numId w:val="8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0E29EB">
        <w:rPr>
          <w:rFonts w:ascii="Century Gothic" w:hAnsi="Century Gothic"/>
          <w:sz w:val="20"/>
          <w:szCs w:val="20"/>
        </w:rPr>
        <w:t>Procedimientos de evaluación para licencias de conducir</w:t>
      </w:r>
    </w:p>
    <w:p w14:paraId="18CE046F" w14:textId="3A41CC79" w:rsidR="000E29EB" w:rsidRPr="00112E91" w:rsidRDefault="000E29EB" w:rsidP="00CB16F7">
      <w:pPr>
        <w:pStyle w:val="Prrafodelista"/>
        <w:numPr>
          <w:ilvl w:val="0"/>
          <w:numId w:val="9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0E29EB">
        <w:rPr>
          <w:rFonts w:ascii="Century Gothic" w:hAnsi="Century Gothic"/>
          <w:sz w:val="20"/>
          <w:szCs w:val="20"/>
        </w:rPr>
        <w:t>Estándares definidos por la CONASET</w:t>
      </w:r>
    </w:p>
    <w:p w14:paraId="1127FEFD" w14:textId="1E52B7C7" w:rsidR="00112E91" w:rsidRDefault="000E29EB" w:rsidP="00D506DE">
      <w:pPr>
        <w:pStyle w:val="Prrafodelista"/>
        <w:numPr>
          <w:ilvl w:val="0"/>
          <w:numId w:val="9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0E29EB">
        <w:rPr>
          <w:rFonts w:ascii="Century Gothic" w:hAnsi="Century Gothic"/>
          <w:sz w:val="20"/>
          <w:szCs w:val="20"/>
        </w:rPr>
        <w:t>Principios de seguridad vial y conducción segura</w:t>
      </w:r>
    </w:p>
    <w:p w14:paraId="35C2D092" w14:textId="32391BE2" w:rsidR="00D506DE" w:rsidRPr="00D506DE" w:rsidRDefault="00D506DE" w:rsidP="00D506DE">
      <w:pPr>
        <w:pStyle w:val="Prrafodelista"/>
        <w:numPr>
          <w:ilvl w:val="0"/>
          <w:numId w:val="11"/>
        </w:numPr>
        <w:spacing w:after="240"/>
        <w:jc w:val="both"/>
        <w:rPr>
          <w:rFonts w:ascii="Century Gothic" w:hAnsi="Century Gothic"/>
          <w:sz w:val="20"/>
          <w:szCs w:val="20"/>
        </w:rPr>
      </w:pPr>
      <w:r w:rsidRPr="00D506DE">
        <w:rPr>
          <w:rFonts w:ascii="Century Gothic" w:hAnsi="Century Gothic"/>
          <w:sz w:val="20"/>
          <w:szCs w:val="20"/>
        </w:rPr>
        <w:t xml:space="preserve">Los relatores de nacionalidad extranjera deberán acreditar su formación académica mediante la presentación de títulos profesionales, grados académicos, diplomas y certificados de estudios debidamente apostillados, conforme a la normativa vigente </w:t>
      </w:r>
      <w:r>
        <w:rPr>
          <w:rFonts w:ascii="Century Gothic" w:hAnsi="Century Gothic"/>
          <w:sz w:val="20"/>
          <w:szCs w:val="20"/>
        </w:rPr>
        <w:t xml:space="preserve">en Chile </w:t>
      </w:r>
      <w:r w:rsidRPr="00D506DE">
        <w:rPr>
          <w:rFonts w:ascii="Century Gothic" w:hAnsi="Century Gothic"/>
          <w:sz w:val="20"/>
          <w:szCs w:val="20"/>
        </w:rPr>
        <w:t>y a los tratados internacionales aplicables. La falta de esta acreditación podrá ser considerada como incumplimiento de los requisitos técnicos establecidos para la presente contratación.</w:t>
      </w:r>
    </w:p>
    <w:p w14:paraId="7CB315F6" w14:textId="219277E6" w:rsidR="00C53398" w:rsidRPr="00D73768" w:rsidRDefault="00C53398" w:rsidP="00D73768">
      <w:pPr>
        <w:pStyle w:val="Prrafodelista"/>
        <w:numPr>
          <w:ilvl w:val="0"/>
          <w:numId w:val="15"/>
        </w:numPr>
        <w:spacing w:after="240"/>
        <w:rPr>
          <w:rFonts w:ascii="Century Gothic" w:hAnsi="Century Gothic"/>
          <w:b/>
          <w:bCs/>
          <w:sz w:val="20"/>
          <w:szCs w:val="20"/>
          <w:u w:val="single"/>
        </w:rPr>
      </w:pPr>
      <w:r w:rsidRPr="00D73768">
        <w:rPr>
          <w:rFonts w:ascii="Century Gothic" w:hAnsi="Century Gothic"/>
          <w:b/>
          <w:bCs/>
          <w:sz w:val="20"/>
          <w:szCs w:val="20"/>
          <w:u w:val="single"/>
        </w:rPr>
        <w:lastRenderedPageBreak/>
        <w:t>Programa de la actividad de capacitación</w:t>
      </w:r>
      <w:r w:rsidR="00D24AF3" w:rsidRPr="00D73768"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</w:p>
    <w:p w14:paraId="0716E8E8" w14:textId="6FFF91A3" w:rsidR="001E662A" w:rsidRPr="00FF1568" w:rsidRDefault="00906734" w:rsidP="00FF1568">
      <w:pPr>
        <w:jc w:val="both"/>
        <w:rPr>
          <w:rFonts w:ascii="Century Gothic" w:hAnsi="Century Gothic"/>
          <w:sz w:val="20"/>
          <w:szCs w:val="20"/>
        </w:rPr>
      </w:pPr>
      <w:r w:rsidRPr="00FF1568">
        <w:rPr>
          <w:rFonts w:ascii="Century Gothic" w:hAnsi="Century Gothic"/>
          <w:sz w:val="20"/>
          <w:szCs w:val="20"/>
        </w:rPr>
        <w:t xml:space="preserve">El programa debe </w:t>
      </w:r>
      <w:r w:rsidR="007B23D0" w:rsidRPr="00FF1568">
        <w:rPr>
          <w:rFonts w:ascii="Century Gothic" w:hAnsi="Century Gothic"/>
          <w:sz w:val="20"/>
          <w:szCs w:val="20"/>
        </w:rPr>
        <w:t xml:space="preserve">contemplar </w:t>
      </w:r>
      <w:r w:rsidR="007B23D0">
        <w:rPr>
          <w:rFonts w:ascii="Century Gothic" w:hAnsi="Century Gothic"/>
          <w:sz w:val="20"/>
          <w:szCs w:val="20"/>
        </w:rPr>
        <w:t>a</w:t>
      </w:r>
      <w:r w:rsidR="00FC55C7">
        <w:rPr>
          <w:rFonts w:ascii="Century Gothic" w:hAnsi="Century Gothic"/>
          <w:sz w:val="20"/>
          <w:szCs w:val="20"/>
        </w:rPr>
        <w:t xml:space="preserve"> lo menos </w:t>
      </w:r>
      <w:r w:rsidRPr="00FF1568">
        <w:rPr>
          <w:rFonts w:ascii="Century Gothic" w:hAnsi="Century Gothic"/>
          <w:sz w:val="20"/>
          <w:szCs w:val="20"/>
        </w:rPr>
        <w:t xml:space="preserve">los siguientes </w:t>
      </w:r>
      <w:r w:rsidR="00000201">
        <w:rPr>
          <w:rFonts w:ascii="Century Gothic" w:hAnsi="Century Gothic"/>
          <w:sz w:val="20"/>
          <w:szCs w:val="20"/>
        </w:rPr>
        <w:t>Etapas / Módulos</w:t>
      </w:r>
      <w:r w:rsidRPr="00FF1568">
        <w:rPr>
          <w:rFonts w:ascii="Century Gothic" w:hAnsi="Century Gothic"/>
          <w:sz w:val="20"/>
          <w:szCs w:val="20"/>
        </w:rPr>
        <w:t>:</w:t>
      </w:r>
    </w:p>
    <w:p w14:paraId="6C58C7E8" w14:textId="77777777" w:rsidR="00B32AE6" w:rsidRDefault="00B32AE6" w:rsidP="00DA3051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5C0AC9ED" w14:textId="3D9BF473" w:rsidR="004D0287" w:rsidRDefault="004D0287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Módulo I</w:t>
      </w:r>
    </w:p>
    <w:p w14:paraId="24F16DF4" w14:textId="77777777" w:rsidR="004D0287" w:rsidRDefault="004D0287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Normativa de tránsito y seguridad vial</w:t>
      </w:r>
    </w:p>
    <w:p w14:paraId="5D13EFD9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Ley de tránsito</w:t>
      </w:r>
    </w:p>
    <w:p w14:paraId="60E5393D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Operativa del tránsito</w:t>
      </w:r>
    </w:p>
    <w:p w14:paraId="54D1B818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Legislación de alcohol, drogas</w:t>
      </w:r>
    </w:p>
    <w:p w14:paraId="0C904FE2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Señales de Tránsito</w:t>
      </w:r>
    </w:p>
    <w:p w14:paraId="17553871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Uso de las vías</w:t>
      </w:r>
    </w:p>
    <w:p w14:paraId="3B630864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Reglamento de licencias</w:t>
      </w:r>
    </w:p>
    <w:p w14:paraId="6145A6CA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Infracciones y delitos relacionados</w:t>
      </w:r>
    </w:p>
    <w:p w14:paraId="481C71A4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Técnicas de manejo seguro</w:t>
      </w:r>
    </w:p>
    <w:p w14:paraId="06408DC1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Seguridad vial</w:t>
      </w:r>
    </w:p>
    <w:p w14:paraId="758ACB2D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Transporte de pasajeros, transporte de carga</w:t>
      </w:r>
    </w:p>
    <w:p w14:paraId="68A161AD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Responsabilidad civil y penal ante un accidente</w:t>
      </w:r>
    </w:p>
    <w:p w14:paraId="122D0C15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Ley no más no chat</w:t>
      </w:r>
    </w:p>
    <w:p w14:paraId="65353A1F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b/>
          <w:bCs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Ley convivencia vial</w:t>
      </w:r>
    </w:p>
    <w:p w14:paraId="4603B5D1" w14:textId="2EA65B5A" w:rsidR="004D0287" w:rsidRDefault="004D0287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Módulo II</w:t>
      </w:r>
    </w:p>
    <w:p w14:paraId="1762E4C0" w14:textId="77777777" w:rsidR="004D0287" w:rsidRDefault="004D0287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Normativa de tránsito y seguridad Vial</w:t>
      </w:r>
    </w:p>
    <w:p w14:paraId="47EE5AB6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Introducción a la Psicología de la emergencia</w:t>
      </w:r>
    </w:p>
    <w:p w14:paraId="1E1AE477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Pérdida de Control y reacciones ante de un siniestro (Accidente, colisión, etc.…)</w:t>
      </w:r>
    </w:p>
    <w:p w14:paraId="08BB75BC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¿Qué es el Trastorno por Estrés Postraumático?</w:t>
      </w:r>
    </w:p>
    <w:p w14:paraId="1AA0723C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Técnicas de relajación ante situaciones de estrés</w:t>
      </w:r>
    </w:p>
    <w:p w14:paraId="184B1F79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Psicología del tránsito</w:t>
      </w:r>
    </w:p>
    <w:p w14:paraId="150316DD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Condiciones médicas y psíquicas</w:t>
      </w:r>
    </w:p>
    <w:p w14:paraId="3290CEB7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Técnica de Atención al Cliente</w:t>
      </w:r>
    </w:p>
    <w:p w14:paraId="0F708038" w14:textId="77777777" w:rsidR="00434731" w:rsidRDefault="00434731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</w:p>
    <w:p w14:paraId="7856FF52" w14:textId="7F4EDC90" w:rsidR="004D0287" w:rsidRDefault="004D0287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Módulo III</w:t>
      </w:r>
    </w:p>
    <w:p w14:paraId="3C8DD983" w14:textId="77777777" w:rsidR="004D0287" w:rsidRDefault="004D0287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Mecánica</w:t>
      </w:r>
    </w:p>
    <w:p w14:paraId="28DE3FA6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Motor</w:t>
      </w:r>
    </w:p>
    <w:p w14:paraId="713C7A99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Clasificación de Vehículo</w:t>
      </w:r>
    </w:p>
    <w:p w14:paraId="383841BC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Comandos</w:t>
      </w:r>
    </w:p>
    <w:p w14:paraId="613E9067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Chasis</w:t>
      </w:r>
    </w:p>
    <w:p w14:paraId="3836A7B8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Sistema Levante</w:t>
      </w:r>
    </w:p>
    <w:p w14:paraId="23CD11B1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Manómetros</w:t>
      </w:r>
    </w:p>
    <w:p w14:paraId="0D2C7098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Sistema de Frenos</w:t>
      </w:r>
    </w:p>
    <w:p w14:paraId="7CE84105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Sistemas de Dirección</w:t>
      </w:r>
    </w:p>
    <w:p w14:paraId="751359CB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Sistema Eléctrico</w:t>
      </w:r>
    </w:p>
    <w:p w14:paraId="0268C00E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Circuitos Hidráulicos</w:t>
      </w:r>
    </w:p>
    <w:p w14:paraId="079C7D94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 xml:space="preserve">Mediación de niveles: Lubricantes, refrigerantes, electrolitos de la batería, fluido de frenos, etc. </w:t>
      </w:r>
    </w:p>
    <w:p w14:paraId="198A5BDB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Desgaste disparejo de neumáticos, sus causas y consideraciones</w:t>
      </w:r>
    </w:p>
    <w:p w14:paraId="6C0B0F17" w14:textId="77777777" w:rsidR="00434731" w:rsidRDefault="00434731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</w:p>
    <w:p w14:paraId="6BF296CC" w14:textId="5595B9F0" w:rsidR="004D0287" w:rsidRDefault="004D0287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Módulo IV</w:t>
      </w:r>
    </w:p>
    <w:p w14:paraId="548FEE2E" w14:textId="77777777" w:rsidR="004D0287" w:rsidRDefault="004D0287" w:rsidP="004D0287">
      <w:pPr>
        <w:spacing w:after="24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Práctica </w:t>
      </w:r>
    </w:p>
    <w:p w14:paraId="30B149AE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Acciones Inseguras</w:t>
      </w:r>
    </w:p>
    <w:p w14:paraId="1C64726D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Condiciones Inseguras</w:t>
      </w:r>
    </w:p>
    <w:p w14:paraId="54868DBF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Actividades Frente a Riesgos Existentes</w:t>
      </w:r>
    </w:p>
    <w:p w14:paraId="48F8C389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Normas de Seguridad Vigente</w:t>
      </w:r>
    </w:p>
    <w:p w14:paraId="0A722EDF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Medidas de Seguridad del Ambiente de Trabajo</w:t>
      </w:r>
    </w:p>
    <w:p w14:paraId="597CDB28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Prevención de Accidentes y Riesgos</w:t>
      </w:r>
    </w:p>
    <w:p w14:paraId="25F06593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Causas que Originan Accidentes</w:t>
      </w:r>
    </w:p>
    <w:p w14:paraId="12757C4A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lastRenderedPageBreak/>
        <w:t>Manejo a la defensiva</w:t>
      </w:r>
    </w:p>
    <w:p w14:paraId="402DEC17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Implementos de seguridad</w:t>
      </w:r>
    </w:p>
    <w:p w14:paraId="3CC6F397" w14:textId="77777777" w:rsidR="004D0287" w:rsidRPr="004D0287" w:rsidRDefault="004D0287" w:rsidP="00CB16F7">
      <w:pPr>
        <w:pStyle w:val="Prrafodelista"/>
        <w:numPr>
          <w:ilvl w:val="0"/>
          <w:numId w:val="6"/>
        </w:numPr>
        <w:spacing w:after="240"/>
        <w:rPr>
          <w:rFonts w:ascii="Century Gothic" w:hAnsi="Century Gothic"/>
          <w:sz w:val="20"/>
          <w:szCs w:val="20"/>
        </w:rPr>
      </w:pPr>
      <w:r w:rsidRPr="004D0287">
        <w:rPr>
          <w:rFonts w:ascii="Century Gothic" w:hAnsi="Century Gothic"/>
          <w:sz w:val="20"/>
          <w:szCs w:val="20"/>
        </w:rPr>
        <w:t>Primeros auxilios</w:t>
      </w:r>
    </w:p>
    <w:p w14:paraId="3A90B209" w14:textId="77777777" w:rsidR="004D0287" w:rsidRPr="00000201" w:rsidRDefault="004D0287" w:rsidP="00000201">
      <w:pPr>
        <w:jc w:val="both"/>
        <w:rPr>
          <w:rFonts w:ascii="Century Gothic" w:hAnsi="Century Gothic"/>
          <w:sz w:val="20"/>
          <w:szCs w:val="20"/>
        </w:rPr>
      </w:pPr>
    </w:p>
    <w:p w14:paraId="0E0428B4" w14:textId="0108E3EC" w:rsidR="00D8541C" w:rsidRPr="00D73768" w:rsidRDefault="00D8541C" w:rsidP="00D73768">
      <w:pPr>
        <w:pStyle w:val="Prrafodelista"/>
        <w:numPr>
          <w:ilvl w:val="0"/>
          <w:numId w:val="15"/>
        </w:numPr>
        <w:jc w:val="both"/>
        <w:rPr>
          <w:rFonts w:ascii="Century Gothic" w:hAnsi="Century Gothic"/>
          <w:b/>
          <w:bCs/>
          <w:sz w:val="20"/>
          <w:szCs w:val="20"/>
        </w:rPr>
      </w:pPr>
      <w:r w:rsidRPr="00D73768">
        <w:rPr>
          <w:rFonts w:ascii="Century Gothic" w:hAnsi="Century Gothic"/>
          <w:b/>
          <w:bCs/>
          <w:sz w:val="20"/>
          <w:szCs w:val="20"/>
        </w:rPr>
        <w:t>METODOLOGÍA</w:t>
      </w:r>
    </w:p>
    <w:p w14:paraId="082329D6" w14:textId="77777777" w:rsidR="00D8541C" w:rsidRDefault="00D8541C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69CDEB40" w14:textId="39E92CED" w:rsidR="00D8541C" w:rsidRDefault="00D8541C" w:rsidP="00CB16F7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D8541C">
        <w:rPr>
          <w:rFonts w:ascii="Century Gothic" w:hAnsi="Century Gothic"/>
          <w:sz w:val="20"/>
          <w:szCs w:val="20"/>
        </w:rPr>
        <w:t xml:space="preserve">El curso debe considerar </w:t>
      </w:r>
      <w:r>
        <w:rPr>
          <w:rFonts w:ascii="Century Gothic" w:hAnsi="Century Gothic"/>
          <w:sz w:val="20"/>
          <w:szCs w:val="20"/>
        </w:rPr>
        <w:t xml:space="preserve">a lo menos </w:t>
      </w:r>
      <w:r w:rsidR="005C5E5A">
        <w:rPr>
          <w:rFonts w:ascii="Century Gothic" w:hAnsi="Century Gothic"/>
          <w:b/>
          <w:bCs/>
          <w:sz w:val="20"/>
          <w:szCs w:val="20"/>
        </w:rPr>
        <w:t xml:space="preserve">20 horas cronológicas de trabajo sincrónico (clases en vivo) y 4 horas cronológicas </w:t>
      </w:r>
      <w:r w:rsidR="005C5E5A">
        <w:rPr>
          <w:rFonts w:ascii="Century Gothic" w:hAnsi="Century Gothic"/>
          <w:sz w:val="20"/>
          <w:szCs w:val="20"/>
        </w:rPr>
        <w:t>de</w:t>
      </w:r>
      <w:r w:rsidR="008F0E1E">
        <w:rPr>
          <w:rFonts w:ascii="Century Gothic" w:hAnsi="Century Gothic"/>
          <w:sz w:val="20"/>
          <w:szCs w:val="20"/>
        </w:rPr>
        <w:t xml:space="preserve"> trabajo en modalidad </w:t>
      </w:r>
      <w:r w:rsidR="00105941">
        <w:rPr>
          <w:rFonts w:ascii="Century Gothic" w:hAnsi="Century Gothic"/>
          <w:sz w:val="20"/>
          <w:szCs w:val="20"/>
        </w:rPr>
        <w:t>asincrónic</w:t>
      </w:r>
      <w:r w:rsidR="005C5E5A">
        <w:rPr>
          <w:rFonts w:ascii="Century Gothic" w:hAnsi="Century Gothic"/>
          <w:sz w:val="20"/>
          <w:szCs w:val="20"/>
        </w:rPr>
        <w:t xml:space="preserve">a (trabajos, aplicación práctica, evaluaciones, </w:t>
      </w:r>
      <w:proofErr w:type="spellStart"/>
      <w:r w:rsidR="005C5E5A">
        <w:rPr>
          <w:rFonts w:ascii="Century Gothic" w:hAnsi="Century Gothic"/>
          <w:sz w:val="20"/>
          <w:szCs w:val="20"/>
        </w:rPr>
        <w:t>etc</w:t>
      </w:r>
      <w:proofErr w:type="spellEnd"/>
      <w:r w:rsidR="005C5E5A">
        <w:rPr>
          <w:rFonts w:ascii="Century Gothic" w:hAnsi="Century Gothic"/>
          <w:sz w:val="20"/>
          <w:szCs w:val="20"/>
        </w:rPr>
        <w:t xml:space="preserve">). </w:t>
      </w:r>
      <w:r w:rsidR="006D6FD1">
        <w:rPr>
          <w:rFonts w:ascii="Century Gothic" w:hAnsi="Century Gothic"/>
          <w:sz w:val="20"/>
          <w:szCs w:val="20"/>
        </w:rPr>
        <w:t xml:space="preserve">El </w:t>
      </w:r>
      <w:r w:rsidR="003A202B">
        <w:rPr>
          <w:rFonts w:ascii="Century Gothic" w:hAnsi="Century Gothic"/>
          <w:sz w:val="20"/>
          <w:szCs w:val="20"/>
        </w:rPr>
        <w:t>programa</w:t>
      </w:r>
      <w:r w:rsidR="006D6FD1">
        <w:rPr>
          <w:rFonts w:ascii="Century Gothic" w:hAnsi="Century Gothic"/>
          <w:sz w:val="20"/>
          <w:szCs w:val="20"/>
        </w:rPr>
        <w:t xml:space="preserve"> s</w:t>
      </w:r>
      <w:r w:rsidR="00DA1853">
        <w:rPr>
          <w:rFonts w:ascii="Century Gothic" w:hAnsi="Century Gothic"/>
          <w:sz w:val="20"/>
          <w:szCs w:val="20"/>
        </w:rPr>
        <w:t xml:space="preserve">e deberá </w:t>
      </w:r>
      <w:r>
        <w:rPr>
          <w:rFonts w:ascii="Century Gothic" w:hAnsi="Century Gothic"/>
          <w:sz w:val="20"/>
          <w:szCs w:val="20"/>
        </w:rPr>
        <w:t>implement</w:t>
      </w:r>
      <w:r w:rsidR="00DA1853">
        <w:rPr>
          <w:rFonts w:ascii="Century Gothic" w:hAnsi="Century Gothic"/>
          <w:sz w:val="20"/>
          <w:szCs w:val="20"/>
        </w:rPr>
        <w:t>ar, complementando los módulos teóricos</w:t>
      </w:r>
      <w:r>
        <w:rPr>
          <w:rFonts w:ascii="Century Gothic" w:hAnsi="Century Gothic"/>
          <w:sz w:val="20"/>
          <w:szCs w:val="20"/>
        </w:rPr>
        <w:t xml:space="preserve"> </w:t>
      </w:r>
      <w:r w:rsidR="003A202B">
        <w:rPr>
          <w:rFonts w:ascii="Century Gothic" w:hAnsi="Century Gothic"/>
          <w:sz w:val="20"/>
          <w:szCs w:val="20"/>
        </w:rPr>
        <w:t xml:space="preserve">con </w:t>
      </w:r>
      <w:r>
        <w:rPr>
          <w:rFonts w:ascii="Century Gothic" w:hAnsi="Century Gothic"/>
          <w:sz w:val="20"/>
          <w:szCs w:val="20"/>
        </w:rPr>
        <w:t xml:space="preserve">casos </w:t>
      </w:r>
      <w:r w:rsidR="00DA1853">
        <w:rPr>
          <w:rFonts w:ascii="Century Gothic" w:hAnsi="Century Gothic"/>
          <w:sz w:val="20"/>
          <w:szCs w:val="20"/>
        </w:rPr>
        <w:t xml:space="preserve">prácticos </w:t>
      </w:r>
      <w:r>
        <w:rPr>
          <w:rFonts w:ascii="Century Gothic" w:hAnsi="Century Gothic"/>
          <w:sz w:val="20"/>
          <w:szCs w:val="20"/>
        </w:rPr>
        <w:t xml:space="preserve">u otros </w:t>
      </w:r>
      <w:r w:rsidRPr="00D8541C">
        <w:rPr>
          <w:rFonts w:ascii="Century Gothic" w:hAnsi="Century Gothic"/>
          <w:sz w:val="20"/>
          <w:szCs w:val="20"/>
        </w:rPr>
        <w:t>recursos</w:t>
      </w:r>
      <w:r>
        <w:rPr>
          <w:rFonts w:ascii="Century Gothic" w:hAnsi="Century Gothic"/>
          <w:sz w:val="20"/>
          <w:szCs w:val="20"/>
        </w:rPr>
        <w:t xml:space="preserve"> pedagógicos</w:t>
      </w:r>
      <w:r w:rsidRPr="00D8541C">
        <w:rPr>
          <w:rFonts w:ascii="Century Gothic" w:hAnsi="Century Gothic"/>
          <w:sz w:val="20"/>
          <w:szCs w:val="20"/>
        </w:rPr>
        <w:t xml:space="preserve"> que permitan una comprensión </w:t>
      </w:r>
      <w:r w:rsidR="003A202B">
        <w:rPr>
          <w:rFonts w:ascii="Century Gothic" w:hAnsi="Century Gothic"/>
          <w:sz w:val="20"/>
          <w:szCs w:val="20"/>
        </w:rPr>
        <w:t>profunda</w:t>
      </w:r>
      <w:r w:rsidRPr="00D8541C">
        <w:rPr>
          <w:rFonts w:ascii="Century Gothic" w:hAnsi="Century Gothic"/>
          <w:sz w:val="20"/>
          <w:szCs w:val="20"/>
        </w:rPr>
        <w:t xml:space="preserve"> de los contenidos abordados.</w:t>
      </w:r>
    </w:p>
    <w:p w14:paraId="7BC1CF5A" w14:textId="77777777" w:rsidR="00D73768" w:rsidRPr="00D73768" w:rsidRDefault="00D73768" w:rsidP="00D73768">
      <w:pPr>
        <w:rPr>
          <w:rFonts w:ascii="Century Gothic" w:hAnsi="Century Gothic"/>
          <w:sz w:val="20"/>
          <w:szCs w:val="20"/>
        </w:rPr>
      </w:pPr>
    </w:p>
    <w:p w14:paraId="5EE89F82" w14:textId="69479B13" w:rsidR="00D8541C" w:rsidRDefault="00D8541C" w:rsidP="00CB16F7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D8541C">
        <w:rPr>
          <w:rFonts w:ascii="Century Gothic" w:hAnsi="Century Gothic"/>
          <w:sz w:val="20"/>
          <w:szCs w:val="20"/>
        </w:rPr>
        <w:t xml:space="preserve">El curso deberá </w:t>
      </w:r>
      <w:r>
        <w:rPr>
          <w:rFonts w:ascii="Century Gothic" w:hAnsi="Century Gothic"/>
          <w:sz w:val="20"/>
          <w:szCs w:val="20"/>
        </w:rPr>
        <w:t>implementar en su última sesión</w:t>
      </w:r>
      <w:r w:rsidRPr="00D8541C">
        <w:rPr>
          <w:rFonts w:ascii="Century Gothic" w:hAnsi="Century Gothic"/>
          <w:sz w:val="20"/>
          <w:szCs w:val="20"/>
        </w:rPr>
        <w:t xml:space="preserve"> </w:t>
      </w:r>
      <w:r w:rsidRPr="00D8541C">
        <w:rPr>
          <w:rFonts w:ascii="Century Gothic" w:hAnsi="Century Gothic"/>
          <w:b/>
          <w:bCs/>
          <w:sz w:val="20"/>
          <w:szCs w:val="20"/>
        </w:rPr>
        <w:t>evaluación de satisfacción</w:t>
      </w:r>
      <w:r w:rsidRPr="00D8541C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bajo los criterios de la Municipalidad de Lo Barnechea.</w:t>
      </w:r>
    </w:p>
    <w:p w14:paraId="724196BA" w14:textId="77777777" w:rsidR="00C53398" w:rsidRPr="00C53398" w:rsidRDefault="00C53398" w:rsidP="00C53398">
      <w:pPr>
        <w:ind w:left="360"/>
        <w:jc w:val="both"/>
        <w:rPr>
          <w:rFonts w:ascii="Century Gothic" w:hAnsi="Century Gothic"/>
          <w:sz w:val="20"/>
          <w:szCs w:val="20"/>
        </w:rPr>
      </w:pPr>
    </w:p>
    <w:p w14:paraId="1BC6D723" w14:textId="70ACF977" w:rsidR="00D8541C" w:rsidRDefault="00D8541C" w:rsidP="00CB16F7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El curso debe contemplar </w:t>
      </w:r>
      <w:r w:rsidRPr="00D8541C">
        <w:rPr>
          <w:rFonts w:ascii="Century Gothic" w:hAnsi="Century Gothic"/>
          <w:b/>
          <w:bCs/>
          <w:sz w:val="20"/>
          <w:szCs w:val="20"/>
        </w:rPr>
        <w:t>evaluación de aprendizajes</w:t>
      </w:r>
      <w:r w:rsidRPr="00D8541C">
        <w:rPr>
          <w:rFonts w:ascii="Century Gothic" w:hAnsi="Century Gothic"/>
          <w:sz w:val="20"/>
          <w:szCs w:val="20"/>
        </w:rPr>
        <w:t>.</w:t>
      </w:r>
    </w:p>
    <w:p w14:paraId="2CD91B08" w14:textId="77777777" w:rsidR="00C53398" w:rsidRPr="00C53398" w:rsidRDefault="00C53398" w:rsidP="00C53398">
      <w:pPr>
        <w:jc w:val="both"/>
        <w:rPr>
          <w:rFonts w:ascii="Century Gothic" w:hAnsi="Century Gothic"/>
          <w:sz w:val="20"/>
          <w:szCs w:val="20"/>
        </w:rPr>
      </w:pPr>
    </w:p>
    <w:p w14:paraId="33C150BD" w14:textId="0FB1049E" w:rsidR="00D8541C" w:rsidRPr="00A37571" w:rsidRDefault="00D8541C" w:rsidP="00CB16F7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</w:t>
      </w:r>
      <w:r w:rsidRPr="00D8541C">
        <w:rPr>
          <w:rFonts w:ascii="Century Gothic" w:hAnsi="Century Gothic"/>
          <w:sz w:val="20"/>
          <w:szCs w:val="20"/>
        </w:rPr>
        <w:t xml:space="preserve">l porcentaje de asistencia mínima deberá ser de un </w:t>
      </w:r>
      <w:r w:rsidR="00A37571">
        <w:rPr>
          <w:rFonts w:ascii="Century Gothic" w:hAnsi="Century Gothic"/>
          <w:b/>
          <w:bCs/>
          <w:sz w:val="20"/>
          <w:szCs w:val="20"/>
        </w:rPr>
        <w:t>9</w:t>
      </w:r>
      <w:r w:rsidR="00000201">
        <w:rPr>
          <w:rFonts w:ascii="Century Gothic" w:hAnsi="Century Gothic"/>
          <w:b/>
          <w:bCs/>
          <w:sz w:val="20"/>
          <w:szCs w:val="20"/>
        </w:rPr>
        <w:t>0</w:t>
      </w:r>
      <w:r w:rsidRPr="00D8541C">
        <w:rPr>
          <w:rFonts w:ascii="Century Gothic" w:hAnsi="Century Gothic"/>
          <w:b/>
          <w:bCs/>
          <w:sz w:val="20"/>
          <w:szCs w:val="20"/>
        </w:rPr>
        <w:t>%.</w:t>
      </w:r>
    </w:p>
    <w:p w14:paraId="01C533D4" w14:textId="77777777" w:rsidR="00A37571" w:rsidRPr="00954DD0" w:rsidRDefault="00A37571" w:rsidP="00954DD0">
      <w:pPr>
        <w:jc w:val="both"/>
        <w:rPr>
          <w:rFonts w:ascii="Century Gothic" w:hAnsi="Century Gothic"/>
          <w:sz w:val="20"/>
          <w:szCs w:val="20"/>
        </w:rPr>
      </w:pPr>
    </w:p>
    <w:p w14:paraId="7C46498F" w14:textId="77777777" w:rsidR="00A37571" w:rsidRDefault="00D8541C" w:rsidP="00CB16F7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D8541C">
        <w:rPr>
          <w:rFonts w:ascii="Century Gothic" w:hAnsi="Century Gothic"/>
          <w:sz w:val="20"/>
          <w:szCs w:val="20"/>
        </w:rPr>
        <w:t>El curso deberá extender un certificado de aprobación</w:t>
      </w:r>
      <w:r w:rsidR="00A37571">
        <w:rPr>
          <w:rFonts w:ascii="Century Gothic" w:hAnsi="Century Gothic"/>
          <w:sz w:val="20"/>
          <w:szCs w:val="20"/>
        </w:rPr>
        <w:t xml:space="preserve"> y documentación necesaria para acreditar que</w:t>
      </w:r>
      <w:r w:rsidRPr="00D8541C">
        <w:rPr>
          <w:rFonts w:ascii="Century Gothic" w:hAnsi="Century Gothic"/>
          <w:sz w:val="20"/>
          <w:szCs w:val="20"/>
        </w:rPr>
        <w:t xml:space="preserve"> aquellas personas</w:t>
      </w:r>
      <w:r w:rsidR="00A37571">
        <w:rPr>
          <w:rFonts w:ascii="Century Gothic" w:hAnsi="Century Gothic"/>
          <w:sz w:val="20"/>
          <w:szCs w:val="20"/>
        </w:rPr>
        <w:t xml:space="preserve"> aprobadas</w:t>
      </w:r>
      <w:r w:rsidRPr="00D8541C">
        <w:rPr>
          <w:rFonts w:ascii="Century Gothic" w:hAnsi="Century Gothic"/>
          <w:sz w:val="20"/>
          <w:szCs w:val="20"/>
        </w:rPr>
        <w:t xml:space="preserve"> cumpl</w:t>
      </w:r>
      <w:r w:rsidR="00A37571">
        <w:rPr>
          <w:rFonts w:ascii="Century Gothic" w:hAnsi="Century Gothic"/>
          <w:sz w:val="20"/>
          <w:szCs w:val="20"/>
        </w:rPr>
        <w:t>e</w:t>
      </w:r>
      <w:r w:rsidRPr="00D8541C">
        <w:rPr>
          <w:rFonts w:ascii="Century Gothic" w:hAnsi="Century Gothic"/>
          <w:sz w:val="20"/>
          <w:szCs w:val="20"/>
        </w:rPr>
        <w:t>n con los requisitos</w:t>
      </w:r>
      <w:r w:rsidR="00A37571">
        <w:rPr>
          <w:rFonts w:ascii="Century Gothic" w:hAnsi="Century Gothic"/>
          <w:sz w:val="20"/>
          <w:szCs w:val="20"/>
        </w:rPr>
        <w:t xml:space="preserve"> y estándares necesarios para ejercer como Examinadores Prácticos durante el período de vigencia establecido por la normativa vigente</w:t>
      </w:r>
    </w:p>
    <w:p w14:paraId="397F80CD" w14:textId="77777777" w:rsidR="00C53398" w:rsidRPr="007301EA" w:rsidRDefault="00C53398" w:rsidP="007301EA">
      <w:pPr>
        <w:jc w:val="both"/>
        <w:rPr>
          <w:rFonts w:ascii="Century Gothic" w:hAnsi="Century Gothic"/>
          <w:sz w:val="20"/>
          <w:szCs w:val="20"/>
        </w:rPr>
      </w:pPr>
    </w:p>
    <w:p w14:paraId="48A10B1D" w14:textId="64F4FE7A" w:rsidR="00D8541C" w:rsidRPr="00D8541C" w:rsidRDefault="00D8541C" w:rsidP="00CB16F7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D8541C">
        <w:rPr>
          <w:rFonts w:ascii="Century Gothic" w:hAnsi="Century Gothic"/>
          <w:sz w:val="20"/>
          <w:szCs w:val="20"/>
        </w:rPr>
        <w:t xml:space="preserve">En </w:t>
      </w:r>
      <w:r w:rsidR="00954DD0">
        <w:rPr>
          <w:rFonts w:ascii="Century Gothic" w:hAnsi="Century Gothic"/>
          <w:sz w:val="20"/>
          <w:szCs w:val="20"/>
        </w:rPr>
        <w:t xml:space="preserve">el </w:t>
      </w:r>
      <w:r w:rsidRPr="00D8541C">
        <w:rPr>
          <w:rFonts w:ascii="Century Gothic" w:hAnsi="Century Gothic"/>
          <w:sz w:val="20"/>
          <w:szCs w:val="20"/>
        </w:rPr>
        <w:t>caso que un</w:t>
      </w:r>
      <w:r w:rsidR="00954DD0">
        <w:rPr>
          <w:rFonts w:ascii="Century Gothic" w:hAnsi="Century Gothic"/>
          <w:sz w:val="20"/>
          <w:szCs w:val="20"/>
        </w:rPr>
        <w:t xml:space="preserve"> </w:t>
      </w:r>
      <w:r w:rsidRPr="00D8541C">
        <w:rPr>
          <w:rFonts w:ascii="Century Gothic" w:hAnsi="Century Gothic"/>
          <w:sz w:val="20"/>
          <w:szCs w:val="20"/>
        </w:rPr>
        <w:t>participante repruebe</w:t>
      </w:r>
      <w:r w:rsidR="003A202B">
        <w:rPr>
          <w:rFonts w:ascii="Century Gothic" w:hAnsi="Century Gothic"/>
          <w:sz w:val="20"/>
          <w:szCs w:val="20"/>
        </w:rPr>
        <w:t xml:space="preserve"> el examen final del curso</w:t>
      </w:r>
      <w:r w:rsidRPr="00D8541C">
        <w:rPr>
          <w:rFonts w:ascii="Century Gothic" w:hAnsi="Century Gothic"/>
          <w:sz w:val="20"/>
          <w:szCs w:val="20"/>
        </w:rPr>
        <w:t xml:space="preserve">, </w:t>
      </w:r>
      <w:r w:rsidR="003A202B">
        <w:rPr>
          <w:rFonts w:ascii="Century Gothic" w:hAnsi="Century Gothic"/>
          <w:sz w:val="20"/>
          <w:szCs w:val="20"/>
        </w:rPr>
        <w:t>la empresa gestionará que este pueda</w:t>
      </w:r>
      <w:r>
        <w:rPr>
          <w:rFonts w:ascii="Century Gothic" w:hAnsi="Century Gothic"/>
          <w:sz w:val="20"/>
          <w:szCs w:val="20"/>
        </w:rPr>
        <w:t xml:space="preserve"> contar con una</w:t>
      </w:r>
      <w:r w:rsidR="00954DD0">
        <w:rPr>
          <w:rFonts w:ascii="Century Gothic" w:hAnsi="Century Gothic"/>
          <w:sz w:val="20"/>
          <w:szCs w:val="20"/>
        </w:rPr>
        <w:t xml:space="preserve"> </w:t>
      </w:r>
      <w:r w:rsidR="003A202B">
        <w:rPr>
          <w:rFonts w:ascii="Century Gothic" w:hAnsi="Century Gothic"/>
          <w:sz w:val="20"/>
          <w:szCs w:val="20"/>
        </w:rPr>
        <w:t xml:space="preserve">segunda </w:t>
      </w:r>
      <w:r>
        <w:rPr>
          <w:rFonts w:ascii="Century Gothic" w:hAnsi="Century Gothic"/>
          <w:sz w:val="20"/>
          <w:szCs w:val="20"/>
        </w:rPr>
        <w:t xml:space="preserve">instancia </w:t>
      </w:r>
      <w:r w:rsidR="003A202B">
        <w:rPr>
          <w:rFonts w:ascii="Century Gothic" w:hAnsi="Century Gothic"/>
          <w:sz w:val="20"/>
          <w:szCs w:val="20"/>
        </w:rPr>
        <w:t>y</w:t>
      </w:r>
      <w:r>
        <w:rPr>
          <w:rFonts w:ascii="Century Gothic" w:hAnsi="Century Gothic"/>
          <w:sz w:val="20"/>
          <w:szCs w:val="20"/>
        </w:rPr>
        <w:t xml:space="preserve"> poder</w:t>
      </w:r>
      <w:r w:rsidRPr="00D8541C">
        <w:rPr>
          <w:rFonts w:ascii="Century Gothic" w:hAnsi="Century Gothic"/>
          <w:sz w:val="20"/>
          <w:szCs w:val="20"/>
        </w:rPr>
        <w:t xml:space="preserve"> cumplir satisfactoriamente los criterios de aprobación</w:t>
      </w:r>
      <w:r w:rsidR="00000201">
        <w:rPr>
          <w:rFonts w:ascii="Century Gothic" w:hAnsi="Century Gothic"/>
          <w:sz w:val="20"/>
          <w:szCs w:val="20"/>
        </w:rPr>
        <w:t>, habiendo justificado debidamente su situación</w:t>
      </w:r>
      <w:r w:rsidRPr="00D8541C">
        <w:rPr>
          <w:rFonts w:ascii="Century Gothic" w:hAnsi="Century Gothic"/>
          <w:sz w:val="20"/>
          <w:szCs w:val="20"/>
        </w:rPr>
        <w:t>.</w:t>
      </w:r>
    </w:p>
    <w:p w14:paraId="41188D36" w14:textId="77777777" w:rsidR="00954DD0" w:rsidRDefault="00954DD0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5698EFB2" w14:textId="77777777" w:rsidR="00954DD0" w:rsidRDefault="00954DD0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6DBE1036" w14:textId="77777777" w:rsidR="006E0C6A" w:rsidRDefault="006E0C6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7E951D1B" w14:textId="77777777" w:rsidR="006E0C6A" w:rsidRDefault="006E0C6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131C1615" w14:textId="77777777" w:rsidR="006E0C6A" w:rsidRDefault="006E0C6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700F2717" w14:textId="77777777" w:rsidR="006E0C6A" w:rsidRDefault="006E0C6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26732037" w14:textId="77777777" w:rsidR="006E0C6A" w:rsidRDefault="006E0C6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25AFEFE4" w14:textId="77777777" w:rsidR="007301EA" w:rsidRDefault="007301E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3E942D62" w14:textId="77777777" w:rsidR="007301EA" w:rsidRDefault="007301E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255B16D8" w14:textId="77777777" w:rsidR="007301EA" w:rsidRDefault="007301E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2D3F55E4" w14:textId="77777777" w:rsidR="007301EA" w:rsidRDefault="007301E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289B6AD0" w14:textId="77777777" w:rsidR="007301EA" w:rsidRDefault="007301E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361AE35F" w14:textId="77777777" w:rsidR="007301EA" w:rsidRDefault="007301E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270BB3DB" w14:textId="77777777" w:rsidR="007301EA" w:rsidRDefault="007301E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1A15889C" w14:textId="77777777" w:rsidR="007301EA" w:rsidRDefault="007301E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224C6493" w14:textId="77777777" w:rsidR="006E0C6A" w:rsidRDefault="006E0C6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120AD350" w14:textId="77777777" w:rsidR="006E0C6A" w:rsidRDefault="006E0C6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348E2324" w14:textId="77777777" w:rsidR="006E0C6A" w:rsidRDefault="006E0C6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729B1666" w14:textId="77777777" w:rsidR="006E0C6A" w:rsidRDefault="006E0C6A" w:rsidP="00DA3051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12AF40F5" w14:textId="77777777" w:rsidR="00954DD0" w:rsidRDefault="00954DD0" w:rsidP="00954DD0">
      <w:pPr>
        <w:spacing w:after="240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lastRenderedPageBreak/>
        <w:t xml:space="preserve">MULTAS </w:t>
      </w:r>
    </w:p>
    <w:tbl>
      <w:tblPr>
        <w:tblW w:w="9640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4"/>
        <w:gridCol w:w="4110"/>
        <w:gridCol w:w="1276"/>
        <w:gridCol w:w="2410"/>
      </w:tblGrid>
      <w:tr w:rsidR="00A92030" w:rsidRPr="00A92030" w14:paraId="277F8093" w14:textId="77777777" w:rsidTr="00A92030">
        <w:trPr>
          <w:trHeight w:val="310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4861172" w14:textId="77777777" w:rsidR="00A92030" w:rsidRPr="00A92030" w:rsidRDefault="00A92030" w:rsidP="00A92030">
            <w:pPr>
              <w:jc w:val="center"/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  <w:t>Concepto de Multa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2657FE95" w14:textId="77777777" w:rsidR="00A92030" w:rsidRPr="00A92030" w:rsidRDefault="00A92030" w:rsidP="00A92030">
            <w:pPr>
              <w:jc w:val="center"/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  <w:t>Evento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8CE6E80" w14:textId="77777777" w:rsidR="00A92030" w:rsidRPr="00A92030" w:rsidRDefault="00A92030" w:rsidP="00A92030">
            <w:pPr>
              <w:jc w:val="center"/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  <w:t>Porcentaje de Multa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4271EC35" w14:textId="77777777" w:rsidR="00A92030" w:rsidRPr="00A92030" w:rsidRDefault="00A92030" w:rsidP="00A92030">
            <w:pPr>
              <w:jc w:val="center"/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  <w:t>Observaciones</w:t>
            </w:r>
          </w:p>
        </w:tc>
      </w:tr>
      <w:tr w:rsidR="00A92030" w:rsidRPr="00A92030" w14:paraId="6530E95C" w14:textId="77777777" w:rsidTr="00A92030">
        <w:trPr>
          <w:trHeight w:val="124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7460A4" w14:textId="77777777" w:rsidR="00A92030" w:rsidRPr="00A92030" w:rsidRDefault="00A92030" w:rsidP="002B08EB">
            <w:pPr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  <w:t>Atraso en la prestación de los servicios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C5A3B" w14:textId="77777777" w:rsidR="00A92030" w:rsidRPr="00A92030" w:rsidRDefault="00A92030" w:rsidP="00D73768">
            <w:pPr>
              <w:jc w:val="both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Cambios en las fechas acordadas para la ejecución de los cursos de capacitación, sin previo acuerdo u oportuna información al ITS de la Municipalidad.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5D6E" w14:textId="77777777" w:rsidR="00A92030" w:rsidRPr="00A92030" w:rsidRDefault="00A92030" w:rsidP="00D73768">
            <w:pPr>
              <w:jc w:val="center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1% Por evento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31031" w14:textId="77777777" w:rsidR="00A92030" w:rsidRPr="00A92030" w:rsidRDefault="00A92030" w:rsidP="00D73768">
            <w:pPr>
              <w:jc w:val="both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Se aplicará sobre el valor total de la contratación.</w:t>
            </w:r>
          </w:p>
        </w:tc>
      </w:tr>
      <w:tr w:rsidR="00A92030" w:rsidRPr="00A92030" w14:paraId="28FA3C39" w14:textId="77777777" w:rsidTr="00A92030">
        <w:trPr>
          <w:trHeight w:val="1550"/>
        </w:trPr>
        <w:tc>
          <w:tcPr>
            <w:tcW w:w="18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756C27" w14:textId="77777777" w:rsidR="00A92030" w:rsidRPr="00A92030" w:rsidRDefault="00A92030" w:rsidP="002B08EB">
            <w:pPr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b/>
                <w:bCs/>
                <w:color w:val="000000"/>
                <w:sz w:val="20"/>
                <w:szCs w:val="20"/>
                <w:lang w:eastAsia="es-CL"/>
              </w:rPr>
              <w:t>Incumplimiento de las Bases Técnicas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2E610" w14:textId="77777777" w:rsidR="00A92030" w:rsidRPr="00A92030" w:rsidRDefault="00A92030" w:rsidP="00D73768">
            <w:pPr>
              <w:jc w:val="both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Cambio del equipo relator sin informar previamente al ITS o incumpliendo del perfil y requisitos establecidos en las Especificaciones Técnicas en este cambio.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0E21B" w14:textId="77777777" w:rsidR="00A92030" w:rsidRPr="00A92030" w:rsidRDefault="00A92030" w:rsidP="00D73768">
            <w:pPr>
              <w:jc w:val="center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5% Por evento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F0E08" w14:textId="77777777" w:rsidR="00A92030" w:rsidRPr="00A92030" w:rsidRDefault="00A92030" w:rsidP="00D73768">
            <w:pPr>
              <w:jc w:val="both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Se aplicará sobre el valor total de la contratación.</w:t>
            </w:r>
          </w:p>
        </w:tc>
      </w:tr>
      <w:tr w:rsidR="00A92030" w:rsidRPr="00A92030" w14:paraId="49B61763" w14:textId="77777777" w:rsidTr="00A92030">
        <w:trPr>
          <w:trHeight w:val="2170"/>
        </w:trPr>
        <w:tc>
          <w:tcPr>
            <w:tcW w:w="18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E51F2A" w14:textId="77777777" w:rsidR="00A92030" w:rsidRPr="00A92030" w:rsidRDefault="00A92030" w:rsidP="00A92030">
            <w:pPr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95A89" w14:textId="77777777" w:rsidR="00A92030" w:rsidRPr="00A92030" w:rsidRDefault="00A92030" w:rsidP="00D73768">
            <w:pPr>
              <w:jc w:val="both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Incumplimiento de la metodología comprometida y especificada en las EETT para el desarrollo de los cursos de capacitación.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1029" w14:textId="77777777" w:rsidR="00A92030" w:rsidRPr="00A92030" w:rsidRDefault="00A92030" w:rsidP="00D73768">
            <w:pPr>
              <w:jc w:val="center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5% Por evento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DF4B" w14:textId="77777777" w:rsidR="00A92030" w:rsidRPr="00A92030" w:rsidRDefault="00A92030" w:rsidP="00D73768">
            <w:pPr>
              <w:jc w:val="both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Incluye modificaciones no autorizadas en la modalidad de enseñanza, actividades prácticas, evaluaciones o recursos comprometidos. Se aplicará sobre el valor total de la contratación.</w:t>
            </w:r>
          </w:p>
        </w:tc>
      </w:tr>
      <w:tr w:rsidR="00A92030" w:rsidRPr="00A92030" w14:paraId="78ACDABD" w14:textId="77777777" w:rsidTr="00A92030">
        <w:trPr>
          <w:trHeight w:val="1860"/>
        </w:trPr>
        <w:tc>
          <w:tcPr>
            <w:tcW w:w="18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AC1451" w14:textId="77777777" w:rsidR="00A92030" w:rsidRPr="00A92030" w:rsidRDefault="00A92030" w:rsidP="00A92030">
            <w:pPr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6216" w14:textId="77777777" w:rsidR="00A92030" w:rsidRPr="00A92030" w:rsidRDefault="00A92030" w:rsidP="00D73768">
            <w:pPr>
              <w:jc w:val="both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Incumplimiento de la propuesta técnica adjudicada, especialmente respecto de contenidos mínimos, módulos formativos y estructura del curso definidos en las EETT.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A6BC" w14:textId="77777777" w:rsidR="00A92030" w:rsidRPr="00A92030" w:rsidRDefault="00A92030" w:rsidP="00D73768">
            <w:pPr>
              <w:jc w:val="center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5% Por evento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02B61" w14:textId="77777777" w:rsidR="00A92030" w:rsidRPr="00A92030" w:rsidRDefault="00A92030" w:rsidP="00D73768">
            <w:pPr>
              <w:jc w:val="both"/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</w:pPr>
            <w:r w:rsidRPr="00A92030">
              <w:rPr>
                <w:rFonts w:ascii="Century Gothic" w:eastAsia="Times New Roman" w:hAnsi="Century Gothic"/>
                <w:color w:val="000000"/>
                <w:sz w:val="20"/>
                <w:szCs w:val="20"/>
                <w:lang w:eastAsia="es-CL"/>
              </w:rPr>
              <w:t>Considera omisión parcial o total de contenidos comprometidos en la oferta técnica adjudicada. Se aplicará sobre el valor total de la contratación.</w:t>
            </w:r>
          </w:p>
        </w:tc>
      </w:tr>
    </w:tbl>
    <w:p w14:paraId="32E47916" w14:textId="77777777" w:rsidR="00AF5529" w:rsidRDefault="00AF5529" w:rsidP="00AF5529">
      <w:pPr>
        <w:spacing w:after="240"/>
        <w:rPr>
          <w:rFonts w:ascii="Century Gothic" w:hAnsi="Century Gothic"/>
          <w:b/>
          <w:bCs/>
          <w:sz w:val="20"/>
          <w:szCs w:val="20"/>
        </w:rPr>
      </w:pPr>
    </w:p>
    <w:p w14:paraId="5D8FCD18" w14:textId="77777777" w:rsidR="00A92030" w:rsidRPr="00AF5529" w:rsidRDefault="00A92030" w:rsidP="00AF5529">
      <w:pPr>
        <w:spacing w:after="240"/>
        <w:rPr>
          <w:rFonts w:ascii="Century Gothic" w:hAnsi="Century Gothic"/>
          <w:b/>
          <w:bCs/>
          <w:vanish/>
          <w:sz w:val="20"/>
          <w:szCs w:val="20"/>
        </w:rPr>
      </w:pPr>
    </w:p>
    <w:p w14:paraId="2F6DB022" w14:textId="77777777" w:rsidR="00954DD0" w:rsidRPr="003014F1" w:rsidRDefault="00954DD0" w:rsidP="00954DD0">
      <w:pPr>
        <w:spacing w:after="240"/>
        <w:rPr>
          <w:rFonts w:ascii="Century Gothic" w:hAnsi="Century Gothic"/>
          <w:b/>
          <w:bCs/>
          <w:sz w:val="20"/>
          <w:szCs w:val="20"/>
        </w:rPr>
      </w:pPr>
      <w:r w:rsidRPr="003014F1">
        <w:rPr>
          <w:rFonts w:ascii="Century Gothic" w:hAnsi="Century Gothic"/>
          <w:b/>
          <w:bCs/>
          <w:sz w:val="20"/>
          <w:szCs w:val="20"/>
        </w:rPr>
        <w:t xml:space="preserve">FORMA DE </w:t>
      </w:r>
      <w:r>
        <w:rPr>
          <w:rFonts w:ascii="Century Gothic" w:hAnsi="Century Gothic"/>
          <w:b/>
          <w:bCs/>
          <w:sz w:val="20"/>
          <w:szCs w:val="20"/>
        </w:rPr>
        <w:t>REALIZACIÓN DEL SERVICIO</w:t>
      </w:r>
      <w:r w:rsidRPr="003014F1">
        <w:rPr>
          <w:rFonts w:ascii="Century Gothic" w:hAnsi="Century Gothic"/>
          <w:b/>
          <w:bCs/>
          <w:sz w:val="20"/>
          <w:szCs w:val="20"/>
        </w:rPr>
        <w:t>.</w:t>
      </w:r>
    </w:p>
    <w:p w14:paraId="1E0ADD19" w14:textId="441C82DE" w:rsidR="00954DD0" w:rsidRPr="005D1ED6" w:rsidRDefault="00954DD0" w:rsidP="00954DD0">
      <w:pPr>
        <w:jc w:val="both"/>
        <w:rPr>
          <w:rFonts w:ascii="Century Gothic" w:hAnsi="Century Gothic"/>
          <w:sz w:val="20"/>
          <w:szCs w:val="20"/>
        </w:rPr>
      </w:pPr>
      <w:r w:rsidRPr="005D1ED6">
        <w:rPr>
          <w:rFonts w:ascii="Century Gothic" w:hAnsi="Century Gothic"/>
          <w:sz w:val="20"/>
          <w:szCs w:val="20"/>
        </w:rPr>
        <w:t>La realización de</w:t>
      </w:r>
      <w:r>
        <w:rPr>
          <w:rFonts w:ascii="Century Gothic" w:hAnsi="Century Gothic"/>
          <w:sz w:val="20"/>
          <w:szCs w:val="20"/>
        </w:rPr>
        <w:t xml:space="preserve">l programa integral de capacitación </w:t>
      </w:r>
      <w:r w:rsidRPr="005D1ED6">
        <w:rPr>
          <w:rFonts w:ascii="Century Gothic" w:hAnsi="Century Gothic"/>
          <w:sz w:val="20"/>
          <w:szCs w:val="20"/>
        </w:rPr>
        <w:t xml:space="preserve">se realizará en </w:t>
      </w:r>
      <w:r>
        <w:rPr>
          <w:rFonts w:ascii="Century Gothic" w:hAnsi="Century Gothic"/>
          <w:sz w:val="20"/>
          <w:szCs w:val="20"/>
        </w:rPr>
        <w:t xml:space="preserve">dependencias provistas por el oferente del servicio o en su defecto </w:t>
      </w:r>
      <w:r w:rsidR="006B2B5A">
        <w:rPr>
          <w:rFonts w:ascii="Century Gothic" w:hAnsi="Century Gothic"/>
          <w:sz w:val="20"/>
          <w:szCs w:val="20"/>
        </w:rPr>
        <w:t xml:space="preserve">y de ser necesario y posible, </w:t>
      </w:r>
      <w:r>
        <w:rPr>
          <w:rFonts w:ascii="Century Gothic" w:hAnsi="Century Gothic"/>
          <w:sz w:val="20"/>
          <w:szCs w:val="20"/>
        </w:rPr>
        <w:t>en dependencias de la Municipalidad de Lo Barnechea</w:t>
      </w:r>
      <w:r w:rsidRPr="005D1ED6">
        <w:rPr>
          <w:rFonts w:ascii="Century Gothic" w:hAnsi="Century Gothic"/>
          <w:sz w:val="20"/>
          <w:szCs w:val="20"/>
        </w:rPr>
        <w:t xml:space="preserve">, las fechas </w:t>
      </w:r>
      <w:r w:rsidR="006B2B5A">
        <w:rPr>
          <w:rFonts w:ascii="Century Gothic" w:hAnsi="Century Gothic"/>
          <w:sz w:val="20"/>
          <w:szCs w:val="20"/>
        </w:rPr>
        <w:t>es establecerán en acuerdo entre el</w:t>
      </w:r>
      <w:r w:rsidRPr="005D1ED6">
        <w:rPr>
          <w:rFonts w:ascii="Century Gothic" w:hAnsi="Century Gothic"/>
          <w:sz w:val="20"/>
          <w:szCs w:val="20"/>
        </w:rPr>
        <w:t xml:space="preserve"> </w:t>
      </w:r>
      <w:r w:rsidR="006B2B5A">
        <w:rPr>
          <w:rFonts w:ascii="Century Gothic" w:hAnsi="Century Gothic"/>
          <w:sz w:val="20"/>
          <w:szCs w:val="20"/>
        </w:rPr>
        <w:t>o</w:t>
      </w:r>
      <w:r>
        <w:rPr>
          <w:rFonts w:ascii="Century Gothic" w:hAnsi="Century Gothic"/>
          <w:sz w:val="20"/>
          <w:szCs w:val="20"/>
        </w:rPr>
        <w:t xml:space="preserve">ferente del servicio y </w:t>
      </w:r>
      <w:r w:rsidR="006B2B5A">
        <w:rPr>
          <w:rFonts w:ascii="Century Gothic" w:hAnsi="Century Gothic"/>
          <w:sz w:val="20"/>
          <w:szCs w:val="20"/>
        </w:rPr>
        <w:t xml:space="preserve">el ITS de la municipalidad, debidamente </w:t>
      </w:r>
      <w:r>
        <w:rPr>
          <w:rFonts w:ascii="Century Gothic" w:hAnsi="Century Gothic"/>
          <w:sz w:val="20"/>
          <w:szCs w:val="20"/>
        </w:rPr>
        <w:t xml:space="preserve">comunicadas </w:t>
      </w:r>
      <w:r w:rsidRPr="005D1ED6">
        <w:rPr>
          <w:rFonts w:ascii="Century Gothic" w:hAnsi="Century Gothic"/>
          <w:sz w:val="20"/>
          <w:szCs w:val="20"/>
        </w:rPr>
        <w:t>a través de correo electrónico.</w:t>
      </w:r>
    </w:p>
    <w:p w14:paraId="623931C8" w14:textId="77777777" w:rsidR="00954DD0" w:rsidRPr="00954DD0" w:rsidRDefault="00954DD0" w:rsidP="00954DD0">
      <w:pPr>
        <w:jc w:val="both"/>
        <w:rPr>
          <w:rFonts w:ascii="Century Gothic" w:hAnsi="Century Gothic"/>
          <w:sz w:val="20"/>
          <w:szCs w:val="20"/>
        </w:rPr>
      </w:pPr>
    </w:p>
    <w:p w14:paraId="4737A0C5" w14:textId="45262BF9" w:rsidR="00954DD0" w:rsidRDefault="00954DD0" w:rsidP="00954DD0">
      <w:pPr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PAGO DEL CURSO</w:t>
      </w:r>
    </w:p>
    <w:p w14:paraId="3C1F7A9C" w14:textId="77777777" w:rsidR="00954DD0" w:rsidRDefault="00954DD0" w:rsidP="00954DD0">
      <w:pPr>
        <w:ind w:firstLine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EAF92BB" w14:textId="77777777" w:rsidR="00954DD0" w:rsidRPr="00906734" w:rsidRDefault="00954DD0" w:rsidP="00954DD0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El pago del curso se ejecutará una vez finalizado los módulos de capacitación y entrega de la siguiente documentación a través de correo electrónico al ITS del contrato.</w:t>
      </w:r>
    </w:p>
    <w:p w14:paraId="509CE487" w14:textId="77777777" w:rsidR="00954DD0" w:rsidRDefault="00954DD0" w:rsidP="00954DD0">
      <w:pPr>
        <w:ind w:firstLine="567"/>
        <w:jc w:val="both"/>
        <w:rPr>
          <w:rFonts w:ascii="Century Gothic" w:hAnsi="Century Gothic"/>
          <w:sz w:val="20"/>
          <w:szCs w:val="20"/>
        </w:rPr>
      </w:pPr>
    </w:p>
    <w:p w14:paraId="2DF7EBA8" w14:textId="77777777" w:rsidR="00954DD0" w:rsidRPr="006B6AFF" w:rsidRDefault="00954DD0" w:rsidP="00CB16F7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6B6AFF">
        <w:rPr>
          <w:rFonts w:ascii="Century Gothic" w:hAnsi="Century Gothic"/>
          <w:sz w:val="20"/>
          <w:szCs w:val="20"/>
        </w:rPr>
        <w:lastRenderedPageBreak/>
        <w:t>Informe final del curso</w:t>
      </w:r>
    </w:p>
    <w:p w14:paraId="1B1852FE" w14:textId="77777777" w:rsidR="00954DD0" w:rsidRPr="00E53747" w:rsidRDefault="00954DD0" w:rsidP="00954DD0">
      <w:pPr>
        <w:pStyle w:val="Prrafodelista"/>
        <w:jc w:val="both"/>
        <w:rPr>
          <w:rFonts w:ascii="Century Gothic" w:hAnsi="Century Gothic"/>
          <w:sz w:val="20"/>
          <w:szCs w:val="20"/>
          <w:u w:val="single"/>
        </w:rPr>
      </w:pPr>
    </w:p>
    <w:p w14:paraId="0F348E47" w14:textId="77777777" w:rsidR="00954DD0" w:rsidRPr="00E53747" w:rsidRDefault="00954DD0" w:rsidP="00CB16F7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53747">
        <w:rPr>
          <w:rFonts w:ascii="Century Gothic" w:hAnsi="Century Gothic"/>
          <w:sz w:val="20"/>
          <w:szCs w:val="20"/>
        </w:rPr>
        <w:t>Realizar un resumen de</w:t>
      </w:r>
      <w:r>
        <w:rPr>
          <w:rFonts w:ascii="Century Gothic" w:hAnsi="Century Gothic"/>
          <w:sz w:val="20"/>
          <w:szCs w:val="20"/>
        </w:rPr>
        <w:t xml:space="preserve"> los contenidos y curso dictado.</w:t>
      </w:r>
      <w:r w:rsidRPr="00E53747">
        <w:rPr>
          <w:rFonts w:ascii="Century Gothic" w:hAnsi="Century Gothic"/>
          <w:sz w:val="20"/>
          <w:szCs w:val="20"/>
        </w:rPr>
        <w:t xml:space="preserve"> </w:t>
      </w:r>
    </w:p>
    <w:p w14:paraId="6E42EF84" w14:textId="77777777" w:rsidR="00954DD0" w:rsidRPr="00E53747" w:rsidRDefault="00954DD0" w:rsidP="00CB16F7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53747">
        <w:rPr>
          <w:rFonts w:ascii="Century Gothic" w:hAnsi="Century Gothic"/>
          <w:sz w:val="20"/>
          <w:szCs w:val="20"/>
        </w:rPr>
        <w:t>Registro de asistencia</w:t>
      </w:r>
      <w:r>
        <w:rPr>
          <w:rFonts w:ascii="Century Gothic" w:hAnsi="Century Gothic"/>
          <w:sz w:val="20"/>
          <w:szCs w:val="20"/>
        </w:rPr>
        <w:t>.</w:t>
      </w:r>
    </w:p>
    <w:p w14:paraId="18EB7DDC" w14:textId="77777777" w:rsidR="00954DD0" w:rsidRPr="00E53747" w:rsidRDefault="00954DD0" w:rsidP="00CB16F7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53747">
        <w:rPr>
          <w:rFonts w:ascii="Century Gothic" w:hAnsi="Century Gothic"/>
          <w:sz w:val="20"/>
          <w:szCs w:val="20"/>
        </w:rPr>
        <w:t>Notas finales de los participantes</w:t>
      </w:r>
      <w:r>
        <w:rPr>
          <w:rFonts w:ascii="Century Gothic" w:hAnsi="Century Gothic"/>
          <w:sz w:val="20"/>
          <w:szCs w:val="20"/>
        </w:rPr>
        <w:t>.</w:t>
      </w:r>
    </w:p>
    <w:p w14:paraId="1D4831C6" w14:textId="77777777" w:rsidR="00954DD0" w:rsidRPr="00E53747" w:rsidRDefault="00954DD0" w:rsidP="00CB16F7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53747">
        <w:rPr>
          <w:rFonts w:ascii="Century Gothic" w:hAnsi="Century Gothic"/>
          <w:sz w:val="20"/>
          <w:szCs w:val="20"/>
        </w:rPr>
        <w:t>Criterio final de</w:t>
      </w:r>
      <w:r>
        <w:rPr>
          <w:rFonts w:ascii="Century Gothic" w:hAnsi="Century Gothic"/>
          <w:sz w:val="20"/>
          <w:szCs w:val="20"/>
        </w:rPr>
        <w:t xml:space="preserve"> los participantes del</w:t>
      </w:r>
      <w:r w:rsidRPr="00E53747">
        <w:rPr>
          <w:rFonts w:ascii="Century Gothic" w:hAnsi="Century Gothic"/>
          <w:sz w:val="20"/>
          <w:szCs w:val="20"/>
        </w:rPr>
        <w:t xml:space="preserve"> curso / aprobado o reprobado</w:t>
      </w:r>
      <w:r>
        <w:rPr>
          <w:rFonts w:ascii="Century Gothic" w:hAnsi="Century Gothic"/>
          <w:sz w:val="20"/>
          <w:szCs w:val="20"/>
        </w:rPr>
        <w:t>.</w:t>
      </w:r>
    </w:p>
    <w:p w14:paraId="75AA2C07" w14:textId="77777777" w:rsidR="00954DD0" w:rsidRDefault="00954DD0" w:rsidP="00CB16F7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53747">
        <w:rPr>
          <w:rFonts w:ascii="Century Gothic" w:hAnsi="Century Gothic"/>
          <w:sz w:val="20"/>
          <w:szCs w:val="20"/>
        </w:rPr>
        <w:t>Incluir resultados de encuesta de satisfacción</w:t>
      </w:r>
      <w:r>
        <w:rPr>
          <w:rFonts w:ascii="Century Gothic" w:hAnsi="Century Gothic"/>
          <w:sz w:val="20"/>
          <w:szCs w:val="20"/>
        </w:rPr>
        <w:t>.</w:t>
      </w:r>
    </w:p>
    <w:p w14:paraId="1C68041A" w14:textId="77777777" w:rsidR="00954DD0" w:rsidRPr="00E53747" w:rsidRDefault="00954DD0" w:rsidP="00CB16F7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Entrega de certificados de capacitación impresos y digitales.</w:t>
      </w:r>
    </w:p>
    <w:p w14:paraId="5D722126" w14:textId="77777777" w:rsidR="00954DD0" w:rsidRPr="003E7B5B" w:rsidRDefault="00954DD0" w:rsidP="00954DD0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E6EA87C" w14:textId="77777777" w:rsidR="00954DD0" w:rsidRDefault="00954DD0" w:rsidP="00954DD0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6429CA6" w14:textId="77777777" w:rsidR="00954DD0" w:rsidRPr="00954DD0" w:rsidRDefault="00954DD0" w:rsidP="00954DD0">
      <w:pPr>
        <w:jc w:val="both"/>
        <w:rPr>
          <w:rFonts w:ascii="Century Gothic" w:hAnsi="Century Gothic"/>
          <w:b/>
          <w:bCs/>
          <w:sz w:val="20"/>
          <w:szCs w:val="20"/>
        </w:rPr>
      </w:pPr>
      <w:r w:rsidRPr="00954DD0">
        <w:rPr>
          <w:rFonts w:ascii="Century Gothic" w:hAnsi="Century Gothic"/>
          <w:b/>
          <w:bCs/>
          <w:sz w:val="20"/>
          <w:szCs w:val="20"/>
        </w:rPr>
        <w:t>COMUNICACIÓN</w:t>
      </w:r>
    </w:p>
    <w:p w14:paraId="74807307" w14:textId="77777777" w:rsidR="00954DD0" w:rsidRDefault="00954DD0" w:rsidP="00954DD0">
      <w:pPr>
        <w:autoSpaceDE w:val="0"/>
        <w:autoSpaceDN w:val="0"/>
        <w:adjustRightInd w:val="0"/>
        <w:jc w:val="both"/>
        <w:rPr>
          <w:rFonts w:ascii="Century Gothic" w:hAnsi="Century Gothic"/>
          <w:sz w:val="20"/>
          <w:szCs w:val="20"/>
        </w:rPr>
      </w:pPr>
      <w:r w:rsidRPr="00DA3051">
        <w:rPr>
          <w:rFonts w:ascii="Century Gothic" w:hAnsi="Century Gothic"/>
          <w:sz w:val="20"/>
          <w:szCs w:val="20"/>
        </w:rPr>
        <w:t>Toda comunicación entre el contratista y el ITS deberá realizarse por medio de correo electrónico, al correo institucional del ITS.</w:t>
      </w:r>
      <w:bookmarkEnd w:id="0"/>
    </w:p>
    <w:sectPr w:rsidR="00954DD0" w:rsidSect="003F19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13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DC20" w14:textId="77777777" w:rsidR="00944B36" w:rsidRDefault="00944B36" w:rsidP="003F196F">
      <w:r>
        <w:separator/>
      </w:r>
    </w:p>
  </w:endnote>
  <w:endnote w:type="continuationSeparator" w:id="0">
    <w:p w14:paraId="6E356BB2" w14:textId="77777777" w:rsidR="00944B36" w:rsidRDefault="00944B36" w:rsidP="003F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E443" w14:textId="77777777" w:rsidR="00E56CB1" w:rsidRDefault="00E56C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C873" w14:textId="70309817" w:rsidR="003F196F" w:rsidRDefault="003F196F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3478F23" wp14:editId="24BCCDE5">
          <wp:simplePos x="0" y="0"/>
          <wp:positionH relativeFrom="page">
            <wp:posOffset>-57149</wp:posOffset>
          </wp:positionH>
          <wp:positionV relativeFrom="paragraph">
            <wp:posOffset>-276255</wp:posOffset>
          </wp:positionV>
          <wp:extent cx="7677150" cy="1198865"/>
          <wp:effectExtent l="0" t="0" r="0" b="190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897"/>
                  <a:stretch/>
                </pic:blipFill>
                <pic:spPr bwMode="auto">
                  <a:xfrm>
                    <a:off x="0" y="0"/>
                    <a:ext cx="7701868" cy="1202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6920" w14:textId="77777777" w:rsidR="00E56CB1" w:rsidRDefault="00E56C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50D35" w14:textId="77777777" w:rsidR="00944B36" w:rsidRDefault="00944B36" w:rsidP="003F196F">
      <w:r>
        <w:separator/>
      </w:r>
    </w:p>
  </w:footnote>
  <w:footnote w:type="continuationSeparator" w:id="0">
    <w:p w14:paraId="4A1A53EE" w14:textId="77777777" w:rsidR="00944B36" w:rsidRDefault="00944B36" w:rsidP="003F1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A0808" w14:textId="77777777" w:rsidR="00E56CB1" w:rsidRDefault="00E56C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EBC3" w14:textId="77777777" w:rsidR="003F196F" w:rsidRDefault="003F196F" w:rsidP="003F196F">
    <w:pPr>
      <w:pStyle w:val="Encabezado"/>
    </w:pPr>
    <w:bookmarkStart w:id="1" w:name="_Hlk102552638"/>
    <w:r>
      <w:rPr>
        <w:noProof/>
      </w:rPr>
      <w:drawing>
        <wp:anchor distT="0" distB="0" distL="114300" distR="114300" simplePos="0" relativeHeight="251659264" behindDoc="0" locked="0" layoutInCell="1" allowOverlap="1" wp14:anchorId="34A663E3" wp14:editId="6E52C7AA">
          <wp:simplePos x="0" y="0"/>
          <wp:positionH relativeFrom="column">
            <wp:posOffset>-613410</wp:posOffset>
          </wp:positionH>
          <wp:positionV relativeFrom="paragraph">
            <wp:posOffset>-232410</wp:posOffset>
          </wp:positionV>
          <wp:extent cx="1977390" cy="466725"/>
          <wp:effectExtent l="0" t="0" r="3810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39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3378F2" w14:textId="77777777" w:rsidR="003F196F" w:rsidRDefault="003F196F" w:rsidP="003F196F">
    <w:pPr>
      <w:pStyle w:val="Encabezado"/>
    </w:pPr>
  </w:p>
  <w:p w14:paraId="5809F7F3" w14:textId="2F88F03C" w:rsidR="00906734" w:rsidRDefault="00906734" w:rsidP="00906734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Departamento de Desarrollo Organizacional y Calidad de Vida</w:t>
    </w:r>
  </w:p>
  <w:p w14:paraId="2EC697A0" w14:textId="660E9228" w:rsidR="003F196F" w:rsidRPr="00906734" w:rsidRDefault="003F196F" w:rsidP="00906734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 w:rsidRPr="00FB49D2">
      <w:rPr>
        <w:rFonts w:ascii="Arial" w:hAnsi="Arial" w:cs="Arial"/>
        <w:sz w:val="16"/>
        <w:szCs w:val="16"/>
      </w:rPr>
      <w:t>D</w:t>
    </w:r>
    <w:bookmarkEnd w:id="1"/>
    <w:r w:rsidR="00906734">
      <w:rPr>
        <w:rFonts w:ascii="Arial" w:hAnsi="Arial" w:cs="Arial"/>
        <w:sz w:val="16"/>
        <w:szCs w:val="16"/>
      </w:rPr>
      <w:t>irección de Gestión de Personas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FE151" w14:textId="77777777" w:rsidR="00E56CB1" w:rsidRDefault="00E56C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4E3"/>
    <w:multiLevelType w:val="hybridMultilevel"/>
    <w:tmpl w:val="5C385832"/>
    <w:lvl w:ilvl="0" w:tplc="D5664216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7434D"/>
    <w:multiLevelType w:val="hybridMultilevel"/>
    <w:tmpl w:val="43E62A78"/>
    <w:lvl w:ilvl="0" w:tplc="3C4C7F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8199C"/>
    <w:multiLevelType w:val="hybridMultilevel"/>
    <w:tmpl w:val="BA1443D6"/>
    <w:lvl w:ilvl="0" w:tplc="F64E8E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7368B"/>
    <w:multiLevelType w:val="hybridMultilevel"/>
    <w:tmpl w:val="5176A5A8"/>
    <w:lvl w:ilvl="0" w:tplc="268E6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43F68"/>
    <w:multiLevelType w:val="hybridMultilevel"/>
    <w:tmpl w:val="57C21692"/>
    <w:lvl w:ilvl="0" w:tplc="D5664216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4575B"/>
    <w:multiLevelType w:val="hybridMultilevel"/>
    <w:tmpl w:val="06F658F2"/>
    <w:lvl w:ilvl="0" w:tplc="D5664216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24E4A"/>
    <w:multiLevelType w:val="hybridMultilevel"/>
    <w:tmpl w:val="10364C66"/>
    <w:lvl w:ilvl="0" w:tplc="AAB44A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9B83C6A"/>
    <w:multiLevelType w:val="hybridMultilevel"/>
    <w:tmpl w:val="BBA8A642"/>
    <w:lvl w:ilvl="0" w:tplc="D5664216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A5C4F"/>
    <w:multiLevelType w:val="hybridMultilevel"/>
    <w:tmpl w:val="29506FB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E43CF3"/>
    <w:multiLevelType w:val="hybridMultilevel"/>
    <w:tmpl w:val="357C4BE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75A3B"/>
    <w:multiLevelType w:val="hybridMultilevel"/>
    <w:tmpl w:val="AB520680"/>
    <w:lvl w:ilvl="0" w:tplc="6A12B20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20B6D"/>
    <w:multiLevelType w:val="hybridMultilevel"/>
    <w:tmpl w:val="336E8EF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00195"/>
    <w:multiLevelType w:val="hybridMultilevel"/>
    <w:tmpl w:val="6D5821E0"/>
    <w:lvl w:ilvl="0" w:tplc="D5664216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D6589"/>
    <w:multiLevelType w:val="hybridMultilevel"/>
    <w:tmpl w:val="2BC44AA8"/>
    <w:lvl w:ilvl="0" w:tplc="0F28B4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61958">
    <w:abstractNumId w:val="3"/>
  </w:num>
  <w:num w:numId="2" w16cid:durableId="1933581313">
    <w:abstractNumId w:val="9"/>
  </w:num>
  <w:num w:numId="3" w16cid:durableId="1675838314">
    <w:abstractNumId w:val="12"/>
  </w:num>
  <w:num w:numId="4" w16cid:durableId="20472937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2845266">
    <w:abstractNumId w:val="11"/>
  </w:num>
  <w:num w:numId="6" w16cid:durableId="886378394">
    <w:abstractNumId w:val="10"/>
  </w:num>
  <w:num w:numId="7" w16cid:durableId="306790467">
    <w:abstractNumId w:val="5"/>
  </w:num>
  <w:num w:numId="8" w16cid:durableId="229462778">
    <w:abstractNumId w:val="0"/>
  </w:num>
  <w:num w:numId="9" w16cid:durableId="480582844">
    <w:abstractNumId w:val="4"/>
  </w:num>
  <w:num w:numId="10" w16cid:durableId="512964422">
    <w:abstractNumId w:val="7"/>
  </w:num>
  <w:num w:numId="11" w16cid:durableId="327369306">
    <w:abstractNumId w:val="2"/>
  </w:num>
  <w:num w:numId="12" w16cid:durableId="1803108534">
    <w:abstractNumId w:val="6"/>
  </w:num>
  <w:num w:numId="13" w16cid:durableId="918252918">
    <w:abstractNumId w:val="8"/>
  </w:num>
  <w:num w:numId="14" w16cid:durableId="255137923">
    <w:abstractNumId w:val="13"/>
  </w:num>
  <w:num w:numId="15" w16cid:durableId="10643898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83"/>
    <w:rsid w:val="00000201"/>
    <w:rsid w:val="00007CEA"/>
    <w:rsid w:val="000179FF"/>
    <w:rsid w:val="000210D5"/>
    <w:rsid w:val="00061031"/>
    <w:rsid w:val="00061AFB"/>
    <w:rsid w:val="0008255C"/>
    <w:rsid w:val="000A156B"/>
    <w:rsid w:val="000B6040"/>
    <w:rsid w:val="000C646C"/>
    <w:rsid w:val="000C7495"/>
    <w:rsid w:val="000D0F3F"/>
    <w:rsid w:val="000D13FE"/>
    <w:rsid w:val="000E29EB"/>
    <w:rsid w:val="0010135D"/>
    <w:rsid w:val="00103BB1"/>
    <w:rsid w:val="00105941"/>
    <w:rsid w:val="0010654D"/>
    <w:rsid w:val="00112E91"/>
    <w:rsid w:val="00115161"/>
    <w:rsid w:val="00124F58"/>
    <w:rsid w:val="00144D39"/>
    <w:rsid w:val="00164088"/>
    <w:rsid w:val="00164392"/>
    <w:rsid w:val="00183F86"/>
    <w:rsid w:val="00187EBA"/>
    <w:rsid w:val="00195809"/>
    <w:rsid w:val="00197294"/>
    <w:rsid w:val="001A1C2D"/>
    <w:rsid w:val="001A4378"/>
    <w:rsid w:val="001A5357"/>
    <w:rsid w:val="001C1F19"/>
    <w:rsid w:val="001C4B96"/>
    <w:rsid w:val="001D1E3B"/>
    <w:rsid w:val="001E5690"/>
    <w:rsid w:val="001E662A"/>
    <w:rsid w:val="002143F7"/>
    <w:rsid w:val="00224B7C"/>
    <w:rsid w:val="00244E90"/>
    <w:rsid w:val="0024609B"/>
    <w:rsid w:val="00250368"/>
    <w:rsid w:val="00253FA0"/>
    <w:rsid w:val="00263983"/>
    <w:rsid w:val="00271BCA"/>
    <w:rsid w:val="00274268"/>
    <w:rsid w:val="00274A12"/>
    <w:rsid w:val="00294127"/>
    <w:rsid w:val="002B08EB"/>
    <w:rsid w:val="002C167D"/>
    <w:rsid w:val="002E089B"/>
    <w:rsid w:val="002E2E04"/>
    <w:rsid w:val="003014F1"/>
    <w:rsid w:val="00305D73"/>
    <w:rsid w:val="00323244"/>
    <w:rsid w:val="00327D03"/>
    <w:rsid w:val="00334C51"/>
    <w:rsid w:val="0033533B"/>
    <w:rsid w:val="00371890"/>
    <w:rsid w:val="003A202B"/>
    <w:rsid w:val="003A6C68"/>
    <w:rsid w:val="003B0F00"/>
    <w:rsid w:val="003B1582"/>
    <w:rsid w:val="003B1FE1"/>
    <w:rsid w:val="003C0ABB"/>
    <w:rsid w:val="003C6B87"/>
    <w:rsid w:val="003D3231"/>
    <w:rsid w:val="003D4520"/>
    <w:rsid w:val="003D5FB9"/>
    <w:rsid w:val="003E4122"/>
    <w:rsid w:val="003E7B5B"/>
    <w:rsid w:val="003F196F"/>
    <w:rsid w:val="004061CA"/>
    <w:rsid w:val="004063AB"/>
    <w:rsid w:val="00411F2D"/>
    <w:rsid w:val="00413728"/>
    <w:rsid w:val="004214E3"/>
    <w:rsid w:val="004330E1"/>
    <w:rsid w:val="00434731"/>
    <w:rsid w:val="00435758"/>
    <w:rsid w:val="00443E49"/>
    <w:rsid w:val="00451183"/>
    <w:rsid w:val="0045441E"/>
    <w:rsid w:val="0045605A"/>
    <w:rsid w:val="004570D3"/>
    <w:rsid w:val="00470A06"/>
    <w:rsid w:val="00485A39"/>
    <w:rsid w:val="00492696"/>
    <w:rsid w:val="004B56E5"/>
    <w:rsid w:val="004C14D1"/>
    <w:rsid w:val="004C6200"/>
    <w:rsid w:val="004D0287"/>
    <w:rsid w:val="004D2FEB"/>
    <w:rsid w:val="0050098D"/>
    <w:rsid w:val="00503E2F"/>
    <w:rsid w:val="00540751"/>
    <w:rsid w:val="005507F5"/>
    <w:rsid w:val="00571EEF"/>
    <w:rsid w:val="00572E37"/>
    <w:rsid w:val="00577D97"/>
    <w:rsid w:val="00586190"/>
    <w:rsid w:val="005A7323"/>
    <w:rsid w:val="005C0A3E"/>
    <w:rsid w:val="005C5D36"/>
    <w:rsid w:val="005C5E5A"/>
    <w:rsid w:val="005C775A"/>
    <w:rsid w:val="005D2095"/>
    <w:rsid w:val="005D5BFB"/>
    <w:rsid w:val="005E1A7F"/>
    <w:rsid w:val="005E5AC0"/>
    <w:rsid w:val="005F3B3B"/>
    <w:rsid w:val="00601AC1"/>
    <w:rsid w:val="006041E0"/>
    <w:rsid w:val="00627036"/>
    <w:rsid w:val="00633AC2"/>
    <w:rsid w:val="00642077"/>
    <w:rsid w:val="00655C3E"/>
    <w:rsid w:val="006A31F1"/>
    <w:rsid w:val="006A7245"/>
    <w:rsid w:val="006B2B5A"/>
    <w:rsid w:val="006B4D1E"/>
    <w:rsid w:val="006B6AFF"/>
    <w:rsid w:val="006C0EBC"/>
    <w:rsid w:val="006C160A"/>
    <w:rsid w:val="006D6FD1"/>
    <w:rsid w:val="006E0C6A"/>
    <w:rsid w:val="006E1ACB"/>
    <w:rsid w:val="0071357C"/>
    <w:rsid w:val="007160DB"/>
    <w:rsid w:val="00724A87"/>
    <w:rsid w:val="007301EA"/>
    <w:rsid w:val="007304C1"/>
    <w:rsid w:val="0073750D"/>
    <w:rsid w:val="00743399"/>
    <w:rsid w:val="007453C5"/>
    <w:rsid w:val="007469D1"/>
    <w:rsid w:val="0078057F"/>
    <w:rsid w:val="00782166"/>
    <w:rsid w:val="007A3000"/>
    <w:rsid w:val="007B23D0"/>
    <w:rsid w:val="007B7DCF"/>
    <w:rsid w:val="007C1982"/>
    <w:rsid w:val="007D4639"/>
    <w:rsid w:val="00815142"/>
    <w:rsid w:val="00826646"/>
    <w:rsid w:val="0083177A"/>
    <w:rsid w:val="00860B0B"/>
    <w:rsid w:val="00862E8B"/>
    <w:rsid w:val="0088197E"/>
    <w:rsid w:val="00881F7E"/>
    <w:rsid w:val="00896398"/>
    <w:rsid w:val="008B1D81"/>
    <w:rsid w:val="008B2234"/>
    <w:rsid w:val="008B5169"/>
    <w:rsid w:val="008C2B11"/>
    <w:rsid w:val="008D6339"/>
    <w:rsid w:val="008D7E01"/>
    <w:rsid w:val="008E162E"/>
    <w:rsid w:val="008E21BF"/>
    <w:rsid w:val="008F0E1E"/>
    <w:rsid w:val="008F16C4"/>
    <w:rsid w:val="008F7D4B"/>
    <w:rsid w:val="00904631"/>
    <w:rsid w:val="00906734"/>
    <w:rsid w:val="009135A8"/>
    <w:rsid w:val="0093622B"/>
    <w:rsid w:val="00944B36"/>
    <w:rsid w:val="009537EA"/>
    <w:rsid w:val="00954DD0"/>
    <w:rsid w:val="00983370"/>
    <w:rsid w:val="009A1940"/>
    <w:rsid w:val="009B10CC"/>
    <w:rsid w:val="009B2FCF"/>
    <w:rsid w:val="009D599D"/>
    <w:rsid w:val="009D638F"/>
    <w:rsid w:val="009E02A5"/>
    <w:rsid w:val="009F33B3"/>
    <w:rsid w:val="00A00777"/>
    <w:rsid w:val="00A05B6B"/>
    <w:rsid w:val="00A073FF"/>
    <w:rsid w:val="00A123F1"/>
    <w:rsid w:val="00A16FFB"/>
    <w:rsid w:val="00A204C9"/>
    <w:rsid w:val="00A2648F"/>
    <w:rsid w:val="00A32A94"/>
    <w:rsid w:val="00A37571"/>
    <w:rsid w:val="00A42C8C"/>
    <w:rsid w:val="00A47FF5"/>
    <w:rsid w:val="00A72C45"/>
    <w:rsid w:val="00A92030"/>
    <w:rsid w:val="00A921E3"/>
    <w:rsid w:val="00A95C13"/>
    <w:rsid w:val="00AC328B"/>
    <w:rsid w:val="00AD2B7D"/>
    <w:rsid w:val="00AD60F4"/>
    <w:rsid w:val="00AD6493"/>
    <w:rsid w:val="00AE3248"/>
    <w:rsid w:val="00AE5C00"/>
    <w:rsid w:val="00AE73BE"/>
    <w:rsid w:val="00AF5529"/>
    <w:rsid w:val="00B07B00"/>
    <w:rsid w:val="00B133E0"/>
    <w:rsid w:val="00B21FA4"/>
    <w:rsid w:val="00B2535F"/>
    <w:rsid w:val="00B27A29"/>
    <w:rsid w:val="00B328FA"/>
    <w:rsid w:val="00B32AE6"/>
    <w:rsid w:val="00B36A6F"/>
    <w:rsid w:val="00B4071D"/>
    <w:rsid w:val="00B41B8B"/>
    <w:rsid w:val="00B504BD"/>
    <w:rsid w:val="00B52ADB"/>
    <w:rsid w:val="00B6436A"/>
    <w:rsid w:val="00B724F2"/>
    <w:rsid w:val="00B9381F"/>
    <w:rsid w:val="00BB62D9"/>
    <w:rsid w:val="00BE30EC"/>
    <w:rsid w:val="00BF2E10"/>
    <w:rsid w:val="00C03D7A"/>
    <w:rsid w:val="00C07430"/>
    <w:rsid w:val="00C10090"/>
    <w:rsid w:val="00C32433"/>
    <w:rsid w:val="00C40E18"/>
    <w:rsid w:val="00C52517"/>
    <w:rsid w:val="00C53398"/>
    <w:rsid w:val="00C64414"/>
    <w:rsid w:val="00C72FCC"/>
    <w:rsid w:val="00C8258F"/>
    <w:rsid w:val="00C832B3"/>
    <w:rsid w:val="00C85C9A"/>
    <w:rsid w:val="00C91072"/>
    <w:rsid w:val="00C94DE2"/>
    <w:rsid w:val="00C95F52"/>
    <w:rsid w:val="00CA0DA1"/>
    <w:rsid w:val="00CB03A8"/>
    <w:rsid w:val="00CB16F7"/>
    <w:rsid w:val="00CC15ED"/>
    <w:rsid w:val="00CC26D1"/>
    <w:rsid w:val="00D04280"/>
    <w:rsid w:val="00D04B24"/>
    <w:rsid w:val="00D07155"/>
    <w:rsid w:val="00D165D4"/>
    <w:rsid w:val="00D23AE9"/>
    <w:rsid w:val="00D24AF3"/>
    <w:rsid w:val="00D24DCE"/>
    <w:rsid w:val="00D26C44"/>
    <w:rsid w:val="00D27490"/>
    <w:rsid w:val="00D40374"/>
    <w:rsid w:val="00D4791F"/>
    <w:rsid w:val="00D47BC9"/>
    <w:rsid w:val="00D506DE"/>
    <w:rsid w:val="00D5531B"/>
    <w:rsid w:val="00D64E97"/>
    <w:rsid w:val="00D66717"/>
    <w:rsid w:val="00D72165"/>
    <w:rsid w:val="00D73768"/>
    <w:rsid w:val="00D8541C"/>
    <w:rsid w:val="00DA0863"/>
    <w:rsid w:val="00DA1853"/>
    <w:rsid w:val="00DA3051"/>
    <w:rsid w:val="00DB2078"/>
    <w:rsid w:val="00DF2A54"/>
    <w:rsid w:val="00DF4782"/>
    <w:rsid w:val="00DF49AC"/>
    <w:rsid w:val="00E00F98"/>
    <w:rsid w:val="00E1089D"/>
    <w:rsid w:val="00E15108"/>
    <w:rsid w:val="00E279BA"/>
    <w:rsid w:val="00E342CB"/>
    <w:rsid w:val="00E36D90"/>
    <w:rsid w:val="00E37C0A"/>
    <w:rsid w:val="00E53747"/>
    <w:rsid w:val="00E55476"/>
    <w:rsid w:val="00E55C0E"/>
    <w:rsid w:val="00E56CB1"/>
    <w:rsid w:val="00E6745B"/>
    <w:rsid w:val="00E72835"/>
    <w:rsid w:val="00E73E1C"/>
    <w:rsid w:val="00E74DAE"/>
    <w:rsid w:val="00E7568F"/>
    <w:rsid w:val="00E94498"/>
    <w:rsid w:val="00EB4BDE"/>
    <w:rsid w:val="00EC0F85"/>
    <w:rsid w:val="00EC6A28"/>
    <w:rsid w:val="00EE2283"/>
    <w:rsid w:val="00F026BE"/>
    <w:rsid w:val="00F06458"/>
    <w:rsid w:val="00F23B80"/>
    <w:rsid w:val="00F30A40"/>
    <w:rsid w:val="00F3514B"/>
    <w:rsid w:val="00F521B6"/>
    <w:rsid w:val="00F71CDC"/>
    <w:rsid w:val="00FA41E8"/>
    <w:rsid w:val="00FC2768"/>
    <w:rsid w:val="00FC55C7"/>
    <w:rsid w:val="00FC6D8A"/>
    <w:rsid w:val="00FD3F33"/>
    <w:rsid w:val="00FF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CDAFA"/>
  <w15:chartTrackingRefBased/>
  <w15:docId w15:val="{52D9D2A9-2E7D-4A72-86AE-5E5496BB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183"/>
    <w:pPr>
      <w:spacing w:after="0" w:line="240" w:lineRule="auto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3F196F"/>
    <w:pPr>
      <w:keepNext/>
      <w:outlineLvl w:val="0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E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183"/>
    <w:pPr>
      <w:ind w:left="720"/>
    </w:pPr>
  </w:style>
  <w:style w:type="paragraph" w:styleId="Textocomentario">
    <w:name w:val="annotation text"/>
    <w:basedOn w:val="Normal"/>
    <w:link w:val="TextocomentarioCar"/>
    <w:uiPriority w:val="99"/>
    <w:unhideWhenUsed/>
    <w:rsid w:val="00C832B3"/>
    <w:pPr>
      <w:spacing w:after="160"/>
    </w:pPr>
    <w:rPr>
      <w:rFonts w:ascii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832B3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196F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96F"/>
    <w:rPr>
      <w:rFonts w:ascii="Calibri" w:hAnsi="Calibri" w:cs="Calibri"/>
    </w:rPr>
  </w:style>
  <w:style w:type="character" w:customStyle="1" w:styleId="Ttulo1Car">
    <w:name w:val="Título 1 Car"/>
    <w:basedOn w:val="Fuentedeprrafopredeter"/>
    <w:link w:val="Ttulo1"/>
    <w:rsid w:val="003F196F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E55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067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E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954DD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54DD0"/>
    <w:pPr>
      <w:widowControl w:val="0"/>
      <w:autoSpaceDE w:val="0"/>
      <w:autoSpaceDN w:val="0"/>
      <w:spacing w:before="5"/>
    </w:pPr>
    <w:rPr>
      <w:rFonts w:eastAsia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1313</Words>
  <Characters>7224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Ricardo Pavez Peillard</dc:creator>
  <cp:keywords/>
  <dc:description/>
  <cp:lastModifiedBy>Eric Droguett Parra</cp:lastModifiedBy>
  <cp:revision>5</cp:revision>
  <cp:lastPrinted>2025-08-11T22:00:00Z</cp:lastPrinted>
  <dcterms:created xsi:type="dcterms:W3CDTF">2026-07-02T14:12:00Z</dcterms:created>
  <dcterms:modified xsi:type="dcterms:W3CDTF">2026-07-02T17:39:00Z</dcterms:modified>
</cp:coreProperties>
</file>