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EF84A" w14:textId="77777777" w:rsidR="0007159D" w:rsidRPr="00F20C74" w:rsidRDefault="0007159D" w:rsidP="0007159D">
      <w:pPr>
        <w:spacing w:after="0" w:line="240" w:lineRule="auto"/>
        <w:rPr>
          <w:rFonts w:ascii="Book Antiqua" w:hAnsi="Book Antiqua" w:cstheme="minorHAnsi"/>
          <w:b/>
          <w:sz w:val="16"/>
          <w:szCs w:val="16"/>
        </w:rPr>
      </w:pPr>
      <w:r w:rsidRPr="00F20C74">
        <w:rPr>
          <w:rFonts w:ascii="Book Antiqua" w:hAnsi="Book Antiqua"/>
          <w:noProof/>
        </w:rPr>
        <w:drawing>
          <wp:anchor distT="0" distB="0" distL="114300" distR="114300" simplePos="0" relativeHeight="251659264" behindDoc="0" locked="0" layoutInCell="1" allowOverlap="1" wp14:anchorId="10A085A5" wp14:editId="19D5D30D">
            <wp:simplePos x="0" y="0"/>
            <wp:positionH relativeFrom="column">
              <wp:posOffset>401320</wp:posOffset>
            </wp:positionH>
            <wp:positionV relativeFrom="paragraph">
              <wp:posOffset>0</wp:posOffset>
            </wp:positionV>
            <wp:extent cx="662940" cy="892810"/>
            <wp:effectExtent l="0" t="0" r="3810" b="2540"/>
            <wp:wrapSquare wrapText="bothSides"/>
            <wp:docPr id="175739865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11673" r="12207"/>
                    <a:stretch/>
                  </pic:blipFill>
                  <pic:spPr bwMode="auto">
                    <a:xfrm>
                      <a:off x="0" y="0"/>
                      <a:ext cx="662940" cy="8928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4C5A1F8" w14:textId="77777777" w:rsidR="002B4128" w:rsidRDefault="002B4128" w:rsidP="0007159D">
      <w:pPr>
        <w:spacing w:after="0" w:line="240" w:lineRule="auto"/>
        <w:rPr>
          <w:rFonts w:ascii="Book Antiqua" w:hAnsi="Book Antiqua" w:cstheme="minorHAnsi"/>
          <w:b/>
          <w:sz w:val="16"/>
          <w:szCs w:val="16"/>
        </w:rPr>
      </w:pPr>
    </w:p>
    <w:p w14:paraId="492AF908" w14:textId="77777777" w:rsidR="0007159D" w:rsidRPr="00F20C74" w:rsidRDefault="0007159D" w:rsidP="0007159D">
      <w:pPr>
        <w:spacing w:after="0" w:line="240" w:lineRule="auto"/>
        <w:rPr>
          <w:rFonts w:ascii="Book Antiqua" w:hAnsi="Book Antiqua" w:cstheme="minorHAnsi"/>
          <w:b/>
          <w:bCs/>
        </w:rPr>
      </w:pPr>
    </w:p>
    <w:p w14:paraId="1910142C" w14:textId="77777777" w:rsidR="003A1A11" w:rsidRDefault="003A1A11" w:rsidP="0007159D">
      <w:pPr>
        <w:spacing w:after="0" w:line="240" w:lineRule="auto"/>
        <w:rPr>
          <w:rFonts w:ascii="Book Antiqua" w:hAnsi="Book Antiqua" w:cstheme="minorHAnsi"/>
          <w:b/>
          <w:bCs/>
        </w:rPr>
      </w:pPr>
    </w:p>
    <w:p w14:paraId="61AE2C7E" w14:textId="77777777" w:rsidR="002B4128" w:rsidRPr="00F20C74" w:rsidRDefault="002B4128" w:rsidP="0007159D">
      <w:pPr>
        <w:spacing w:after="0" w:line="240" w:lineRule="auto"/>
        <w:rPr>
          <w:rFonts w:ascii="Book Antiqua" w:hAnsi="Book Antiqua" w:cstheme="minorHAnsi"/>
          <w:b/>
          <w:bCs/>
        </w:rPr>
      </w:pPr>
    </w:p>
    <w:p w14:paraId="44100CE2" w14:textId="3BC05B7E" w:rsidR="00314FBC" w:rsidRPr="00F20C74" w:rsidRDefault="00F20C74" w:rsidP="00E01F17">
      <w:pPr>
        <w:spacing w:after="0" w:line="240" w:lineRule="auto"/>
        <w:jc w:val="center"/>
        <w:rPr>
          <w:rFonts w:ascii="Book Antiqua" w:hAnsi="Book Antiqua" w:cstheme="minorHAnsi"/>
          <w:b/>
          <w:bCs/>
          <w:sz w:val="34"/>
          <w:szCs w:val="34"/>
          <w:u w:val="single"/>
        </w:rPr>
      </w:pPr>
      <w:r w:rsidRPr="00F20C74">
        <w:rPr>
          <w:rFonts w:ascii="Book Antiqua" w:hAnsi="Book Antiqua" w:cstheme="minorHAnsi"/>
          <w:b/>
          <w:bCs/>
          <w:sz w:val="34"/>
          <w:szCs w:val="34"/>
          <w:u w:val="single"/>
        </w:rPr>
        <w:t xml:space="preserve">REQUERIMIENTOS COMPRA AGIL </w:t>
      </w:r>
    </w:p>
    <w:p w14:paraId="668101E0" w14:textId="77777777" w:rsidR="00E01F17" w:rsidRPr="00F20C74" w:rsidRDefault="00E01F17" w:rsidP="003846CE">
      <w:pPr>
        <w:spacing w:after="0" w:line="240" w:lineRule="auto"/>
        <w:jc w:val="both"/>
        <w:rPr>
          <w:rFonts w:ascii="Book Antiqua" w:hAnsi="Book Antiqua" w:cstheme="minorHAnsi"/>
          <w:b/>
          <w:bCs/>
          <w:sz w:val="34"/>
          <w:szCs w:val="34"/>
          <w:u w:val="single"/>
        </w:rPr>
      </w:pPr>
    </w:p>
    <w:p w14:paraId="2F9438E9" w14:textId="2FE2E52E" w:rsidR="00266440" w:rsidRPr="003846CE" w:rsidRDefault="003846CE" w:rsidP="003846CE">
      <w:pPr>
        <w:pStyle w:val="Prrafodelista"/>
        <w:numPr>
          <w:ilvl w:val="0"/>
          <w:numId w:val="1"/>
        </w:numPr>
        <w:spacing w:after="0" w:line="240" w:lineRule="auto"/>
        <w:jc w:val="both"/>
        <w:rPr>
          <w:rFonts w:ascii="Book Antiqua" w:hAnsi="Book Antiqua" w:cstheme="minorHAnsi"/>
          <w:sz w:val="24"/>
          <w:szCs w:val="24"/>
          <w:lang w:val="es-CL"/>
        </w:rPr>
      </w:pPr>
      <w:r w:rsidRPr="003846CE">
        <w:rPr>
          <w:rFonts w:ascii="Times New Roman" w:hAnsi="Times New Roman" w:cs="Times New Roman"/>
          <w:b/>
          <w:bCs/>
          <w:sz w:val="24"/>
          <w:szCs w:val="24"/>
        </w:rPr>
        <w:t xml:space="preserve">SE SOLICITA QUE LOS OFERENTES QUE PRESENTEN OFERTA, </w:t>
      </w:r>
      <w:r w:rsidRPr="003846CE">
        <w:rPr>
          <w:rFonts w:ascii="Times New Roman" w:hAnsi="Times New Roman" w:cs="Times New Roman"/>
          <w:b/>
          <w:bCs/>
          <w:sz w:val="24"/>
          <w:szCs w:val="24"/>
          <w:u w:val="single"/>
        </w:rPr>
        <w:t xml:space="preserve">INFORMEN NUMERO DE TELEFONO Y CORREO </w:t>
      </w:r>
      <w:r w:rsidRPr="003846CE">
        <w:rPr>
          <w:rFonts w:ascii="Times New Roman" w:hAnsi="Times New Roman" w:cs="Times New Roman"/>
          <w:b/>
          <w:bCs/>
          <w:sz w:val="24"/>
          <w:szCs w:val="24"/>
          <w:u w:val="single"/>
        </w:rPr>
        <w:t>ELECTRONICO, DE</w:t>
      </w:r>
      <w:r w:rsidRPr="003846CE">
        <w:rPr>
          <w:rFonts w:ascii="Times New Roman" w:hAnsi="Times New Roman" w:cs="Times New Roman"/>
          <w:b/>
          <w:bCs/>
          <w:sz w:val="24"/>
          <w:szCs w:val="24"/>
          <w:u w:val="single"/>
        </w:rPr>
        <w:t xml:space="preserve"> </w:t>
      </w:r>
      <w:r w:rsidRPr="003846CE">
        <w:rPr>
          <w:rFonts w:ascii="Times New Roman" w:hAnsi="Times New Roman" w:cs="Times New Roman"/>
          <w:b/>
          <w:bCs/>
          <w:sz w:val="24"/>
          <w:szCs w:val="24"/>
          <w:u w:val="single"/>
        </w:rPr>
        <w:t>CONTACTO</w:t>
      </w:r>
      <w:r w:rsidRPr="003846CE">
        <w:rPr>
          <w:rFonts w:ascii="Times New Roman" w:hAnsi="Times New Roman" w:cs="Times New Roman"/>
          <w:b/>
          <w:bCs/>
          <w:sz w:val="24"/>
          <w:szCs w:val="24"/>
        </w:rPr>
        <w:t>, YA</w:t>
      </w:r>
      <w:r w:rsidRPr="003846CE">
        <w:rPr>
          <w:rFonts w:ascii="Times New Roman" w:hAnsi="Times New Roman" w:cs="Times New Roman"/>
          <w:b/>
          <w:bCs/>
          <w:sz w:val="24"/>
          <w:szCs w:val="24"/>
        </w:rPr>
        <w:t xml:space="preserve"> QUE LA PLATAFORMA DEL PORTAL WWW.MERCADOPUBLICO.CL, NO TIENE REGISTRADA ESA INFORMACIÓN Y EN OCASIONES ES NECESARIA PARA REALIZAR CONSULTAS Y LA </w:t>
      </w:r>
      <w:r w:rsidRPr="003846CE">
        <w:rPr>
          <w:rFonts w:ascii="Times New Roman" w:hAnsi="Times New Roman" w:cs="Times New Roman"/>
          <w:b/>
          <w:bCs/>
          <w:sz w:val="24"/>
          <w:szCs w:val="24"/>
        </w:rPr>
        <w:t>COORDINACIÓN, ESPECIALMENTE UNA</w:t>
      </w:r>
      <w:r w:rsidRPr="003846CE">
        <w:rPr>
          <w:rFonts w:ascii="Times New Roman" w:hAnsi="Times New Roman" w:cs="Times New Roman"/>
          <w:b/>
          <w:bCs/>
          <w:sz w:val="24"/>
          <w:szCs w:val="24"/>
        </w:rPr>
        <w:t xml:space="preserve"> VEZ EMITIDA LA ORDEN DE COMPRA, </w:t>
      </w:r>
      <w:r w:rsidRPr="003846CE">
        <w:rPr>
          <w:rFonts w:ascii="Times New Roman" w:hAnsi="Times New Roman" w:cs="Times New Roman"/>
          <w:b/>
          <w:bCs/>
          <w:sz w:val="24"/>
          <w:szCs w:val="24"/>
          <w:u w:val="single"/>
        </w:rPr>
        <w:t>AMBOS REQUISITOS SON EXCLUYENTE EN CASO DE NO INFORMAR.</w:t>
      </w:r>
    </w:p>
    <w:p w14:paraId="3DBCF82D" w14:textId="77777777" w:rsidR="00E6295D" w:rsidRPr="003846CE" w:rsidRDefault="00E6295D" w:rsidP="003846CE">
      <w:pPr>
        <w:jc w:val="both"/>
        <w:rPr>
          <w:rFonts w:ascii="Book Antiqua" w:hAnsi="Book Antiqua" w:cstheme="minorHAnsi"/>
          <w:sz w:val="24"/>
          <w:szCs w:val="24"/>
        </w:rPr>
      </w:pPr>
    </w:p>
    <w:p w14:paraId="4BEC0FF5" w14:textId="4008746E" w:rsidR="00244F00" w:rsidRPr="00F20C74" w:rsidRDefault="00C540ED" w:rsidP="00244F00">
      <w:pPr>
        <w:pStyle w:val="Prrafodelista"/>
        <w:numPr>
          <w:ilvl w:val="0"/>
          <w:numId w:val="1"/>
        </w:numPr>
        <w:jc w:val="both"/>
        <w:rPr>
          <w:rFonts w:ascii="Book Antiqua" w:hAnsi="Book Antiqua" w:cstheme="minorHAnsi"/>
          <w:sz w:val="24"/>
          <w:szCs w:val="24"/>
        </w:rPr>
      </w:pPr>
      <w:r w:rsidRPr="00F20C74">
        <w:rPr>
          <w:rFonts w:ascii="Book Antiqua" w:hAnsi="Book Antiqua" w:cstheme="minorHAnsi"/>
          <w:sz w:val="24"/>
          <w:szCs w:val="24"/>
        </w:rPr>
        <w:t>Esta cotización se adjudicará a un solo proveedor. Por lo tanto, aquellos interesados que no cumplan con el ofrecimiento de todas las líneas solicitadas por el mandante quedarán fuera de competencia</w:t>
      </w:r>
      <w:r w:rsidR="00244F00" w:rsidRPr="00F20C74">
        <w:rPr>
          <w:rFonts w:ascii="Book Antiqua" w:hAnsi="Book Antiqua"/>
        </w:rPr>
        <w:t>.</w:t>
      </w:r>
      <w:r w:rsidR="00244F00" w:rsidRPr="00F20C74">
        <w:rPr>
          <w:rFonts w:ascii="Book Antiqua" w:hAnsi="Book Antiqua" w:cstheme="minorHAnsi"/>
          <w:sz w:val="24"/>
          <w:szCs w:val="24"/>
        </w:rPr>
        <w:t xml:space="preserve"> </w:t>
      </w:r>
    </w:p>
    <w:p w14:paraId="1E71F513" w14:textId="77777777" w:rsidR="00352F11" w:rsidRPr="00F20C74" w:rsidRDefault="00352F11" w:rsidP="00352F11">
      <w:pPr>
        <w:pStyle w:val="Prrafodelista"/>
        <w:jc w:val="both"/>
        <w:rPr>
          <w:rFonts w:ascii="Book Antiqua" w:hAnsi="Book Antiqua" w:cstheme="minorHAnsi"/>
          <w:b/>
          <w:bCs/>
          <w:sz w:val="24"/>
          <w:szCs w:val="24"/>
          <w:lang w:val="es-CL"/>
        </w:rPr>
      </w:pPr>
    </w:p>
    <w:p w14:paraId="726169CE" w14:textId="58AA75B1" w:rsidR="004D0250" w:rsidRPr="00F20C74" w:rsidRDefault="004D0250" w:rsidP="004D0250">
      <w:pPr>
        <w:pStyle w:val="Prrafodelista"/>
        <w:numPr>
          <w:ilvl w:val="0"/>
          <w:numId w:val="1"/>
        </w:numPr>
        <w:jc w:val="both"/>
        <w:rPr>
          <w:rFonts w:ascii="Book Antiqua" w:hAnsi="Book Antiqua" w:cstheme="minorHAnsi"/>
          <w:b/>
          <w:bCs/>
          <w:sz w:val="24"/>
          <w:szCs w:val="24"/>
        </w:rPr>
      </w:pPr>
      <w:r w:rsidRPr="00F20C74">
        <w:rPr>
          <w:rFonts w:ascii="Book Antiqua" w:hAnsi="Book Antiqua" w:cstheme="minorHAnsi"/>
          <w:sz w:val="24"/>
          <w:szCs w:val="24"/>
        </w:rPr>
        <w:t xml:space="preserve">Para considerar la oferta, el proveedor debe adjuntar </w:t>
      </w:r>
      <w:r w:rsidRPr="00F20C74">
        <w:rPr>
          <w:rFonts w:ascii="Book Antiqua" w:hAnsi="Book Antiqua" w:cstheme="minorHAnsi"/>
          <w:b/>
          <w:bCs/>
          <w:sz w:val="24"/>
          <w:szCs w:val="24"/>
        </w:rPr>
        <w:t>cotización obligatoria donde especifique claramente:</w:t>
      </w:r>
    </w:p>
    <w:p w14:paraId="1E24EEB0" w14:textId="77777777" w:rsidR="004D0250" w:rsidRPr="00F20C74" w:rsidRDefault="004D0250" w:rsidP="004D0250">
      <w:pPr>
        <w:pStyle w:val="Prrafodelista"/>
        <w:rPr>
          <w:rFonts w:ascii="Book Antiqua" w:hAnsi="Book Antiqua"/>
          <w:bCs/>
          <w:sz w:val="24"/>
          <w:szCs w:val="24"/>
        </w:rPr>
      </w:pPr>
    </w:p>
    <w:p w14:paraId="09E58A51" w14:textId="7FC59235" w:rsidR="004D0250" w:rsidRPr="00245192" w:rsidRDefault="004D0250" w:rsidP="004D0250">
      <w:pPr>
        <w:pStyle w:val="Prrafodelista"/>
        <w:numPr>
          <w:ilvl w:val="0"/>
          <w:numId w:val="8"/>
        </w:numPr>
        <w:ind w:left="1276" w:hanging="425"/>
        <w:jc w:val="both"/>
        <w:rPr>
          <w:rFonts w:ascii="Book Antiqua" w:hAnsi="Book Antiqua" w:cstheme="minorHAnsi"/>
          <w:sz w:val="24"/>
          <w:szCs w:val="24"/>
        </w:rPr>
      </w:pPr>
      <w:r w:rsidRPr="00266440">
        <w:rPr>
          <w:rFonts w:ascii="Book Antiqua" w:hAnsi="Book Antiqua"/>
          <w:sz w:val="24"/>
          <w:szCs w:val="24"/>
        </w:rPr>
        <w:t xml:space="preserve">Descripción del producto ofertado, señalando </w:t>
      </w:r>
      <w:r w:rsidR="00EA187D" w:rsidRPr="00245192">
        <w:rPr>
          <w:rFonts w:ascii="Book Antiqua" w:hAnsi="Book Antiqua"/>
          <w:b/>
          <w:bCs/>
          <w:sz w:val="24"/>
          <w:szCs w:val="24"/>
        </w:rPr>
        <w:t>procedencia</w:t>
      </w:r>
      <w:r w:rsidR="00EA187D">
        <w:rPr>
          <w:rFonts w:ascii="Book Antiqua" w:hAnsi="Book Antiqua"/>
          <w:sz w:val="24"/>
          <w:szCs w:val="24"/>
        </w:rPr>
        <w:t xml:space="preserve"> y </w:t>
      </w:r>
      <w:r w:rsidRPr="00266440">
        <w:rPr>
          <w:rFonts w:ascii="Book Antiqua" w:hAnsi="Book Antiqua"/>
          <w:sz w:val="24"/>
          <w:szCs w:val="24"/>
        </w:rPr>
        <w:t>características</w:t>
      </w:r>
      <w:r w:rsidR="002B2566" w:rsidRPr="00266440">
        <w:rPr>
          <w:rFonts w:ascii="Book Antiqua" w:hAnsi="Book Antiqua"/>
          <w:sz w:val="24"/>
          <w:szCs w:val="24"/>
        </w:rPr>
        <w:t xml:space="preserve"> técnicas</w:t>
      </w:r>
      <w:r w:rsidRPr="00266440">
        <w:rPr>
          <w:rFonts w:ascii="Book Antiqua" w:hAnsi="Book Antiqua"/>
          <w:sz w:val="24"/>
          <w:szCs w:val="24"/>
        </w:rPr>
        <w:t xml:space="preserve">, </w:t>
      </w:r>
      <w:r w:rsidRPr="00245192">
        <w:rPr>
          <w:rFonts w:ascii="Book Antiqua" w:hAnsi="Book Antiqua"/>
          <w:sz w:val="24"/>
          <w:szCs w:val="24"/>
        </w:rPr>
        <w:t>ajustándose a lo solicitado, de lo contrario, su oferta no será considerada.</w:t>
      </w:r>
      <w:r w:rsidR="00352F11" w:rsidRPr="00245192">
        <w:rPr>
          <w:rFonts w:ascii="Book Antiqua" w:hAnsi="Book Antiqua"/>
          <w:sz w:val="24"/>
          <w:szCs w:val="24"/>
        </w:rPr>
        <w:t xml:space="preserve"> </w:t>
      </w:r>
    </w:p>
    <w:p w14:paraId="45F7F7A1" w14:textId="57235DA7" w:rsidR="004D0250" w:rsidRPr="00245192" w:rsidRDefault="004D0250" w:rsidP="004D0250">
      <w:pPr>
        <w:pStyle w:val="Prrafodelista"/>
        <w:numPr>
          <w:ilvl w:val="0"/>
          <w:numId w:val="8"/>
        </w:numPr>
        <w:ind w:left="1276" w:hanging="425"/>
        <w:jc w:val="both"/>
        <w:rPr>
          <w:rFonts w:ascii="Book Antiqua" w:hAnsi="Book Antiqua" w:cstheme="minorHAnsi"/>
          <w:sz w:val="24"/>
          <w:szCs w:val="24"/>
        </w:rPr>
      </w:pPr>
      <w:r w:rsidRPr="00245192">
        <w:rPr>
          <w:rFonts w:ascii="Book Antiqua" w:hAnsi="Book Antiqua"/>
          <w:sz w:val="24"/>
          <w:szCs w:val="24"/>
        </w:rPr>
        <w:t>Plazo de entrega en días hábiles</w:t>
      </w:r>
      <w:r w:rsidR="00A30F33" w:rsidRPr="00245192">
        <w:rPr>
          <w:rFonts w:ascii="Book Antiqua" w:hAnsi="Book Antiqua"/>
          <w:sz w:val="24"/>
          <w:szCs w:val="24"/>
        </w:rPr>
        <w:t xml:space="preserve"> (no se acepta término “entrega inmediata”)</w:t>
      </w:r>
    </w:p>
    <w:p w14:paraId="3CF57D1B" w14:textId="7AD67084" w:rsidR="004D0250" w:rsidRDefault="004D0250" w:rsidP="004D0250">
      <w:pPr>
        <w:pStyle w:val="Prrafodelista"/>
        <w:numPr>
          <w:ilvl w:val="0"/>
          <w:numId w:val="8"/>
        </w:numPr>
        <w:ind w:left="1276" w:hanging="425"/>
        <w:jc w:val="both"/>
        <w:rPr>
          <w:rFonts w:ascii="Book Antiqua" w:hAnsi="Book Antiqua" w:cstheme="minorHAnsi"/>
          <w:sz w:val="24"/>
          <w:szCs w:val="24"/>
        </w:rPr>
      </w:pPr>
      <w:r w:rsidRPr="00E6295D">
        <w:rPr>
          <w:rFonts w:ascii="Book Antiqua" w:hAnsi="Book Antiqua" w:cstheme="minorHAnsi"/>
          <w:sz w:val="24"/>
          <w:szCs w:val="24"/>
        </w:rPr>
        <w:t>Informar datos de contacto (obligatorio), teléfono actualizado y/o email</w:t>
      </w:r>
      <w:r w:rsidR="00E6295D" w:rsidRPr="00E6295D">
        <w:rPr>
          <w:rFonts w:ascii="Book Antiqua" w:hAnsi="Book Antiqua" w:cstheme="minorHAnsi"/>
          <w:sz w:val="24"/>
          <w:szCs w:val="24"/>
        </w:rPr>
        <w:t>.</w:t>
      </w:r>
    </w:p>
    <w:p w14:paraId="7C70A876" w14:textId="71CD0CDB" w:rsidR="003846CE" w:rsidRPr="00E6295D" w:rsidRDefault="003846CE" w:rsidP="004D0250">
      <w:pPr>
        <w:pStyle w:val="Prrafodelista"/>
        <w:numPr>
          <w:ilvl w:val="0"/>
          <w:numId w:val="8"/>
        </w:numPr>
        <w:ind w:left="1276" w:hanging="425"/>
        <w:jc w:val="both"/>
        <w:rPr>
          <w:rFonts w:ascii="Book Antiqua" w:hAnsi="Book Antiqua" w:cstheme="minorHAnsi"/>
          <w:sz w:val="24"/>
          <w:szCs w:val="24"/>
        </w:rPr>
      </w:pPr>
      <w:r>
        <w:rPr>
          <w:rFonts w:ascii="Book Antiqua" w:hAnsi="Book Antiqua" w:cstheme="minorHAnsi"/>
          <w:sz w:val="24"/>
          <w:szCs w:val="24"/>
        </w:rPr>
        <w:t xml:space="preserve">Debe indicar claramente el retiro e instalación, esto debe venir expresamente en la </w:t>
      </w:r>
      <w:r w:rsidR="008243BB">
        <w:rPr>
          <w:rFonts w:ascii="Book Antiqua" w:hAnsi="Book Antiqua" w:cstheme="minorHAnsi"/>
          <w:sz w:val="24"/>
          <w:szCs w:val="24"/>
        </w:rPr>
        <w:t>cotización.</w:t>
      </w:r>
      <w:r>
        <w:rPr>
          <w:rFonts w:ascii="Book Antiqua" w:hAnsi="Book Antiqua" w:cstheme="minorHAnsi"/>
          <w:sz w:val="24"/>
          <w:szCs w:val="24"/>
        </w:rPr>
        <w:t xml:space="preserve"> - </w:t>
      </w:r>
    </w:p>
    <w:p w14:paraId="30CD3CAB" w14:textId="77777777" w:rsidR="004D0250" w:rsidRPr="00E6295D" w:rsidRDefault="004D0250" w:rsidP="004D0250">
      <w:pPr>
        <w:pStyle w:val="Prrafodelista"/>
        <w:rPr>
          <w:rFonts w:ascii="Book Antiqua" w:hAnsi="Book Antiqua" w:cstheme="minorHAnsi"/>
          <w:sz w:val="24"/>
          <w:szCs w:val="24"/>
        </w:rPr>
      </w:pPr>
    </w:p>
    <w:p w14:paraId="4C9D2704" w14:textId="4868E2ED" w:rsidR="004D0250" w:rsidRPr="00E6295D" w:rsidRDefault="004D0250" w:rsidP="004D0250">
      <w:pPr>
        <w:pStyle w:val="Prrafodelista"/>
        <w:jc w:val="both"/>
        <w:rPr>
          <w:rFonts w:ascii="Book Antiqua" w:hAnsi="Book Antiqua" w:cstheme="minorHAnsi"/>
          <w:b/>
          <w:bCs/>
          <w:sz w:val="24"/>
          <w:szCs w:val="24"/>
        </w:rPr>
      </w:pPr>
      <w:r w:rsidRPr="00E6295D">
        <w:rPr>
          <w:rFonts w:ascii="Book Antiqua" w:hAnsi="Book Antiqua" w:cstheme="minorHAnsi"/>
          <w:b/>
          <w:bCs/>
          <w:sz w:val="24"/>
          <w:szCs w:val="24"/>
        </w:rPr>
        <w:t xml:space="preserve">Si el oferente no adjunta cotización </w:t>
      </w:r>
      <w:r w:rsidR="00D66EAD" w:rsidRPr="00E6295D">
        <w:rPr>
          <w:rFonts w:ascii="Book Antiqua" w:hAnsi="Book Antiqua" w:cstheme="minorHAnsi"/>
          <w:b/>
          <w:bCs/>
          <w:sz w:val="24"/>
          <w:szCs w:val="24"/>
        </w:rPr>
        <w:t>y/</w:t>
      </w:r>
      <w:r w:rsidRPr="00E6295D">
        <w:rPr>
          <w:rFonts w:ascii="Book Antiqua" w:hAnsi="Book Antiqua" w:cstheme="minorHAnsi"/>
          <w:b/>
          <w:bCs/>
          <w:sz w:val="24"/>
          <w:szCs w:val="24"/>
        </w:rPr>
        <w:t>o no informa una de las letras del punto N°</w:t>
      </w:r>
      <w:r w:rsidR="00E6295D" w:rsidRPr="00E6295D">
        <w:rPr>
          <w:rFonts w:ascii="Book Antiqua" w:hAnsi="Book Antiqua" w:cstheme="minorHAnsi"/>
          <w:b/>
          <w:bCs/>
          <w:sz w:val="24"/>
          <w:szCs w:val="24"/>
        </w:rPr>
        <w:t>4</w:t>
      </w:r>
      <w:r w:rsidRPr="00E6295D">
        <w:rPr>
          <w:rFonts w:ascii="Book Antiqua" w:hAnsi="Book Antiqua" w:cstheme="minorHAnsi"/>
          <w:b/>
          <w:bCs/>
          <w:sz w:val="24"/>
          <w:szCs w:val="24"/>
        </w:rPr>
        <w:t>, es causal para no considerar su oferta.</w:t>
      </w:r>
      <w:r w:rsidR="00E6295D" w:rsidRPr="00E6295D">
        <w:rPr>
          <w:rFonts w:ascii="Book Antiqua" w:hAnsi="Book Antiqua" w:cstheme="minorHAnsi"/>
          <w:b/>
          <w:bCs/>
          <w:sz w:val="24"/>
          <w:szCs w:val="24"/>
        </w:rPr>
        <w:t xml:space="preserve"> </w:t>
      </w:r>
    </w:p>
    <w:p w14:paraId="43EE9573" w14:textId="77777777" w:rsidR="004D0250" w:rsidRPr="00E6295D" w:rsidRDefault="004D0250" w:rsidP="004D0250">
      <w:pPr>
        <w:pStyle w:val="Prrafodelista"/>
        <w:jc w:val="both"/>
        <w:rPr>
          <w:rFonts w:ascii="Book Antiqua" w:hAnsi="Book Antiqua" w:cstheme="minorHAnsi"/>
          <w:b/>
          <w:bCs/>
          <w:sz w:val="24"/>
          <w:szCs w:val="24"/>
        </w:rPr>
      </w:pPr>
    </w:p>
    <w:p w14:paraId="0456910C" w14:textId="6B3E4A73" w:rsidR="00245192" w:rsidRDefault="00245192" w:rsidP="00245192">
      <w:pPr>
        <w:pStyle w:val="Prrafodelista"/>
        <w:numPr>
          <w:ilvl w:val="0"/>
          <w:numId w:val="1"/>
        </w:numPr>
        <w:autoSpaceDE w:val="0"/>
        <w:autoSpaceDN w:val="0"/>
        <w:adjustRightInd w:val="0"/>
        <w:spacing w:after="0" w:line="240" w:lineRule="auto"/>
        <w:jc w:val="both"/>
        <w:rPr>
          <w:rFonts w:ascii="Book Antiqua" w:hAnsi="Book Antiqua" w:cs="Calibri"/>
          <w:color w:val="000000"/>
          <w:sz w:val="24"/>
          <w:szCs w:val="24"/>
          <w:lang w:val="es-CL"/>
        </w:rPr>
      </w:pPr>
      <w:r w:rsidRPr="00E6295D">
        <w:rPr>
          <w:rFonts w:ascii="Book Antiqua" w:hAnsi="Book Antiqua" w:cs="Calibri"/>
          <w:color w:val="000000"/>
          <w:sz w:val="24"/>
          <w:szCs w:val="24"/>
          <w:lang w:val="es-CL"/>
        </w:rPr>
        <w:t>Los montos expresados en la plataforma deben coincidir exactamente con los montos indicado</w:t>
      </w:r>
      <w:r>
        <w:rPr>
          <w:rFonts w:ascii="Book Antiqua" w:hAnsi="Book Antiqua" w:cs="Calibri"/>
          <w:color w:val="000000"/>
          <w:sz w:val="24"/>
          <w:szCs w:val="24"/>
          <w:lang w:val="es-CL"/>
        </w:rPr>
        <w:t>s</w:t>
      </w:r>
      <w:r w:rsidRPr="00E6295D">
        <w:rPr>
          <w:rFonts w:ascii="Book Antiqua" w:hAnsi="Book Antiqua" w:cs="Calibri"/>
          <w:color w:val="000000"/>
          <w:sz w:val="24"/>
          <w:szCs w:val="24"/>
          <w:lang w:val="es-CL"/>
        </w:rPr>
        <w:t xml:space="preserve"> en la cotización adjunta. En caso de existir cualquier diferencia entre ambos documentos, la oferta no será evaluada y quedará fuera de competencia</w:t>
      </w:r>
      <w:r>
        <w:rPr>
          <w:rFonts w:ascii="Book Antiqua" w:hAnsi="Book Antiqua" w:cs="Calibri"/>
          <w:color w:val="000000"/>
          <w:sz w:val="24"/>
          <w:szCs w:val="24"/>
          <w:lang w:val="es-CL"/>
        </w:rPr>
        <w:t>.</w:t>
      </w:r>
    </w:p>
    <w:p w14:paraId="576EAF6C" w14:textId="77777777" w:rsidR="00245192" w:rsidRPr="00245192" w:rsidRDefault="00245192" w:rsidP="00245192">
      <w:pPr>
        <w:pStyle w:val="Prrafodelista"/>
        <w:autoSpaceDE w:val="0"/>
        <w:autoSpaceDN w:val="0"/>
        <w:adjustRightInd w:val="0"/>
        <w:spacing w:after="0" w:line="240" w:lineRule="auto"/>
        <w:jc w:val="both"/>
        <w:rPr>
          <w:rFonts w:ascii="Book Antiqua" w:hAnsi="Book Antiqua" w:cs="Calibri"/>
          <w:color w:val="000000"/>
          <w:sz w:val="24"/>
          <w:szCs w:val="24"/>
          <w:lang w:val="es-CL"/>
        </w:rPr>
      </w:pPr>
    </w:p>
    <w:p w14:paraId="671ACA42" w14:textId="2EE5382D" w:rsidR="00E6295D" w:rsidRPr="00E6295D" w:rsidRDefault="00E6295D" w:rsidP="00E6295D">
      <w:pPr>
        <w:pStyle w:val="Prrafodelista"/>
        <w:numPr>
          <w:ilvl w:val="0"/>
          <w:numId w:val="1"/>
        </w:numPr>
        <w:spacing w:after="0" w:line="240" w:lineRule="auto"/>
        <w:jc w:val="both"/>
        <w:rPr>
          <w:rFonts w:ascii="Book Antiqua" w:eastAsia="Times New Roman" w:hAnsi="Book Antiqua" w:cs="Arial"/>
          <w:color w:val="222222"/>
          <w:sz w:val="24"/>
          <w:szCs w:val="24"/>
          <w:lang w:val="es-CL" w:eastAsia="es-CL"/>
        </w:rPr>
      </w:pPr>
      <w:r w:rsidRPr="00E6295D">
        <w:rPr>
          <w:rFonts w:ascii="Book Antiqua" w:hAnsi="Book Antiqua"/>
          <w:sz w:val="24"/>
          <w:szCs w:val="24"/>
        </w:rPr>
        <w:t>El flete es obligatorio hasta el lugar de recepción municipal. La descarga de los productos es de exclusiva responsabilidad del oferente, por lo que el municipio no asumirá dicha tarea bajo ninguna circunstancia. Por lo tanto, al postular a este proceso, el proveedor acepta formalmente esta condición</w:t>
      </w:r>
      <w:r>
        <w:rPr>
          <w:rFonts w:ascii="Book Antiqua" w:hAnsi="Book Antiqua"/>
          <w:sz w:val="24"/>
          <w:szCs w:val="24"/>
        </w:rPr>
        <w:t>.</w:t>
      </w:r>
    </w:p>
    <w:p w14:paraId="07C0EA00" w14:textId="77777777" w:rsidR="00E6295D" w:rsidRPr="00E6295D" w:rsidRDefault="00E6295D" w:rsidP="00E6295D">
      <w:pPr>
        <w:pStyle w:val="Prrafodelista"/>
        <w:spacing w:after="0" w:line="240" w:lineRule="auto"/>
        <w:jc w:val="both"/>
        <w:rPr>
          <w:rFonts w:ascii="Book Antiqua" w:eastAsia="Times New Roman" w:hAnsi="Book Antiqua" w:cs="Arial"/>
          <w:color w:val="222222"/>
          <w:sz w:val="24"/>
          <w:szCs w:val="24"/>
          <w:lang w:val="es-CL" w:eastAsia="es-CL"/>
        </w:rPr>
      </w:pPr>
    </w:p>
    <w:p w14:paraId="451501BA" w14:textId="770E6AD3" w:rsidR="00244F00" w:rsidRPr="0022677B" w:rsidRDefault="00266440" w:rsidP="00244F00">
      <w:pPr>
        <w:pStyle w:val="Prrafodelista"/>
        <w:numPr>
          <w:ilvl w:val="0"/>
          <w:numId w:val="1"/>
        </w:numPr>
        <w:spacing w:after="0" w:line="240" w:lineRule="auto"/>
        <w:jc w:val="both"/>
        <w:rPr>
          <w:rStyle w:val="cssfwklabelsubtitle"/>
          <w:rFonts w:ascii="Book Antiqua" w:eastAsia="Times New Roman" w:hAnsi="Book Antiqua" w:cs="Arial"/>
          <w:sz w:val="24"/>
          <w:szCs w:val="24"/>
          <w:lang w:val="es-CL" w:eastAsia="es-CL"/>
        </w:rPr>
      </w:pPr>
      <w:r w:rsidRPr="0022677B">
        <w:rPr>
          <w:rFonts w:ascii="Book Antiqua" w:hAnsi="Book Antiqua" w:cstheme="minorHAnsi"/>
          <w:sz w:val="24"/>
          <w:szCs w:val="24"/>
        </w:rPr>
        <w:t xml:space="preserve">La entrega </w:t>
      </w:r>
      <w:r w:rsidR="003846CE">
        <w:rPr>
          <w:rFonts w:ascii="Book Antiqua" w:hAnsi="Book Antiqua" w:cstheme="minorHAnsi"/>
          <w:sz w:val="24"/>
          <w:szCs w:val="24"/>
        </w:rPr>
        <w:t xml:space="preserve">en la bodega municipal ubicada en el sector Juan Benitez Meza esquina Riquelme s/n, sector </w:t>
      </w:r>
      <w:r w:rsidR="008243BB">
        <w:rPr>
          <w:rFonts w:ascii="Book Antiqua" w:hAnsi="Book Antiqua" w:cstheme="minorHAnsi"/>
          <w:sz w:val="24"/>
          <w:szCs w:val="24"/>
        </w:rPr>
        <w:t>feria,</w:t>
      </w:r>
      <w:r w:rsidRPr="0022677B">
        <w:rPr>
          <w:rFonts w:ascii="Book Antiqua" w:hAnsi="Book Antiqua" w:cstheme="minorHAnsi"/>
          <w:sz w:val="24"/>
          <w:szCs w:val="24"/>
        </w:rPr>
        <w:t xml:space="preserve"> de lunes a viernes hábiles desde las 08:30 a 12:30 horas</w:t>
      </w:r>
      <w:r w:rsidR="00867913">
        <w:rPr>
          <w:rFonts w:ascii="Book Antiqua" w:hAnsi="Book Antiqua" w:cstheme="minorHAnsi"/>
          <w:sz w:val="24"/>
          <w:szCs w:val="24"/>
        </w:rPr>
        <w:t xml:space="preserve">, </w:t>
      </w:r>
      <w:r w:rsidRPr="0022677B">
        <w:rPr>
          <w:rFonts w:ascii="Book Antiqua" w:hAnsi="Book Antiqua" w:cstheme="minorHAnsi"/>
          <w:sz w:val="24"/>
          <w:szCs w:val="24"/>
        </w:rPr>
        <w:t>previa coordinación con el</w:t>
      </w:r>
      <w:r w:rsidR="003846CE">
        <w:rPr>
          <w:rFonts w:ascii="Book Antiqua" w:hAnsi="Book Antiqua" w:cstheme="minorHAnsi"/>
          <w:sz w:val="24"/>
          <w:szCs w:val="24"/>
        </w:rPr>
        <w:t xml:space="preserve"> </w:t>
      </w:r>
      <w:proofErr w:type="gramStart"/>
      <w:r w:rsidR="003846CE">
        <w:rPr>
          <w:rFonts w:ascii="Book Antiqua" w:hAnsi="Book Antiqua" w:cstheme="minorHAnsi"/>
          <w:sz w:val="24"/>
          <w:szCs w:val="24"/>
        </w:rPr>
        <w:t>Director</w:t>
      </w:r>
      <w:proofErr w:type="gramEnd"/>
      <w:r w:rsidR="003846CE">
        <w:rPr>
          <w:rFonts w:ascii="Book Antiqua" w:hAnsi="Book Antiqua" w:cstheme="minorHAnsi"/>
          <w:sz w:val="24"/>
          <w:szCs w:val="24"/>
        </w:rPr>
        <w:t xml:space="preserve"> o personal de la Dirección Tránsito Y Transporte Público </w:t>
      </w:r>
      <w:r w:rsidR="00867913">
        <w:rPr>
          <w:rFonts w:ascii="Book Antiqua" w:hAnsi="Book Antiqua" w:cstheme="minorHAnsi"/>
          <w:sz w:val="24"/>
          <w:szCs w:val="24"/>
        </w:rPr>
        <w:t>al</w:t>
      </w:r>
      <w:r w:rsidR="0022677B" w:rsidRPr="0022677B">
        <w:rPr>
          <w:rStyle w:val="cssfwklabelsubtitle"/>
          <w:rFonts w:ascii="Book Antiqua" w:hAnsi="Book Antiqua"/>
          <w:bCs/>
          <w:sz w:val="24"/>
          <w:szCs w:val="24"/>
        </w:rPr>
        <w:t xml:space="preserve"> móvil </w:t>
      </w:r>
      <w:r w:rsidR="0022677B" w:rsidRPr="0022677B">
        <w:rPr>
          <w:rStyle w:val="cssfwklabelsubtitle"/>
          <w:rFonts w:ascii="Book Antiqua" w:hAnsi="Book Antiqua"/>
          <w:sz w:val="24"/>
          <w:szCs w:val="24"/>
        </w:rPr>
        <w:t xml:space="preserve">9 </w:t>
      </w:r>
      <w:r w:rsidR="003846CE">
        <w:rPr>
          <w:rStyle w:val="cssfwklabelsubtitle"/>
          <w:rFonts w:ascii="Book Antiqua" w:hAnsi="Book Antiqua"/>
          <w:sz w:val="24"/>
          <w:szCs w:val="24"/>
        </w:rPr>
        <w:t>73862281</w:t>
      </w:r>
      <w:r w:rsidR="0022677B" w:rsidRPr="0022677B">
        <w:rPr>
          <w:rStyle w:val="cssfwklabelsubtitle"/>
          <w:rFonts w:ascii="Book Antiqua" w:hAnsi="Book Antiqua"/>
          <w:bCs/>
          <w:sz w:val="24"/>
          <w:szCs w:val="24"/>
        </w:rPr>
        <w:t>.</w:t>
      </w:r>
    </w:p>
    <w:p w14:paraId="5B4C3407" w14:textId="77777777" w:rsidR="0022677B" w:rsidRPr="0022677B" w:rsidRDefault="0022677B" w:rsidP="0022677B">
      <w:pPr>
        <w:pStyle w:val="Prrafodelista"/>
        <w:spacing w:after="0" w:line="240" w:lineRule="auto"/>
        <w:jc w:val="both"/>
        <w:rPr>
          <w:rFonts w:ascii="Book Antiqua" w:eastAsia="Times New Roman" w:hAnsi="Book Antiqua" w:cs="Arial"/>
          <w:color w:val="222222"/>
          <w:sz w:val="24"/>
          <w:szCs w:val="24"/>
          <w:lang w:val="es-CL" w:eastAsia="es-CL"/>
        </w:rPr>
      </w:pPr>
    </w:p>
    <w:p w14:paraId="4CA35400" w14:textId="57046E4C" w:rsidR="00244F00" w:rsidRPr="00F20C74" w:rsidRDefault="00244F00" w:rsidP="004D0250">
      <w:pPr>
        <w:pStyle w:val="Prrafodelista"/>
        <w:numPr>
          <w:ilvl w:val="0"/>
          <w:numId w:val="1"/>
        </w:numPr>
        <w:spacing w:after="0"/>
        <w:jc w:val="both"/>
        <w:rPr>
          <w:rFonts w:ascii="Book Antiqua" w:hAnsi="Book Antiqua" w:cstheme="minorHAnsi"/>
          <w:sz w:val="24"/>
          <w:szCs w:val="24"/>
        </w:rPr>
      </w:pPr>
      <w:r w:rsidRPr="00F20C74">
        <w:rPr>
          <w:rFonts w:ascii="Book Antiqua" w:hAnsi="Book Antiqua" w:cstheme="minorHAnsi"/>
          <w:sz w:val="24"/>
          <w:szCs w:val="24"/>
        </w:rPr>
        <w:lastRenderedPageBreak/>
        <w:t xml:space="preserve">Si </w:t>
      </w:r>
      <w:r w:rsidR="00A7209D">
        <w:rPr>
          <w:rFonts w:ascii="Book Antiqua" w:hAnsi="Book Antiqua" w:cstheme="minorHAnsi"/>
          <w:sz w:val="24"/>
          <w:szCs w:val="24"/>
        </w:rPr>
        <w:t xml:space="preserve">se detecta alguna diferencia entre el producto ofertado y el que se está entregando, </w:t>
      </w:r>
      <w:r w:rsidRPr="00F20C74">
        <w:rPr>
          <w:rFonts w:ascii="Book Antiqua" w:hAnsi="Book Antiqua" w:cstheme="minorHAnsi"/>
          <w:sz w:val="24"/>
          <w:szCs w:val="24"/>
        </w:rPr>
        <w:t>no será aceptado, siendo la reposición de exclusiva responsabilidad del oferente</w:t>
      </w:r>
      <w:r w:rsidR="0094072A">
        <w:rPr>
          <w:rFonts w:ascii="Book Antiqua" w:hAnsi="Book Antiqua" w:cstheme="minorHAnsi"/>
          <w:sz w:val="24"/>
          <w:szCs w:val="24"/>
        </w:rPr>
        <w:t xml:space="preserve"> </w:t>
      </w:r>
      <w:r w:rsidR="0094072A" w:rsidRPr="00A508B2">
        <w:rPr>
          <w:rFonts w:ascii="Book Antiqua" w:hAnsi="Book Antiqua" w:cstheme="minorHAnsi"/>
          <w:sz w:val="24"/>
          <w:szCs w:val="24"/>
        </w:rPr>
        <w:t>para dar recepción conforme a esta compra</w:t>
      </w:r>
      <w:r w:rsidRPr="00F20C74">
        <w:rPr>
          <w:rFonts w:ascii="Book Antiqua" w:hAnsi="Book Antiqua" w:cstheme="minorHAnsi"/>
          <w:sz w:val="24"/>
          <w:szCs w:val="24"/>
        </w:rPr>
        <w:t>.</w:t>
      </w:r>
    </w:p>
    <w:p w14:paraId="138C65AA" w14:textId="77777777" w:rsidR="004D0250" w:rsidRPr="00F20C74" w:rsidRDefault="004D0250" w:rsidP="004D0250">
      <w:pPr>
        <w:pStyle w:val="Prrafodelista"/>
        <w:spacing w:after="0"/>
        <w:jc w:val="both"/>
        <w:rPr>
          <w:rFonts w:ascii="Book Antiqua" w:hAnsi="Book Antiqua" w:cstheme="minorHAnsi"/>
          <w:sz w:val="24"/>
          <w:szCs w:val="24"/>
        </w:rPr>
      </w:pPr>
    </w:p>
    <w:p w14:paraId="0C24F324" w14:textId="16DE9C83" w:rsidR="004D0250" w:rsidRPr="00245192" w:rsidRDefault="00B4296A" w:rsidP="004D0250">
      <w:pPr>
        <w:pStyle w:val="Prrafodelista"/>
        <w:numPr>
          <w:ilvl w:val="0"/>
          <w:numId w:val="1"/>
        </w:numPr>
        <w:spacing w:after="0" w:line="240" w:lineRule="auto"/>
        <w:jc w:val="both"/>
        <w:rPr>
          <w:rFonts w:ascii="Book Antiqua" w:hAnsi="Book Antiqua" w:cstheme="minorHAnsi"/>
          <w:bCs/>
          <w:sz w:val="24"/>
          <w:szCs w:val="24"/>
        </w:rPr>
      </w:pPr>
      <w:r w:rsidRPr="00245192">
        <w:rPr>
          <w:rStyle w:val="cssfwklabelsubtitle"/>
          <w:rFonts w:ascii="Book Antiqua" w:hAnsi="Book Antiqua"/>
          <w:bCs/>
          <w:sz w:val="24"/>
          <w:szCs w:val="24"/>
        </w:rPr>
        <w:t>El</w:t>
      </w:r>
      <w:r w:rsidR="0058007A" w:rsidRPr="00245192">
        <w:rPr>
          <w:rStyle w:val="cssfwklabelsubtitle"/>
          <w:rFonts w:ascii="Book Antiqua" w:hAnsi="Book Antiqua"/>
          <w:bCs/>
          <w:sz w:val="24"/>
          <w:szCs w:val="24"/>
        </w:rPr>
        <w:t xml:space="preserve"> (los)</w:t>
      </w:r>
      <w:r w:rsidR="004D0250" w:rsidRPr="00245192">
        <w:rPr>
          <w:rStyle w:val="cssfwklabelsubtitle"/>
          <w:rFonts w:ascii="Book Antiqua" w:hAnsi="Book Antiqua"/>
          <w:bCs/>
          <w:sz w:val="24"/>
          <w:szCs w:val="24"/>
        </w:rPr>
        <w:t xml:space="preserve"> producto</w:t>
      </w:r>
      <w:r w:rsidR="0058007A" w:rsidRPr="00245192">
        <w:rPr>
          <w:rStyle w:val="cssfwklabelsubtitle"/>
          <w:rFonts w:ascii="Book Antiqua" w:hAnsi="Book Antiqua"/>
          <w:bCs/>
          <w:sz w:val="24"/>
          <w:szCs w:val="24"/>
        </w:rPr>
        <w:t xml:space="preserve"> (s)</w:t>
      </w:r>
      <w:r w:rsidR="004D0250" w:rsidRPr="00245192">
        <w:rPr>
          <w:rStyle w:val="cssfwklabelsubtitle"/>
          <w:rFonts w:ascii="Book Antiqua" w:hAnsi="Book Antiqua"/>
          <w:bCs/>
          <w:sz w:val="24"/>
          <w:szCs w:val="24"/>
        </w:rPr>
        <w:t xml:space="preserve"> será </w:t>
      </w:r>
      <w:r w:rsidR="0058007A" w:rsidRPr="00245192">
        <w:rPr>
          <w:rStyle w:val="cssfwklabelsubtitle"/>
          <w:rFonts w:ascii="Book Antiqua" w:hAnsi="Book Antiqua"/>
          <w:bCs/>
          <w:sz w:val="24"/>
          <w:szCs w:val="24"/>
        </w:rPr>
        <w:t xml:space="preserve">(n) </w:t>
      </w:r>
      <w:proofErr w:type="spellStart"/>
      <w:r w:rsidR="004D0250" w:rsidRPr="00245192">
        <w:rPr>
          <w:rStyle w:val="cssfwklabelsubtitle"/>
          <w:rFonts w:ascii="Book Antiqua" w:hAnsi="Book Antiqua"/>
          <w:bCs/>
          <w:sz w:val="24"/>
          <w:szCs w:val="24"/>
        </w:rPr>
        <w:t>recepcionado</w:t>
      </w:r>
      <w:proofErr w:type="spellEnd"/>
      <w:r w:rsidR="0058007A" w:rsidRPr="00245192">
        <w:rPr>
          <w:rStyle w:val="cssfwklabelsubtitle"/>
          <w:rFonts w:ascii="Book Antiqua" w:hAnsi="Book Antiqua"/>
          <w:bCs/>
          <w:sz w:val="24"/>
          <w:szCs w:val="24"/>
        </w:rPr>
        <w:t xml:space="preserve"> (s)</w:t>
      </w:r>
      <w:r w:rsidR="004D0250" w:rsidRPr="00245192">
        <w:rPr>
          <w:rStyle w:val="cssfwklabelsubtitle"/>
          <w:rFonts w:ascii="Book Antiqua" w:hAnsi="Book Antiqua"/>
          <w:bCs/>
          <w:sz w:val="24"/>
          <w:szCs w:val="24"/>
        </w:rPr>
        <w:t xml:space="preserve"> con guía de despacho para que una vez que el encargado de Bodega RECEPCIONE CONFORME todo el insumo, puedan emitir l</w:t>
      </w:r>
      <w:r w:rsidR="004D0250" w:rsidRPr="00245192">
        <w:rPr>
          <w:rFonts w:ascii="Book Antiqua" w:hAnsi="Book Antiqua"/>
          <w:bCs/>
          <w:sz w:val="24"/>
          <w:szCs w:val="24"/>
        </w:rPr>
        <w:t xml:space="preserve">a factura, fecha desde la cual regirá el plazo de pago que es a 30 días. Además, se debe adjuntar la copia cedible. </w:t>
      </w:r>
    </w:p>
    <w:p w14:paraId="405ABD7B" w14:textId="26F58457" w:rsidR="004D0250" w:rsidRPr="00245192" w:rsidRDefault="004D0250" w:rsidP="0058007A">
      <w:pPr>
        <w:pStyle w:val="Prrafodelista"/>
        <w:spacing w:after="0" w:line="240" w:lineRule="auto"/>
        <w:jc w:val="both"/>
        <w:rPr>
          <w:rStyle w:val="cssfwklabelsubtitle"/>
          <w:rFonts w:ascii="Book Antiqua" w:hAnsi="Book Antiqua"/>
          <w:bCs/>
          <w:sz w:val="24"/>
          <w:szCs w:val="24"/>
        </w:rPr>
      </w:pPr>
      <w:bookmarkStart w:id="0" w:name="_Hlk197618096"/>
      <w:r w:rsidRPr="00245192">
        <w:rPr>
          <w:rStyle w:val="cssfwklabelsubtitle"/>
          <w:rFonts w:ascii="Book Antiqua" w:hAnsi="Book Antiqua"/>
          <w:bCs/>
          <w:sz w:val="24"/>
          <w:szCs w:val="24"/>
        </w:rPr>
        <w:t>Si el municipio llegase a recibir</w:t>
      </w:r>
      <w:r w:rsidR="00342B72" w:rsidRPr="00245192">
        <w:rPr>
          <w:rStyle w:val="cssfwklabelsubtitle"/>
          <w:rFonts w:ascii="Book Antiqua" w:hAnsi="Book Antiqua"/>
          <w:bCs/>
          <w:sz w:val="24"/>
          <w:szCs w:val="24"/>
        </w:rPr>
        <w:t xml:space="preserve"> la</w:t>
      </w:r>
      <w:r w:rsidRPr="00245192">
        <w:rPr>
          <w:rStyle w:val="cssfwklabelsubtitle"/>
          <w:rFonts w:ascii="Book Antiqua" w:hAnsi="Book Antiqua"/>
          <w:bCs/>
          <w:sz w:val="24"/>
          <w:szCs w:val="24"/>
        </w:rPr>
        <w:t xml:space="preserve"> factura antes de la recepción de los insumos, se solicitará la anulación de est</w:t>
      </w:r>
      <w:r w:rsidR="00342B72" w:rsidRPr="00245192">
        <w:rPr>
          <w:rStyle w:val="cssfwklabelsubtitle"/>
          <w:rFonts w:ascii="Book Antiqua" w:hAnsi="Book Antiqua"/>
          <w:bCs/>
          <w:sz w:val="24"/>
          <w:szCs w:val="24"/>
        </w:rPr>
        <w:t>e</w:t>
      </w:r>
      <w:r w:rsidRPr="00245192">
        <w:rPr>
          <w:rStyle w:val="cssfwklabelsubtitle"/>
          <w:rFonts w:ascii="Book Antiqua" w:hAnsi="Book Antiqua"/>
          <w:bCs/>
          <w:sz w:val="24"/>
          <w:szCs w:val="24"/>
        </w:rPr>
        <w:t xml:space="preserve"> documento</w:t>
      </w:r>
      <w:bookmarkEnd w:id="0"/>
      <w:r w:rsidRPr="00245192">
        <w:rPr>
          <w:rStyle w:val="cssfwklabelsubtitle"/>
          <w:rFonts w:ascii="Book Antiqua" w:hAnsi="Book Antiqua"/>
          <w:bCs/>
          <w:sz w:val="24"/>
          <w:szCs w:val="24"/>
        </w:rPr>
        <w:t>.</w:t>
      </w:r>
    </w:p>
    <w:p w14:paraId="6E7327CC" w14:textId="77777777" w:rsidR="00244F00" w:rsidRPr="00F20C74" w:rsidRDefault="00244F00" w:rsidP="0058007A">
      <w:pPr>
        <w:pStyle w:val="Prrafodelista"/>
        <w:spacing w:after="0" w:line="240" w:lineRule="auto"/>
        <w:jc w:val="both"/>
        <w:rPr>
          <w:rStyle w:val="cssfwklabelsubtitle"/>
          <w:rFonts w:ascii="Book Antiqua" w:hAnsi="Book Antiqua"/>
          <w:b/>
          <w:sz w:val="24"/>
          <w:szCs w:val="24"/>
        </w:rPr>
      </w:pPr>
    </w:p>
    <w:p w14:paraId="1EA2A519" w14:textId="13B7D119" w:rsidR="004D0250" w:rsidRPr="0022677B" w:rsidRDefault="0022677B" w:rsidP="0022677B">
      <w:pPr>
        <w:pStyle w:val="Default"/>
        <w:numPr>
          <w:ilvl w:val="0"/>
          <w:numId w:val="1"/>
        </w:numPr>
        <w:jc w:val="both"/>
        <w:rPr>
          <w:sz w:val="23"/>
          <w:szCs w:val="23"/>
        </w:rPr>
      </w:pPr>
      <w:r>
        <w:rPr>
          <w:sz w:val="23"/>
          <w:szCs w:val="23"/>
        </w:rPr>
        <w:t xml:space="preserve">Esta compra se deberá parcializar en </w:t>
      </w:r>
      <w:r w:rsidR="003846CE">
        <w:rPr>
          <w:b/>
          <w:bCs/>
          <w:sz w:val="23"/>
          <w:szCs w:val="23"/>
        </w:rPr>
        <w:t>1</w:t>
      </w:r>
      <w:r w:rsidRPr="0022677B">
        <w:rPr>
          <w:b/>
          <w:bCs/>
          <w:sz w:val="23"/>
          <w:szCs w:val="23"/>
        </w:rPr>
        <w:t xml:space="preserve"> facturas</w:t>
      </w:r>
      <w:r>
        <w:rPr>
          <w:sz w:val="23"/>
          <w:szCs w:val="23"/>
        </w:rPr>
        <w:t xml:space="preserve"> de acuerdo a detalle entregado con la respectiva orden de compra del portal. </w:t>
      </w:r>
    </w:p>
    <w:p w14:paraId="60A479BC" w14:textId="77777777" w:rsidR="004D0250" w:rsidRPr="00F20C74" w:rsidRDefault="004D0250" w:rsidP="004D0250">
      <w:pPr>
        <w:pStyle w:val="Prrafodelista"/>
        <w:rPr>
          <w:rFonts w:ascii="Book Antiqua" w:hAnsi="Book Antiqua" w:cstheme="minorHAnsi"/>
          <w:sz w:val="24"/>
          <w:szCs w:val="24"/>
        </w:rPr>
      </w:pPr>
    </w:p>
    <w:p w14:paraId="20DF1058" w14:textId="44B5F073" w:rsidR="004D0250" w:rsidRPr="00F20C74" w:rsidRDefault="003846CE" w:rsidP="004D0250">
      <w:pPr>
        <w:pStyle w:val="Prrafodelista"/>
        <w:numPr>
          <w:ilvl w:val="0"/>
          <w:numId w:val="1"/>
        </w:numPr>
        <w:jc w:val="both"/>
        <w:rPr>
          <w:rFonts w:ascii="Book Antiqua" w:hAnsi="Book Antiqua" w:cstheme="minorHAnsi"/>
          <w:sz w:val="24"/>
          <w:szCs w:val="24"/>
        </w:rPr>
      </w:pPr>
      <w:r>
        <w:rPr>
          <w:rFonts w:ascii="Book Antiqua" w:hAnsi="Book Antiqua" w:cstheme="minorHAnsi"/>
          <w:sz w:val="24"/>
          <w:szCs w:val="24"/>
        </w:rPr>
        <w:t>Se</w:t>
      </w:r>
      <w:r w:rsidR="004D0250" w:rsidRPr="00F20C74">
        <w:rPr>
          <w:rFonts w:ascii="Book Antiqua" w:hAnsi="Book Antiqua" w:cstheme="minorHAnsi"/>
          <w:sz w:val="24"/>
          <w:szCs w:val="24"/>
        </w:rPr>
        <w:t xml:space="preserve"> solicitará la Declaración Jurada del Proveedor a través de la plataforma Mercado Público donde se demuestre el cumplimiento legal a los requisitos exigidos para ofertar a los organismos del Estado, establecido en el Art. 4 de la Ley N°19.886 de Compras Públicas </w:t>
      </w:r>
      <w:r w:rsidR="004D0250" w:rsidRPr="00F20C74">
        <w:rPr>
          <w:rFonts w:ascii="Book Antiqua" w:hAnsi="Book Antiqua"/>
          <w:sz w:val="24"/>
          <w:szCs w:val="24"/>
        </w:rPr>
        <w:t>y sus respectivas modificaciones a través de la Ley N°21.634</w:t>
      </w:r>
      <w:r w:rsidR="004D0250" w:rsidRPr="00F20C74">
        <w:rPr>
          <w:rFonts w:ascii="Book Antiqua" w:hAnsi="Book Antiqua" w:cstheme="minorHAnsi"/>
          <w:sz w:val="24"/>
          <w:szCs w:val="24"/>
        </w:rPr>
        <w:t xml:space="preserve">. Por lo tanto, el oferente debe encontrarse hábil al momento de ofertar, </w:t>
      </w:r>
      <w:r w:rsidR="004D0250" w:rsidRPr="00F20C74">
        <w:rPr>
          <w:rFonts w:ascii="Book Antiqua" w:hAnsi="Book Antiqua"/>
          <w:sz w:val="24"/>
          <w:szCs w:val="24"/>
        </w:rPr>
        <w:t>de lo contrario su oferta no será considerada.</w:t>
      </w:r>
    </w:p>
    <w:p w14:paraId="75F124AA" w14:textId="77777777" w:rsidR="004D0250" w:rsidRPr="00F20C74" w:rsidRDefault="004D0250" w:rsidP="004D0250">
      <w:pPr>
        <w:pStyle w:val="Prrafodelista"/>
        <w:rPr>
          <w:rFonts w:ascii="Book Antiqua" w:hAnsi="Book Antiqua" w:cstheme="minorHAnsi"/>
          <w:sz w:val="24"/>
          <w:szCs w:val="24"/>
        </w:rPr>
      </w:pPr>
    </w:p>
    <w:p w14:paraId="3F1880B3" w14:textId="77777777" w:rsidR="004D0250" w:rsidRDefault="004D0250" w:rsidP="004D0250">
      <w:pPr>
        <w:pStyle w:val="Prrafodelista"/>
        <w:numPr>
          <w:ilvl w:val="0"/>
          <w:numId w:val="1"/>
        </w:numPr>
        <w:spacing w:after="0"/>
        <w:jc w:val="both"/>
        <w:rPr>
          <w:rFonts w:ascii="Book Antiqua" w:hAnsi="Book Antiqua" w:cstheme="minorHAnsi"/>
          <w:sz w:val="24"/>
          <w:szCs w:val="24"/>
        </w:rPr>
      </w:pPr>
      <w:r w:rsidRPr="00F20C74">
        <w:rPr>
          <w:rFonts w:ascii="Book Antiqua" w:hAnsi="Book Antiqua" w:cstheme="minorHAnsi"/>
          <w:sz w:val="24"/>
          <w:szCs w:val="24"/>
        </w:rPr>
        <w:t xml:space="preserve">El proveedor que se adjudique esta compra y no cumpla con lo ofrecido, será notificado ante Mercado Público y se le aplicarán las sanciones establecidas para compra ágil en caso de incumplimiento, que van en archivo “Multas-sanciones-procedimientos”. Por lo tanto, se cancelará dicha orden de compra, con todos los procedimientos administrativos correspondientes y se elegirá al siguiente proveedor que cumpla con todos los requerimientos solicitados y cuya cotización esté aun en vigencia. </w:t>
      </w:r>
    </w:p>
    <w:p w14:paraId="0438AB6C" w14:textId="77777777" w:rsidR="00787209" w:rsidRPr="00787209" w:rsidRDefault="00787209" w:rsidP="00787209">
      <w:pPr>
        <w:pStyle w:val="Prrafodelista"/>
        <w:rPr>
          <w:rFonts w:ascii="Book Antiqua" w:hAnsi="Book Antiqua" w:cstheme="minorHAnsi"/>
          <w:sz w:val="24"/>
          <w:szCs w:val="24"/>
        </w:rPr>
      </w:pPr>
    </w:p>
    <w:p w14:paraId="34762E43" w14:textId="77777777" w:rsidR="00787209" w:rsidRDefault="00787209" w:rsidP="00787209">
      <w:pPr>
        <w:pStyle w:val="Prrafodelista"/>
        <w:spacing w:after="0"/>
        <w:ind w:left="1440"/>
        <w:jc w:val="both"/>
        <w:rPr>
          <w:rFonts w:ascii="Book Antiqua" w:hAnsi="Book Antiqua" w:cstheme="minorHAnsi"/>
          <w:sz w:val="24"/>
          <w:szCs w:val="24"/>
        </w:rPr>
      </w:pPr>
    </w:p>
    <w:p w14:paraId="46380E80" w14:textId="56B12D29" w:rsidR="00F05967" w:rsidRDefault="00AF5466" w:rsidP="00B150EE">
      <w:pPr>
        <w:pBdr>
          <w:top w:val="single" w:sz="4" w:space="1" w:color="auto"/>
          <w:left w:val="single" w:sz="4" w:space="1" w:color="auto"/>
          <w:bottom w:val="single" w:sz="4" w:space="1" w:color="auto"/>
          <w:right w:val="single" w:sz="4" w:space="4" w:color="auto"/>
        </w:pBdr>
        <w:jc w:val="center"/>
        <w:rPr>
          <w:rFonts w:ascii="Book Antiqua" w:hAnsi="Book Antiqua" w:cstheme="minorHAnsi"/>
          <w:b/>
          <w:bCs/>
          <w:sz w:val="24"/>
          <w:szCs w:val="24"/>
        </w:rPr>
      </w:pPr>
      <w:r w:rsidRPr="00F20C74">
        <w:rPr>
          <w:rFonts w:ascii="Book Antiqua" w:hAnsi="Book Antiqua" w:cstheme="minorHAnsi"/>
          <w:b/>
          <w:bCs/>
          <w:sz w:val="24"/>
          <w:szCs w:val="24"/>
        </w:rPr>
        <w:t xml:space="preserve">NOTA: </w:t>
      </w:r>
      <w:r w:rsidR="00F05967" w:rsidRPr="00F20C74">
        <w:rPr>
          <w:rFonts w:ascii="Book Antiqua" w:hAnsi="Book Antiqua" w:cstheme="minorHAnsi"/>
          <w:b/>
          <w:bCs/>
          <w:sz w:val="24"/>
          <w:szCs w:val="24"/>
        </w:rPr>
        <w:t>SI EL OFERENTE NO INFORMA</w:t>
      </w:r>
      <w:r w:rsidRPr="00F20C74">
        <w:rPr>
          <w:rFonts w:ascii="Book Antiqua" w:hAnsi="Book Antiqua" w:cstheme="minorHAnsi"/>
          <w:b/>
          <w:bCs/>
          <w:sz w:val="24"/>
          <w:szCs w:val="24"/>
        </w:rPr>
        <w:t xml:space="preserve"> ALGUNOS DE LOS PUNTOS SOLICTADOS </w:t>
      </w:r>
      <w:r w:rsidR="00E01F17" w:rsidRPr="00F20C74">
        <w:rPr>
          <w:rFonts w:ascii="Book Antiqua" w:hAnsi="Book Antiqua" w:cstheme="minorHAnsi"/>
          <w:b/>
          <w:bCs/>
          <w:sz w:val="24"/>
          <w:szCs w:val="24"/>
        </w:rPr>
        <w:t>EN LO</w:t>
      </w:r>
      <w:r w:rsidR="00F05967" w:rsidRPr="00F20C74">
        <w:rPr>
          <w:rFonts w:ascii="Book Antiqua" w:hAnsi="Book Antiqua" w:cstheme="minorHAnsi"/>
          <w:b/>
          <w:bCs/>
          <w:sz w:val="24"/>
          <w:szCs w:val="24"/>
        </w:rPr>
        <w:t>S</w:t>
      </w:r>
      <w:r w:rsidR="00F05967" w:rsidRPr="00F20C74">
        <w:rPr>
          <w:rFonts w:ascii="Book Antiqua" w:hAnsi="Book Antiqua" w:cstheme="minorHAnsi"/>
          <w:b/>
          <w:bCs/>
          <w:sz w:val="28"/>
          <w:szCs w:val="28"/>
        </w:rPr>
        <w:t xml:space="preserve"> </w:t>
      </w:r>
      <w:r w:rsidR="00F05967" w:rsidRPr="00F20C74">
        <w:rPr>
          <w:rFonts w:ascii="Book Antiqua" w:hAnsi="Book Antiqua" w:cstheme="minorHAnsi"/>
          <w:b/>
          <w:bCs/>
          <w:sz w:val="24"/>
          <w:szCs w:val="24"/>
        </w:rPr>
        <w:t>REQUERIMIENTOS, ES CAUSAL PARA NO CONSIDERAR SU OFERTA</w:t>
      </w:r>
      <w:r w:rsidR="00616FB1" w:rsidRPr="00F20C74">
        <w:rPr>
          <w:rFonts w:ascii="Book Antiqua" w:hAnsi="Book Antiqua" w:cstheme="minorHAnsi"/>
          <w:b/>
          <w:bCs/>
          <w:sz w:val="24"/>
          <w:szCs w:val="24"/>
        </w:rPr>
        <w:t xml:space="preserve">. </w:t>
      </w:r>
    </w:p>
    <w:p w14:paraId="3663AE0C" w14:textId="77777777" w:rsidR="009827A3" w:rsidRDefault="009827A3" w:rsidP="009827A3">
      <w:pPr>
        <w:rPr>
          <w:rFonts w:ascii="Book Antiqua" w:hAnsi="Book Antiqua" w:cstheme="minorHAnsi"/>
          <w:b/>
          <w:bCs/>
          <w:sz w:val="24"/>
          <w:szCs w:val="24"/>
        </w:rPr>
      </w:pPr>
    </w:p>
    <w:sectPr w:rsidR="009827A3" w:rsidSect="00787209">
      <w:pgSz w:w="12240" w:h="15840" w:code="1"/>
      <w:pgMar w:top="709" w:right="1183" w:bottom="851"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D27B1"/>
    <w:multiLevelType w:val="multilevel"/>
    <w:tmpl w:val="1358658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9484299"/>
    <w:multiLevelType w:val="hybridMultilevel"/>
    <w:tmpl w:val="4E849548"/>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 w15:restartNumberingAfterBreak="0">
    <w:nsid w:val="221D5BCE"/>
    <w:multiLevelType w:val="hybridMultilevel"/>
    <w:tmpl w:val="FFCE0928"/>
    <w:lvl w:ilvl="0" w:tplc="8AD6C254">
      <w:start w:val="1"/>
      <w:numFmt w:val="decimal"/>
      <w:lvlText w:val="%1)"/>
      <w:lvlJc w:val="left"/>
      <w:pPr>
        <w:ind w:left="720" w:hanging="360"/>
      </w:pPr>
      <w:rPr>
        <w:rFonts w:hint="default"/>
        <w:b w:val="0"/>
        <w:bCs w:val="0"/>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3542752D"/>
    <w:multiLevelType w:val="multilevel"/>
    <w:tmpl w:val="1358658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3E5876F4"/>
    <w:multiLevelType w:val="hybridMultilevel"/>
    <w:tmpl w:val="F58C91CE"/>
    <w:lvl w:ilvl="0" w:tplc="C344910E">
      <w:start w:val="1"/>
      <w:numFmt w:val="lowerLetter"/>
      <w:lvlText w:val="%1."/>
      <w:lvlJc w:val="left"/>
      <w:pPr>
        <w:ind w:left="720" w:hanging="360"/>
      </w:pPr>
      <w:rPr>
        <w:rFonts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2880BEE"/>
    <w:multiLevelType w:val="hybridMultilevel"/>
    <w:tmpl w:val="0096D6A4"/>
    <w:lvl w:ilvl="0" w:tplc="E1B8E378">
      <w:start w:val="1"/>
      <w:numFmt w:val="low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435970D6"/>
    <w:multiLevelType w:val="hybridMultilevel"/>
    <w:tmpl w:val="38740B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E7811CA"/>
    <w:multiLevelType w:val="hybridMultilevel"/>
    <w:tmpl w:val="62C47C7A"/>
    <w:lvl w:ilvl="0" w:tplc="340A0017">
      <w:start w:val="1"/>
      <w:numFmt w:val="lowerLetter"/>
      <w:lvlText w:val="%1)"/>
      <w:lvlJc w:val="left"/>
      <w:pPr>
        <w:ind w:left="795" w:hanging="360"/>
      </w:pPr>
    </w:lvl>
    <w:lvl w:ilvl="1" w:tplc="340A0019" w:tentative="1">
      <w:start w:val="1"/>
      <w:numFmt w:val="lowerLetter"/>
      <w:lvlText w:val="%2."/>
      <w:lvlJc w:val="left"/>
      <w:pPr>
        <w:ind w:left="1515" w:hanging="360"/>
      </w:pPr>
    </w:lvl>
    <w:lvl w:ilvl="2" w:tplc="340A001B" w:tentative="1">
      <w:start w:val="1"/>
      <w:numFmt w:val="lowerRoman"/>
      <w:lvlText w:val="%3."/>
      <w:lvlJc w:val="right"/>
      <w:pPr>
        <w:ind w:left="2235" w:hanging="180"/>
      </w:pPr>
    </w:lvl>
    <w:lvl w:ilvl="3" w:tplc="340A000F" w:tentative="1">
      <w:start w:val="1"/>
      <w:numFmt w:val="decimal"/>
      <w:lvlText w:val="%4."/>
      <w:lvlJc w:val="left"/>
      <w:pPr>
        <w:ind w:left="2955" w:hanging="360"/>
      </w:pPr>
    </w:lvl>
    <w:lvl w:ilvl="4" w:tplc="340A0019" w:tentative="1">
      <w:start w:val="1"/>
      <w:numFmt w:val="lowerLetter"/>
      <w:lvlText w:val="%5."/>
      <w:lvlJc w:val="left"/>
      <w:pPr>
        <w:ind w:left="3675" w:hanging="360"/>
      </w:pPr>
    </w:lvl>
    <w:lvl w:ilvl="5" w:tplc="340A001B" w:tentative="1">
      <w:start w:val="1"/>
      <w:numFmt w:val="lowerRoman"/>
      <w:lvlText w:val="%6."/>
      <w:lvlJc w:val="right"/>
      <w:pPr>
        <w:ind w:left="4395" w:hanging="180"/>
      </w:pPr>
    </w:lvl>
    <w:lvl w:ilvl="6" w:tplc="340A000F" w:tentative="1">
      <w:start w:val="1"/>
      <w:numFmt w:val="decimal"/>
      <w:lvlText w:val="%7."/>
      <w:lvlJc w:val="left"/>
      <w:pPr>
        <w:ind w:left="5115" w:hanging="360"/>
      </w:pPr>
    </w:lvl>
    <w:lvl w:ilvl="7" w:tplc="340A0019" w:tentative="1">
      <w:start w:val="1"/>
      <w:numFmt w:val="lowerLetter"/>
      <w:lvlText w:val="%8."/>
      <w:lvlJc w:val="left"/>
      <w:pPr>
        <w:ind w:left="5835" w:hanging="360"/>
      </w:pPr>
    </w:lvl>
    <w:lvl w:ilvl="8" w:tplc="340A001B" w:tentative="1">
      <w:start w:val="1"/>
      <w:numFmt w:val="lowerRoman"/>
      <w:lvlText w:val="%9."/>
      <w:lvlJc w:val="right"/>
      <w:pPr>
        <w:ind w:left="6555" w:hanging="180"/>
      </w:pPr>
    </w:lvl>
  </w:abstractNum>
  <w:abstractNum w:abstractNumId="8" w15:restartNumberingAfterBreak="0">
    <w:nsid w:val="61497483"/>
    <w:multiLevelType w:val="hybridMultilevel"/>
    <w:tmpl w:val="201EA256"/>
    <w:lvl w:ilvl="0" w:tplc="340A0011">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703569B9"/>
    <w:multiLevelType w:val="hybridMultilevel"/>
    <w:tmpl w:val="4E76597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382512884">
    <w:abstractNumId w:val="2"/>
  </w:num>
  <w:num w:numId="2" w16cid:durableId="995958816">
    <w:abstractNumId w:val="6"/>
  </w:num>
  <w:num w:numId="3" w16cid:durableId="1198620167">
    <w:abstractNumId w:val="3"/>
  </w:num>
  <w:num w:numId="4" w16cid:durableId="1036345430">
    <w:abstractNumId w:val="0"/>
  </w:num>
  <w:num w:numId="5" w16cid:durableId="1258905945">
    <w:abstractNumId w:val="5"/>
  </w:num>
  <w:num w:numId="6" w16cid:durableId="78262232">
    <w:abstractNumId w:val="8"/>
  </w:num>
  <w:num w:numId="7" w16cid:durableId="1375040919">
    <w:abstractNumId w:val="9"/>
  </w:num>
  <w:num w:numId="8" w16cid:durableId="1040133939">
    <w:abstractNumId w:val="4"/>
  </w:num>
  <w:num w:numId="9" w16cid:durableId="1978562569">
    <w:abstractNumId w:val="7"/>
  </w:num>
  <w:num w:numId="10" w16cid:durableId="5573961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910"/>
    <w:rsid w:val="00011197"/>
    <w:rsid w:val="00014940"/>
    <w:rsid w:val="000206EB"/>
    <w:rsid w:val="00055DB1"/>
    <w:rsid w:val="00063C90"/>
    <w:rsid w:val="0007159D"/>
    <w:rsid w:val="00073C41"/>
    <w:rsid w:val="00080B12"/>
    <w:rsid w:val="000C7E85"/>
    <w:rsid w:val="000D43EA"/>
    <w:rsid w:val="000E063E"/>
    <w:rsid w:val="000E0D94"/>
    <w:rsid w:val="00114872"/>
    <w:rsid w:val="00150D0D"/>
    <w:rsid w:val="00162AC1"/>
    <w:rsid w:val="001631A9"/>
    <w:rsid w:val="001867ED"/>
    <w:rsid w:val="001A2709"/>
    <w:rsid w:val="001B694E"/>
    <w:rsid w:val="001C7F3C"/>
    <w:rsid w:val="001D0613"/>
    <w:rsid w:val="001D14CB"/>
    <w:rsid w:val="001F16F9"/>
    <w:rsid w:val="001F6488"/>
    <w:rsid w:val="00213B5B"/>
    <w:rsid w:val="0022677B"/>
    <w:rsid w:val="00244F00"/>
    <w:rsid w:val="00245192"/>
    <w:rsid w:val="00254F15"/>
    <w:rsid w:val="00266440"/>
    <w:rsid w:val="00275048"/>
    <w:rsid w:val="00294357"/>
    <w:rsid w:val="002B2566"/>
    <w:rsid w:val="002B4128"/>
    <w:rsid w:val="002C1FD2"/>
    <w:rsid w:val="002D1187"/>
    <w:rsid w:val="002D628A"/>
    <w:rsid w:val="002E4CB6"/>
    <w:rsid w:val="002F7BBF"/>
    <w:rsid w:val="00307A52"/>
    <w:rsid w:val="00314FBC"/>
    <w:rsid w:val="003176B1"/>
    <w:rsid w:val="003320F8"/>
    <w:rsid w:val="00342B72"/>
    <w:rsid w:val="00352F11"/>
    <w:rsid w:val="003569F2"/>
    <w:rsid w:val="00374637"/>
    <w:rsid w:val="003846CE"/>
    <w:rsid w:val="003958FC"/>
    <w:rsid w:val="003A1A11"/>
    <w:rsid w:val="003A459D"/>
    <w:rsid w:val="003D2755"/>
    <w:rsid w:val="003E5CFF"/>
    <w:rsid w:val="003F3E92"/>
    <w:rsid w:val="00406691"/>
    <w:rsid w:val="0041780C"/>
    <w:rsid w:val="00422761"/>
    <w:rsid w:val="00422E33"/>
    <w:rsid w:val="004676D8"/>
    <w:rsid w:val="00483D48"/>
    <w:rsid w:val="00484EBD"/>
    <w:rsid w:val="00493C1A"/>
    <w:rsid w:val="004A47FB"/>
    <w:rsid w:val="004B37D6"/>
    <w:rsid w:val="004D0250"/>
    <w:rsid w:val="004D1E40"/>
    <w:rsid w:val="004D432C"/>
    <w:rsid w:val="00516B39"/>
    <w:rsid w:val="005211CF"/>
    <w:rsid w:val="005257FF"/>
    <w:rsid w:val="00537724"/>
    <w:rsid w:val="00541F34"/>
    <w:rsid w:val="00557A39"/>
    <w:rsid w:val="00562EA8"/>
    <w:rsid w:val="0058007A"/>
    <w:rsid w:val="00597B00"/>
    <w:rsid w:val="005C2E0D"/>
    <w:rsid w:val="005C47BE"/>
    <w:rsid w:val="0060330C"/>
    <w:rsid w:val="00611651"/>
    <w:rsid w:val="00616FB1"/>
    <w:rsid w:val="00656185"/>
    <w:rsid w:val="00661C8A"/>
    <w:rsid w:val="006649A0"/>
    <w:rsid w:val="00680AAB"/>
    <w:rsid w:val="006A2E2D"/>
    <w:rsid w:val="006B084E"/>
    <w:rsid w:val="006B5B12"/>
    <w:rsid w:val="006F454A"/>
    <w:rsid w:val="006F4D87"/>
    <w:rsid w:val="006F7F61"/>
    <w:rsid w:val="007025D7"/>
    <w:rsid w:val="00711757"/>
    <w:rsid w:val="00715720"/>
    <w:rsid w:val="00715B30"/>
    <w:rsid w:val="007266DC"/>
    <w:rsid w:val="00734F9F"/>
    <w:rsid w:val="00753061"/>
    <w:rsid w:val="00784CB4"/>
    <w:rsid w:val="00787209"/>
    <w:rsid w:val="007967F7"/>
    <w:rsid w:val="007C6F5E"/>
    <w:rsid w:val="007E702A"/>
    <w:rsid w:val="00802A60"/>
    <w:rsid w:val="008043B4"/>
    <w:rsid w:val="00807586"/>
    <w:rsid w:val="008243BB"/>
    <w:rsid w:val="00843E80"/>
    <w:rsid w:val="00852E41"/>
    <w:rsid w:val="0086605F"/>
    <w:rsid w:val="00867913"/>
    <w:rsid w:val="008873EA"/>
    <w:rsid w:val="008F7856"/>
    <w:rsid w:val="009003FF"/>
    <w:rsid w:val="00906774"/>
    <w:rsid w:val="0094072A"/>
    <w:rsid w:val="00960940"/>
    <w:rsid w:val="009827A3"/>
    <w:rsid w:val="00993E15"/>
    <w:rsid w:val="00997976"/>
    <w:rsid w:val="009A3686"/>
    <w:rsid w:val="009B39AB"/>
    <w:rsid w:val="009B48BF"/>
    <w:rsid w:val="009B6900"/>
    <w:rsid w:val="00A30F33"/>
    <w:rsid w:val="00A354B0"/>
    <w:rsid w:val="00A37562"/>
    <w:rsid w:val="00A7209D"/>
    <w:rsid w:val="00A90F36"/>
    <w:rsid w:val="00A963E5"/>
    <w:rsid w:val="00A9724C"/>
    <w:rsid w:val="00AB079F"/>
    <w:rsid w:val="00AB3F99"/>
    <w:rsid w:val="00AD1793"/>
    <w:rsid w:val="00AD1AED"/>
    <w:rsid w:val="00AD5778"/>
    <w:rsid w:val="00AF5466"/>
    <w:rsid w:val="00B00948"/>
    <w:rsid w:val="00B150EE"/>
    <w:rsid w:val="00B20DB8"/>
    <w:rsid w:val="00B419F4"/>
    <w:rsid w:val="00B4296A"/>
    <w:rsid w:val="00B773FF"/>
    <w:rsid w:val="00B84E03"/>
    <w:rsid w:val="00BD222A"/>
    <w:rsid w:val="00C02C26"/>
    <w:rsid w:val="00C22B99"/>
    <w:rsid w:val="00C37966"/>
    <w:rsid w:val="00C540ED"/>
    <w:rsid w:val="00CA2910"/>
    <w:rsid w:val="00CA50F1"/>
    <w:rsid w:val="00CE53E9"/>
    <w:rsid w:val="00D036E1"/>
    <w:rsid w:val="00D11C29"/>
    <w:rsid w:val="00D12E37"/>
    <w:rsid w:val="00D2655C"/>
    <w:rsid w:val="00D27248"/>
    <w:rsid w:val="00D31886"/>
    <w:rsid w:val="00D404DA"/>
    <w:rsid w:val="00D47C90"/>
    <w:rsid w:val="00D52FE4"/>
    <w:rsid w:val="00D579D6"/>
    <w:rsid w:val="00D60877"/>
    <w:rsid w:val="00D66EAD"/>
    <w:rsid w:val="00D93375"/>
    <w:rsid w:val="00DD0E48"/>
    <w:rsid w:val="00E01F17"/>
    <w:rsid w:val="00E104E7"/>
    <w:rsid w:val="00E24C8E"/>
    <w:rsid w:val="00E41E76"/>
    <w:rsid w:val="00E43F09"/>
    <w:rsid w:val="00E55BEE"/>
    <w:rsid w:val="00E62893"/>
    <w:rsid w:val="00E6295D"/>
    <w:rsid w:val="00E904BF"/>
    <w:rsid w:val="00E92CEF"/>
    <w:rsid w:val="00EA1555"/>
    <w:rsid w:val="00EA167E"/>
    <w:rsid w:val="00EA187D"/>
    <w:rsid w:val="00EB12B3"/>
    <w:rsid w:val="00EC4418"/>
    <w:rsid w:val="00F05967"/>
    <w:rsid w:val="00F20C74"/>
    <w:rsid w:val="00F361A9"/>
    <w:rsid w:val="00F5615E"/>
    <w:rsid w:val="00F75B52"/>
    <w:rsid w:val="00FA0B3D"/>
    <w:rsid w:val="00FA4889"/>
    <w:rsid w:val="00FC7C2F"/>
    <w:rsid w:val="00FE663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DBF94"/>
  <w15:docId w15:val="{8D4B56F9-F4DD-4C5D-898E-8C6908CC6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94357"/>
    <w:pPr>
      <w:ind w:left="720"/>
      <w:contextualSpacing/>
    </w:pPr>
  </w:style>
  <w:style w:type="character" w:styleId="Hipervnculo">
    <w:name w:val="Hyperlink"/>
    <w:basedOn w:val="Fuentedeprrafopredeter"/>
    <w:uiPriority w:val="99"/>
    <w:unhideWhenUsed/>
    <w:rsid w:val="00294357"/>
    <w:rPr>
      <w:color w:val="0563C1" w:themeColor="hyperlink"/>
      <w:u w:val="single"/>
    </w:rPr>
  </w:style>
  <w:style w:type="character" w:customStyle="1" w:styleId="Mencinsinresolver1">
    <w:name w:val="Mención sin resolver1"/>
    <w:basedOn w:val="Fuentedeprrafopredeter"/>
    <w:uiPriority w:val="99"/>
    <w:semiHidden/>
    <w:unhideWhenUsed/>
    <w:rsid w:val="00294357"/>
    <w:rPr>
      <w:color w:val="605E5C"/>
      <w:shd w:val="clear" w:color="auto" w:fill="E1DFDD"/>
    </w:rPr>
  </w:style>
  <w:style w:type="character" w:customStyle="1" w:styleId="cssfwklabelsubtitle">
    <w:name w:val="cssfwklabelsubtitle"/>
    <w:basedOn w:val="Fuentedeprrafopredeter"/>
    <w:rsid w:val="00611651"/>
  </w:style>
  <w:style w:type="paragraph" w:customStyle="1" w:styleId="Default">
    <w:name w:val="Default"/>
    <w:rsid w:val="00E6295D"/>
    <w:pPr>
      <w:autoSpaceDE w:val="0"/>
      <w:autoSpaceDN w:val="0"/>
      <w:adjustRightInd w:val="0"/>
      <w:spacing w:after="0" w:line="240" w:lineRule="auto"/>
    </w:pPr>
    <w:rPr>
      <w:rFonts w:ascii="Book Antiqua" w:hAnsi="Book Antiqua" w:cs="Book Antiqua"/>
      <w:color w:val="000000"/>
      <w:sz w:val="24"/>
      <w:szCs w:val="24"/>
      <w:lang w:val="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2AAA4-DD60-4981-8BF8-DF24BA676C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2</Pages>
  <Words>584</Words>
  <Characters>3335</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Informaciones DOM</dc:creator>
  <cp:lastModifiedBy>ADQ</cp:lastModifiedBy>
  <cp:revision>16</cp:revision>
  <cp:lastPrinted>2026-06-10T20:36:00Z</cp:lastPrinted>
  <dcterms:created xsi:type="dcterms:W3CDTF">2026-02-17T18:28:00Z</dcterms:created>
  <dcterms:modified xsi:type="dcterms:W3CDTF">2026-06-26T16:56:00Z</dcterms:modified>
</cp:coreProperties>
</file>