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E308E2" w14:textId="77777777" w:rsidR="00A50355" w:rsidRPr="00E517C7" w:rsidRDefault="00A50355" w:rsidP="00A50355">
      <w:pPr>
        <w:pStyle w:val="Sinespaciado"/>
        <w:jc w:val="center"/>
        <w:rPr>
          <w:rFonts w:ascii="Arial" w:hAnsi="Arial" w:cs="Arial"/>
          <w:b/>
          <w:sz w:val="28"/>
          <w:szCs w:val="28"/>
        </w:rPr>
      </w:pPr>
      <w:bookmarkStart w:id="0" w:name="_GoBack"/>
      <w:bookmarkEnd w:id="0"/>
      <w:r w:rsidRPr="00E517C7">
        <w:rPr>
          <w:rFonts w:ascii="Arial" w:hAnsi="Arial" w:cs="Arial"/>
          <w:b/>
          <w:sz w:val="28"/>
          <w:szCs w:val="28"/>
        </w:rPr>
        <w:t>FORMULARIO SOLICITUD COMPRA AGIL</w:t>
      </w:r>
    </w:p>
    <w:p w14:paraId="39D8B24C" w14:textId="77777777"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14:paraId="4231654F" w14:textId="77777777"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59" w:type="dxa"/>
        <w:tblInd w:w="-572" w:type="dxa"/>
        <w:tblLook w:val="04A0" w:firstRow="1" w:lastRow="0" w:firstColumn="1" w:lastColumn="0" w:noHBand="0" w:noVBand="1"/>
      </w:tblPr>
      <w:tblGrid>
        <w:gridCol w:w="4708"/>
        <w:gridCol w:w="5551"/>
      </w:tblGrid>
      <w:tr w:rsidR="00FF22AC" w:rsidRPr="000C4AA3" w14:paraId="31090B32" w14:textId="77777777" w:rsidTr="00E517C7">
        <w:trPr>
          <w:trHeight w:val="357"/>
        </w:trPr>
        <w:tc>
          <w:tcPr>
            <w:tcW w:w="4708" w:type="dxa"/>
            <w:shd w:val="clear" w:color="auto" w:fill="D9E2F3" w:themeFill="accent1" w:themeFillTint="33"/>
            <w:vAlign w:val="center"/>
          </w:tcPr>
          <w:p w14:paraId="7C0864FB" w14:textId="77777777" w:rsidR="00FF22AC" w:rsidRPr="00FF22AC" w:rsidRDefault="00FF22AC" w:rsidP="005835C8">
            <w:pPr>
              <w:jc w:val="center"/>
              <w:rPr>
                <w:rFonts w:ascii="Arial" w:hAnsi="Arial" w:cs="Arial"/>
                <w:b/>
              </w:rPr>
            </w:pPr>
            <w:r w:rsidRPr="00FF22AC">
              <w:rPr>
                <w:rFonts w:ascii="Arial" w:hAnsi="Arial" w:cs="Arial"/>
                <w:b/>
              </w:rPr>
              <w:t>DATOS</w:t>
            </w:r>
          </w:p>
        </w:tc>
        <w:tc>
          <w:tcPr>
            <w:tcW w:w="5551" w:type="dxa"/>
            <w:shd w:val="clear" w:color="auto" w:fill="D9E2F3" w:themeFill="accent1" w:themeFillTint="33"/>
            <w:vAlign w:val="center"/>
          </w:tcPr>
          <w:p w14:paraId="6916F6DA" w14:textId="77777777"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14:paraId="30EB9F76" w14:textId="77777777" w:rsidTr="00E517C7">
        <w:tc>
          <w:tcPr>
            <w:tcW w:w="4708" w:type="dxa"/>
            <w:shd w:val="clear" w:color="auto" w:fill="FFFFFF" w:themeFill="background1"/>
            <w:vAlign w:val="center"/>
          </w:tcPr>
          <w:p w14:paraId="42FF5C9F" w14:textId="77777777"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5551" w:type="dxa"/>
            <w:shd w:val="clear" w:color="auto" w:fill="FFFFFF" w:themeFill="background1"/>
            <w:vAlign w:val="center"/>
          </w:tcPr>
          <w:p w14:paraId="59912956" w14:textId="0B3CDAE5" w:rsidR="00FF22AC" w:rsidRPr="000C4AA3" w:rsidRDefault="00A16242" w:rsidP="00204F5F">
            <w:pPr>
              <w:rPr>
                <w:rFonts w:ascii="Arial" w:hAnsi="Arial" w:cs="Arial"/>
              </w:rPr>
            </w:pPr>
            <w:r>
              <w:rPr>
                <w:rFonts w:ascii="Arial" w:hAnsi="Arial" w:cs="Arial"/>
              </w:rPr>
              <w:t>Dirección de Biblioteca y Recursos de Información</w:t>
            </w:r>
            <w:r w:rsidR="00CC1F59">
              <w:rPr>
                <w:rFonts w:ascii="Arial" w:hAnsi="Arial" w:cs="Arial"/>
              </w:rPr>
              <w:t>. *contacto: Cristian Martínez</w:t>
            </w:r>
            <w:r>
              <w:rPr>
                <w:rFonts w:ascii="Arial" w:hAnsi="Arial" w:cs="Arial"/>
              </w:rPr>
              <w:t xml:space="preserve"> </w:t>
            </w:r>
          </w:p>
        </w:tc>
      </w:tr>
      <w:tr w:rsidR="00621848" w:rsidRPr="000C4AA3" w14:paraId="6B92F4C9" w14:textId="77777777" w:rsidTr="00E517C7">
        <w:tc>
          <w:tcPr>
            <w:tcW w:w="4708" w:type="dxa"/>
            <w:shd w:val="clear" w:color="auto" w:fill="FFFFFF" w:themeFill="background1"/>
            <w:vAlign w:val="center"/>
          </w:tcPr>
          <w:p w14:paraId="349DB688" w14:textId="25A51A34" w:rsidR="00621848" w:rsidRDefault="00621848" w:rsidP="00621848">
            <w:pPr>
              <w:pStyle w:val="Ttulo2"/>
              <w:outlineLvl w:val="1"/>
              <w:rPr>
                <w:rFonts w:ascii="Arial" w:hAnsi="Arial" w:cs="Arial"/>
                <w:sz w:val="22"/>
                <w:szCs w:val="22"/>
              </w:rPr>
            </w:pPr>
            <w:r>
              <w:rPr>
                <w:rFonts w:ascii="Arial" w:eastAsia="Calibri" w:hAnsi="Arial" w:cs="Arial"/>
                <w:sz w:val="22"/>
                <w:szCs w:val="22"/>
              </w:rPr>
              <w:t xml:space="preserve">Nombre Proyecto </w:t>
            </w:r>
          </w:p>
        </w:tc>
        <w:tc>
          <w:tcPr>
            <w:tcW w:w="5551" w:type="dxa"/>
            <w:shd w:val="clear" w:color="auto" w:fill="FFFFFF" w:themeFill="background1"/>
            <w:vAlign w:val="center"/>
          </w:tcPr>
          <w:p w14:paraId="21704850" w14:textId="70FC3A48" w:rsidR="00621848" w:rsidRDefault="00621848" w:rsidP="00621848">
            <w:pPr>
              <w:rPr>
                <w:rFonts w:ascii="Arial" w:hAnsi="Arial" w:cs="Arial"/>
              </w:rPr>
            </w:pPr>
            <w:r>
              <w:rPr>
                <w:rFonts w:ascii="Arial" w:hAnsi="Arial" w:cs="Arial"/>
              </w:rPr>
              <w:t>FRO23991</w:t>
            </w:r>
          </w:p>
        </w:tc>
      </w:tr>
      <w:tr w:rsidR="00621848" w:rsidRPr="000C4AA3" w14:paraId="0147D6EB" w14:textId="77777777" w:rsidTr="00E517C7">
        <w:tc>
          <w:tcPr>
            <w:tcW w:w="4708" w:type="dxa"/>
            <w:shd w:val="clear" w:color="auto" w:fill="FFFFFF" w:themeFill="background1"/>
            <w:vAlign w:val="center"/>
          </w:tcPr>
          <w:p w14:paraId="5A5135D3" w14:textId="37EF8431" w:rsidR="00621848" w:rsidRPr="000C4AA3" w:rsidRDefault="00621848" w:rsidP="00621848">
            <w:pPr>
              <w:pStyle w:val="Ttulo2"/>
              <w:outlineLvl w:val="1"/>
              <w:rPr>
                <w:rFonts w:ascii="Arial" w:hAnsi="Arial" w:cs="Arial"/>
                <w:sz w:val="22"/>
                <w:szCs w:val="22"/>
              </w:rPr>
            </w:pPr>
            <w:r>
              <w:rPr>
                <w:rFonts w:ascii="Arial" w:eastAsia="Calibri" w:hAnsi="Arial" w:cs="Arial"/>
                <w:sz w:val="22"/>
                <w:szCs w:val="22"/>
              </w:rPr>
              <w:t>Producto/Servicio Requerido</w:t>
            </w:r>
          </w:p>
        </w:tc>
        <w:tc>
          <w:tcPr>
            <w:tcW w:w="5551" w:type="dxa"/>
            <w:shd w:val="clear" w:color="auto" w:fill="FFFFFF" w:themeFill="background1"/>
            <w:vAlign w:val="center"/>
          </w:tcPr>
          <w:p w14:paraId="788AD630" w14:textId="5D13116F" w:rsidR="00621848" w:rsidRPr="000C4AA3" w:rsidRDefault="00621848" w:rsidP="00621848">
            <w:pPr>
              <w:rPr>
                <w:rFonts w:ascii="Arial" w:hAnsi="Arial" w:cs="Arial"/>
              </w:rPr>
            </w:pPr>
            <w:r>
              <w:rPr>
                <w:rFonts w:ascii="Arial" w:hAnsi="Arial" w:cs="Arial"/>
              </w:rPr>
              <w:t xml:space="preserve">Equipamiento audiovisual, computacional y de información </w:t>
            </w:r>
          </w:p>
        </w:tc>
      </w:tr>
      <w:tr w:rsidR="00621848" w:rsidRPr="000C4AA3" w14:paraId="6AE79687" w14:textId="77777777" w:rsidTr="00E517C7">
        <w:tc>
          <w:tcPr>
            <w:tcW w:w="4708" w:type="dxa"/>
            <w:shd w:val="clear" w:color="auto" w:fill="FFFFFF" w:themeFill="background1"/>
            <w:vAlign w:val="center"/>
          </w:tcPr>
          <w:p w14:paraId="59BD46E5" w14:textId="7F05E9DF" w:rsidR="00621848" w:rsidRPr="000C4AA3" w:rsidRDefault="00621848" w:rsidP="00621848">
            <w:pPr>
              <w:rPr>
                <w:rFonts w:ascii="Arial" w:hAnsi="Arial" w:cs="Arial"/>
                <w:b/>
              </w:rPr>
            </w:pPr>
            <w:r>
              <w:rPr>
                <w:rFonts w:ascii="Arial" w:eastAsia="Calibri" w:hAnsi="Arial" w:cs="Arial"/>
                <w:b/>
              </w:rPr>
              <w:t>Plazo máximo de entrega (días hábiles)</w:t>
            </w:r>
          </w:p>
        </w:tc>
        <w:tc>
          <w:tcPr>
            <w:tcW w:w="5551" w:type="dxa"/>
            <w:shd w:val="clear" w:color="auto" w:fill="FFFFFF" w:themeFill="background1"/>
            <w:vAlign w:val="center"/>
          </w:tcPr>
          <w:p w14:paraId="4D55AD56" w14:textId="20EA178F" w:rsidR="00621848" w:rsidRDefault="00621848" w:rsidP="00621848">
            <w:pPr>
              <w:rPr>
                <w:rFonts w:ascii="Arial" w:hAnsi="Arial" w:cs="Arial"/>
              </w:rPr>
            </w:pPr>
            <w:r>
              <w:rPr>
                <w:rFonts w:ascii="Arial" w:hAnsi="Arial" w:cs="Arial"/>
              </w:rPr>
              <w:t>5 días hábiles</w:t>
            </w:r>
          </w:p>
        </w:tc>
      </w:tr>
      <w:tr w:rsidR="00621848" w:rsidRPr="000C4AA3" w14:paraId="71E01C3E" w14:textId="77777777" w:rsidTr="00E517C7">
        <w:tc>
          <w:tcPr>
            <w:tcW w:w="4708" w:type="dxa"/>
            <w:shd w:val="clear" w:color="auto" w:fill="FFFFFF" w:themeFill="background1"/>
            <w:vAlign w:val="center"/>
          </w:tcPr>
          <w:p w14:paraId="3C0CA301" w14:textId="77777777" w:rsidR="00621848" w:rsidRPr="000C4AA3" w:rsidRDefault="00621848" w:rsidP="00621848">
            <w:pPr>
              <w:rPr>
                <w:rFonts w:ascii="Arial" w:hAnsi="Arial" w:cs="Arial"/>
                <w:b/>
              </w:rPr>
            </w:pPr>
            <w:r w:rsidRPr="000C4AA3">
              <w:rPr>
                <w:rFonts w:ascii="Arial" w:hAnsi="Arial" w:cs="Arial"/>
                <w:b/>
              </w:rPr>
              <w:t>Dirección de entrega</w:t>
            </w:r>
          </w:p>
        </w:tc>
        <w:tc>
          <w:tcPr>
            <w:tcW w:w="5551" w:type="dxa"/>
            <w:shd w:val="clear" w:color="auto" w:fill="FFFFFF" w:themeFill="background1"/>
            <w:vAlign w:val="center"/>
          </w:tcPr>
          <w:p w14:paraId="660F7878" w14:textId="4FB36C50" w:rsidR="00621848" w:rsidRDefault="00621848" w:rsidP="00621848">
            <w:pPr>
              <w:rPr>
                <w:rFonts w:ascii="Arial" w:hAnsi="Arial" w:cs="Arial"/>
              </w:rPr>
            </w:pPr>
            <w:r>
              <w:rPr>
                <w:rFonts w:ascii="Arial" w:hAnsi="Arial" w:cs="Arial"/>
              </w:rPr>
              <w:t>Universidad de La Frontera</w:t>
            </w:r>
          </w:p>
          <w:p w14:paraId="4F69D8AB" w14:textId="382BFA95" w:rsidR="00621848" w:rsidRDefault="00621848" w:rsidP="00621848">
            <w:pPr>
              <w:rPr>
                <w:rFonts w:ascii="Arial" w:hAnsi="Arial" w:cs="Arial"/>
              </w:rPr>
            </w:pPr>
            <w:r>
              <w:rPr>
                <w:rFonts w:ascii="Arial" w:hAnsi="Arial" w:cs="Arial"/>
              </w:rPr>
              <w:t>Vicerrectoría Académica</w:t>
            </w:r>
          </w:p>
          <w:p w14:paraId="4BD62898" w14:textId="5E3B10E2" w:rsidR="00621848" w:rsidRPr="000C4AA3" w:rsidRDefault="00621848" w:rsidP="00621848">
            <w:pPr>
              <w:rPr>
                <w:rFonts w:ascii="Arial" w:hAnsi="Arial" w:cs="Arial"/>
              </w:rPr>
            </w:pPr>
            <w:r>
              <w:rPr>
                <w:rFonts w:ascii="Arial" w:hAnsi="Arial" w:cs="Arial"/>
              </w:rPr>
              <w:t>Av. Francisco Salazar 01145, Temuco</w:t>
            </w:r>
          </w:p>
        </w:tc>
      </w:tr>
      <w:tr w:rsidR="00621848" w:rsidRPr="000C4AA3" w14:paraId="10A6DBD9" w14:textId="77777777" w:rsidTr="00E517C7">
        <w:trPr>
          <w:trHeight w:val="665"/>
        </w:trPr>
        <w:tc>
          <w:tcPr>
            <w:tcW w:w="4708" w:type="dxa"/>
            <w:shd w:val="clear" w:color="auto" w:fill="FFFFFF" w:themeFill="background1"/>
            <w:vAlign w:val="center"/>
          </w:tcPr>
          <w:p w14:paraId="4638A698" w14:textId="7A3CA26F" w:rsidR="00621848" w:rsidRPr="000C4AA3" w:rsidRDefault="00621848" w:rsidP="00621848">
            <w:pPr>
              <w:rPr>
                <w:rFonts w:ascii="Arial" w:hAnsi="Arial" w:cs="Arial"/>
                <w:b/>
              </w:rPr>
            </w:pPr>
            <w:r>
              <w:rPr>
                <w:rFonts w:ascii="Arial" w:eastAsia="Calibri" w:hAnsi="Arial" w:cs="Arial"/>
                <w:b/>
              </w:rPr>
              <w:t>Indicar plazo de publicación para recibir cotizaciones (1 a 3 días máx.)</w:t>
            </w:r>
          </w:p>
        </w:tc>
        <w:tc>
          <w:tcPr>
            <w:tcW w:w="5551" w:type="dxa"/>
            <w:shd w:val="clear" w:color="auto" w:fill="FFFFFF" w:themeFill="background1"/>
            <w:vAlign w:val="center"/>
          </w:tcPr>
          <w:p w14:paraId="065BF3DB" w14:textId="2C1D0328" w:rsidR="00621848" w:rsidRPr="000C4AA3" w:rsidRDefault="00621848" w:rsidP="00621848">
            <w:pPr>
              <w:rPr>
                <w:rFonts w:ascii="Arial" w:hAnsi="Arial" w:cs="Arial"/>
              </w:rPr>
            </w:pPr>
            <w:r>
              <w:rPr>
                <w:rFonts w:ascii="Arial" w:hAnsi="Arial" w:cs="Arial"/>
              </w:rPr>
              <w:t>1 días</w:t>
            </w:r>
          </w:p>
        </w:tc>
      </w:tr>
      <w:tr w:rsidR="00621848" w:rsidRPr="000C4AA3" w14:paraId="48275A8F" w14:textId="77777777" w:rsidTr="00E517C7">
        <w:trPr>
          <w:trHeight w:val="218"/>
        </w:trPr>
        <w:tc>
          <w:tcPr>
            <w:tcW w:w="4708" w:type="dxa"/>
            <w:shd w:val="clear" w:color="auto" w:fill="FFFFFF" w:themeFill="background1"/>
            <w:vAlign w:val="center"/>
          </w:tcPr>
          <w:p w14:paraId="6C4CCBA7" w14:textId="612028FB" w:rsidR="00621848" w:rsidRPr="000C4AA3" w:rsidRDefault="00621848" w:rsidP="00621848">
            <w:pPr>
              <w:rPr>
                <w:rFonts w:ascii="Arial" w:hAnsi="Arial" w:cs="Arial"/>
                <w:b/>
              </w:rPr>
            </w:pPr>
            <w:r>
              <w:rPr>
                <w:rFonts w:ascii="Arial" w:eastAsia="Calibri" w:hAnsi="Arial" w:cs="Arial"/>
                <w:b/>
              </w:rPr>
              <w:t>Presupuesto estimado</w:t>
            </w:r>
          </w:p>
        </w:tc>
        <w:tc>
          <w:tcPr>
            <w:tcW w:w="5551" w:type="dxa"/>
            <w:shd w:val="clear" w:color="auto" w:fill="FFFFFF" w:themeFill="background1"/>
            <w:vAlign w:val="center"/>
          </w:tcPr>
          <w:p w14:paraId="592DABDE" w14:textId="0845F7DC" w:rsidR="00621848" w:rsidRPr="003F0C6C" w:rsidRDefault="00621848" w:rsidP="00621848">
            <w:pPr>
              <w:rPr>
                <w:rFonts w:ascii="Arial" w:hAnsi="Arial" w:cs="Arial"/>
                <w:b/>
              </w:rPr>
            </w:pPr>
            <w:r w:rsidRPr="00FE730D">
              <w:rPr>
                <w:rFonts w:ascii="Arial" w:hAnsi="Arial" w:cs="Arial"/>
                <w:b/>
              </w:rPr>
              <w:t>$</w:t>
            </w:r>
            <w:r>
              <w:rPr>
                <w:rFonts w:ascii="Arial" w:hAnsi="Arial" w:cs="Arial"/>
                <w:b/>
              </w:rPr>
              <w:t>1.382.130</w:t>
            </w:r>
          </w:p>
        </w:tc>
      </w:tr>
      <w:tr w:rsidR="00621848" w:rsidRPr="000C4AA3" w14:paraId="69049A98" w14:textId="77777777" w:rsidTr="00E517C7">
        <w:tc>
          <w:tcPr>
            <w:tcW w:w="10259" w:type="dxa"/>
            <w:gridSpan w:val="2"/>
            <w:shd w:val="clear" w:color="auto" w:fill="D9E2F3" w:themeFill="accent1" w:themeFillTint="33"/>
            <w:vAlign w:val="center"/>
          </w:tcPr>
          <w:p w14:paraId="28CA03E8" w14:textId="77777777" w:rsidR="00621848" w:rsidRPr="000C4AA3" w:rsidRDefault="00621848" w:rsidP="00621848">
            <w:pPr>
              <w:jc w:val="center"/>
              <w:rPr>
                <w:rFonts w:ascii="Arial" w:hAnsi="Arial" w:cs="Arial"/>
                <w:b/>
                <w:color w:val="FFFFFF" w:themeColor="background1"/>
              </w:rPr>
            </w:pPr>
            <w:r w:rsidRPr="00FF22AC">
              <w:rPr>
                <w:rFonts w:ascii="Arial" w:hAnsi="Arial" w:cs="Arial"/>
                <w:b/>
              </w:rPr>
              <w:t>REQUISITOS OBLIGATORIOS DE ADMISIBILIDAD DE LA OFERTA</w:t>
            </w:r>
          </w:p>
        </w:tc>
      </w:tr>
      <w:tr w:rsidR="00621848" w:rsidRPr="000C4AA3" w14:paraId="3304B541" w14:textId="77777777" w:rsidTr="00E517C7">
        <w:trPr>
          <w:trHeight w:val="1491"/>
        </w:trPr>
        <w:tc>
          <w:tcPr>
            <w:tcW w:w="10259" w:type="dxa"/>
            <w:gridSpan w:val="2"/>
            <w:shd w:val="clear" w:color="auto" w:fill="FFFFFF" w:themeFill="background1"/>
            <w:vAlign w:val="center"/>
          </w:tcPr>
          <w:p w14:paraId="30D5F21C" w14:textId="77777777" w:rsidR="00621848" w:rsidRDefault="00621848" w:rsidP="00621848">
            <w:pPr>
              <w:pStyle w:val="Prrafodelista"/>
              <w:numPr>
                <w:ilvl w:val="0"/>
                <w:numId w:val="14"/>
              </w:numPr>
              <w:suppressAutoHyphens/>
              <w:jc w:val="both"/>
              <w:rPr>
                <w:rFonts w:ascii="Arial" w:hAnsi="Arial" w:cs="Arial"/>
                <w:b/>
              </w:rPr>
            </w:pPr>
            <w:r>
              <w:rPr>
                <w:rFonts w:ascii="Arial" w:eastAsia="Calibri" w:hAnsi="Arial" w:cs="Arial"/>
                <w:b/>
              </w:rPr>
              <w:t>Contribuyentes de impuesto de 1era. Categoría.</w:t>
            </w:r>
          </w:p>
          <w:p w14:paraId="1AB5E3F5" w14:textId="77777777" w:rsidR="00621848" w:rsidRDefault="00621848" w:rsidP="00621848">
            <w:pPr>
              <w:pStyle w:val="Prrafodelista"/>
              <w:numPr>
                <w:ilvl w:val="0"/>
                <w:numId w:val="14"/>
              </w:numPr>
              <w:suppressAutoHyphens/>
              <w:jc w:val="both"/>
              <w:rPr>
                <w:rFonts w:ascii="Arial" w:hAnsi="Arial" w:cs="Arial"/>
              </w:rPr>
            </w:pPr>
            <w:r>
              <w:rPr>
                <w:rFonts w:ascii="Arial" w:eastAsia="Calibri" w:hAnsi="Arial" w:cs="Arial"/>
              </w:rPr>
              <w:t>Las Cotizaciones deben indicar/adjuntar el detalle de lo ofertado, cumpliendo con las Especificaciones Técnicas y Condiciones Comerciales requeridas.</w:t>
            </w:r>
          </w:p>
          <w:p w14:paraId="3DCB1580" w14:textId="4EF6E1EE" w:rsidR="00621848" w:rsidRPr="00A50355" w:rsidRDefault="00621848" w:rsidP="00621848">
            <w:pPr>
              <w:pStyle w:val="Prrafodelista"/>
              <w:numPr>
                <w:ilvl w:val="0"/>
                <w:numId w:val="14"/>
              </w:numPr>
              <w:rPr>
                <w:rFonts w:ascii="Arial" w:hAnsi="Arial" w:cs="Arial"/>
              </w:rPr>
            </w:pPr>
            <w:r>
              <w:rPr>
                <w:rFonts w:ascii="Arial" w:eastAsia="Calibri" w:hAnsi="Arial" w:cs="Arial"/>
              </w:rPr>
              <w:t>El Valor del despacho a la dirección señalada, debe estar incluido en el monto total de la oferta.</w:t>
            </w:r>
          </w:p>
        </w:tc>
      </w:tr>
      <w:tr w:rsidR="00621848" w:rsidRPr="000C4AA3" w14:paraId="5E2781CC" w14:textId="77777777" w:rsidTr="00E517C7">
        <w:tc>
          <w:tcPr>
            <w:tcW w:w="10259" w:type="dxa"/>
            <w:gridSpan w:val="2"/>
            <w:shd w:val="clear" w:color="auto" w:fill="D9E2F3" w:themeFill="accent1" w:themeFillTint="33"/>
            <w:vAlign w:val="center"/>
          </w:tcPr>
          <w:p w14:paraId="56AA4BB7" w14:textId="77777777" w:rsidR="00621848" w:rsidRPr="00FF22AC" w:rsidRDefault="00621848" w:rsidP="00621848">
            <w:pPr>
              <w:jc w:val="center"/>
              <w:rPr>
                <w:rFonts w:ascii="Arial" w:hAnsi="Arial" w:cs="Arial"/>
                <w:b/>
              </w:rPr>
            </w:pPr>
            <w:r w:rsidRPr="00FF22AC">
              <w:rPr>
                <w:rFonts w:ascii="Arial" w:hAnsi="Arial" w:cs="Arial"/>
                <w:b/>
              </w:rPr>
              <w:t xml:space="preserve">ESPECIFICACIONES TÉCNICAS </w:t>
            </w:r>
            <w:r>
              <w:rPr>
                <w:rFonts w:ascii="Arial" w:hAnsi="Arial" w:cs="Arial"/>
                <w:b/>
              </w:rPr>
              <w:t xml:space="preserve">- </w:t>
            </w:r>
            <w:r w:rsidRPr="00FF22AC">
              <w:rPr>
                <w:rFonts w:ascii="Arial" w:hAnsi="Arial" w:cs="Arial"/>
                <w:b/>
              </w:rPr>
              <w:t>OBLIGATORIO</w:t>
            </w:r>
          </w:p>
        </w:tc>
      </w:tr>
      <w:tr w:rsidR="00621848" w:rsidRPr="000C4AA3" w14:paraId="386F170F" w14:textId="77777777" w:rsidTr="0019407D">
        <w:tc>
          <w:tcPr>
            <w:tcW w:w="10259" w:type="dxa"/>
            <w:gridSpan w:val="2"/>
            <w:shd w:val="clear" w:color="auto" w:fill="FFFFFF" w:themeFill="background1"/>
            <w:vAlign w:val="center"/>
          </w:tcPr>
          <w:p w14:paraId="2CAB528A" w14:textId="77777777" w:rsidR="00621848" w:rsidRPr="00CA4CB8" w:rsidRDefault="00621848" w:rsidP="00621848">
            <w:pPr>
              <w:rPr>
                <w:rFonts w:ascii="Arial" w:hAnsi="Arial" w:cs="Arial"/>
                <w:color w:val="000000"/>
                <w:sz w:val="20"/>
                <w:szCs w:val="20"/>
              </w:rPr>
            </w:pPr>
          </w:p>
          <w:p w14:paraId="62C7035A" w14:textId="77777777" w:rsidR="00621848" w:rsidRDefault="00621848" w:rsidP="00621848">
            <w:pPr>
              <w:rPr>
                <w:rFonts w:ascii="Arial" w:hAnsi="Arial" w:cs="Arial"/>
              </w:rPr>
            </w:pPr>
            <w:r>
              <w:rPr>
                <w:rFonts w:ascii="Arial" w:eastAsia="Calibri" w:hAnsi="Arial" w:cs="Arial"/>
              </w:rPr>
              <w:t xml:space="preserve">Indicar cantidad y especificaciones técnicas necesarias para asegurar la calidad del producto/servicio requerido. </w:t>
            </w:r>
          </w:p>
          <w:p w14:paraId="2CAE2CAC" w14:textId="77777777" w:rsidR="00621848" w:rsidRPr="00CA4CB8" w:rsidRDefault="00621848" w:rsidP="00621848">
            <w:pPr>
              <w:rPr>
                <w:rFonts w:ascii="Arial" w:hAnsi="Arial" w:cs="Arial"/>
                <w:color w:val="000000"/>
                <w:sz w:val="20"/>
                <w:szCs w:val="20"/>
              </w:rPr>
            </w:pPr>
          </w:p>
          <w:tbl>
            <w:tblPr>
              <w:tblStyle w:val="Tablaconcuadrcula"/>
              <w:tblW w:w="10000" w:type="dxa"/>
              <w:tblInd w:w="16" w:type="dxa"/>
              <w:tblLook w:val="04A0" w:firstRow="1" w:lastRow="0" w:firstColumn="1" w:lastColumn="0" w:noHBand="0" w:noVBand="1"/>
            </w:tblPr>
            <w:tblGrid>
              <w:gridCol w:w="1259"/>
              <w:gridCol w:w="8741"/>
            </w:tblGrid>
            <w:tr w:rsidR="00621848" w:rsidRPr="00CA4CB8" w14:paraId="7CCC65FE" w14:textId="77777777" w:rsidTr="00E517C7">
              <w:trPr>
                <w:trHeight w:val="274"/>
              </w:trPr>
              <w:tc>
                <w:tcPr>
                  <w:tcW w:w="1259" w:type="dxa"/>
                  <w:tcBorders>
                    <w:bottom w:val="single" w:sz="4" w:space="0" w:color="auto"/>
                  </w:tcBorders>
                  <w:shd w:val="clear" w:color="auto" w:fill="9CC2E5" w:themeFill="accent5" w:themeFillTint="99"/>
                </w:tcPr>
                <w:p w14:paraId="30F49A4D" w14:textId="77777777" w:rsidR="00621848" w:rsidRPr="00CA4CB8" w:rsidRDefault="00621848" w:rsidP="00621848">
                  <w:pPr>
                    <w:rPr>
                      <w:rFonts w:ascii="Arial" w:hAnsi="Arial" w:cs="Arial"/>
                      <w:color w:val="000000"/>
                      <w:sz w:val="20"/>
                      <w:szCs w:val="20"/>
                    </w:rPr>
                  </w:pPr>
                  <w:r w:rsidRPr="00CA4CB8">
                    <w:rPr>
                      <w:rFonts w:ascii="Arial" w:hAnsi="Arial" w:cs="Arial"/>
                      <w:color w:val="000000"/>
                      <w:sz w:val="20"/>
                      <w:szCs w:val="20"/>
                    </w:rPr>
                    <w:t>Cantidad</w:t>
                  </w:r>
                </w:p>
              </w:tc>
              <w:tc>
                <w:tcPr>
                  <w:tcW w:w="8741" w:type="dxa"/>
                  <w:tcBorders>
                    <w:bottom w:val="single" w:sz="4" w:space="0" w:color="auto"/>
                  </w:tcBorders>
                  <w:shd w:val="clear" w:color="auto" w:fill="9CC2E5" w:themeFill="accent5" w:themeFillTint="99"/>
                </w:tcPr>
                <w:p w14:paraId="32D05151" w14:textId="77777777" w:rsidR="00621848" w:rsidRPr="00CA4CB8" w:rsidRDefault="00621848" w:rsidP="00621848">
                  <w:pPr>
                    <w:pStyle w:val="Ttulo1"/>
                    <w:jc w:val="left"/>
                    <w:outlineLvl w:val="0"/>
                    <w:rPr>
                      <w:rFonts w:ascii="Arial" w:hAnsi="Arial" w:cs="Arial"/>
                      <w:b w:val="0"/>
                      <w:color w:val="000000"/>
                      <w:sz w:val="20"/>
                      <w:szCs w:val="20"/>
                    </w:rPr>
                  </w:pPr>
                  <w:r w:rsidRPr="00CA4CB8">
                    <w:rPr>
                      <w:rFonts w:ascii="Arial" w:hAnsi="Arial" w:cs="Arial"/>
                      <w:b w:val="0"/>
                      <w:color w:val="000000"/>
                      <w:sz w:val="20"/>
                      <w:szCs w:val="20"/>
                    </w:rPr>
                    <w:t>Detalle</w:t>
                  </w:r>
                </w:p>
              </w:tc>
            </w:tr>
            <w:tr w:rsidR="00621848" w:rsidRPr="00CA4CB8" w14:paraId="38E57BEF" w14:textId="77777777" w:rsidTr="00E517C7">
              <w:trPr>
                <w:trHeight w:val="1934"/>
              </w:trPr>
              <w:tc>
                <w:tcPr>
                  <w:tcW w:w="1259" w:type="dxa"/>
                  <w:tcBorders>
                    <w:right w:val="single" w:sz="6" w:space="0" w:color="auto"/>
                  </w:tcBorders>
                  <w:shd w:val="clear" w:color="auto" w:fill="FFFFFF" w:themeFill="background1"/>
                </w:tcPr>
                <w:p w14:paraId="4871ABBF" w14:textId="77777777" w:rsidR="00621848" w:rsidRPr="00CA4CB8" w:rsidRDefault="00621848" w:rsidP="00621848">
                  <w:pPr>
                    <w:rPr>
                      <w:rFonts w:ascii="Arial" w:hAnsi="Arial" w:cs="Arial"/>
                      <w:color w:val="000000"/>
                      <w:sz w:val="20"/>
                      <w:szCs w:val="20"/>
                    </w:rPr>
                  </w:pPr>
                </w:p>
                <w:p w14:paraId="4BD69C92" w14:textId="77777777" w:rsidR="00621848" w:rsidRPr="00CA4CB8" w:rsidRDefault="00621848" w:rsidP="00621848">
                  <w:pPr>
                    <w:rPr>
                      <w:rFonts w:ascii="Arial" w:hAnsi="Arial" w:cs="Arial"/>
                      <w:color w:val="000000"/>
                      <w:sz w:val="20"/>
                      <w:szCs w:val="20"/>
                    </w:rPr>
                  </w:pPr>
                </w:p>
                <w:p w14:paraId="00EEE213" w14:textId="351DD292" w:rsidR="00621848" w:rsidRPr="00CA4CB8" w:rsidRDefault="00621848" w:rsidP="00621848">
                  <w:pPr>
                    <w:rPr>
                      <w:rFonts w:ascii="Arial" w:hAnsi="Arial" w:cs="Arial"/>
                      <w:color w:val="000000"/>
                      <w:sz w:val="20"/>
                      <w:szCs w:val="20"/>
                    </w:rPr>
                  </w:pPr>
                  <w:r>
                    <w:rPr>
                      <w:rFonts w:ascii="Arial" w:hAnsi="Arial" w:cs="Arial"/>
                      <w:color w:val="000000"/>
                      <w:sz w:val="20"/>
                      <w:szCs w:val="20"/>
                    </w:rPr>
                    <w:t>2 unidades</w:t>
                  </w:r>
                </w:p>
                <w:p w14:paraId="6763B07E" w14:textId="77777777" w:rsidR="00621848" w:rsidRPr="00CA4CB8" w:rsidRDefault="00621848" w:rsidP="00621848">
                  <w:pPr>
                    <w:rPr>
                      <w:rFonts w:ascii="Arial" w:hAnsi="Arial" w:cs="Arial"/>
                      <w:color w:val="000000"/>
                      <w:sz w:val="20"/>
                      <w:szCs w:val="20"/>
                    </w:rPr>
                  </w:pPr>
                </w:p>
                <w:p w14:paraId="7676CE72" w14:textId="77777777" w:rsidR="00621848" w:rsidRPr="00CA4CB8" w:rsidRDefault="00621848" w:rsidP="00621848">
                  <w:pPr>
                    <w:rPr>
                      <w:rFonts w:ascii="Arial" w:hAnsi="Arial" w:cs="Arial"/>
                      <w:color w:val="000000"/>
                      <w:sz w:val="20"/>
                      <w:szCs w:val="20"/>
                    </w:rPr>
                  </w:pPr>
                </w:p>
                <w:p w14:paraId="46DAE21A" w14:textId="77777777" w:rsidR="00621848" w:rsidRPr="00CA4CB8" w:rsidRDefault="00621848" w:rsidP="00621848">
                  <w:pPr>
                    <w:rPr>
                      <w:rFonts w:ascii="Arial" w:hAnsi="Arial" w:cs="Arial"/>
                      <w:color w:val="000000"/>
                      <w:sz w:val="20"/>
                      <w:szCs w:val="20"/>
                    </w:rPr>
                  </w:pPr>
                </w:p>
                <w:p w14:paraId="5620CE7E" w14:textId="77777777" w:rsidR="00621848" w:rsidRPr="00CA4CB8" w:rsidRDefault="00621848" w:rsidP="00621848">
                  <w:pPr>
                    <w:rPr>
                      <w:rFonts w:ascii="Arial" w:hAnsi="Arial" w:cs="Arial"/>
                      <w:color w:val="000000"/>
                      <w:sz w:val="20"/>
                      <w:szCs w:val="20"/>
                    </w:rPr>
                  </w:pPr>
                </w:p>
              </w:tc>
              <w:tc>
                <w:tcPr>
                  <w:tcW w:w="8741" w:type="dxa"/>
                  <w:tcBorders>
                    <w:left w:val="single" w:sz="6" w:space="0" w:color="auto"/>
                  </w:tcBorders>
                  <w:shd w:val="clear" w:color="auto" w:fill="FFFFFF" w:themeFill="background1"/>
                </w:tcPr>
                <w:p w14:paraId="56DB2C71" w14:textId="77777777" w:rsidR="00621848" w:rsidRPr="00E50E55" w:rsidRDefault="00621848" w:rsidP="00621848">
                  <w:pPr>
                    <w:rPr>
                      <w:rFonts w:eastAsia="Times New Roman" w:cstheme="minorHAnsi"/>
                      <w:b/>
                      <w:color w:val="000000"/>
                      <w:sz w:val="20"/>
                      <w:szCs w:val="20"/>
                      <w:lang w:eastAsia="es-CL"/>
                    </w:rPr>
                  </w:pPr>
                  <w:r w:rsidRPr="00E50E55">
                    <w:rPr>
                      <w:rFonts w:eastAsia="Times New Roman" w:cstheme="minorHAnsi"/>
                      <w:b/>
                      <w:color w:val="000000"/>
                      <w:sz w:val="20"/>
                      <w:szCs w:val="20"/>
                      <w:lang w:eastAsia="es-CL"/>
                    </w:rPr>
                    <w:t>MONITOR PROFESIONAL PARA EDICIÓN DOCUMENTAL (CANTIDAD X 2)</w:t>
                  </w:r>
                </w:p>
                <w:p w14:paraId="700BD7E0" w14:textId="77777777" w:rsidR="00621848" w:rsidRDefault="00621848" w:rsidP="00621848">
                  <w:pPr>
                    <w:rPr>
                      <w:rFonts w:eastAsia="Times New Roman" w:cstheme="minorHAnsi"/>
                      <w:color w:val="000000"/>
                      <w:sz w:val="20"/>
                      <w:szCs w:val="20"/>
                      <w:lang w:eastAsia="es-CL"/>
                    </w:rPr>
                  </w:pPr>
                </w:p>
                <w:p w14:paraId="3144C44B" w14:textId="2B3D7705"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 xml:space="preserve">Modelo de referencia: Samsung </w:t>
                  </w:r>
                  <w:proofErr w:type="spellStart"/>
                  <w:r w:rsidRPr="00E50E55">
                    <w:rPr>
                      <w:rFonts w:eastAsia="Times New Roman" w:cstheme="minorHAnsi"/>
                      <w:color w:val="000000"/>
                      <w:sz w:val="20"/>
                      <w:szCs w:val="20"/>
                      <w:lang w:eastAsia="es-CL"/>
                    </w:rPr>
                    <w:t>ViewFinity</w:t>
                  </w:r>
                  <w:proofErr w:type="spellEnd"/>
                  <w:r w:rsidRPr="00E50E55">
                    <w:rPr>
                      <w:rFonts w:eastAsia="Times New Roman" w:cstheme="minorHAnsi"/>
                      <w:color w:val="000000"/>
                      <w:sz w:val="20"/>
                      <w:szCs w:val="20"/>
                      <w:lang w:eastAsia="es-CL"/>
                    </w:rPr>
                    <w:t xml:space="preserve"> S8</w:t>
                  </w:r>
                </w:p>
                <w:p w14:paraId="321828C4"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Tamaño: 37 pulgadas o superior.</w:t>
                  </w:r>
                </w:p>
                <w:p w14:paraId="63E0B26E"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Resolución: 3840 x 2130 (UHD)</w:t>
                  </w:r>
                </w:p>
                <w:p w14:paraId="3E2A0DE3"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Forma de pantalla: Plana.</w:t>
                  </w:r>
                </w:p>
                <w:p w14:paraId="6E6394D4"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Relación de aspecto: 16:9</w:t>
                  </w:r>
                </w:p>
                <w:p w14:paraId="7D518146"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HDR10: Sí.</w:t>
                  </w:r>
                </w:p>
                <w:p w14:paraId="3AD948CD"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Colores: 1070 millones o más.</w:t>
                  </w:r>
                </w:p>
                <w:p w14:paraId="3CCAA961"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Ángulos de visión: 178º horizontal, 178º vertical o equivalente.</w:t>
                  </w:r>
                </w:p>
                <w:p w14:paraId="45D0BDF6"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Frecuencia de actualización (Hz): 60</w:t>
                  </w:r>
                </w:p>
                <w:p w14:paraId="74146A65"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Conectividad: Audio, HDMI, DisplayPort, USB-A, USB-C, LAN.</w:t>
                  </w:r>
                </w:p>
                <w:p w14:paraId="4E429156"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KVM Switch: Sí.</w:t>
                  </w:r>
                </w:p>
                <w:p w14:paraId="6ACE78C4"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Altura y ángulo ajustables: Sí.</w:t>
                  </w:r>
                </w:p>
                <w:p w14:paraId="0DFBDFF5"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Protección visual: Sí, con brillo y temperatura adaptable.</w:t>
                  </w:r>
                </w:p>
                <w:p w14:paraId="439EA9D0" w14:textId="20D7DD7F" w:rsidR="00621848" w:rsidRPr="00C9114C" w:rsidRDefault="00621848" w:rsidP="00621848">
                  <w:pPr>
                    <w:rPr>
                      <w:rFonts w:ascii="Arial" w:hAnsi="Arial" w:cs="Arial"/>
                      <w:color w:val="000000"/>
                      <w:sz w:val="20"/>
                      <w:szCs w:val="20"/>
                    </w:rPr>
                  </w:pPr>
                  <w:r w:rsidRPr="00E50E55">
                    <w:rPr>
                      <w:rFonts w:eastAsia="Times New Roman" w:cstheme="minorHAnsi"/>
                      <w:color w:val="000000"/>
                      <w:sz w:val="20"/>
                      <w:szCs w:val="20"/>
                      <w:lang w:eastAsia="es-CL"/>
                    </w:rPr>
                    <w:t>Montaje: VESA con estructura/pilar de montaje integrada.</w:t>
                  </w:r>
                  <w:r w:rsidRPr="00E50E55">
                    <w:rPr>
                      <w:rFonts w:ascii="Arial" w:eastAsia="Times New Roman" w:hAnsi="Arial" w:cstheme="minorHAnsi"/>
                      <w:b/>
                      <w:color w:val="000000"/>
                      <w:sz w:val="20"/>
                      <w:szCs w:val="20"/>
                      <w:lang w:eastAsia="es-CL"/>
                    </w:rPr>
                    <w:t xml:space="preserve"> </w:t>
                  </w:r>
                </w:p>
              </w:tc>
            </w:tr>
            <w:tr w:rsidR="00621848" w:rsidRPr="00CA4CB8" w14:paraId="4CF3A477" w14:textId="77777777" w:rsidTr="00E517C7">
              <w:trPr>
                <w:trHeight w:val="1934"/>
              </w:trPr>
              <w:tc>
                <w:tcPr>
                  <w:tcW w:w="1259" w:type="dxa"/>
                  <w:tcBorders>
                    <w:right w:val="single" w:sz="6" w:space="0" w:color="auto"/>
                  </w:tcBorders>
                  <w:shd w:val="clear" w:color="auto" w:fill="FFFFFF" w:themeFill="background1"/>
                </w:tcPr>
                <w:p w14:paraId="723A414E" w14:textId="64B6127D" w:rsidR="00621848" w:rsidRPr="00CA4CB8" w:rsidRDefault="00621848" w:rsidP="00621848">
                  <w:pPr>
                    <w:rPr>
                      <w:rFonts w:ascii="Arial" w:hAnsi="Arial" w:cs="Arial"/>
                      <w:color w:val="000000"/>
                      <w:sz w:val="20"/>
                      <w:szCs w:val="20"/>
                    </w:rPr>
                  </w:pPr>
                  <w:r>
                    <w:rPr>
                      <w:rFonts w:ascii="Arial" w:hAnsi="Arial" w:cs="Arial"/>
                      <w:color w:val="000000"/>
                      <w:sz w:val="20"/>
                      <w:szCs w:val="20"/>
                    </w:rPr>
                    <w:t>1 unidad</w:t>
                  </w:r>
                </w:p>
              </w:tc>
              <w:tc>
                <w:tcPr>
                  <w:tcW w:w="8741" w:type="dxa"/>
                  <w:tcBorders>
                    <w:left w:val="single" w:sz="6" w:space="0" w:color="auto"/>
                  </w:tcBorders>
                  <w:shd w:val="clear" w:color="auto" w:fill="FFFFFF" w:themeFill="background1"/>
                </w:tcPr>
                <w:p w14:paraId="51FC8EE4" w14:textId="668C30EA" w:rsidR="00621848" w:rsidRDefault="00621848" w:rsidP="00621848">
                  <w:pPr>
                    <w:rPr>
                      <w:rFonts w:eastAsia="Times New Roman" w:cstheme="minorHAnsi"/>
                      <w:b/>
                      <w:color w:val="000000"/>
                      <w:sz w:val="20"/>
                      <w:szCs w:val="20"/>
                      <w:lang w:eastAsia="es-CL"/>
                    </w:rPr>
                  </w:pPr>
                  <w:r w:rsidRPr="00E50E55">
                    <w:rPr>
                      <w:rFonts w:eastAsia="Times New Roman" w:cstheme="minorHAnsi"/>
                      <w:b/>
                      <w:color w:val="000000"/>
                      <w:sz w:val="20"/>
                      <w:szCs w:val="20"/>
                      <w:lang w:eastAsia="es-CL"/>
                    </w:rPr>
                    <w:t>MODELO DE REFERENCIA:  DISCO NAS TOSHIBA N300</w:t>
                  </w:r>
                </w:p>
                <w:p w14:paraId="03243133" w14:textId="77777777" w:rsidR="00621848" w:rsidRPr="00E50E55" w:rsidRDefault="00621848" w:rsidP="00621848">
                  <w:pPr>
                    <w:rPr>
                      <w:rFonts w:eastAsia="Times New Roman" w:cstheme="minorHAnsi"/>
                      <w:b/>
                      <w:color w:val="000000"/>
                      <w:sz w:val="20"/>
                      <w:szCs w:val="20"/>
                      <w:lang w:eastAsia="es-CL"/>
                    </w:rPr>
                  </w:pPr>
                </w:p>
                <w:p w14:paraId="6102A7B4" w14:textId="6A183107" w:rsidR="00621848" w:rsidRPr="00E50E55" w:rsidRDefault="00621848" w:rsidP="00621848">
                  <w:pPr>
                    <w:rPr>
                      <w:rFonts w:eastAsia="Times New Roman" w:cstheme="minorHAnsi"/>
                      <w:color w:val="000000"/>
                      <w:sz w:val="20"/>
                      <w:szCs w:val="20"/>
                      <w:lang w:eastAsia="es-CL"/>
                    </w:rPr>
                  </w:pPr>
                  <w:r>
                    <w:rPr>
                      <w:rFonts w:eastAsia="Times New Roman" w:cstheme="minorHAnsi"/>
                      <w:color w:val="000000"/>
                      <w:sz w:val="20"/>
                      <w:szCs w:val="20"/>
                      <w:lang w:eastAsia="es-CL"/>
                    </w:rPr>
                    <w:t>Cantidad: 1</w:t>
                  </w:r>
                  <w:r w:rsidRPr="00E50E55">
                    <w:rPr>
                      <w:rFonts w:eastAsia="Times New Roman" w:cstheme="minorHAnsi"/>
                      <w:color w:val="000000"/>
                      <w:sz w:val="20"/>
                      <w:szCs w:val="20"/>
                      <w:lang w:eastAsia="es-CL"/>
                    </w:rPr>
                    <w:t xml:space="preserve"> unidad</w:t>
                  </w:r>
                </w:p>
                <w:p w14:paraId="1D81351D"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Tipo: Disco NAS</w:t>
                  </w:r>
                </w:p>
                <w:p w14:paraId="00DF5C3A"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Tamaño: 3,5 pulgadas</w:t>
                  </w:r>
                </w:p>
                <w:p w14:paraId="13E1C383"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Interfaz: SATA 6 Gbit/s</w:t>
                  </w:r>
                </w:p>
                <w:p w14:paraId="57163309"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Capacidad: 12TB</w:t>
                  </w:r>
                </w:p>
                <w:p w14:paraId="09B0B953"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Tecnología grabación: CMR</w:t>
                  </w:r>
                </w:p>
                <w:p w14:paraId="5BC2673D"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lastRenderedPageBreak/>
                    <w:t>Velocidad de rotación: 7200 RPM</w:t>
                  </w:r>
                </w:p>
                <w:p w14:paraId="4BFF70F1"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Memoria caché: hasta 512MB</w:t>
                  </w:r>
                </w:p>
                <w:p w14:paraId="219CA8F7"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Carga de trabajo: hasta 180TB por año</w:t>
                  </w:r>
                </w:p>
                <w:p w14:paraId="120AD64A"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MTTF: hasta 1.2M de horas</w:t>
                  </w:r>
                </w:p>
                <w:p w14:paraId="44CB7E18"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Velocidad máxima de transferencia de datos: 281MB/s</w:t>
                  </w:r>
                </w:p>
                <w:p w14:paraId="4DB134D0"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Sensores de Vibración Rotacional (RV): Sí</w:t>
                  </w:r>
                </w:p>
                <w:p w14:paraId="2243DE17" w14:textId="77777777"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Cola de Comandos Nativa (NCQ): Si</w:t>
                  </w:r>
                </w:p>
                <w:p w14:paraId="3FE846DF" w14:textId="20ABD99F" w:rsidR="00621848" w:rsidRPr="00E50E55" w:rsidRDefault="00621848" w:rsidP="00621848">
                  <w:pPr>
                    <w:rPr>
                      <w:rFonts w:eastAsia="Times New Roman" w:cstheme="minorHAnsi"/>
                      <w:color w:val="000000"/>
                      <w:sz w:val="20"/>
                      <w:szCs w:val="20"/>
                      <w:lang w:eastAsia="es-CL"/>
                    </w:rPr>
                  </w:pPr>
                  <w:r w:rsidRPr="00E50E55">
                    <w:rPr>
                      <w:rFonts w:eastAsia="Times New Roman" w:cstheme="minorHAnsi"/>
                      <w:color w:val="000000"/>
                      <w:sz w:val="20"/>
                      <w:szCs w:val="20"/>
                      <w:lang w:eastAsia="es-CL"/>
                    </w:rPr>
                    <w:t>Sensor de Golpes: Sí</w:t>
                  </w:r>
                </w:p>
              </w:tc>
            </w:tr>
          </w:tbl>
          <w:p w14:paraId="56D064D4" w14:textId="77777777" w:rsidR="00621848" w:rsidRPr="00CA4CB8" w:rsidRDefault="00621848" w:rsidP="00621848">
            <w:pPr>
              <w:rPr>
                <w:rFonts w:ascii="Arial" w:hAnsi="Arial" w:cs="Arial"/>
                <w:color w:val="000000"/>
                <w:sz w:val="20"/>
                <w:szCs w:val="20"/>
              </w:rPr>
            </w:pPr>
          </w:p>
          <w:p w14:paraId="13B8ED2A" w14:textId="77777777" w:rsidR="00621848" w:rsidRPr="00CA4CB8" w:rsidRDefault="00621848" w:rsidP="00621848">
            <w:pPr>
              <w:rPr>
                <w:rFonts w:ascii="Arial" w:hAnsi="Arial" w:cs="Arial"/>
                <w:color w:val="000000"/>
                <w:sz w:val="20"/>
                <w:szCs w:val="20"/>
              </w:rPr>
            </w:pPr>
          </w:p>
        </w:tc>
      </w:tr>
      <w:tr w:rsidR="00621848" w:rsidRPr="000C4AA3" w14:paraId="2A5E4278" w14:textId="77777777" w:rsidTr="00E517C7">
        <w:trPr>
          <w:trHeight w:val="346"/>
        </w:trPr>
        <w:tc>
          <w:tcPr>
            <w:tcW w:w="10259" w:type="dxa"/>
            <w:gridSpan w:val="2"/>
            <w:shd w:val="clear" w:color="auto" w:fill="D9E2F3" w:themeFill="accent1" w:themeFillTint="33"/>
            <w:vAlign w:val="center"/>
          </w:tcPr>
          <w:p w14:paraId="18D47A23" w14:textId="77777777" w:rsidR="00621848" w:rsidRPr="00FF22AC" w:rsidRDefault="00621848" w:rsidP="00621848">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Pr="00FF22AC">
              <w:rPr>
                <w:rFonts w:ascii="Arial" w:hAnsi="Arial" w:cs="Arial"/>
                <w:color w:val="auto"/>
                <w:sz w:val="22"/>
                <w:szCs w:val="22"/>
              </w:rPr>
              <w:t>CONDICIONES COMERCIALES</w:t>
            </w:r>
            <w:r>
              <w:rPr>
                <w:rFonts w:ascii="Arial" w:hAnsi="Arial" w:cs="Arial"/>
                <w:color w:val="auto"/>
                <w:sz w:val="22"/>
                <w:szCs w:val="22"/>
              </w:rPr>
              <w:t xml:space="preserve"> REQUERIDAS</w:t>
            </w:r>
          </w:p>
        </w:tc>
      </w:tr>
      <w:tr w:rsidR="00621848" w:rsidRPr="000C4AA3" w14:paraId="1F6BC0DD" w14:textId="77777777" w:rsidTr="00B933AB">
        <w:trPr>
          <w:trHeight w:val="791"/>
        </w:trPr>
        <w:tc>
          <w:tcPr>
            <w:tcW w:w="10259" w:type="dxa"/>
            <w:gridSpan w:val="2"/>
            <w:shd w:val="clear" w:color="auto" w:fill="FFFFFF" w:themeFill="background1"/>
            <w:vAlign w:val="center"/>
          </w:tcPr>
          <w:p w14:paraId="343BD4BA" w14:textId="59C0AD49" w:rsidR="00621848" w:rsidRDefault="00621848" w:rsidP="00621848">
            <w:pPr>
              <w:pStyle w:val="Textoindependiente"/>
              <w:shd w:val="clear" w:color="auto" w:fill="FFFFFF" w:themeFill="background1"/>
              <w:rPr>
                <w:rFonts w:ascii="Arial" w:hAnsi="Arial" w:cs="Arial"/>
              </w:rPr>
            </w:pPr>
            <w:r>
              <w:rPr>
                <w:rFonts w:ascii="Arial" w:hAnsi="Arial" w:cs="Arial"/>
              </w:rPr>
              <w:t>Garantía de 12 meses</w:t>
            </w:r>
          </w:p>
          <w:p w14:paraId="7D28C072" w14:textId="4218BB2D" w:rsidR="00621848" w:rsidRPr="000C4AA3" w:rsidRDefault="00621848" w:rsidP="00621848">
            <w:pPr>
              <w:pStyle w:val="Textoindependiente"/>
              <w:shd w:val="clear" w:color="auto" w:fill="FFFFFF" w:themeFill="background1"/>
              <w:rPr>
                <w:rFonts w:ascii="Arial" w:hAnsi="Arial" w:cs="Arial"/>
              </w:rPr>
            </w:pPr>
            <w:r>
              <w:rPr>
                <w:rFonts w:ascii="Arial" w:hAnsi="Arial" w:cs="Arial"/>
              </w:rPr>
              <w:t xml:space="preserve">Proveedor Regional </w:t>
            </w:r>
          </w:p>
        </w:tc>
      </w:tr>
      <w:tr w:rsidR="00621848" w:rsidRPr="000C4AA3" w14:paraId="42E65837" w14:textId="77777777" w:rsidTr="00E517C7">
        <w:trPr>
          <w:trHeight w:val="346"/>
        </w:trPr>
        <w:tc>
          <w:tcPr>
            <w:tcW w:w="10259" w:type="dxa"/>
            <w:gridSpan w:val="2"/>
            <w:shd w:val="clear" w:color="auto" w:fill="D9E2F3" w:themeFill="accent1" w:themeFillTint="33"/>
          </w:tcPr>
          <w:p w14:paraId="03D2A3E6" w14:textId="77777777" w:rsidR="00621848" w:rsidRPr="000C4AA3" w:rsidRDefault="00621848" w:rsidP="00621848">
            <w:pPr>
              <w:pStyle w:val="Ttulo1"/>
              <w:outlineLvl w:val="0"/>
              <w:rPr>
                <w:rFonts w:ascii="Arial" w:hAnsi="Arial" w:cs="Arial"/>
                <w:sz w:val="22"/>
                <w:szCs w:val="22"/>
              </w:rPr>
            </w:pPr>
            <w:r w:rsidRPr="00FF22AC">
              <w:rPr>
                <w:rFonts w:ascii="Arial" w:hAnsi="Arial" w:cs="Arial"/>
                <w:color w:val="auto"/>
                <w:sz w:val="22"/>
                <w:szCs w:val="22"/>
              </w:rPr>
              <w:t>CRI</w:t>
            </w:r>
            <w:r>
              <w:rPr>
                <w:rFonts w:ascii="Arial" w:hAnsi="Arial" w:cs="Arial"/>
                <w:color w:val="auto"/>
                <w:sz w:val="22"/>
                <w:szCs w:val="22"/>
              </w:rPr>
              <w:t>TERIO SELECCION OFERTA</w:t>
            </w:r>
          </w:p>
        </w:tc>
      </w:tr>
      <w:tr w:rsidR="00621848" w:rsidRPr="000C4AA3" w14:paraId="51073D7A" w14:textId="77777777" w:rsidTr="0068331F">
        <w:trPr>
          <w:trHeight w:val="346"/>
        </w:trPr>
        <w:tc>
          <w:tcPr>
            <w:tcW w:w="10259" w:type="dxa"/>
            <w:gridSpan w:val="2"/>
          </w:tcPr>
          <w:p w14:paraId="19D30F86" w14:textId="2D05D00F" w:rsidR="00621848" w:rsidRPr="00A50355" w:rsidRDefault="00621848" w:rsidP="00621848">
            <w:pPr>
              <w:pStyle w:val="Ttulo1"/>
              <w:outlineLvl w:val="0"/>
              <w:rPr>
                <w:rFonts w:ascii="Arial" w:hAnsi="Arial" w:cs="Arial"/>
                <w:color w:val="000000" w:themeColor="text1"/>
                <w:sz w:val="22"/>
                <w:szCs w:val="22"/>
              </w:rPr>
            </w:pPr>
            <w:r>
              <w:rPr>
                <w:rFonts w:ascii="Arial" w:eastAsia="Calibri" w:hAnsi="Arial" w:cs="Arial"/>
                <w:i/>
                <w:color w:val="000000" w:themeColor="text1"/>
                <w:sz w:val="18"/>
                <w:szCs w:val="18"/>
              </w:rPr>
              <w:t>SIEMPRE PREVALECERÁ LA OFERTA MÁS ECONÓMICA Y CONVENIENTE QUE CUMPLA CON LO REQUERIDO</w:t>
            </w:r>
          </w:p>
        </w:tc>
      </w:tr>
    </w:tbl>
    <w:p w14:paraId="1DCE5B32" w14:textId="77777777" w:rsidR="00C7301F" w:rsidRDefault="00C7301F" w:rsidP="00E243D8">
      <w:pPr>
        <w:ind w:left="-567"/>
        <w:rPr>
          <w:rFonts w:ascii="Arial" w:hAnsi="Arial" w:cs="Arial"/>
          <w:b/>
          <w:sz w:val="20"/>
          <w:szCs w:val="20"/>
          <w:u w:val="single"/>
          <w:lang w:val="es-ES"/>
        </w:rPr>
      </w:pPr>
    </w:p>
    <w:p w14:paraId="321E99D1" w14:textId="320F3CA7" w:rsidR="00387723" w:rsidRPr="0016047B" w:rsidRDefault="00621848" w:rsidP="0016047B">
      <w:pPr>
        <w:rPr>
          <w:rFonts w:ascii="Arial" w:hAnsi="Arial" w:cs="Arial"/>
          <w:b/>
          <w:sz w:val="20"/>
          <w:szCs w:val="20"/>
          <w:lang w:val="es-ES"/>
        </w:rPr>
      </w:pPr>
      <w:r>
        <w:rPr>
          <w:b/>
          <w:noProof/>
        </w:rPr>
        <mc:AlternateContent>
          <mc:Choice Requires="wps">
            <w:drawing>
              <wp:anchor distT="40640" distB="59690" distL="109220" distR="129540" simplePos="0" relativeHeight="251659264" behindDoc="0" locked="0" layoutInCell="0" allowOverlap="1" wp14:anchorId="2330F66B" wp14:editId="00C3E200">
                <wp:simplePos x="0" y="0"/>
                <wp:positionH relativeFrom="column">
                  <wp:posOffset>-327660</wp:posOffset>
                </wp:positionH>
                <wp:positionV relativeFrom="paragraph">
                  <wp:posOffset>303530</wp:posOffset>
                </wp:positionV>
                <wp:extent cx="6461760" cy="3200400"/>
                <wp:effectExtent l="0" t="0" r="15240" b="19050"/>
                <wp:wrapSquare wrapText="bothSides"/>
                <wp:docPr id="1" name="Cuadro de texto 2"/>
                <wp:cNvGraphicFramePr/>
                <a:graphic xmlns:a="http://schemas.openxmlformats.org/drawingml/2006/main">
                  <a:graphicData uri="http://schemas.microsoft.com/office/word/2010/wordprocessingShape">
                    <wps:wsp>
                      <wps:cNvSpPr/>
                      <wps:spPr>
                        <a:xfrm>
                          <a:off x="0" y="0"/>
                          <a:ext cx="6461760" cy="32004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AC8432D" w14:textId="77777777" w:rsidR="00621848" w:rsidRDefault="00621848" w:rsidP="00621848">
                            <w:pPr>
                              <w:pStyle w:val="Contenidodelmarco"/>
                              <w:spacing w:after="0" w:line="240" w:lineRule="auto"/>
                              <w:jc w:val="both"/>
                              <w:rPr>
                                <w:rFonts w:ascii="Arial" w:eastAsia="Times New Roman" w:hAnsi="Arial" w:cs="Arial"/>
                                <w:b/>
                                <w:bCs/>
                                <w:color w:val="222222"/>
                                <w:lang w:val="es-ES_tradnl" w:eastAsia="es-CL"/>
                              </w:rPr>
                            </w:pPr>
                            <w:r>
                              <w:rPr>
                                <w:rFonts w:ascii="Arial" w:eastAsia="Times New Roman" w:hAnsi="Arial" w:cs="Arial"/>
                                <w:b/>
                                <w:bCs/>
                                <w:color w:val="222222"/>
                                <w:lang w:val="es-ES_tradnl" w:eastAsia="es-CL"/>
                              </w:rPr>
                              <w:t>Formalización del Contrato y Aceptación de la Orden de Compra:</w:t>
                            </w:r>
                          </w:p>
                          <w:p w14:paraId="0FC5CB4D" w14:textId="77777777" w:rsidR="00621848" w:rsidRDefault="00621848" w:rsidP="00621848">
                            <w:pPr>
                              <w:pStyle w:val="Contenidodelmarco"/>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El contrato se formalizará mediante la emisión de la orden de compra y la aceptación de ésta por parte del proveedor.</w:t>
                            </w:r>
                          </w:p>
                          <w:p w14:paraId="3214F40F" w14:textId="77777777" w:rsidR="00621848" w:rsidRDefault="00621848" w:rsidP="00621848">
                            <w:pPr>
                              <w:pStyle w:val="Contenidodelmarco"/>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El proveedor deberá aceptar o rechazar la orden de compra dentro de un plazo de 48 horas desde la fecha de emisión de ésta.</w:t>
                            </w:r>
                          </w:p>
                          <w:p w14:paraId="68E3A7EE"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En el caso de que la Orden de Compra no haya sido aceptada, la Universidad podrá solicitar su rechazo desde la plataforma de mercado público, entendiéndose definitivamente rechazada una vez transcurridas veinticuatro horas desde dicha solicitud, según lo dispuesto en el artículo 117 del Reglamento de Compras Públicas, reservándose el derecho a seleccionar otra cotización en caso de ser necesario.</w:t>
                            </w:r>
                          </w:p>
                          <w:p w14:paraId="00AE566B" w14:textId="77777777" w:rsidR="00621848" w:rsidRDefault="00621848" w:rsidP="00621848">
                            <w:pPr>
                              <w:pStyle w:val="Contenidodelmarco"/>
                              <w:spacing w:after="0" w:line="240" w:lineRule="auto"/>
                              <w:jc w:val="both"/>
                              <w:rPr>
                                <w:rFonts w:ascii="Arial" w:eastAsia="Times New Roman" w:hAnsi="Arial" w:cs="Arial"/>
                                <w:color w:val="222222"/>
                                <w:lang w:eastAsia="es-CL"/>
                              </w:rPr>
                            </w:pPr>
                          </w:p>
                          <w:p w14:paraId="3B35EB23" w14:textId="77777777" w:rsidR="00621848" w:rsidRDefault="00621848" w:rsidP="00621848">
                            <w:pPr>
                              <w:pStyle w:val="Contenidodelmarco"/>
                              <w:spacing w:after="0" w:line="240" w:lineRule="auto"/>
                              <w:jc w:val="both"/>
                              <w:rPr>
                                <w:rFonts w:ascii="Arial" w:eastAsia="Times New Roman" w:hAnsi="Arial" w:cs="Arial"/>
                                <w:b/>
                                <w:color w:val="222222"/>
                                <w:lang w:eastAsia="es-CL"/>
                              </w:rPr>
                            </w:pPr>
                            <w:r>
                              <w:rPr>
                                <w:rFonts w:ascii="Arial" w:eastAsia="Times New Roman" w:hAnsi="Arial" w:cs="Arial"/>
                                <w:b/>
                                <w:color w:val="222222"/>
                                <w:lang w:eastAsia="es-CL"/>
                              </w:rPr>
                              <w:t>Criterios de Desempate:</w:t>
                            </w:r>
                          </w:p>
                          <w:p w14:paraId="1E8A7443"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En caso de que dos o más cotizaciones cumplan íntegramente con los requisitos establecidos y presenten igualdad en los montos ofertados, el desempate se resolverá aplicando los siguientes criterios, en el orden de prelación indicado:</w:t>
                            </w:r>
                          </w:p>
                          <w:p w14:paraId="409AE56A"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1.- Proveedor que cuente con “Sello Mujer”, verificado a través de la ficha del proveedor.</w:t>
                            </w:r>
                          </w:p>
                          <w:p w14:paraId="115FDA65"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2.- En caso de persistir el empate, ya sea porque más de un proveedor cuente con “Sello Mujer” o porque ninguno disponga de dicho reconocimiento, se seleccionará aquella cotización que haya sido ingresada primero en el sistema de información.</w:t>
                            </w:r>
                          </w:p>
                        </w:txbxContent>
                      </wps:txbx>
                      <wps:bodyPr wrap="square" anchor="t">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2330F66B" id="Cuadro de texto 2" o:spid="_x0000_s1026" style="position:absolute;margin-left:-25.8pt;margin-top:23.9pt;width:508.8pt;height:252pt;z-index:251659264;visibility:visible;mso-wrap-style:square;mso-width-percent:0;mso-wrap-distance-left:8.6pt;mso-wrap-distance-top:3.2pt;mso-wrap-distance-right:10.2pt;mso-wrap-distance-bottom:4.7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" o:allowincell="f">
                <v:textbox>
                  <w:txbxContent>
                    <w:p w14:paraId="1AC8432D" w14:textId="77777777" w:rsidR="00621848" w:rsidRDefault="00621848" w:rsidP="00621848">
                      <w:pPr>
                        <w:pStyle w:val="Contenidodelmarco"/>
                        <w:spacing w:after="0" w:line="240" w:lineRule="auto"/>
                        <w:jc w:val="both"/>
                        <w:rPr>
                          <w:rFonts w:ascii="Arial" w:eastAsia="Times New Roman" w:hAnsi="Arial" w:cs="Arial"/>
                          <w:b/>
                          <w:bCs/>
                          <w:color w:val="222222"/>
                          <w:lang w:val="es-ES_tradnl" w:eastAsia="es-CL"/>
                        </w:rPr>
                      </w:pPr>
                      <w:r>
                        <w:rPr>
                          <w:rFonts w:ascii="Arial" w:eastAsia="Times New Roman" w:hAnsi="Arial" w:cs="Arial"/>
                          <w:b/>
                          <w:bCs/>
                          <w:color w:val="222222"/>
                          <w:lang w:val="es-ES_tradnl" w:eastAsia="es-CL"/>
                        </w:rPr>
                        <w:t>Formalización del Contrato y Aceptación de la Orden de Compra:</w:t>
                      </w:r>
                    </w:p>
                    <w:p w14:paraId="0FC5CB4D" w14:textId="77777777" w:rsidR="00621848" w:rsidRDefault="00621848" w:rsidP="00621848">
                      <w:pPr>
                        <w:pStyle w:val="Contenidodelmarco"/>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El contrato se formalizará mediante la emisión de la orden de compra y la aceptación de ésta por parte del proveedor.</w:t>
                      </w:r>
                    </w:p>
                    <w:p w14:paraId="3214F40F" w14:textId="77777777" w:rsidR="00621848" w:rsidRDefault="00621848" w:rsidP="00621848">
                      <w:pPr>
                        <w:pStyle w:val="Contenidodelmarco"/>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El proveedor deberá aceptar o rechazar la orden de compra dentro de un plazo de 48 horas desde la fecha de emisión de ésta.</w:t>
                      </w:r>
                    </w:p>
                    <w:p w14:paraId="68E3A7EE"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En el caso de que la Orden de Compra no haya sido aceptada, la Universidad podrá solicitar su rechazo desde la plataforma de mercado público, entendiéndose definitivamente rechazada una vez transcurridas veinticuatro horas desde dicha solicitud, según lo dispuesto en el artículo 117 del Reglamento de Compras Públicas, reservándose el derecho a seleccionar otra cotización en caso de ser necesario.</w:t>
                      </w:r>
                    </w:p>
                    <w:p w14:paraId="00AE566B" w14:textId="77777777" w:rsidR="00621848" w:rsidRDefault="00621848" w:rsidP="00621848">
                      <w:pPr>
                        <w:pStyle w:val="Contenidodelmarco"/>
                        <w:spacing w:after="0" w:line="240" w:lineRule="auto"/>
                        <w:jc w:val="both"/>
                        <w:rPr>
                          <w:rFonts w:ascii="Arial" w:eastAsia="Times New Roman" w:hAnsi="Arial" w:cs="Arial"/>
                          <w:color w:val="222222"/>
                          <w:lang w:eastAsia="es-CL"/>
                        </w:rPr>
                      </w:pPr>
                    </w:p>
                    <w:p w14:paraId="3B35EB23" w14:textId="77777777" w:rsidR="00621848" w:rsidRDefault="00621848" w:rsidP="00621848">
                      <w:pPr>
                        <w:pStyle w:val="Contenidodelmarco"/>
                        <w:spacing w:after="0" w:line="240" w:lineRule="auto"/>
                        <w:jc w:val="both"/>
                        <w:rPr>
                          <w:rFonts w:ascii="Arial" w:eastAsia="Times New Roman" w:hAnsi="Arial" w:cs="Arial"/>
                          <w:b/>
                          <w:color w:val="222222"/>
                          <w:lang w:eastAsia="es-CL"/>
                        </w:rPr>
                      </w:pPr>
                      <w:r>
                        <w:rPr>
                          <w:rFonts w:ascii="Arial" w:eastAsia="Times New Roman" w:hAnsi="Arial" w:cs="Arial"/>
                          <w:b/>
                          <w:color w:val="222222"/>
                          <w:lang w:eastAsia="es-CL"/>
                        </w:rPr>
                        <w:t>Criterios de Desempate:</w:t>
                      </w:r>
                    </w:p>
                    <w:p w14:paraId="1E8A7443"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En caso de que dos o más cotizaciones cumplan íntegramente con los requisitos establecidos y presenten igualdad en los montos ofertados, el desempate se resolverá aplicando los siguientes criterios, en el orden de prelación indicado:</w:t>
                      </w:r>
                    </w:p>
                    <w:p w14:paraId="409AE56A"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1.- Proveedor que cuente con “Sello Mujer”, verificado a través de la ficha del proveedor.</w:t>
                      </w:r>
                    </w:p>
                    <w:p w14:paraId="115FDA65" w14:textId="77777777" w:rsidR="00621848" w:rsidRDefault="00621848" w:rsidP="00621848">
                      <w:pPr>
                        <w:pStyle w:val="Contenidodelmarco"/>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2.- En caso de persistir el empate, ya sea porque más de un proveedor cuente con “Sello Mujer” o porque ninguno disponga de dicho reconocimiento, se seleccionará aquella cotización que haya sido ingresada primero en el sistema de información.</w:t>
                      </w:r>
                    </w:p>
                  </w:txbxContent>
                </v:textbox>
                <w10:wrap type="square"/>
              </v:rect>
            </w:pict>
          </mc:Fallback>
        </mc:AlternateContent>
      </w:r>
    </w:p>
    <w:sectPr w:rsidR="00387723" w:rsidRPr="0016047B" w:rsidSect="00E92DC0">
      <w:headerReference w:type="default" r:id="rId7"/>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FECA28" w14:textId="77777777" w:rsidR="009D38F7" w:rsidRDefault="009D38F7" w:rsidP="00E92DC0">
      <w:pPr>
        <w:spacing w:after="0" w:line="240" w:lineRule="auto"/>
      </w:pPr>
      <w:r>
        <w:separator/>
      </w:r>
    </w:p>
  </w:endnote>
  <w:endnote w:type="continuationSeparator" w:id="0">
    <w:p w14:paraId="05F30E8B" w14:textId="77777777" w:rsidR="009D38F7" w:rsidRDefault="009D38F7"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62122" w14:textId="77777777" w:rsidR="009D38F7" w:rsidRDefault="009D38F7" w:rsidP="00E92DC0">
      <w:pPr>
        <w:spacing w:after="0" w:line="240" w:lineRule="auto"/>
      </w:pPr>
      <w:r>
        <w:separator/>
      </w:r>
    </w:p>
  </w:footnote>
  <w:footnote w:type="continuationSeparator" w:id="0">
    <w:p w14:paraId="1AE1A75B" w14:textId="77777777" w:rsidR="009D38F7" w:rsidRDefault="009D38F7"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B1307A" w14:textId="77777777" w:rsidR="00E92DC0" w:rsidRDefault="00E92DC0">
    <w:pPr>
      <w:pStyle w:val="Encabezado"/>
    </w:pPr>
  </w:p>
  <w:p w14:paraId="389D9874"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eastAsia="es-CL"/>
      </w:rPr>
      <w:drawing>
        <wp:anchor distT="0" distB="0" distL="114300" distR="114300" simplePos="0" relativeHeight="251658240" behindDoc="0" locked="0" layoutInCell="1" allowOverlap="1" wp14:anchorId="3813AB3A" wp14:editId="659C8F4F">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10EE75B5"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272652E2"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04466F70"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D55007"/>
    <w:multiLevelType w:val="multilevel"/>
    <w:tmpl w:val="BF7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F44B0"/>
    <w:multiLevelType w:val="multilevel"/>
    <w:tmpl w:val="8A4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76D23"/>
    <w:multiLevelType w:val="multilevel"/>
    <w:tmpl w:val="2CD8DE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601150"/>
    <w:multiLevelType w:val="multilevel"/>
    <w:tmpl w:val="982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5357A"/>
    <w:multiLevelType w:val="multilevel"/>
    <w:tmpl w:val="A4168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E36AD"/>
    <w:multiLevelType w:val="multilevel"/>
    <w:tmpl w:val="8CE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14E8A"/>
    <w:multiLevelType w:val="hybridMultilevel"/>
    <w:tmpl w:val="F24AB5F0"/>
    <w:lvl w:ilvl="0" w:tplc="105E2BBA">
      <w:start w:val="3"/>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B447128"/>
    <w:multiLevelType w:val="multilevel"/>
    <w:tmpl w:val="A37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3CE7AC0"/>
    <w:multiLevelType w:val="multilevel"/>
    <w:tmpl w:val="C6A0663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C4183"/>
    <w:multiLevelType w:val="multilevel"/>
    <w:tmpl w:val="DD4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9345B"/>
    <w:multiLevelType w:val="multilevel"/>
    <w:tmpl w:val="996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72D53"/>
    <w:multiLevelType w:val="hybridMultilevel"/>
    <w:tmpl w:val="0860C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20"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51F2310"/>
    <w:multiLevelType w:val="hybridMultilevel"/>
    <w:tmpl w:val="8BCC8632"/>
    <w:lvl w:ilvl="0" w:tplc="1DC22608">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25" w15:restartNumberingAfterBreak="0">
    <w:nsid w:val="6B40409C"/>
    <w:multiLevelType w:val="hybridMultilevel"/>
    <w:tmpl w:val="BB96203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2544BAC"/>
    <w:multiLevelType w:val="multilevel"/>
    <w:tmpl w:val="868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655F2B"/>
    <w:multiLevelType w:val="hybridMultilevel"/>
    <w:tmpl w:val="91ECB6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1"/>
  </w:num>
  <w:num w:numId="2">
    <w:abstractNumId w:val="28"/>
  </w:num>
  <w:num w:numId="3">
    <w:abstractNumId w:val="2"/>
  </w:num>
  <w:num w:numId="4">
    <w:abstractNumId w:val="0"/>
  </w:num>
  <w:num w:numId="5">
    <w:abstractNumId w:val="4"/>
  </w:num>
  <w:num w:numId="6">
    <w:abstractNumId w:val="18"/>
  </w:num>
  <w:num w:numId="7">
    <w:abstractNumId w:val="20"/>
  </w:num>
  <w:num w:numId="8">
    <w:abstractNumId w:val="23"/>
  </w:num>
  <w:num w:numId="9">
    <w:abstractNumId w:val="1"/>
  </w:num>
  <w:num w:numId="10">
    <w:abstractNumId w:val="13"/>
  </w:num>
  <w:num w:numId="11">
    <w:abstractNumId w:val="27"/>
  </w:num>
  <w:num w:numId="12">
    <w:abstractNumId w:val="11"/>
  </w:num>
  <w:num w:numId="13">
    <w:abstractNumId w:val="19"/>
  </w:num>
  <w:num w:numId="14">
    <w:abstractNumId w:val="22"/>
  </w:num>
  <w:num w:numId="15">
    <w:abstractNumId w:val="24"/>
  </w:num>
  <w:num w:numId="16">
    <w:abstractNumId w:val="12"/>
  </w:num>
  <w:num w:numId="17">
    <w:abstractNumId w:val="26"/>
  </w:num>
  <w:num w:numId="18">
    <w:abstractNumId w:val="3"/>
  </w:num>
  <w:num w:numId="19">
    <w:abstractNumId w:val="16"/>
  </w:num>
  <w:num w:numId="20">
    <w:abstractNumId w:val="8"/>
  </w:num>
  <w:num w:numId="21">
    <w:abstractNumId w:val="5"/>
  </w:num>
  <w:num w:numId="22">
    <w:abstractNumId w:val="15"/>
  </w:num>
  <w:num w:numId="23">
    <w:abstractNumId w:val="7"/>
  </w:num>
  <w:num w:numId="24">
    <w:abstractNumId w:val="10"/>
  </w:num>
  <w:num w:numId="25">
    <w:abstractNumId w:val="9"/>
  </w:num>
  <w:num w:numId="26">
    <w:abstractNumId w:val="29"/>
  </w:num>
  <w:num w:numId="27">
    <w:abstractNumId w:val="6"/>
  </w:num>
  <w:num w:numId="28">
    <w:abstractNumId w:val="25"/>
  </w:num>
  <w:num w:numId="29">
    <w:abstractNumId w:val="17"/>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3098B"/>
    <w:rsid w:val="00041D73"/>
    <w:rsid w:val="00056E1E"/>
    <w:rsid w:val="00060E62"/>
    <w:rsid w:val="000712DA"/>
    <w:rsid w:val="0007289E"/>
    <w:rsid w:val="000C4AA3"/>
    <w:rsid w:val="001051CF"/>
    <w:rsid w:val="0011236C"/>
    <w:rsid w:val="00116DB3"/>
    <w:rsid w:val="0011732E"/>
    <w:rsid w:val="0012243D"/>
    <w:rsid w:val="00126966"/>
    <w:rsid w:val="001349C9"/>
    <w:rsid w:val="00142645"/>
    <w:rsid w:val="0016047B"/>
    <w:rsid w:val="00183E38"/>
    <w:rsid w:val="00185C9C"/>
    <w:rsid w:val="00197784"/>
    <w:rsid w:val="001A576A"/>
    <w:rsid w:val="001B1C8B"/>
    <w:rsid w:val="001C509A"/>
    <w:rsid w:val="001D0E54"/>
    <w:rsid w:val="001E0450"/>
    <w:rsid w:val="001E1B66"/>
    <w:rsid w:val="001F23CC"/>
    <w:rsid w:val="00204F5F"/>
    <w:rsid w:val="00207FF7"/>
    <w:rsid w:val="00212654"/>
    <w:rsid w:val="002152AB"/>
    <w:rsid w:val="002304BB"/>
    <w:rsid w:val="00246047"/>
    <w:rsid w:val="0024781B"/>
    <w:rsid w:val="00271839"/>
    <w:rsid w:val="00275FC9"/>
    <w:rsid w:val="002A2163"/>
    <w:rsid w:val="002A30CD"/>
    <w:rsid w:val="002A5763"/>
    <w:rsid w:val="002B1FF1"/>
    <w:rsid w:val="002C6396"/>
    <w:rsid w:val="002C78A5"/>
    <w:rsid w:val="002D4D77"/>
    <w:rsid w:val="002D6166"/>
    <w:rsid w:val="002E59F3"/>
    <w:rsid w:val="002F6B05"/>
    <w:rsid w:val="002F7D26"/>
    <w:rsid w:val="003050E1"/>
    <w:rsid w:val="003054FE"/>
    <w:rsid w:val="00312309"/>
    <w:rsid w:val="00313A08"/>
    <w:rsid w:val="003149A3"/>
    <w:rsid w:val="00321015"/>
    <w:rsid w:val="0032140A"/>
    <w:rsid w:val="00323406"/>
    <w:rsid w:val="00327D2A"/>
    <w:rsid w:val="00337561"/>
    <w:rsid w:val="00387723"/>
    <w:rsid w:val="003C0277"/>
    <w:rsid w:val="003E0495"/>
    <w:rsid w:val="003E6410"/>
    <w:rsid w:val="003F0C6C"/>
    <w:rsid w:val="003F3BCC"/>
    <w:rsid w:val="003F71B7"/>
    <w:rsid w:val="0040218D"/>
    <w:rsid w:val="00414473"/>
    <w:rsid w:val="004308E7"/>
    <w:rsid w:val="00436D77"/>
    <w:rsid w:val="004649BF"/>
    <w:rsid w:val="004822A1"/>
    <w:rsid w:val="0048558B"/>
    <w:rsid w:val="00485F73"/>
    <w:rsid w:val="00486A2B"/>
    <w:rsid w:val="0048794A"/>
    <w:rsid w:val="004960DF"/>
    <w:rsid w:val="00497424"/>
    <w:rsid w:val="004A332A"/>
    <w:rsid w:val="004B2321"/>
    <w:rsid w:val="004C35F8"/>
    <w:rsid w:val="004D2CEB"/>
    <w:rsid w:val="004D5D7F"/>
    <w:rsid w:val="004F4C40"/>
    <w:rsid w:val="004F4DED"/>
    <w:rsid w:val="00504D39"/>
    <w:rsid w:val="00520640"/>
    <w:rsid w:val="005302DD"/>
    <w:rsid w:val="00567406"/>
    <w:rsid w:val="00577C4E"/>
    <w:rsid w:val="005835C8"/>
    <w:rsid w:val="00585E71"/>
    <w:rsid w:val="0059311A"/>
    <w:rsid w:val="005B2A12"/>
    <w:rsid w:val="005B48EC"/>
    <w:rsid w:val="005C7858"/>
    <w:rsid w:val="0060064D"/>
    <w:rsid w:val="0060542F"/>
    <w:rsid w:val="0060613B"/>
    <w:rsid w:val="00621848"/>
    <w:rsid w:val="00631354"/>
    <w:rsid w:val="0063207F"/>
    <w:rsid w:val="00636EDA"/>
    <w:rsid w:val="00640056"/>
    <w:rsid w:val="00645097"/>
    <w:rsid w:val="00672E86"/>
    <w:rsid w:val="00680FC7"/>
    <w:rsid w:val="00695A83"/>
    <w:rsid w:val="006B45A0"/>
    <w:rsid w:val="006B772B"/>
    <w:rsid w:val="006E2B9F"/>
    <w:rsid w:val="006E2EBA"/>
    <w:rsid w:val="006E3C37"/>
    <w:rsid w:val="006F20B1"/>
    <w:rsid w:val="00701DDB"/>
    <w:rsid w:val="0070436E"/>
    <w:rsid w:val="00704622"/>
    <w:rsid w:val="00755C3A"/>
    <w:rsid w:val="00763424"/>
    <w:rsid w:val="00764715"/>
    <w:rsid w:val="0079783A"/>
    <w:rsid w:val="007A0669"/>
    <w:rsid w:val="007D1FF5"/>
    <w:rsid w:val="007D4C8B"/>
    <w:rsid w:val="007E2B9D"/>
    <w:rsid w:val="007F5684"/>
    <w:rsid w:val="00814314"/>
    <w:rsid w:val="0082188B"/>
    <w:rsid w:val="0082406D"/>
    <w:rsid w:val="00827D88"/>
    <w:rsid w:val="00870715"/>
    <w:rsid w:val="008831FD"/>
    <w:rsid w:val="00894968"/>
    <w:rsid w:val="008A5F08"/>
    <w:rsid w:val="008C13C4"/>
    <w:rsid w:val="008C3836"/>
    <w:rsid w:val="008D492D"/>
    <w:rsid w:val="008D6B9E"/>
    <w:rsid w:val="008E5E8A"/>
    <w:rsid w:val="00906255"/>
    <w:rsid w:val="009125AB"/>
    <w:rsid w:val="009132D1"/>
    <w:rsid w:val="00913C23"/>
    <w:rsid w:val="00915988"/>
    <w:rsid w:val="00915D54"/>
    <w:rsid w:val="0093059E"/>
    <w:rsid w:val="009417AF"/>
    <w:rsid w:val="00944F5E"/>
    <w:rsid w:val="00947208"/>
    <w:rsid w:val="0095504F"/>
    <w:rsid w:val="009A30DA"/>
    <w:rsid w:val="009C7A9B"/>
    <w:rsid w:val="009C7D0D"/>
    <w:rsid w:val="009D38F7"/>
    <w:rsid w:val="009D3AC1"/>
    <w:rsid w:val="009E5C9B"/>
    <w:rsid w:val="009F5124"/>
    <w:rsid w:val="009F5E55"/>
    <w:rsid w:val="009F76EC"/>
    <w:rsid w:val="00A13A3A"/>
    <w:rsid w:val="00A16242"/>
    <w:rsid w:val="00A20B73"/>
    <w:rsid w:val="00A36205"/>
    <w:rsid w:val="00A46DEE"/>
    <w:rsid w:val="00A50355"/>
    <w:rsid w:val="00A822CD"/>
    <w:rsid w:val="00A86CD8"/>
    <w:rsid w:val="00A874D2"/>
    <w:rsid w:val="00AC1F27"/>
    <w:rsid w:val="00AC22F2"/>
    <w:rsid w:val="00AC49AC"/>
    <w:rsid w:val="00AC63CA"/>
    <w:rsid w:val="00AD5BFA"/>
    <w:rsid w:val="00B05777"/>
    <w:rsid w:val="00B2666C"/>
    <w:rsid w:val="00B26E7C"/>
    <w:rsid w:val="00B4608C"/>
    <w:rsid w:val="00B50D05"/>
    <w:rsid w:val="00B520B3"/>
    <w:rsid w:val="00B633C1"/>
    <w:rsid w:val="00B638E4"/>
    <w:rsid w:val="00B65500"/>
    <w:rsid w:val="00B84A19"/>
    <w:rsid w:val="00B86A5C"/>
    <w:rsid w:val="00B933AB"/>
    <w:rsid w:val="00B9592D"/>
    <w:rsid w:val="00BA3D23"/>
    <w:rsid w:val="00BB1FAF"/>
    <w:rsid w:val="00BD3E07"/>
    <w:rsid w:val="00BE110D"/>
    <w:rsid w:val="00BE56B9"/>
    <w:rsid w:val="00BF7747"/>
    <w:rsid w:val="00C14E8B"/>
    <w:rsid w:val="00C164C3"/>
    <w:rsid w:val="00C17E21"/>
    <w:rsid w:val="00C24005"/>
    <w:rsid w:val="00C242F7"/>
    <w:rsid w:val="00C3238F"/>
    <w:rsid w:val="00C453EA"/>
    <w:rsid w:val="00C53B92"/>
    <w:rsid w:val="00C7301F"/>
    <w:rsid w:val="00C87210"/>
    <w:rsid w:val="00C9114C"/>
    <w:rsid w:val="00C96732"/>
    <w:rsid w:val="00CA4CB8"/>
    <w:rsid w:val="00CC1F59"/>
    <w:rsid w:val="00CC6474"/>
    <w:rsid w:val="00CF693A"/>
    <w:rsid w:val="00D005DD"/>
    <w:rsid w:val="00D06CDF"/>
    <w:rsid w:val="00D17018"/>
    <w:rsid w:val="00D31B92"/>
    <w:rsid w:val="00D3615C"/>
    <w:rsid w:val="00D45DDE"/>
    <w:rsid w:val="00D54ADB"/>
    <w:rsid w:val="00D720F4"/>
    <w:rsid w:val="00DA05CD"/>
    <w:rsid w:val="00DA38EC"/>
    <w:rsid w:val="00DA3ABC"/>
    <w:rsid w:val="00DA3FDD"/>
    <w:rsid w:val="00DB6A18"/>
    <w:rsid w:val="00DB70EC"/>
    <w:rsid w:val="00DD7E07"/>
    <w:rsid w:val="00DF2EB5"/>
    <w:rsid w:val="00DF3D59"/>
    <w:rsid w:val="00E06934"/>
    <w:rsid w:val="00E243D8"/>
    <w:rsid w:val="00E45347"/>
    <w:rsid w:val="00E50E55"/>
    <w:rsid w:val="00E517C7"/>
    <w:rsid w:val="00E70958"/>
    <w:rsid w:val="00E77715"/>
    <w:rsid w:val="00E84F7B"/>
    <w:rsid w:val="00E92DC0"/>
    <w:rsid w:val="00EA13C1"/>
    <w:rsid w:val="00EA7905"/>
    <w:rsid w:val="00EB6F75"/>
    <w:rsid w:val="00EE77AA"/>
    <w:rsid w:val="00EF0F66"/>
    <w:rsid w:val="00F07EE8"/>
    <w:rsid w:val="00F226B6"/>
    <w:rsid w:val="00F30B32"/>
    <w:rsid w:val="00F364E5"/>
    <w:rsid w:val="00F5371A"/>
    <w:rsid w:val="00F55DD3"/>
    <w:rsid w:val="00F753FC"/>
    <w:rsid w:val="00F768C8"/>
    <w:rsid w:val="00F8124E"/>
    <w:rsid w:val="00F8185F"/>
    <w:rsid w:val="00F84BAE"/>
    <w:rsid w:val="00FC2763"/>
    <w:rsid w:val="00FC5DA6"/>
    <w:rsid w:val="00FD077A"/>
    <w:rsid w:val="00FE5EDD"/>
    <w:rsid w:val="00FE730D"/>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30EED8"/>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paragraph" w:styleId="Ttulo3">
    <w:name w:val="heading 3"/>
    <w:basedOn w:val="Normal"/>
    <w:next w:val="Normal"/>
    <w:link w:val="Ttulo3Car"/>
    <w:uiPriority w:val="9"/>
    <w:unhideWhenUsed/>
    <w:qFormat/>
    <w:rsid w:val="009F76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qFormat/>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paragraph" w:customStyle="1" w:styleId="p1">
    <w:name w:val="p1"/>
    <w:basedOn w:val="Normal"/>
    <w:rsid w:val="0012243D"/>
    <w:pPr>
      <w:spacing w:after="0" w:line="240" w:lineRule="auto"/>
    </w:pPr>
    <w:rPr>
      <w:rFonts w:ascii="Helvetica" w:eastAsia="Times New Roman" w:hAnsi="Helvetica" w:cs="Times New Roman"/>
      <w:color w:val="625D5D"/>
      <w:sz w:val="15"/>
      <w:szCs w:val="15"/>
      <w:lang w:val="es-ES" w:eastAsia="es-ES_tradnl"/>
    </w:rPr>
  </w:style>
  <w:style w:type="character" w:customStyle="1" w:styleId="Ttulo3Car">
    <w:name w:val="Título 3 Car"/>
    <w:basedOn w:val="Fuentedeprrafopredeter"/>
    <w:link w:val="Ttulo3"/>
    <w:uiPriority w:val="9"/>
    <w:rsid w:val="009F76EC"/>
    <w:rPr>
      <w:rFonts w:asciiTheme="majorHAnsi" w:eastAsiaTheme="majorEastAsia" w:hAnsiTheme="majorHAnsi" w:cstheme="majorBidi"/>
      <w:color w:val="1F3763" w:themeColor="accent1" w:themeShade="7F"/>
      <w:sz w:val="24"/>
      <w:szCs w:val="24"/>
    </w:rPr>
  </w:style>
  <w:style w:type="character" w:customStyle="1" w:styleId="s1">
    <w:name w:val="s1"/>
    <w:basedOn w:val="Fuentedeprrafopredeter"/>
    <w:rsid w:val="009F76EC"/>
  </w:style>
  <w:style w:type="paragraph" w:customStyle="1" w:styleId="p2">
    <w:name w:val="p2"/>
    <w:basedOn w:val="Normal"/>
    <w:rsid w:val="009F76E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apple-converted-space">
    <w:name w:val="apple-converted-space"/>
    <w:basedOn w:val="Fuentedeprrafopredeter"/>
    <w:rsid w:val="009F76EC"/>
  </w:style>
  <w:style w:type="paragraph" w:customStyle="1" w:styleId="p3">
    <w:name w:val="p3"/>
    <w:basedOn w:val="Normal"/>
    <w:rsid w:val="009F76E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Hipervnculo">
    <w:name w:val="Hyperlink"/>
    <w:basedOn w:val="Fuentedeprrafopredeter"/>
    <w:uiPriority w:val="99"/>
    <w:unhideWhenUsed/>
    <w:rsid w:val="00F768C8"/>
    <w:rPr>
      <w:color w:val="0563C1" w:themeColor="hyperlink"/>
      <w:u w:val="single"/>
    </w:rPr>
  </w:style>
  <w:style w:type="character" w:customStyle="1" w:styleId="Mencinsinresolver1">
    <w:name w:val="Mención sin resolver1"/>
    <w:basedOn w:val="Fuentedeprrafopredeter"/>
    <w:uiPriority w:val="99"/>
    <w:semiHidden/>
    <w:unhideWhenUsed/>
    <w:rsid w:val="00F768C8"/>
    <w:rPr>
      <w:color w:val="605E5C"/>
      <w:shd w:val="clear" w:color="auto" w:fill="E1DFDD"/>
    </w:rPr>
  </w:style>
  <w:style w:type="character" w:styleId="Hipervnculovisitado">
    <w:name w:val="FollowedHyperlink"/>
    <w:basedOn w:val="Fuentedeprrafopredeter"/>
    <w:uiPriority w:val="99"/>
    <w:semiHidden/>
    <w:unhideWhenUsed/>
    <w:rsid w:val="00F768C8"/>
    <w:rPr>
      <w:color w:val="954F72" w:themeColor="followedHyperlink"/>
      <w:u w:val="single"/>
    </w:rPr>
  </w:style>
  <w:style w:type="paragraph" w:customStyle="1" w:styleId="Contenidodelmarco">
    <w:name w:val="Contenido del marco"/>
    <w:basedOn w:val="Normal"/>
    <w:qFormat/>
    <w:rsid w:val="00621848"/>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58757">
      <w:bodyDiv w:val="1"/>
      <w:marLeft w:val="0"/>
      <w:marRight w:val="0"/>
      <w:marTop w:val="0"/>
      <w:marBottom w:val="0"/>
      <w:divBdr>
        <w:top w:val="none" w:sz="0" w:space="0" w:color="auto"/>
        <w:left w:val="none" w:sz="0" w:space="0" w:color="auto"/>
        <w:bottom w:val="none" w:sz="0" w:space="0" w:color="auto"/>
        <w:right w:val="none" w:sz="0" w:space="0" w:color="auto"/>
      </w:divBdr>
      <w:divsChild>
        <w:div w:id="1662730206">
          <w:marLeft w:val="0"/>
          <w:marRight w:val="0"/>
          <w:marTop w:val="0"/>
          <w:marBottom w:val="0"/>
          <w:divBdr>
            <w:top w:val="none" w:sz="0" w:space="0" w:color="auto"/>
            <w:left w:val="none" w:sz="0" w:space="0" w:color="auto"/>
            <w:bottom w:val="none" w:sz="0" w:space="0" w:color="auto"/>
            <w:right w:val="none" w:sz="0" w:space="0" w:color="auto"/>
          </w:divBdr>
        </w:div>
        <w:div w:id="801768611">
          <w:marLeft w:val="0"/>
          <w:marRight w:val="0"/>
          <w:marTop w:val="0"/>
          <w:marBottom w:val="0"/>
          <w:divBdr>
            <w:top w:val="none" w:sz="0" w:space="0" w:color="auto"/>
            <w:left w:val="none" w:sz="0" w:space="0" w:color="auto"/>
            <w:bottom w:val="none" w:sz="0" w:space="0" w:color="auto"/>
            <w:right w:val="none" w:sz="0" w:space="0" w:color="auto"/>
          </w:divBdr>
        </w:div>
        <w:div w:id="1767653460">
          <w:marLeft w:val="0"/>
          <w:marRight w:val="0"/>
          <w:marTop w:val="0"/>
          <w:marBottom w:val="0"/>
          <w:divBdr>
            <w:top w:val="none" w:sz="0" w:space="0" w:color="auto"/>
            <w:left w:val="none" w:sz="0" w:space="0" w:color="auto"/>
            <w:bottom w:val="none" w:sz="0" w:space="0" w:color="auto"/>
            <w:right w:val="none" w:sz="0" w:space="0" w:color="auto"/>
          </w:divBdr>
        </w:div>
        <w:div w:id="1800495178">
          <w:marLeft w:val="0"/>
          <w:marRight w:val="0"/>
          <w:marTop w:val="0"/>
          <w:marBottom w:val="0"/>
          <w:divBdr>
            <w:top w:val="none" w:sz="0" w:space="0" w:color="auto"/>
            <w:left w:val="none" w:sz="0" w:space="0" w:color="auto"/>
            <w:bottom w:val="none" w:sz="0" w:space="0" w:color="auto"/>
            <w:right w:val="none" w:sz="0" w:space="0" w:color="auto"/>
          </w:divBdr>
        </w:div>
        <w:div w:id="2044015846">
          <w:marLeft w:val="0"/>
          <w:marRight w:val="0"/>
          <w:marTop w:val="0"/>
          <w:marBottom w:val="0"/>
          <w:divBdr>
            <w:top w:val="none" w:sz="0" w:space="0" w:color="auto"/>
            <w:left w:val="none" w:sz="0" w:space="0" w:color="auto"/>
            <w:bottom w:val="none" w:sz="0" w:space="0" w:color="auto"/>
            <w:right w:val="none" w:sz="0" w:space="0" w:color="auto"/>
          </w:divBdr>
          <w:divsChild>
            <w:div w:id="187910111">
              <w:marLeft w:val="0"/>
              <w:marRight w:val="0"/>
              <w:marTop w:val="0"/>
              <w:marBottom w:val="0"/>
              <w:divBdr>
                <w:top w:val="none" w:sz="0" w:space="0" w:color="auto"/>
                <w:left w:val="none" w:sz="0" w:space="0" w:color="auto"/>
                <w:bottom w:val="none" w:sz="0" w:space="0" w:color="auto"/>
                <w:right w:val="none" w:sz="0" w:space="0" w:color="auto"/>
              </w:divBdr>
            </w:div>
            <w:div w:id="1399015320">
              <w:marLeft w:val="0"/>
              <w:marRight w:val="0"/>
              <w:marTop w:val="0"/>
              <w:marBottom w:val="0"/>
              <w:divBdr>
                <w:top w:val="none" w:sz="0" w:space="0" w:color="auto"/>
                <w:left w:val="none" w:sz="0" w:space="0" w:color="auto"/>
                <w:bottom w:val="none" w:sz="0" w:space="0" w:color="auto"/>
                <w:right w:val="none" w:sz="0" w:space="0" w:color="auto"/>
              </w:divBdr>
            </w:div>
            <w:div w:id="1084492581">
              <w:marLeft w:val="0"/>
              <w:marRight w:val="0"/>
              <w:marTop w:val="0"/>
              <w:marBottom w:val="0"/>
              <w:divBdr>
                <w:top w:val="none" w:sz="0" w:space="0" w:color="auto"/>
                <w:left w:val="none" w:sz="0" w:space="0" w:color="auto"/>
                <w:bottom w:val="none" w:sz="0" w:space="0" w:color="auto"/>
                <w:right w:val="none" w:sz="0" w:space="0" w:color="auto"/>
              </w:divBdr>
            </w:div>
            <w:div w:id="544828976">
              <w:marLeft w:val="0"/>
              <w:marRight w:val="0"/>
              <w:marTop w:val="0"/>
              <w:marBottom w:val="0"/>
              <w:divBdr>
                <w:top w:val="none" w:sz="0" w:space="0" w:color="auto"/>
                <w:left w:val="none" w:sz="0" w:space="0" w:color="auto"/>
                <w:bottom w:val="none" w:sz="0" w:space="0" w:color="auto"/>
                <w:right w:val="none" w:sz="0" w:space="0" w:color="auto"/>
              </w:divBdr>
            </w:div>
            <w:div w:id="1272399734">
              <w:marLeft w:val="0"/>
              <w:marRight w:val="0"/>
              <w:marTop w:val="0"/>
              <w:marBottom w:val="0"/>
              <w:divBdr>
                <w:top w:val="none" w:sz="0" w:space="0" w:color="auto"/>
                <w:left w:val="none" w:sz="0" w:space="0" w:color="auto"/>
                <w:bottom w:val="none" w:sz="0" w:space="0" w:color="auto"/>
                <w:right w:val="none" w:sz="0" w:space="0" w:color="auto"/>
              </w:divBdr>
            </w:div>
            <w:div w:id="629016603">
              <w:marLeft w:val="0"/>
              <w:marRight w:val="0"/>
              <w:marTop w:val="0"/>
              <w:marBottom w:val="0"/>
              <w:divBdr>
                <w:top w:val="none" w:sz="0" w:space="0" w:color="auto"/>
                <w:left w:val="none" w:sz="0" w:space="0" w:color="auto"/>
                <w:bottom w:val="none" w:sz="0" w:space="0" w:color="auto"/>
                <w:right w:val="none" w:sz="0" w:space="0" w:color="auto"/>
              </w:divBdr>
            </w:div>
            <w:div w:id="2015303474">
              <w:marLeft w:val="0"/>
              <w:marRight w:val="0"/>
              <w:marTop w:val="0"/>
              <w:marBottom w:val="0"/>
              <w:divBdr>
                <w:top w:val="none" w:sz="0" w:space="0" w:color="auto"/>
                <w:left w:val="none" w:sz="0" w:space="0" w:color="auto"/>
                <w:bottom w:val="none" w:sz="0" w:space="0" w:color="auto"/>
                <w:right w:val="none" w:sz="0" w:space="0" w:color="auto"/>
              </w:divBdr>
            </w:div>
            <w:div w:id="1903052580">
              <w:marLeft w:val="0"/>
              <w:marRight w:val="0"/>
              <w:marTop w:val="0"/>
              <w:marBottom w:val="0"/>
              <w:divBdr>
                <w:top w:val="none" w:sz="0" w:space="0" w:color="auto"/>
                <w:left w:val="none" w:sz="0" w:space="0" w:color="auto"/>
                <w:bottom w:val="none" w:sz="0" w:space="0" w:color="auto"/>
                <w:right w:val="none" w:sz="0" w:space="0" w:color="auto"/>
              </w:divBdr>
            </w:div>
            <w:div w:id="1528759482">
              <w:marLeft w:val="0"/>
              <w:marRight w:val="0"/>
              <w:marTop w:val="0"/>
              <w:marBottom w:val="0"/>
              <w:divBdr>
                <w:top w:val="none" w:sz="0" w:space="0" w:color="auto"/>
                <w:left w:val="none" w:sz="0" w:space="0" w:color="auto"/>
                <w:bottom w:val="none" w:sz="0" w:space="0" w:color="auto"/>
                <w:right w:val="none" w:sz="0" w:space="0" w:color="auto"/>
              </w:divBdr>
            </w:div>
            <w:div w:id="1524398440">
              <w:marLeft w:val="0"/>
              <w:marRight w:val="0"/>
              <w:marTop w:val="0"/>
              <w:marBottom w:val="0"/>
              <w:divBdr>
                <w:top w:val="none" w:sz="0" w:space="0" w:color="auto"/>
                <w:left w:val="none" w:sz="0" w:space="0" w:color="auto"/>
                <w:bottom w:val="none" w:sz="0" w:space="0" w:color="auto"/>
                <w:right w:val="none" w:sz="0" w:space="0" w:color="auto"/>
              </w:divBdr>
            </w:div>
            <w:div w:id="836846265">
              <w:marLeft w:val="0"/>
              <w:marRight w:val="0"/>
              <w:marTop w:val="0"/>
              <w:marBottom w:val="0"/>
              <w:divBdr>
                <w:top w:val="none" w:sz="0" w:space="0" w:color="auto"/>
                <w:left w:val="none" w:sz="0" w:space="0" w:color="auto"/>
                <w:bottom w:val="none" w:sz="0" w:space="0" w:color="auto"/>
                <w:right w:val="none" w:sz="0" w:space="0" w:color="auto"/>
              </w:divBdr>
            </w:div>
            <w:div w:id="1359163734">
              <w:marLeft w:val="0"/>
              <w:marRight w:val="0"/>
              <w:marTop w:val="0"/>
              <w:marBottom w:val="0"/>
              <w:divBdr>
                <w:top w:val="none" w:sz="0" w:space="0" w:color="auto"/>
                <w:left w:val="none" w:sz="0" w:space="0" w:color="auto"/>
                <w:bottom w:val="none" w:sz="0" w:space="0" w:color="auto"/>
                <w:right w:val="none" w:sz="0" w:space="0" w:color="auto"/>
              </w:divBdr>
            </w:div>
            <w:div w:id="923958010">
              <w:marLeft w:val="0"/>
              <w:marRight w:val="0"/>
              <w:marTop w:val="0"/>
              <w:marBottom w:val="0"/>
              <w:divBdr>
                <w:top w:val="none" w:sz="0" w:space="0" w:color="auto"/>
                <w:left w:val="none" w:sz="0" w:space="0" w:color="auto"/>
                <w:bottom w:val="none" w:sz="0" w:space="0" w:color="auto"/>
                <w:right w:val="none" w:sz="0" w:space="0" w:color="auto"/>
              </w:divBdr>
            </w:div>
            <w:div w:id="21250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1880">
      <w:bodyDiv w:val="1"/>
      <w:marLeft w:val="0"/>
      <w:marRight w:val="0"/>
      <w:marTop w:val="0"/>
      <w:marBottom w:val="0"/>
      <w:divBdr>
        <w:top w:val="none" w:sz="0" w:space="0" w:color="auto"/>
        <w:left w:val="none" w:sz="0" w:space="0" w:color="auto"/>
        <w:bottom w:val="none" w:sz="0" w:space="0" w:color="auto"/>
        <w:right w:val="none" w:sz="0" w:space="0" w:color="auto"/>
      </w:divBdr>
      <w:divsChild>
        <w:div w:id="394746465">
          <w:marLeft w:val="0"/>
          <w:marRight w:val="0"/>
          <w:marTop w:val="0"/>
          <w:marBottom w:val="0"/>
          <w:divBdr>
            <w:top w:val="none" w:sz="0" w:space="0" w:color="auto"/>
            <w:left w:val="none" w:sz="0" w:space="0" w:color="auto"/>
            <w:bottom w:val="none" w:sz="0" w:space="0" w:color="auto"/>
            <w:right w:val="none" w:sz="0" w:space="0" w:color="auto"/>
          </w:divBdr>
        </w:div>
        <w:div w:id="1700930191">
          <w:marLeft w:val="0"/>
          <w:marRight w:val="0"/>
          <w:marTop w:val="0"/>
          <w:marBottom w:val="0"/>
          <w:divBdr>
            <w:top w:val="none" w:sz="0" w:space="0" w:color="auto"/>
            <w:left w:val="none" w:sz="0" w:space="0" w:color="auto"/>
            <w:bottom w:val="none" w:sz="0" w:space="0" w:color="auto"/>
            <w:right w:val="none" w:sz="0" w:space="0" w:color="auto"/>
          </w:divBdr>
        </w:div>
        <w:div w:id="1575041706">
          <w:marLeft w:val="0"/>
          <w:marRight w:val="0"/>
          <w:marTop w:val="0"/>
          <w:marBottom w:val="0"/>
          <w:divBdr>
            <w:top w:val="none" w:sz="0" w:space="0" w:color="auto"/>
            <w:left w:val="none" w:sz="0" w:space="0" w:color="auto"/>
            <w:bottom w:val="none" w:sz="0" w:space="0" w:color="auto"/>
            <w:right w:val="none" w:sz="0" w:space="0" w:color="auto"/>
          </w:divBdr>
        </w:div>
        <w:div w:id="653414904">
          <w:marLeft w:val="0"/>
          <w:marRight w:val="0"/>
          <w:marTop w:val="0"/>
          <w:marBottom w:val="0"/>
          <w:divBdr>
            <w:top w:val="none" w:sz="0" w:space="0" w:color="auto"/>
            <w:left w:val="none" w:sz="0" w:space="0" w:color="auto"/>
            <w:bottom w:val="none" w:sz="0" w:space="0" w:color="auto"/>
            <w:right w:val="none" w:sz="0" w:space="0" w:color="auto"/>
          </w:divBdr>
        </w:div>
        <w:div w:id="1026715092">
          <w:marLeft w:val="0"/>
          <w:marRight w:val="0"/>
          <w:marTop w:val="0"/>
          <w:marBottom w:val="0"/>
          <w:divBdr>
            <w:top w:val="none" w:sz="0" w:space="0" w:color="auto"/>
            <w:left w:val="none" w:sz="0" w:space="0" w:color="auto"/>
            <w:bottom w:val="none" w:sz="0" w:space="0" w:color="auto"/>
            <w:right w:val="none" w:sz="0" w:space="0" w:color="auto"/>
          </w:divBdr>
        </w:div>
        <w:div w:id="83112331">
          <w:marLeft w:val="0"/>
          <w:marRight w:val="0"/>
          <w:marTop w:val="0"/>
          <w:marBottom w:val="0"/>
          <w:divBdr>
            <w:top w:val="none" w:sz="0" w:space="0" w:color="auto"/>
            <w:left w:val="none" w:sz="0" w:space="0" w:color="auto"/>
            <w:bottom w:val="none" w:sz="0" w:space="0" w:color="auto"/>
            <w:right w:val="none" w:sz="0" w:space="0" w:color="auto"/>
          </w:divBdr>
        </w:div>
        <w:div w:id="923297822">
          <w:marLeft w:val="0"/>
          <w:marRight w:val="0"/>
          <w:marTop w:val="0"/>
          <w:marBottom w:val="0"/>
          <w:divBdr>
            <w:top w:val="none" w:sz="0" w:space="0" w:color="auto"/>
            <w:left w:val="none" w:sz="0" w:space="0" w:color="auto"/>
            <w:bottom w:val="none" w:sz="0" w:space="0" w:color="auto"/>
            <w:right w:val="none" w:sz="0" w:space="0" w:color="auto"/>
          </w:divBdr>
        </w:div>
        <w:div w:id="2088113515">
          <w:marLeft w:val="0"/>
          <w:marRight w:val="0"/>
          <w:marTop w:val="0"/>
          <w:marBottom w:val="0"/>
          <w:divBdr>
            <w:top w:val="none" w:sz="0" w:space="0" w:color="auto"/>
            <w:left w:val="none" w:sz="0" w:space="0" w:color="auto"/>
            <w:bottom w:val="none" w:sz="0" w:space="0" w:color="auto"/>
            <w:right w:val="none" w:sz="0" w:space="0" w:color="auto"/>
          </w:divBdr>
        </w:div>
        <w:div w:id="867181293">
          <w:marLeft w:val="0"/>
          <w:marRight w:val="0"/>
          <w:marTop w:val="0"/>
          <w:marBottom w:val="0"/>
          <w:divBdr>
            <w:top w:val="none" w:sz="0" w:space="0" w:color="auto"/>
            <w:left w:val="none" w:sz="0" w:space="0" w:color="auto"/>
            <w:bottom w:val="none" w:sz="0" w:space="0" w:color="auto"/>
            <w:right w:val="none" w:sz="0" w:space="0" w:color="auto"/>
          </w:divBdr>
        </w:div>
        <w:div w:id="2014646283">
          <w:marLeft w:val="0"/>
          <w:marRight w:val="0"/>
          <w:marTop w:val="0"/>
          <w:marBottom w:val="0"/>
          <w:divBdr>
            <w:top w:val="none" w:sz="0" w:space="0" w:color="auto"/>
            <w:left w:val="none" w:sz="0" w:space="0" w:color="auto"/>
            <w:bottom w:val="none" w:sz="0" w:space="0" w:color="auto"/>
            <w:right w:val="none" w:sz="0" w:space="0" w:color="auto"/>
          </w:divBdr>
        </w:div>
        <w:div w:id="169372084">
          <w:marLeft w:val="0"/>
          <w:marRight w:val="0"/>
          <w:marTop w:val="0"/>
          <w:marBottom w:val="0"/>
          <w:divBdr>
            <w:top w:val="none" w:sz="0" w:space="0" w:color="auto"/>
            <w:left w:val="none" w:sz="0" w:space="0" w:color="auto"/>
            <w:bottom w:val="none" w:sz="0" w:space="0" w:color="auto"/>
            <w:right w:val="none" w:sz="0" w:space="0" w:color="auto"/>
          </w:divBdr>
        </w:div>
        <w:div w:id="955789444">
          <w:marLeft w:val="0"/>
          <w:marRight w:val="0"/>
          <w:marTop w:val="0"/>
          <w:marBottom w:val="0"/>
          <w:divBdr>
            <w:top w:val="none" w:sz="0" w:space="0" w:color="auto"/>
            <w:left w:val="none" w:sz="0" w:space="0" w:color="auto"/>
            <w:bottom w:val="none" w:sz="0" w:space="0" w:color="auto"/>
            <w:right w:val="none" w:sz="0" w:space="0" w:color="auto"/>
          </w:divBdr>
        </w:div>
        <w:div w:id="1609237325">
          <w:marLeft w:val="0"/>
          <w:marRight w:val="0"/>
          <w:marTop w:val="0"/>
          <w:marBottom w:val="0"/>
          <w:divBdr>
            <w:top w:val="none" w:sz="0" w:space="0" w:color="auto"/>
            <w:left w:val="none" w:sz="0" w:space="0" w:color="auto"/>
            <w:bottom w:val="none" w:sz="0" w:space="0" w:color="auto"/>
            <w:right w:val="none" w:sz="0" w:space="0" w:color="auto"/>
          </w:divBdr>
        </w:div>
        <w:div w:id="947931912">
          <w:marLeft w:val="0"/>
          <w:marRight w:val="0"/>
          <w:marTop w:val="0"/>
          <w:marBottom w:val="0"/>
          <w:divBdr>
            <w:top w:val="none" w:sz="0" w:space="0" w:color="auto"/>
            <w:left w:val="none" w:sz="0" w:space="0" w:color="auto"/>
            <w:bottom w:val="none" w:sz="0" w:space="0" w:color="auto"/>
            <w:right w:val="none" w:sz="0" w:space="0" w:color="auto"/>
          </w:divBdr>
        </w:div>
      </w:divsChild>
    </w:div>
    <w:div w:id="660431912">
      <w:bodyDiv w:val="1"/>
      <w:marLeft w:val="0"/>
      <w:marRight w:val="0"/>
      <w:marTop w:val="0"/>
      <w:marBottom w:val="0"/>
      <w:divBdr>
        <w:top w:val="none" w:sz="0" w:space="0" w:color="auto"/>
        <w:left w:val="none" w:sz="0" w:space="0" w:color="auto"/>
        <w:bottom w:val="none" w:sz="0" w:space="0" w:color="auto"/>
        <w:right w:val="none" w:sz="0" w:space="0" w:color="auto"/>
      </w:divBdr>
      <w:divsChild>
        <w:div w:id="54664664">
          <w:marLeft w:val="0"/>
          <w:marRight w:val="0"/>
          <w:marTop w:val="0"/>
          <w:marBottom w:val="0"/>
          <w:divBdr>
            <w:top w:val="none" w:sz="0" w:space="0" w:color="auto"/>
            <w:left w:val="none" w:sz="0" w:space="0" w:color="auto"/>
            <w:bottom w:val="none" w:sz="0" w:space="0" w:color="auto"/>
            <w:right w:val="none" w:sz="0" w:space="0" w:color="auto"/>
          </w:divBdr>
        </w:div>
        <w:div w:id="2014723332">
          <w:marLeft w:val="0"/>
          <w:marRight w:val="0"/>
          <w:marTop w:val="0"/>
          <w:marBottom w:val="0"/>
          <w:divBdr>
            <w:top w:val="none" w:sz="0" w:space="0" w:color="auto"/>
            <w:left w:val="none" w:sz="0" w:space="0" w:color="auto"/>
            <w:bottom w:val="none" w:sz="0" w:space="0" w:color="auto"/>
            <w:right w:val="none" w:sz="0" w:space="0" w:color="auto"/>
          </w:divBdr>
        </w:div>
        <w:div w:id="1519157184">
          <w:marLeft w:val="0"/>
          <w:marRight w:val="0"/>
          <w:marTop w:val="0"/>
          <w:marBottom w:val="0"/>
          <w:divBdr>
            <w:top w:val="none" w:sz="0" w:space="0" w:color="auto"/>
            <w:left w:val="none" w:sz="0" w:space="0" w:color="auto"/>
            <w:bottom w:val="none" w:sz="0" w:space="0" w:color="auto"/>
            <w:right w:val="none" w:sz="0" w:space="0" w:color="auto"/>
          </w:divBdr>
        </w:div>
        <w:div w:id="179005868">
          <w:marLeft w:val="0"/>
          <w:marRight w:val="0"/>
          <w:marTop w:val="0"/>
          <w:marBottom w:val="0"/>
          <w:divBdr>
            <w:top w:val="none" w:sz="0" w:space="0" w:color="auto"/>
            <w:left w:val="none" w:sz="0" w:space="0" w:color="auto"/>
            <w:bottom w:val="none" w:sz="0" w:space="0" w:color="auto"/>
            <w:right w:val="none" w:sz="0" w:space="0" w:color="auto"/>
          </w:divBdr>
        </w:div>
        <w:div w:id="110319413">
          <w:marLeft w:val="0"/>
          <w:marRight w:val="0"/>
          <w:marTop w:val="0"/>
          <w:marBottom w:val="0"/>
          <w:divBdr>
            <w:top w:val="none" w:sz="0" w:space="0" w:color="auto"/>
            <w:left w:val="none" w:sz="0" w:space="0" w:color="auto"/>
            <w:bottom w:val="none" w:sz="0" w:space="0" w:color="auto"/>
            <w:right w:val="none" w:sz="0" w:space="0" w:color="auto"/>
          </w:divBdr>
        </w:div>
        <w:div w:id="932281414">
          <w:marLeft w:val="0"/>
          <w:marRight w:val="0"/>
          <w:marTop w:val="0"/>
          <w:marBottom w:val="0"/>
          <w:divBdr>
            <w:top w:val="none" w:sz="0" w:space="0" w:color="auto"/>
            <w:left w:val="none" w:sz="0" w:space="0" w:color="auto"/>
            <w:bottom w:val="none" w:sz="0" w:space="0" w:color="auto"/>
            <w:right w:val="none" w:sz="0" w:space="0" w:color="auto"/>
          </w:divBdr>
        </w:div>
        <w:div w:id="908149979">
          <w:marLeft w:val="0"/>
          <w:marRight w:val="0"/>
          <w:marTop w:val="0"/>
          <w:marBottom w:val="0"/>
          <w:divBdr>
            <w:top w:val="none" w:sz="0" w:space="0" w:color="auto"/>
            <w:left w:val="none" w:sz="0" w:space="0" w:color="auto"/>
            <w:bottom w:val="none" w:sz="0" w:space="0" w:color="auto"/>
            <w:right w:val="none" w:sz="0" w:space="0" w:color="auto"/>
          </w:divBdr>
        </w:div>
        <w:div w:id="726956027">
          <w:marLeft w:val="0"/>
          <w:marRight w:val="0"/>
          <w:marTop w:val="0"/>
          <w:marBottom w:val="0"/>
          <w:divBdr>
            <w:top w:val="none" w:sz="0" w:space="0" w:color="auto"/>
            <w:left w:val="none" w:sz="0" w:space="0" w:color="auto"/>
            <w:bottom w:val="none" w:sz="0" w:space="0" w:color="auto"/>
            <w:right w:val="none" w:sz="0" w:space="0" w:color="auto"/>
          </w:divBdr>
        </w:div>
        <w:div w:id="398390">
          <w:marLeft w:val="0"/>
          <w:marRight w:val="0"/>
          <w:marTop w:val="0"/>
          <w:marBottom w:val="0"/>
          <w:divBdr>
            <w:top w:val="none" w:sz="0" w:space="0" w:color="auto"/>
            <w:left w:val="none" w:sz="0" w:space="0" w:color="auto"/>
            <w:bottom w:val="none" w:sz="0" w:space="0" w:color="auto"/>
            <w:right w:val="none" w:sz="0" w:space="0" w:color="auto"/>
          </w:divBdr>
        </w:div>
        <w:div w:id="1492327808">
          <w:marLeft w:val="0"/>
          <w:marRight w:val="0"/>
          <w:marTop w:val="0"/>
          <w:marBottom w:val="0"/>
          <w:divBdr>
            <w:top w:val="none" w:sz="0" w:space="0" w:color="auto"/>
            <w:left w:val="none" w:sz="0" w:space="0" w:color="auto"/>
            <w:bottom w:val="none" w:sz="0" w:space="0" w:color="auto"/>
            <w:right w:val="none" w:sz="0" w:space="0" w:color="auto"/>
          </w:divBdr>
        </w:div>
        <w:div w:id="1190097126">
          <w:marLeft w:val="0"/>
          <w:marRight w:val="0"/>
          <w:marTop w:val="0"/>
          <w:marBottom w:val="0"/>
          <w:divBdr>
            <w:top w:val="none" w:sz="0" w:space="0" w:color="auto"/>
            <w:left w:val="none" w:sz="0" w:space="0" w:color="auto"/>
            <w:bottom w:val="none" w:sz="0" w:space="0" w:color="auto"/>
            <w:right w:val="none" w:sz="0" w:space="0" w:color="auto"/>
          </w:divBdr>
          <w:divsChild>
            <w:div w:id="1202282682">
              <w:marLeft w:val="0"/>
              <w:marRight w:val="0"/>
              <w:marTop w:val="0"/>
              <w:marBottom w:val="0"/>
              <w:divBdr>
                <w:top w:val="none" w:sz="0" w:space="0" w:color="auto"/>
                <w:left w:val="none" w:sz="0" w:space="0" w:color="auto"/>
                <w:bottom w:val="none" w:sz="0" w:space="0" w:color="auto"/>
                <w:right w:val="none" w:sz="0" w:space="0" w:color="auto"/>
              </w:divBdr>
            </w:div>
            <w:div w:id="1630016353">
              <w:marLeft w:val="0"/>
              <w:marRight w:val="0"/>
              <w:marTop w:val="0"/>
              <w:marBottom w:val="0"/>
              <w:divBdr>
                <w:top w:val="none" w:sz="0" w:space="0" w:color="auto"/>
                <w:left w:val="none" w:sz="0" w:space="0" w:color="auto"/>
                <w:bottom w:val="none" w:sz="0" w:space="0" w:color="auto"/>
                <w:right w:val="none" w:sz="0" w:space="0" w:color="auto"/>
              </w:divBdr>
            </w:div>
            <w:div w:id="1878271997">
              <w:marLeft w:val="0"/>
              <w:marRight w:val="0"/>
              <w:marTop w:val="0"/>
              <w:marBottom w:val="0"/>
              <w:divBdr>
                <w:top w:val="none" w:sz="0" w:space="0" w:color="auto"/>
                <w:left w:val="none" w:sz="0" w:space="0" w:color="auto"/>
                <w:bottom w:val="none" w:sz="0" w:space="0" w:color="auto"/>
                <w:right w:val="none" w:sz="0" w:space="0" w:color="auto"/>
              </w:divBdr>
            </w:div>
            <w:div w:id="817573124">
              <w:marLeft w:val="0"/>
              <w:marRight w:val="0"/>
              <w:marTop w:val="0"/>
              <w:marBottom w:val="0"/>
              <w:divBdr>
                <w:top w:val="none" w:sz="0" w:space="0" w:color="auto"/>
                <w:left w:val="none" w:sz="0" w:space="0" w:color="auto"/>
                <w:bottom w:val="none" w:sz="0" w:space="0" w:color="auto"/>
                <w:right w:val="none" w:sz="0" w:space="0" w:color="auto"/>
              </w:divBdr>
            </w:div>
            <w:div w:id="117603792">
              <w:marLeft w:val="0"/>
              <w:marRight w:val="0"/>
              <w:marTop w:val="0"/>
              <w:marBottom w:val="0"/>
              <w:divBdr>
                <w:top w:val="none" w:sz="0" w:space="0" w:color="auto"/>
                <w:left w:val="none" w:sz="0" w:space="0" w:color="auto"/>
                <w:bottom w:val="none" w:sz="0" w:space="0" w:color="auto"/>
                <w:right w:val="none" w:sz="0" w:space="0" w:color="auto"/>
              </w:divBdr>
            </w:div>
            <w:div w:id="1247037265">
              <w:marLeft w:val="0"/>
              <w:marRight w:val="0"/>
              <w:marTop w:val="0"/>
              <w:marBottom w:val="0"/>
              <w:divBdr>
                <w:top w:val="none" w:sz="0" w:space="0" w:color="auto"/>
                <w:left w:val="none" w:sz="0" w:space="0" w:color="auto"/>
                <w:bottom w:val="none" w:sz="0" w:space="0" w:color="auto"/>
                <w:right w:val="none" w:sz="0" w:space="0" w:color="auto"/>
              </w:divBdr>
            </w:div>
            <w:div w:id="2895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837429215">
      <w:bodyDiv w:val="1"/>
      <w:marLeft w:val="0"/>
      <w:marRight w:val="0"/>
      <w:marTop w:val="0"/>
      <w:marBottom w:val="0"/>
      <w:divBdr>
        <w:top w:val="none" w:sz="0" w:space="0" w:color="auto"/>
        <w:left w:val="none" w:sz="0" w:space="0" w:color="auto"/>
        <w:bottom w:val="none" w:sz="0" w:space="0" w:color="auto"/>
        <w:right w:val="none" w:sz="0" w:space="0" w:color="auto"/>
      </w:divBdr>
      <w:divsChild>
        <w:div w:id="1040857253">
          <w:marLeft w:val="0"/>
          <w:marRight w:val="0"/>
          <w:marTop w:val="0"/>
          <w:marBottom w:val="0"/>
          <w:divBdr>
            <w:top w:val="none" w:sz="0" w:space="0" w:color="auto"/>
            <w:left w:val="none" w:sz="0" w:space="0" w:color="auto"/>
            <w:bottom w:val="none" w:sz="0" w:space="0" w:color="auto"/>
            <w:right w:val="none" w:sz="0" w:space="0" w:color="auto"/>
          </w:divBdr>
        </w:div>
        <w:div w:id="772743468">
          <w:marLeft w:val="0"/>
          <w:marRight w:val="0"/>
          <w:marTop w:val="0"/>
          <w:marBottom w:val="0"/>
          <w:divBdr>
            <w:top w:val="none" w:sz="0" w:space="0" w:color="auto"/>
            <w:left w:val="none" w:sz="0" w:space="0" w:color="auto"/>
            <w:bottom w:val="none" w:sz="0" w:space="0" w:color="auto"/>
            <w:right w:val="none" w:sz="0" w:space="0" w:color="auto"/>
          </w:divBdr>
        </w:div>
        <w:div w:id="751856697">
          <w:marLeft w:val="0"/>
          <w:marRight w:val="0"/>
          <w:marTop w:val="0"/>
          <w:marBottom w:val="0"/>
          <w:divBdr>
            <w:top w:val="none" w:sz="0" w:space="0" w:color="auto"/>
            <w:left w:val="none" w:sz="0" w:space="0" w:color="auto"/>
            <w:bottom w:val="none" w:sz="0" w:space="0" w:color="auto"/>
            <w:right w:val="none" w:sz="0" w:space="0" w:color="auto"/>
          </w:divBdr>
        </w:div>
        <w:div w:id="2082099108">
          <w:marLeft w:val="0"/>
          <w:marRight w:val="0"/>
          <w:marTop w:val="0"/>
          <w:marBottom w:val="0"/>
          <w:divBdr>
            <w:top w:val="none" w:sz="0" w:space="0" w:color="auto"/>
            <w:left w:val="none" w:sz="0" w:space="0" w:color="auto"/>
            <w:bottom w:val="none" w:sz="0" w:space="0" w:color="auto"/>
            <w:right w:val="none" w:sz="0" w:space="0" w:color="auto"/>
          </w:divBdr>
        </w:div>
        <w:div w:id="1785806653">
          <w:marLeft w:val="0"/>
          <w:marRight w:val="0"/>
          <w:marTop w:val="0"/>
          <w:marBottom w:val="0"/>
          <w:divBdr>
            <w:top w:val="none" w:sz="0" w:space="0" w:color="auto"/>
            <w:left w:val="none" w:sz="0" w:space="0" w:color="auto"/>
            <w:bottom w:val="none" w:sz="0" w:space="0" w:color="auto"/>
            <w:right w:val="none" w:sz="0" w:space="0" w:color="auto"/>
          </w:divBdr>
        </w:div>
        <w:div w:id="713427226">
          <w:marLeft w:val="0"/>
          <w:marRight w:val="0"/>
          <w:marTop w:val="0"/>
          <w:marBottom w:val="0"/>
          <w:divBdr>
            <w:top w:val="none" w:sz="0" w:space="0" w:color="auto"/>
            <w:left w:val="none" w:sz="0" w:space="0" w:color="auto"/>
            <w:bottom w:val="none" w:sz="0" w:space="0" w:color="auto"/>
            <w:right w:val="none" w:sz="0" w:space="0" w:color="auto"/>
          </w:divBdr>
        </w:div>
        <w:div w:id="614675137">
          <w:marLeft w:val="0"/>
          <w:marRight w:val="0"/>
          <w:marTop w:val="0"/>
          <w:marBottom w:val="0"/>
          <w:divBdr>
            <w:top w:val="none" w:sz="0" w:space="0" w:color="auto"/>
            <w:left w:val="none" w:sz="0" w:space="0" w:color="auto"/>
            <w:bottom w:val="none" w:sz="0" w:space="0" w:color="auto"/>
            <w:right w:val="none" w:sz="0" w:space="0" w:color="auto"/>
          </w:divBdr>
        </w:div>
        <w:div w:id="775714735">
          <w:marLeft w:val="0"/>
          <w:marRight w:val="0"/>
          <w:marTop w:val="0"/>
          <w:marBottom w:val="0"/>
          <w:divBdr>
            <w:top w:val="none" w:sz="0" w:space="0" w:color="auto"/>
            <w:left w:val="none" w:sz="0" w:space="0" w:color="auto"/>
            <w:bottom w:val="none" w:sz="0" w:space="0" w:color="auto"/>
            <w:right w:val="none" w:sz="0" w:space="0" w:color="auto"/>
          </w:divBdr>
        </w:div>
        <w:div w:id="437287691">
          <w:marLeft w:val="0"/>
          <w:marRight w:val="0"/>
          <w:marTop w:val="0"/>
          <w:marBottom w:val="0"/>
          <w:divBdr>
            <w:top w:val="none" w:sz="0" w:space="0" w:color="auto"/>
            <w:left w:val="none" w:sz="0" w:space="0" w:color="auto"/>
            <w:bottom w:val="none" w:sz="0" w:space="0" w:color="auto"/>
            <w:right w:val="none" w:sz="0" w:space="0" w:color="auto"/>
          </w:divBdr>
        </w:div>
        <w:div w:id="1967080048">
          <w:marLeft w:val="0"/>
          <w:marRight w:val="0"/>
          <w:marTop w:val="0"/>
          <w:marBottom w:val="0"/>
          <w:divBdr>
            <w:top w:val="none" w:sz="0" w:space="0" w:color="auto"/>
            <w:left w:val="none" w:sz="0" w:space="0" w:color="auto"/>
            <w:bottom w:val="none" w:sz="0" w:space="0" w:color="auto"/>
            <w:right w:val="none" w:sz="0" w:space="0" w:color="auto"/>
          </w:divBdr>
        </w:div>
        <w:div w:id="1431773895">
          <w:marLeft w:val="0"/>
          <w:marRight w:val="0"/>
          <w:marTop w:val="0"/>
          <w:marBottom w:val="0"/>
          <w:divBdr>
            <w:top w:val="none" w:sz="0" w:space="0" w:color="auto"/>
            <w:left w:val="none" w:sz="0" w:space="0" w:color="auto"/>
            <w:bottom w:val="none" w:sz="0" w:space="0" w:color="auto"/>
            <w:right w:val="none" w:sz="0" w:space="0" w:color="auto"/>
          </w:divBdr>
        </w:div>
        <w:div w:id="999116956">
          <w:marLeft w:val="0"/>
          <w:marRight w:val="0"/>
          <w:marTop w:val="0"/>
          <w:marBottom w:val="0"/>
          <w:divBdr>
            <w:top w:val="none" w:sz="0" w:space="0" w:color="auto"/>
            <w:left w:val="none" w:sz="0" w:space="0" w:color="auto"/>
            <w:bottom w:val="none" w:sz="0" w:space="0" w:color="auto"/>
            <w:right w:val="none" w:sz="0" w:space="0" w:color="auto"/>
          </w:divBdr>
        </w:div>
        <w:div w:id="172841412">
          <w:marLeft w:val="0"/>
          <w:marRight w:val="0"/>
          <w:marTop w:val="0"/>
          <w:marBottom w:val="0"/>
          <w:divBdr>
            <w:top w:val="none" w:sz="0" w:space="0" w:color="auto"/>
            <w:left w:val="none" w:sz="0" w:space="0" w:color="auto"/>
            <w:bottom w:val="none" w:sz="0" w:space="0" w:color="auto"/>
            <w:right w:val="none" w:sz="0" w:space="0" w:color="auto"/>
          </w:divBdr>
        </w:div>
        <w:div w:id="1350177858">
          <w:marLeft w:val="0"/>
          <w:marRight w:val="0"/>
          <w:marTop w:val="0"/>
          <w:marBottom w:val="0"/>
          <w:divBdr>
            <w:top w:val="none" w:sz="0" w:space="0" w:color="auto"/>
            <w:left w:val="none" w:sz="0" w:space="0" w:color="auto"/>
            <w:bottom w:val="none" w:sz="0" w:space="0" w:color="auto"/>
            <w:right w:val="none" w:sz="0" w:space="0" w:color="auto"/>
          </w:divBdr>
        </w:div>
        <w:div w:id="897201501">
          <w:marLeft w:val="0"/>
          <w:marRight w:val="0"/>
          <w:marTop w:val="0"/>
          <w:marBottom w:val="0"/>
          <w:divBdr>
            <w:top w:val="none" w:sz="0" w:space="0" w:color="auto"/>
            <w:left w:val="none" w:sz="0" w:space="0" w:color="auto"/>
            <w:bottom w:val="none" w:sz="0" w:space="0" w:color="auto"/>
            <w:right w:val="none" w:sz="0" w:space="0" w:color="auto"/>
          </w:divBdr>
        </w:div>
        <w:div w:id="1160387602">
          <w:marLeft w:val="0"/>
          <w:marRight w:val="0"/>
          <w:marTop w:val="0"/>
          <w:marBottom w:val="0"/>
          <w:divBdr>
            <w:top w:val="none" w:sz="0" w:space="0" w:color="auto"/>
            <w:left w:val="none" w:sz="0" w:space="0" w:color="auto"/>
            <w:bottom w:val="none" w:sz="0" w:space="0" w:color="auto"/>
            <w:right w:val="none" w:sz="0" w:space="0" w:color="auto"/>
          </w:divBdr>
        </w:div>
        <w:div w:id="26880544">
          <w:marLeft w:val="0"/>
          <w:marRight w:val="0"/>
          <w:marTop w:val="0"/>
          <w:marBottom w:val="0"/>
          <w:divBdr>
            <w:top w:val="none" w:sz="0" w:space="0" w:color="auto"/>
            <w:left w:val="none" w:sz="0" w:space="0" w:color="auto"/>
            <w:bottom w:val="none" w:sz="0" w:space="0" w:color="auto"/>
            <w:right w:val="none" w:sz="0" w:space="0" w:color="auto"/>
          </w:divBdr>
        </w:div>
      </w:divsChild>
    </w:div>
    <w:div w:id="1126198027">
      <w:bodyDiv w:val="1"/>
      <w:marLeft w:val="0"/>
      <w:marRight w:val="0"/>
      <w:marTop w:val="0"/>
      <w:marBottom w:val="0"/>
      <w:divBdr>
        <w:top w:val="none" w:sz="0" w:space="0" w:color="auto"/>
        <w:left w:val="none" w:sz="0" w:space="0" w:color="auto"/>
        <w:bottom w:val="none" w:sz="0" w:space="0" w:color="auto"/>
        <w:right w:val="none" w:sz="0" w:space="0" w:color="auto"/>
      </w:divBdr>
      <w:divsChild>
        <w:div w:id="200022399">
          <w:marLeft w:val="0"/>
          <w:marRight w:val="0"/>
          <w:marTop w:val="0"/>
          <w:marBottom w:val="0"/>
          <w:divBdr>
            <w:top w:val="none" w:sz="0" w:space="0" w:color="auto"/>
            <w:left w:val="none" w:sz="0" w:space="0" w:color="auto"/>
            <w:bottom w:val="none" w:sz="0" w:space="0" w:color="auto"/>
            <w:right w:val="none" w:sz="0" w:space="0" w:color="auto"/>
          </w:divBdr>
        </w:div>
        <w:div w:id="570506700">
          <w:marLeft w:val="0"/>
          <w:marRight w:val="0"/>
          <w:marTop w:val="0"/>
          <w:marBottom w:val="0"/>
          <w:divBdr>
            <w:top w:val="none" w:sz="0" w:space="0" w:color="auto"/>
            <w:left w:val="none" w:sz="0" w:space="0" w:color="auto"/>
            <w:bottom w:val="none" w:sz="0" w:space="0" w:color="auto"/>
            <w:right w:val="none" w:sz="0" w:space="0" w:color="auto"/>
          </w:divBdr>
        </w:div>
        <w:div w:id="1280336618">
          <w:marLeft w:val="0"/>
          <w:marRight w:val="0"/>
          <w:marTop w:val="0"/>
          <w:marBottom w:val="0"/>
          <w:divBdr>
            <w:top w:val="none" w:sz="0" w:space="0" w:color="auto"/>
            <w:left w:val="none" w:sz="0" w:space="0" w:color="auto"/>
            <w:bottom w:val="none" w:sz="0" w:space="0" w:color="auto"/>
            <w:right w:val="none" w:sz="0" w:space="0" w:color="auto"/>
          </w:divBdr>
        </w:div>
        <w:div w:id="1330716265">
          <w:marLeft w:val="0"/>
          <w:marRight w:val="0"/>
          <w:marTop w:val="0"/>
          <w:marBottom w:val="0"/>
          <w:divBdr>
            <w:top w:val="none" w:sz="0" w:space="0" w:color="auto"/>
            <w:left w:val="none" w:sz="0" w:space="0" w:color="auto"/>
            <w:bottom w:val="none" w:sz="0" w:space="0" w:color="auto"/>
            <w:right w:val="none" w:sz="0" w:space="0" w:color="auto"/>
          </w:divBdr>
        </w:div>
        <w:div w:id="1176189387">
          <w:marLeft w:val="0"/>
          <w:marRight w:val="0"/>
          <w:marTop w:val="0"/>
          <w:marBottom w:val="0"/>
          <w:divBdr>
            <w:top w:val="none" w:sz="0" w:space="0" w:color="auto"/>
            <w:left w:val="none" w:sz="0" w:space="0" w:color="auto"/>
            <w:bottom w:val="none" w:sz="0" w:space="0" w:color="auto"/>
            <w:right w:val="none" w:sz="0" w:space="0" w:color="auto"/>
          </w:divBdr>
        </w:div>
        <w:div w:id="974797298">
          <w:marLeft w:val="0"/>
          <w:marRight w:val="0"/>
          <w:marTop w:val="0"/>
          <w:marBottom w:val="0"/>
          <w:divBdr>
            <w:top w:val="none" w:sz="0" w:space="0" w:color="auto"/>
            <w:left w:val="none" w:sz="0" w:space="0" w:color="auto"/>
            <w:bottom w:val="none" w:sz="0" w:space="0" w:color="auto"/>
            <w:right w:val="none" w:sz="0" w:space="0" w:color="auto"/>
          </w:divBdr>
        </w:div>
        <w:div w:id="122581610">
          <w:marLeft w:val="0"/>
          <w:marRight w:val="0"/>
          <w:marTop w:val="0"/>
          <w:marBottom w:val="0"/>
          <w:divBdr>
            <w:top w:val="none" w:sz="0" w:space="0" w:color="auto"/>
            <w:left w:val="none" w:sz="0" w:space="0" w:color="auto"/>
            <w:bottom w:val="none" w:sz="0" w:space="0" w:color="auto"/>
            <w:right w:val="none" w:sz="0" w:space="0" w:color="auto"/>
          </w:divBdr>
        </w:div>
        <w:div w:id="106507336">
          <w:marLeft w:val="0"/>
          <w:marRight w:val="0"/>
          <w:marTop w:val="0"/>
          <w:marBottom w:val="0"/>
          <w:divBdr>
            <w:top w:val="none" w:sz="0" w:space="0" w:color="auto"/>
            <w:left w:val="none" w:sz="0" w:space="0" w:color="auto"/>
            <w:bottom w:val="none" w:sz="0" w:space="0" w:color="auto"/>
            <w:right w:val="none" w:sz="0" w:space="0" w:color="auto"/>
          </w:divBdr>
        </w:div>
        <w:div w:id="1622954846">
          <w:marLeft w:val="0"/>
          <w:marRight w:val="0"/>
          <w:marTop w:val="0"/>
          <w:marBottom w:val="0"/>
          <w:divBdr>
            <w:top w:val="none" w:sz="0" w:space="0" w:color="auto"/>
            <w:left w:val="none" w:sz="0" w:space="0" w:color="auto"/>
            <w:bottom w:val="none" w:sz="0" w:space="0" w:color="auto"/>
            <w:right w:val="none" w:sz="0" w:space="0" w:color="auto"/>
          </w:divBdr>
        </w:div>
        <w:div w:id="1384984949">
          <w:marLeft w:val="0"/>
          <w:marRight w:val="0"/>
          <w:marTop w:val="0"/>
          <w:marBottom w:val="0"/>
          <w:divBdr>
            <w:top w:val="none" w:sz="0" w:space="0" w:color="auto"/>
            <w:left w:val="none" w:sz="0" w:space="0" w:color="auto"/>
            <w:bottom w:val="none" w:sz="0" w:space="0" w:color="auto"/>
            <w:right w:val="none" w:sz="0" w:space="0" w:color="auto"/>
          </w:divBdr>
        </w:div>
        <w:div w:id="1620725835">
          <w:marLeft w:val="0"/>
          <w:marRight w:val="0"/>
          <w:marTop w:val="0"/>
          <w:marBottom w:val="0"/>
          <w:divBdr>
            <w:top w:val="none" w:sz="0" w:space="0" w:color="auto"/>
            <w:left w:val="none" w:sz="0" w:space="0" w:color="auto"/>
            <w:bottom w:val="none" w:sz="0" w:space="0" w:color="auto"/>
            <w:right w:val="none" w:sz="0" w:space="0" w:color="auto"/>
          </w:divBdr>
        </w:div>
        <w:div w:id="2081167681">
          <w:marLeft w:val="0"/>
          <w:marRight w:val="0"/>
          <w:marTop w:val="0"/>
          <w:marBottom w:val="0"/>
          <w:divBdr>
            <w:top w:val="none" w:sz="0" w:space="0" w:color="auto"/>
            <w:left w:val="none" w:sz="0" w:space="0" w:color="auto"/>
            <w:bottom w:val="none" w:sz="0" w:space="0" w:color="auto"/>
            <w:right w:val="none" w:sz="0" w:space="0" w:color="auto"/>
          </w:divBdr>
        </w:div>
        <w:div w:id="1777361146">
          <w:marLeft w:val="0"/>
          <w:marRight w:val="0"/>
          <w:marTop w:val="0"/>
          <w:marBottom w:val="0"/>
          <w:divBdr>
            <w:top w:val="none" w:sz="0" w:space="0" w:color="auto"/>
            <w:left w:val="none" w:sz="0" w:space="0" w:color="auto"/>
            <w:bottom w:val="none" w:sz="0" w:space="0" w:color="auto"/>
            <w:right w:val="none" w:sz="0" w:space="0" w:color="auto"/>
          </w:divBdr>
        </w:div>
        <w:div w:id="139151540">
          <w:marLeft w:val="0"/>
          <w:marRight w:val="0"/>
          <w:marTop w:val="0"/>
          <w:marBottom w:val="0"/>
          <w:divBdr>
            <w:top w:val="none" w:sz="0" w:space="0" w:color="auto"/>
            <w:left w:val="none" w:sz="0" w:space="0" w:color="auto"/>
            <w:bottom w:val="none" w:sz="0" w:space="0" w:color="auto"/>
            <w:right w:val="none" w:sz="0" w:space="0" w:color="auto"/>
          </w:divBdr>
        </w:div>
        <w:div w:id="1027872179">
          <w:marLeft w:val="0"/>
          <w:marRight w:val="0"/>
          <w:marTop w:val="0"/>
          <w:marBottom w:val="0"/>
          <w:divBdr>
            <w:top w:val="none" w:sz="0" w:space="0" w:color="auto"/>
            <w:left w:val="none" w:sz="0" w:space="0" w:color="auto"/>
            <w:bottom w:val="none" w:sz="0" w:space="0" w:color="auto"/>
            <w:right w:val="none" w:sz="0" w:space="0" w:color="auto"/>
          </w:divBdr>
        </w:div>
        <w:div w:id="57095026">
          <w:marLeft w:val="0"/>
          <w:marRight w:val="0"/>
          <w:marTop w:val="0"/>
          <w:marBottom w:val="0"/>
          <w:divBdr>
            <w:top w:val="none" w:sz="0" w:space="0" w:color="auto"/>
            <w:left w:val="none" w:sz="0" w:space="0" w:color="auto"/>
            <w:bottom w:val="none" w:sz="0" w:space="0" w:color="auto"/>
            <w:right w:val="none" w:sz="0" w:space="0" w:color="auto"/>
          </w:divBdr>
        </w:div>
      </w:divsChild>
    </w:div>
    <w:div w:id="1263995437">
      <w:bodyDiv w:val="1"/>
      <w:marLeft w:val="0"/>
      <w:marRight w:val="0"/>
      <w:marTop w:val="0"/>
      <w:marBottom w:val="0"/>
      <w:divBdr>
        <w:top w:val="none" w:sz="0" w:space="0" w:color="auto"/>
        <w:left w:val="none" w:sz="0" w:space="0" w:color="auto"/>
        <w:bottom w:val="none" w:sz="0" w:space="0" w:color="auto"/>
        <w:right w:val="none" w:sz="0" w:space="0" w:color="auto"/>
      </w:divBdr>
      <w:divsChild>
        <w:div w:id="533155429">
          <w:marLeft w:val="0"/>
          <w:marRight w:val="0"/>
          <w:marTop w:val="0"/>
          <w:marBottom w:val="0"/>
          <w:divBdr>
            <w:top w:val="none" w:sz="0" w:space="0" w:color="auto"/>
            <w:left w:val="none" w:sz="0" w:space="0" w:color="auto"/>
            <w:bottom w:val="none" w:sz="0" w:space="0" w:color="auto"/>
            <w:right w:val="none" w:sz="0" w:space="0" w:color="auto"/>
          </w:divBdr>
        </w:div>
        <w:div w:id="300505243">
          <w:marLeft w:val="0"/>
          <w:marRight w:val="0"/>
          <w:marTop w:val="0"/>
          <w:marBottom w:val="0"/>
          <w:divBdr>
            <w:top w:val="none" w:sz="0" w:space="0" w:color="auto"/>
            <w:left w:val="none" w:sz="0" w:space="0" w:color="auto"/>
            <w:bottom w:val="none" w:sz="0" w:space="0" w:color="auto"/>
            <w:right w:val="none" w:sz="0" w:space="0" w:color="auto"/>
          </w:divBdr>
        </w:div>
        <w:div w:id="1232887898">
          <w:marLeft w:val="0"/>
          <w:marRight w:val="0"/>
          <w:marTop w:val="0"/>
          <w:marBottom w:val="0"/>
          <w:divBdr>
            <w:top w:val="none" w:sz="0" w:space="0" w:color="auto"/>
            <w:left w:val="none" w:sz="0" w:space="0" w:color="auto"/>
            <w:bottom w:val="none" w:sz="0" w:space="0" w:color="auto"/>
            <w:right w:val="none" w:sz="0" w:space="0" w:color="auto"/>
          </w:divBdr>
        </w:div>
        <w:div w:id="2076004597">
          <w:marLeft w:val="0"/>
          <w:marRight w:val="0"/>
          <w:marTop w:val="0"/>
          <w:marBottom w:val="0"/>
          <w:divBdr>
            <w:top w:val="none" w:sz="0" w:space="0" w:color="auto"/>
            <w:left w:val="none" w:sz="0" w:space="0" w:color="auto"/>
            <w:bottom w:val="none" w:sz="0" w:space="0" w:color="auto"/>
            <w:right w:val="none" w:sz="0" w:space="0" w:color="auto"/>
          </w:divBdr>
        </w:div>
        <w:div w:id="1834878298">
          <w:marLeft w:val="0"/>
          <w:marRight w:val="0"/>
          <w:marTop w:val="0"/>
          <w:marBottom w:val="0"/>
          <w:divBdr>
            <w:top w:val="none" w:sz="0" w:space="0" w:color="auto"/>
            <w:left w:val="none" w:sz="0" w:space="0" w:color="auto"/>
            <w:bottom w:val="none" w:sz="0" w:space="0" w:color="auto"/>
            <w:right w:val="none" w:sz="0" w:space="0" w:color="auto"/>
          </w:divBdr>
        </w:div>
        <w:div w:id="1737432084">
          <w:marLeft w:val="0"/>
          <w:marRight w:val="0"/>
          <w:marTop w:val="0"/>
          <w:marBottom w:val="0"/>
          <w:divBdr>
            <w:top w:val="none" w:sz="0" w:space="0" w:color="auto"/>
            <w:left w:val="none" w:sz="0" w:space="0" w:color="auto"/>
            <w:bottom w:val="none" w:sz="0" w:space="0" w:color="auto"/>
            <w:right w:val="none" w:sz="0" w:space="0" w:color="auto"/>
          </w:divBdr>
        </w:div>
        <w:div w:id="865800403">
          <w:marLeft w:val="0"/>
          <w:marRight w:val="0"/>
          <w:marTop w:val="0"/>
          <w:marBottom w:val="0"/>
          <w:divBdr>
            <w:top w:val="none" w:sz="0" w:space="0" w:color="auto"/>
            <w:left w:val="none" w:sz="0" w:space="0" w:color="auto"/>
            <w:bottom w:val="none" w:sz="0" w:space="0" w:color="auto"/>
            <w:right w:val="none" w:sz="0" w:space="0" w:color="auto"/>
          </w:divBdr>
        </w:div>
        <w:div w:id="2001343044">
          <w:marLeft w:val="0"/>
          <w:marRight w:val="0"/>
          <w:marTop w:val="0"/>
          <w:marBottom w:val="0"/>
          <w:divBdr>
            <w:top w:val="none" w:sz="0" w:space="0" w:color="auto"/>
            <w:left w:val="none" w:sz="0" w:space="0" w:color="auto"/>
            <w:bottom w:val="none" w:sz="0" w:space="0" w:color="auto"/>
            <w:right w:val="none" w:sz="0" w:space="0" w:color="auto"/>
          </w:divBdr>
        </w:div>
        <w:div w:id="1294017616">
          <w:marLeft w:val="0"/>
          <w:marRight w:val="0"/>
          <w:marTop w:val="0"/>
          <w:marBottom w:val="0"/>
          <w:divBdr>
            <w:top w:val="none" w:sz="0" w:space="0" w:color="auto"/>
            <w:left w:val="none" w:sz="0" w:space="0" w:color="auto"/>
            <w:bottom w:val="none" w:sz="0" w:space="0" w:color="auto"/>
            <w:right w:val="none" w:sz="0" w:space="0" w:color="auto"/>
          </w:divBdr>
        </w:div>
        <w:div w:id="899949374">
          <w:marLeft w:val="0"/>
          <w:marRight w:val="0"/>
          <w:marTop w:val="0"/>
          <w:marBottom w:val="0"/>
          <w:divBdr>
            <w:top w:val="none" w:sz="0" w:space="0" w:color="auto"/>
            <w:left w:val="none" w:sz="0" w:space="0" w:color="auto"/>
            <w:bottom w:val="none" w:sz="0" w:space="0" w:color="auto"/>
            <w:right w:val="none" w:sz="0" w:space="0" w:color="auto"/>
          </w:divBdr>
        </w:div>
        <w:div w:id="53508284">
          <w:marLeft w:val="0"/>
          <w:marRight w:val="0"/>
          <w:marTop w:val="0"/>
          <w:marBottom w:val="0"/>
          <w:divBdr>
            <w:top w:val="none" w:sz="0" w:space="0" w:color="auto"/>
            <w:left w:val="none" w:sz="0" w:space="0" w:color="auto"/>
            <w:bottom w:val="none" w:sz="0" w:space="0" w:color="auto"/>
            <w:right w:val="none" w:sz="0" w:space="0" w:color="auto"/>
          </w:divBdr>
        </w:div>
        <w:div w:id="1857381608">
          <w:marLeft w:val="0"/>
          <w:marRight w:val="0"/>
          <w:marTop w:val="0"/>
          <w:marBottom w:val="0"/>
          <w:divBdr>
            <w:top w:val="none" w:sz="0" w:space="0" w:color="auto"/>
            <w:left w:val="none" w:sz="0" w:space="0" w:color="auto"/>
            <w:bottom w:val="none" w:sz="0" w:space="0" w:color="auto"/>
            <w:right w:val="none" w:sz="0" w:space="0" w:color="auto"/>
          </w:divBdr>
        </w:div>
        <w:div w:id="858006956">
          <w:marLeft w:val="0"/>
          <w:marRight w:val="0"/>
          <w:marTop w:val="0"/>
          <w:marBottom w:val="0"/>
          <w:divBdr>
            <w:top w:val="none" w:sz="0" w:space="0" w:color="auto"/>
            <w:left w:val="none" w:sz="0" w:space="0" w:color="auto"/>
            <w:bottom w:val="none" w:sz="0" w:space="0" w:color="auto"/>
            <w:right w:val="none" w:sz="0" w:space="0" w:color="auto"/>
          </w:divBdr>
        </w:div>
      </w:divsChild>
    </w:div>
    <w:div w:id="1452941228">
      <w:bodyDiv w:val="1"/>
      <w:marLeft w:val="0"/>
      <w:marRight w:val="0"/>
      <w:marTop w:val="0"/>
      <w:marBottom w:val="0"/>
      <w:divBdr>
        <w:top w:val="none" w:sz="0" w:space="0" w:color="auto"/>
        <w:left w:val="none" w:sz="0" w:space="0" w:color="auto"/>
        <w:bottom w:val="none" w:sz="0" w:space="0" w:color="auto"/>
        <w:right w:val="none" w:sz="0" w:space="0" w:color="auto"/>
      </w:divBdr>
      <w:divsChild>
        <w:div w:id="264776952">
          <w:marLeft w:val="0"/>
          <w:marRight w:val="0"/>
          <w:marTop w:val="0"/>
          <w:marBottom w:val="0"/>
          <w:divBdr>
            <w:top w:val="none" w:sz="0" w:space="0" w:color="auto"/>
            <w:left w:val="none" w:sz="0" w:space="0" w:color="auto"/>
            <w:bottom w:val="none" w:sz="0" w:space="0" w:color="auto"/>
            <w:right w:val="none" w:sz="0" w:space="0" w:color="auto"/>
          </w:divBdr>
        </w:div>
        <w:div w:id="1306549181">
          <w:marLeft w:val="0"/>
          <w:marRight w:val="0"/>
          <w:marTop w:val="0"/>
          <w:marBottom w:val="0"/>
          <w:divBdr>
            <w:top w:val="none" w:sz="0" w:space="0" w:color="auto"/>
            <w:left w:val="none" w:sz="0" w:space="0" w:color="auto"/>
            <w:bottom w:val="none" w:sz="0" w:space="0" w:color="auto"/>
            <w:right w:val="none" w:sz="0" w:space="0" w:color="auto"/>
          </w:divBdr>
        </w:div>
        <w:div w:id="122189286">
          <w:marLeft w:val="0"/>
          <w:marRight w:val="0"/>
          <w:marTop w:val="0"/>
          <w:marBottom w:val="0"/>
          <w:divBdr>
            <w:top w:val="none" w:sz="0" w:space="0" w:color="auto"/>
            <w:left w:val="none" w:sz="0" w:space="0" w:color="auto"/>
            <w:bottom w:val="none" w:sz="0" w:space="0" w:color="auto"/>
            <w:right w:val="none" w:sz="0" w:space="0" w:color="auto"/>
          </w:divBdr>
        </w:div>
        <w:div w:id="771972367">
          <w:marLeft w:val="0"/>
          <w:marRight w:val="0"/>
          <w:marTop w:val="0"/>
          <w:marBottom w:val="0"/>
          <w:divBdr>
            <w:top w:val="none" w:sz="0" w:space="0" w:color="auto"/>
            <w:left w:val="none" w:sz="0" w:space="0" w:color="auto"/>
            <w:bottom w:val="none" w:sz="0" w:space="0" w:color="auto"/>
            <w:right w:val="none" w:sz="0" w:space="0" w:color="auto"/>
          </w:divBdr>
        </w:div>
        <w:div w:id="845873270">
          <w:marLeft w:val="0"/>
          <w:marRight w:val="0"/>
          <w:marTop w:val="0"/>
          <w:marBottom w:val="0"/>
          <w:divBdr>
            <w:top w:val="none" w:sz="0" w:space="0" w:color="auto"/>
            <w:left w:val="none" w:sz="0" w:space="0" w:color="auto"/>
            <w:bottom w:val="none" w:sz="0" w:space="0" w:color="auto"/>
            <w:right w:val="none" w:sz="0" w:space="0" w:color="auto"/>
          </w:divBdr>
        </w:div>
        <w:div w:id="1167983809">
          <w:marLeft w:val="0"/>
          <w:marRight w:val="0"/>
          <w:marTop w:val="0"/>
          <w:marBottom w:val="0"/>
          <w:divBdr>
            <w:top w:val="none" w:sz="0" w:space="0" w:color="auto"/>
            <w:left w:val="none" w:sz="0" w:space="0" w:color="auto"/>
            <w:bottom w:val="none" w:sz="0" w:space="0" w:color="auto"/>
            <w:right w:val="none" w:sz="0" w:space="0" w:color="auto"/>
          </w:divBdr>
        </w:div>
        <w:div w:id="1976448253">
          <w:marLeft w:val="0"/>
          <w:marRight w:val="0"/>
          <w:marTop w:val="0"/>
          <w:marBottom w:val="0"/>
          <w:divBdr>
            <w:top w:val="none" w:sz="0" w:space="0" w:color="auto"/>
            <w:left w:val="none" w:sz="0" w:space="0" w:color="auto"/>
            <w:bottom w:val="none" w:sz="0" w:space="0" w:color="auto"/>
            <w:right w:val="none" w:sz="0" w:space="0" w:color="auto"/>
          </w:divBdr>
        </w:div>
        <w:div w:id="1480610313">
          <w:marLeft w:val="0"/>
          <w:marRight w:val="0"/>
          <w:marTop w:val="0"/>
          <w:marBottom w:val="0"/>
          <w:divBdr>
            <w:top w:val="none" w:sz="0" w:space="0" w:color="auto"/>
            <w:left w:val="none" w:sz="0" w:space="0" w:color="auto"/>
            <w:bottom w:val="none" w:sz="0" w:space="0" w:color="auto"/>
            <w:right w:val="none" w:sz="0" w:space="0" w:color="auto"/>
          </w:divBdr>
        </w:div>
      </w:divsChild>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 w:id="2106879035">
      <w:bodyDiv w:val="1"/>
      <w:marLeft w:val="0"/>
      <w:marRight w:val="0"/>
      <w:marTop w:val="0"/>
      <w:marBottom w:val="0"/>
      <w:divBdr>
        <w:top w:val="none" w:sz="0" w:space="0" w:color="auto"/>
        <w:left w:val="none" w:sz="0" w:space="0" w:color="auto"/>
        <w:bottom w:val="none" w:sz="0" w:space="0" w:color="auto"/>
        <w:right w:val="none" w:sz="0" w:space="0" w:color="auto"/>
      </w:divBdr>
      <w:divsChild>
        <w:div w:id="1537352074">
          <w:marLeft w:val="0"/>
          <w:marRight w:val="0"/>
          <w:marTop w:val="0"/>
          <w:marBottom w:val="0"/>
          <w:divBdr>
            <w:top w:val="single" w:sz="2" w:space="0" w:color="auto"/>
            <w:left w:val="single" w:sz="2" w:space="0" w:color="auto"/>
            <w:bottom w:val="single" w:sz="2" w:space="0" w:color="auto"/>
            <w:right w:val="single" w:sz="2" w:space="0" w:color="auto"/>
          </w:divBdr>
        </w:div>
        <w:div w:id="1232740186">
          <w:marLeft w:val="0"/>
          <w:marRight w:val="0"/>
          <w:marTop w:val="0"/>
          <w:marBottom w:val="0"/>
          <w:divBdr>
            <w:top w:val="single" w:sz="2" w:space="0" w:color="auto"/>
            <w:left w:val="single" w:sz="2" w:space="0" w:color="auto"/>
            <w:bottom w:val="single" w:sz="2" w:space="0" w:color="auto"/>
            <w:right w:val="single" w:sz="2" w:space="0" w:color="auto"/>
          </w:divBdr>
        </w:div>
        <w:div w:id="1306352973">
          <w:marLeft w:val="0"/>
          <w:marRight w:val="0"/>
          <w:marTop w:val="0"/>
          <w:marBottom w:val="0"/>
          <w:divBdr>
            <w:top w:val="single" w:sz="2" w:space="0" w:color="auto"/>
            <w:left w:val="single" w:sz="2" w:space="0" w:color="auto"/>
            <w:bottom w:val="single" w:sz="2" w:space="0" w:color="auto"/>
            <w:right w:val="single" w:sz="2" w:space="0" w:color="auto"/>
          </w:divBdr>
        </w:div>
        <w:div w:id="2032804103">
          <w:marLeft w:val="0"/>
          <w:marRight w:val="0"/>
          <w:marTop w:val="0"/>
          <w:marBottom w:val="0"/>
          <w:divBdr>
            <w:top w:val="single" w:sz="2" w:space="0" w:color="auto"/>
            <w:left w:val="single" w:sz="2" w:space="0" w:color="auto"/>
            <w:bottom w:val="single" w:sz="2" w:space="0" w:color="auto"/>
            <w:right w:val="single" w:sz="2" w:space="0" w:color="auto"/>
          </w:divBdr>
        </w:div>
        <w:div w:id="2102141854">
          <w:marLeft w:val="0"/>
          <w:marRight w:val="0"/>
          <w:marTop w:val="0"/>
          <w:marBottom w:val="0"/>
          <w:divBdr>
            <w:top w:val="single" w:sz="2" w:space="0" w:color="auto"/>
            <w:left w:val="single" w:sz="2" w:space="0" w:color="auto"/>
            <w:bottom w:val="single" w:sz="2" w:space="0" w:color="auto"/>
            <w:right w:val="single" w:sz="2" w:space="0" w:color="auto"/>
          </w:divBdr>
        </w:div>
        <w:div w:id="393821853">
          <w:marLeft w:val="0"/>
          <w:marRight w:val="0"/>
          <w:marTop w:val="0"/>
          <w:marBottom w:val="0"/>
          <w:divBdr>
            <w:top w:val="single" w:sz="2" w:space="0" w:color="auto"/>
            <w:left w:val="single" w:sz="2" w:space="0" w:color="auto"/>
            <w:bottom w:val="single" w:sz="2" w:space="0" w:color="auto"/>
            <w:right w:val="single" w:sz="2" w:space="0" w:color="auto"/>
          </w:divBdr>
        </w:div>
        <w:div w:id="2134444957">
          <w:marLeft w:val="0"/>
          <w:marRight w:val="0"/>
          <w:marTop w:val="0"/>
          <w:marBottom w:val="0"/>
          <w:divBdr>
            <w:top w:val="single" w:sz="2" w:space="0" w:color="auto"/>
            <w:left w:val="single" w:sz="2" w:space="0" w:color="auto"/>
            <w:bottom w:val="single" w:sz="2" w:space="0" w:color="auto"/>
            <w:right w:val="single" w:sz="2" w:space="0" w:color="auto"/>
          </w:divBdr>
        </w:div>
        <w:div w:id="1688093797">
          <w:marLeft w:val="0"/>
          <w:marRight w:val="0"/>
          <w:marTop w:val="0"/>
          <w:marBottom w:val="0"/>
          <w:divBdr>
            <w:top w:val="single" w:sz="2" w:space="0" w:color="auto"/>
            <w:left w:val="single" w:sz="2" w:space="0" w:color="auto"/>
            <w:bottom w:val="single" w:sz="2" w:space="0" w:color="auto"/>
            <w:right w:val="single" w:sz="2" w:space="0" w:color="auto"/>
          </w:divBdr>
        </w:div>
        <w:div w:id="1571646823">
          <w:marLeft w:val="0"/>
          <w:marRight w:val="0"/>
          <w:marTop w:val="0"/>
          <w:marBottom w:val="0"/>
          <w:divBdr>
            <w:top w:val="single" w:sz="2" w:space="0" w:color="auto"/>
            <w:left w:val="single" w:sz="2" w:space="0" w:color="auto"/>
            <w:bottom w:val="single" w:sz="2" w:space="0" w:color="auto"/>
            <w:right w:val="single" w:sz="2" w:space="0" w:color="auto"/>
          </w:divBdr>
        </w:div>
        <w:div w:id="1126433578">
          <w:marLeft w:val="0"/>
          <w:marRight w:val="0"/>
          <w:marTop w:val="0"/>
          <w:marBottom w:val="0"/>
          <w:divBdr>
            <w:top w:val="single" w:sz="2" w:space="0" w:color="auto"/>
            <w:left w:val="single" w:sz="2" w:space="0" w:color="auto"/>
            <w:bottom w:val="single" w:sz="2" w:space="0" w:color="auto"/>
            <w:right w:val="single" w:sz="2" w:space="0" w:color="auto"/>
          </w:divBdr>
        </w:div>
        <w:div w:id="1582255635">
          <w:marLeft w:val="0"/>
          <w:marRight w:val="0"/>
          <w:marTop w:val="0"/>
          <w:marBottom w:val="0"/>
          <w:divBdr>
            <w:top w:val="single" w:sz="2" w:space="0" w:color="auto"/>
            <w:left w:val="single" w:sz="2" w:space="0" w:color="auto"/>
            <w:bottom w:val="single" w:sz="2" w:space="0" w:color="auto"/>
            <w:right w:val="single" w:sz="2" w:space="0" w:color="auto"/>
          </w:divBdr>
        </w:div>
        <w:div w:id="2041005723">
          <w:marLeft w:val="0"/>
          <w:marRight w:val="0"/>
          <w:marTop w:val="0"/>
          <w:marBottom w:val="0"/>
          <w:divBdr>
            <w:top w:val="single" w:sz="2" w:space="0" w:color="auto"/>
            <w:left w:val="single" w:sz="2" w:space="0" w:color="auto"/>
            <w:bottom w:val="single" w:sz="2" w:space="0" w:color="auto"/>
            <w:right w:val="single" w:sz="2" w:space="0" w:color="auto"/>
          </w:divBdr>
        </w:div>
        <w:div w:id="109713941">
          <w:marLeft w:val="0"/>
          <w:marRight w:val="0"/>
          <w:marTop w:val="0"/>
          <w:marBottom w:val="0"/>
          <w:divBdr>
            <w:top w:val="single" w:sz="2" w:space="0" w:color="auto"/>
            <w:left w:val="single" w:sz="2" w:space="0" w:color="auto"/>
            <w:bottom w:val="single" w:sz="2" w:space="0" w:color="auto"/>
            <w:right w:val="single" w:sz="2" w:space="0" w:color="auto"/>
          </w:divBdr>
        </w:div>
        <w:div w:id="1737700958">
          <w:marLeft w:val="0"/>
          <w:marRight w:val="0"/>
          <w:marTop w:val="0"/>
          <w:marBottom w:val="0"/>
          <w:divBdr>
            <w:top w:val="single" w:sz="2" w:space="0" w:color="auto"/>
            <w:left w:val="single" w:sz="2" w:space="0" w:color="auto"/>
            <w:bottom w:val="single" w:sz="2" w:space="0" w:color="auto"/>
            <w:right w:val="single" w:sz="2" w:space="0" w:color="auto"/>
          </w:divBdr>
        </w:div>
        <w:div w:id="939799218">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1991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usuario</cp:lastModifiedBy>
  <cp:revision>2</cp:revision>
  <cp:lastPrinted>2024-04-03T12:13:00Z</cp:lastPrinted>
  <dcterms:created xsi:type="dcterms:W3CDTF">2026-07-08T15:24:00Z</dcterms:created>
  <dcterms:modified xsi:type="dcterms:W3CDTF">2026-07-08T15:24:00Z</dcterms:modified>
</cp:coreProperties>
</file>