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C23C61"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01449AE5" w14:textId="77777777" w:rsidR="008C3C38" w:rsidRPr="00C23C61" w:rsidRDefault="00CB6EDA" w:rsidP="00496964">
            <w:pPr>
              <w:jc w:val="center"/>
              <w:rPr>
                <w:rFonts w:asciiTheme="minorHAnsi" w:hAnsiTheme="minorHAnsi" w:cstheme="minorHAnsi"/>
                <w:b/>
                <w:sz w:val="22"/>
                <w:szCs w:val="22"/>
              </w:rPr>
            </w:pPr>
            <w:r w:rsidRPr="00C23C61">
              <w:rPr>
                <w:rFonts w:asciiTheme="minorHAnsi" w:hAnsiTheme="minorHAnsi" w:cstheme="minorHAnsi"/>
                <w:sz w:val="22"/>
                <w:szCs w:val="22"/>
              </w:rPr>
              <w:br w:type="page"/>
            </w:r>
            <w:r w:rsidR="00F33A20" w:rsidRPr="00C23C61">
              <w:rPr>
                <w:rFonts w:asciiTheme="minorHAnsi" w:hAnsiTheme="minorHAnsi" w:cstheme="minorHAnsi"/>
                <w:b/>
                <w:sz w:val="22"/>
                <w:szCs w:val="22"/>
              </w:rPr>
              <w:t>ANEXO</w:t>
            </w:r>
          </w:p>
          <w:p w14:paraId="7E108FD3" w14:textId="3FF700C8" w:rsidR="008C3C38" w:rsidRPr="00C23C61" w:rsidRDefault="00496964" w:rsidP="008C3C38">
            <w:pPr>
              <w:jc w:val="center"/>
              <w:rPr>
                <w:rFonts w:asciiTheme="minorHAnsi" w:hAnsiTheme="minorHAnsi" w:cstheme="minorHAnsi"/>
                <w:b/>
                <w:sz w:val="22"/>
                <w:szCs w:val="22"/>
              </w:rPr>
            </w:pPr>
            <w:r w:rsidRPr="00C23C61">
              <w:rPr>
                <w:rFonts w:asciiTheme="minorHAnsi" w:hAnsiTheme="minorHAnsi" w:cstheme="minorHAnsi"/>
                <w:b/>
                <w:sz w:val="22"/>
                <w:szCs w:val="22"/>
              </w:rPr>
              <w:t xml:space="preserve"> </w:t>
            </w:r>
            <w:r w:rsidR="00CB6EDA" w:rsidRPr="00C23C61">
              <w:rPr>
                <w:rFonts w:asciiTheme="minorHAnsi" w:hAnsiTheme="minorHAnsi" w:cstheme="minorHAnsi"/>
                <w:b/>
                <w:sz w:val="22"/>
                <w:szCs w:val="22"/>
              </w:rPr>
              <w:t xml:space="preserve">OFERTA ECONÓMICA </w:t>
            </w:r>
          </w:p>
          <w:p w14:paraId="386E45B6" w14:textId="12459BBA" w:rsidR="00CB6EDA" w:rsidRPr="00C23C61" w:rsidRDefault="00A4648E" w:rsidP="00B34A66">
            <w:pPr>
              <w:jc w:val="center"/>
              <w:outlineLvl w:val="0"/>
              <w:rPr>
                <w:rFonts w:asciiTheme="minorHAnsi" w:hAnsiTheme="minorHAnsi" w:cstheme="minorHAnsi"/>
                <w:b/>
                <w:sz w:val="22"/>
                <w:szCs w:val="22"/>
              </w:rPr>
            </w:pPr>
            <w:r w:rsidRPr="00C23C61">
              <w:rPr>
                <w:rFonts w:asciiTheme="minorHAnsi" w:hAnsiTheme="minorHAnsi" w:cstheme="minorHAnsi"/>
                <w:b/>
                <w:sz w:val="22"/>
                <w:szCs w:val="22"/>
              </w:rPr>
              <w:t>POR ADQUISICIÓN</w:t>
            </w:r>
            <w:r w:rsidR="007A52DF" w:rsidRPr="00C23C61">
              <w:rPr>
                <w:rFonts w:asciiTheme="minorHAnsi" w:hAnsiTheme="minorHAnsi" w:cstheme="minorHAnsi"/>
                <w:b/>
                <w:sz w:val="22"/>
                <w:szCs w:val="22"/>
              </w:rPr>
              <w:t xml:space="preserve"> </w:t>
            </w:r>
            <w:r w:rsidR="00C3687E" w:rsidRPr="00C23C61">
              <w:rPr>
                <w:rFonts w:asciiTheme="minorHAnsi" w:hAnsiTheme="minorHAnsi" w:cstheme="minorHAnsi"/>
                <w:b/>
                <w:sz w:val="22"/>
                <w:szCs w:val="22"/>
              </w:rPr>
              <w:t>D</w:t>
            </w:r>
            <w:r w:rsidR="00AE6F27" w:rsidRPr="00C23C61">
              <w:rPr>
                <w:rFonts w:asciiTheme="minorHAnsi" w:hAnsiTheme="minorHAnsi" w:cstheme="minorHAnsi"/>
                <w:b/>
                <w:sz w:val="22"/>
                <w:szCs w:val="22"/>
              </w:rPr>
              <w:t xml:space="preserve">E </w:t>
            </w:r>
            <w:r w:rsidR="008E4531" w:rsidRPr="00C23C61">
              <w:rPr>
                <w:rFonts w:asciiTheme="minorHAnsi" w:hAnsiTheme="minorHAnsi" w:cstheme="minorHAnsi"/>
                <w:b/>
                <w:sz w:val="22"/>
                <w:szCs w:val="22"/>
              </w:rPr>
              <w:t xml:space="preserve">PROYECTOR Y UN TELEVISOR </w:t>
            </w:r>
          </w:p>
        </w:tc>
      </w:tr>
    </w:tbl>
    <w:p w14:paraId="2AC7C186" w14:textId="77777777" w:rsidR="00D94518" w:rsidRPr="00C23C61" w:rsidRDefault="00D94518" w:rsidP="00CB6EDA">
      <w:pPr>
        <w:ind w:right="-93"/>
        <w:jc w:val="both"/>
        <w:rPr>
          <w:rFonts w:asciiTheme="minorHAnsi" w:hAnsiTheme="minorHAnsi" w:cstheme="minorHAnsi"/>
          <w:b/>
          <w:sz w:val="22"/>
          <w:szCs w:val="22"/>
        </w:rPr>
      </w:pPr>
    </w:p>
    <w:p w14:paraId="1116AA60" w14:textId="5FFB363E" w:rsidR="00A31359" w:rsidRPr="00C23C61" w:rsidRDefault="00CB6EDA" w:rsidP="00A31359">
      <w:pPr>
        <w:tabs>
          <w:tab w:val="left" w:pos="4253"/>
        </w:tabs>
        <w:spacing w:line="0" w:lineRule="atLeast"/>
        <w:ind w:right="-91"/>
        <w:jc w:val="both"/>
        <w:rPr>
          <w:rFonts w:asciiTheme="minorHAnsi" w:hAnsiTheme="minorHAnsi" w:cstheme="minorHAnsi"/>
          <w:b/>
          <w:sz w:val="22"/>
          <w:szCs w:val="22"/>
          <w:u w:val="single"/>
        </w:rPr>
      </w:pPr>
      <w:r w:rsidRPr="00C23C61">
        <w:rPr>
          <w:rFonts w:asciiTheme="minorHAnsi" w:hAnsiTheme="minorHAnsi" w:cstheme="minorHAnsi"/>
          <w:b/>
          <w:sz w:val="22"/>
          <w:szCs w:val="22"/>
        </w:rPr>
        <w:t>E</w:t>
      </w:r>
      <w:r w:rsidRPr="00C23C61">
        <w:rPr>
          <w:rFonts w:asciiTheme="minorHAnsi" w:hAnsiTheme="minorHAnsi" w:cstheme="minorHAnsi"/>
          <w:b/>
          <w:sz w:val="22"/>
          <w:szCs w:val="22"/>
          <w:u w:val="single"/>
        </w:rPr>
        <w:t xml:space="preserve">l </w:t>
      </w:r>
      <w:r w:rsidR="009F3DDA" w:rsidRPr="00C23C61">
        <w:rPr>
          <w:rFonts w:asciiTheme="minorHAnsi" w:hAnsiTheme="minorHAnsi" w:cstheme="minorHAnsi"/>
          <w:b/>
          <w:sz w:val="22"/>
          <w:szCs w:val="22"/>
          <w:u w:val="single"/>
        </w:rPr>
        <w:t>proveedor</w:t>
      </w:r>
      <w:r w:rsidRPr="00C23C61">
        <w:rPr>
          <w:rFonts w:asciiTheme="minorHAnsi" w:hAnsiTheme="minorHAnsi" w:cstheme="minorHAnsi"/>
          <w:b/>
          <w:sz w:val="22"/>
          <w:szCs w:val="22"/>
          <w:u w:val="single"/>
        </w:rPr>
        <w:t xml:space="preserve"> deberá consignar en el presente anexo los precios ofertados para</w:t>
      </w:r>
      <w:r w:rsidR="00033B4C" w:rsidRPr="00C23C61">
        <w:rPr>
          <w:rFonts w:asciiTheme="minorHAnsi" w:hAnsiTheme="minorHAnsi" w:cstheme="minorHAnsi"/>
          <w:b/>
          <w:sz w:val="22"/>
          <w:szCs w:val="22"/>
          <w:u w:val="single"/>
        </w:rPr>
        <w:t xml:space="preserve"> </w:t>
      </w:r>
      <w:r w:rsidR="00A31359" w:rsidRPr="00C23C61">
        <w:rPr>
          <w:rFonts w:asciiTheme="minorHAnsi" w:hAnsiTheme="minorHAnsi" w:cstheme="minorHAnsi"/>
          <w:b/>
          <w:sz w:val="22"/>
          <w:szCs w:val="22"/>
          <w:u w:val="single"/>
        </w:rPr>
        <w:t>los</w:t>
      </w:r>
      <w:r w:rsidR="00CA1D4C" w:rsidRPr="00C23C61">
        <w:rPr>
          <w:rFonts w:asciiTheme="minorHAnsi" w:hAnsiTheme="minorHAnsi" w:cstheme="minorHAnsi"/>
          <w:b/>
          <w:sz w:val="22"/>
          <w:szCs w:val="22"/>
          <w:u w:val="single"/>
        </w:rPr>
        <w:t xml:space="preserve"> siguiente</w:t>
      </w:r>
      <w:r w:rsidR="00A31359" w:rsidRPr="00C23C61">
        <w:rPr>
          <w:rFonts w:asciiTheme="minorHAnsi" w:hAnsiTheme="minorHAnsi" w:cstheme="minorHAnsi"/>
          <w:b/>
          <w:sz w:val="22"/>
          <w:szCs w:val="22"/>
          <w:u w:val="single"/>
        </w:rPr>
        <w:t>s</w:t>
      </w:r>
      <w:r w:rsidR="00CA1D4C" w:rsidRPr="00C23C61">
        <w:rPr>
          <w:rFonts w:asciiTheme="minorHAnsi" w:hAnsiTheme="minorHAnsi" w:cstheme="minorHAnsi"/>
          <w:b/>
          <w:sz w:val="22"/>
          <w:szCs w:val="22"/>
          <w:u w:val="single"/>
        </w:rPr>
        <w:t xml:space="preserve"> </w:t>
      </w:r>
      <w:r w:rsidR="00FF2DFE" w:rsidRPr="00C23C61">
        <w:rPr>
          <w:rFonts w:asciiTheme="minorHAnsi" w:hAnsiTheme="minorHAnsi" w:cstheme="minorHAnsi"/>
          <w:b/>
          <w:sz w:val="22"/>
          <w:szCs w:val="22"/>
          <w:u w:val="single"/>
        </w:rPr>
        <w:t>insumo</w:t>
      </w:r>
      <w:r w:rsidR="00A31359" w:rsidRPr="00C23C61">
        <w:rPr>
          <w:rFonts w:asciiTheme="minorHAnsi" w:hAnsiTheme="minorHAnsi" w:cstheme="minorHAnsi"/>
          <w:b/>
          <w:sz w:val="22"/>
          <w:szCs w:val="22"/>
          <w:u w:val="single"/>
        </w:rPr>
        <w:t>s</w:t>
      </w:r>
      <w:r w:rsidR="00F77EF3" w:rsidRPr="00C23C61">
        <w:rPr>
          <w:rFonts w:asciiTheme="minorHAnsi" w:hAnsiTheme="minorHAnsi" w:cstheme="minorHAnsi"/>
          <w:b/>
          <w:sz w:val="22"/>
          <w:szCs w:val="22"/>
          <w:u w:val="single"/>
        </w:rPr>
        <w:t>, considerar costo del despacho a</w:t>
      </w:r>
      <w:r w:rsidR="00AB3060" w:rsidRPr="00C23C61">
        <w:rPr>
          <w:rFonts w:asciiTheme="minorHAnsi" w:hAnsiTheme="minorHAnsi" w:cstheme="minorHAnsi"/>
          <w:b/>
          <w:sz w:val="22"/>
          <w:szCs w:val="22"/>
          <w:u w:val="single"/>
        </w:rPr>
        <w:t>: Cal</w:t>
      </w:r>
      <w:r w:rsidR="008E4531" w:rsidRPr="00C23C61">
        <w:rPr>
          <w:rFonts w:asciiTheme="minorHAnsi" w:hAnsiTheme="minorHAnsi" w:cstheme="minorHAnsi"/>
          <w:b/>
          <w:sz w:val="22"/>
          <w:szCs w:val="22"/>
          <w:u w:val="single"/>
        </w:rPr>
        <w:t xml:space="preserve">le Eleuterio </w:t>
      </w:r>
      <w:r w:rsidR="007D5E13" w:rsidRPr="00C23C61">
        <w:rPr>
          <w:rFonts w:asciiTheme="minorHAnsi" w:hAnsiTheme="minorHAnsi" w:cstheme="minorHAnsi"/>
          <w:b/>
          <w:sz w:val="22"/>
          <w:szCs w:val="22"/>
          <w:u w:val="single"/>
        </w:rPr>
        <w:t>Ramírez</w:t>
      </w:r>
      <w:r w:rsidR="008E4531" w:rsidRPr="00C23C61">
        <w:rPr>
          <w:rFonts w:asciiTheme="minorHAnsi" w:hAnsiTheme="minorHAnsi" w:cstheme="minorHAnsi"/>
          <w:b/>
          <w:sz w:val="22"/>
          <w:szCs w:val="22"/>
          <w:u w:val="single"/>
        </w:rPr>
        <w:t xml:space="preserve"> #387 Villa Manuel </w:t>
      </w:r>
      <w:r w:rsidR="007D5E13" w:rsidRPr="00C23C61">
        <w:rPr>
          <w:rFonts w:asciiTheme="minorHAnsi" w:hAnsiTheme="minorHAnsi" w:cstheme="minorHAnsi"/>
          <w:b/>
          <w:sz w:val="22"/>
          <w:szCs w:val="22"/>
          <w:u w:val="single"/>
        </w:rPr>
        <w:t>Rodríguez</w:t>
      </w:r>
      <w:r w:rsidR="008E4531" w:rsidRPr="00C23C61">
        <w:rPr>
          <w:rFonts w:asciiTheme="minorHAnsi" w:hAnsiTheme="minorHAnsi" w:cstheme="minorHAnsi"/>
          <w:b/>
          <w:sz w:val="22"/>
          <w:szCs w:val="22"/>
          <w:u w:val="single"/>
        </w:rPr>
        <w:t>.</w:t>
      </w:r>
    </w:p>
    <w:p w14:paraId="740AB087" w14:textId="77777777" w:rsidR="00274205" w:rsidRPr="00C23C61" w:rsidRDefault="00274205" w:rsidP="00A31359">
      <w:pPr>
        <w:tabs>
          <w:tab w:val="left" w:pos="4253"/>
        </w:tabs>
        <w:spacing w:line="0" w:lineRule="atLeast"/>
        <w:ind w:right="-91"/>
        <w:jc w:val="both"/>
        <w:rPr>
          <w:rFonts w:asciiTheme="minorHAnsi" w:hAnsiTheme="minorHAnsi" w:cstheme="minorHAnsi"/>
          <w:b/>
          <w:sz w:val="22"/>
          <w:szCs w:val="22"/>
        </w:rPr>
      </w:pPr>
    </w:p>
    <w:p w14:paraId="7834E1DE" w14:textId="7A4C3945" w:rsidR="006A505E" w:rsidRPr="00C23C61" w:rsidRDefault="00AB3060" w:rsidP="00C23C61">
      <w:pPr>
        <w:tabs>
          <w:tab w:val="left" w:pos="4253"/>
        </w:tabs>
        <w:spacing w:line="0" w:lineRule="atLeast"/>
        <w:ind w:right="-91"/>
        <w:jc w:val="both"/>
        <w:rPr>
          <w:rFonts w:asciiTheme="minorHAnsi" w:hAnsiTheme="minorHAnsi" w:cstheme="minorHAnsi"/>
          <w:b/>
          <w:color w:val="000000" w:themeColor="text1"/>
          <w:sz w:val="22"/>
          <w:szCs w:val="22"/>
          <w:u w:val="single"/>
        </w:rPr>
      </w:pPr>
      <w:r w:rsidRPr="00C23C61">
        <w:rPr>
          <w:rFonts w:asciiTheme="minorHAnsi" w:hAnsiTheme="minorHAnsi" w:cstheme="minorHAnsi"/>
          <w:b/>
          <w:sz w:val="22"/>
          <w:szCs w:val="22"/>
          <w:u w:val="single"/>
        </w:rPr>
        <w:t xml:space="preserve">Unidad Requirente y </w:t>
      </w:r>
      <w:r w:rsidR="00A31359" w:rsidRPr="00C23C61">
        <w:rPr>
          <w:rFonts w:asciiTheme="minorHAnsi" w:hAnsiTheme="minorHAnsi" w:cstheme="minorHAnsi"/>
          <w:b/>
          <w:sz w:val="22"/>
          <w:szCs w:val="22"/>
          <w:u w:val="single"/>
        </w:rPr>
        <w:t xml:space="preserve">La contraparte técnica para coordinar recepción conforme es </w:t>
      </w:r>
      <w:r w:rsidR="00C23C61" w:rsidRPr="00C23C61">
        <w:rPr>
          <w:rFonts w:asciiTheme="minorHAnsi" w:hAnsiTheme="minorHAnsi" w:cstheme="minorHAnsi"/>
          <w:b/>
          <w:sz w:val="22"/>
          <w:szCs w:val="22"/>
          <w:u w:val="single"/>
        </w:rPr>
        <w:t>Sra.</w:t>
      </w:r>
      <w:r w:rsidR="008E4531" w:rsidRPr="00C23C61">
        <w:rPr>
          <w:rFonts w:asciiTheme="minorHAnsi" w:hAnsiTheme="minorHAnsi" w:cstheme="minorHAnsi"/>
          <w:b/>
          <w:sz w:val="22"/>
          <w:szCs w:val="22"/>
          <w:u w:val="single"/>
        </w:rPr>
        <w:t xml:space="preserve"> Claudia Vargas dirección de Salud,</w:t>
      </w:r>
      <w:r w:rsidRPr="00C23C61">
        <w:rPr>
          <w:rFonts w:asciiTheme="minorHAnsi" w:hAnsiTheme="minorHAnsi" w:cstheme="minorHAnsi"/>
          <w:b/>
          <w:sz w:val="22"/>
          <w:szCs w:val="22"/>
          <w:u w:val="single"/>
        </w:rPr>
        <w:t xml:space="preserve"> </w:t>
      </w:r>
      <w:r w:rsidR="00A31359" w:rsidRPr="00C23C61">
        <w:rPr>
          <w:rFonts w:asciiTheme="minorHAnsi" w:hAnsiTheme="minorHAnsi" w:cstheme="minorHAnsi"/>
          <w:b/>
          <w:sz w:val="22"/>
          <w:szCs w:val="22"/>
          <w:u w:val="single"/>
        </w:rPr>
        <w:t>contacto</w:t>
      </w:r>
      <w:r w:rsidR="00232091" w:rsidRPr="00C23C61">
        <w:rPr>
          <w:rFonts w:asciiTheme="minorHAnsi" w:hAnsiTheme="minorHAnsi" w:cstheme="minorHAnsi"/>
          <w:b/>
          <w:bCs/>
          <w:sz w:val="22"/>
          <w:szCs w:val="22"/>
          <w:u w:val="single"/>
        </w:rPr>
        <w:t xml:space="preserve">: </w:t>
      </w:r>
      <w:r w:rsidR="008E4531" w:rsidRPr="00C23C61">
        <w:rPr>
          <w:rFonts w:asciiTheme="minorHAnsi" w:hAnsiTheme="minorHAnsi" w:cstheme="minorHAnsi"/>
          <w:b/>
          <w:bCs/>
          <w:sz w:val="22"/>
          <w:szCs w:val="22"/>
          <w:u w:val="single"/>
        </w:rPr>
        <w:t>224897913</w:t>
      </w:r>
      <w:r w:rsidR="00232091" w:rsidRPr="00C23C61">
        <w:rPr>
          <w:rFonts w:asciiTheme="minorHAnsi" w:hAnsiTheme="minorHAnsi" w:cstheme="minorHAnsi"/>
          <w:b/>
          <w:bCs/>
          <w:sz w:val="22"/>
          <w:szCs w:val="22"/>
          <w:u w:val="single"/>
        </w:rPr>
        <w:t xml:space="preserve"> </w:t>
      </w:r>
      <w:r w:rsidR="00A31359" w:rsidRPr="00C23C61">
        <w:rPr>
          <w:rFonts w:asciiTheme="minorHAnsi" w:hAnsiTheme="minorHAnsi" w:cstheme="minorHAnsi"/>
          <w:b/>
          <w:sz w:val="22"/>
          <w:szCs w:val="22"/>
          <w:u w:val="single"/>
        </w:rPr>
        <w:t xml:space="preserve">correo electrónico: </w:t>
      </w:r>
      <w:hyperlink r:id="rId6" w:history="1">
        <w:r w:rsidR="008E4531" w:rsidRPr="00C23C61">
          <w:rPr>
            <w:rStyle w:val="Hipervnculo"/>
            <w:rFonts w:asciiTheme="minorHAnsi" w:hAnsiTheme="minorHAnsi" w:cstheme="minorHAnsi"/>
            <w:b/>
            <w:sz w:val="22"/>
            <w:szCs w:val="22"/>
          </w:rPr>
          <w:t>direccion.deptosalud@cormumel.cl</w:t>
        </w:r>
      </w:hyperlink>
      <w:r w:rsidR="00A31359" w:rsidRPr="00C23C61">
        <w:rPr>
          <w:rStyle w:val="Hipervnculo"/>
          <w:rFonts w:asciiTheme="minorHAnsi" w:hAnsiTheme="minorHAnsi" w:cstheme="minorHAnsi"/>
          <w:b/>
          <w:color w:val="000000" w:themeColor="text1"/>
          <w:sz w:val="22"/>
          <w:szCs w:val="22"/>
        </w:rPr>
        <w:t xml:space="preserve"> o a quién designe, subrogue o reemplace.</w:t>
      </w:r>
    </w:p>
    <w:tbl>
      <w:tblPr>
        <w:tblW w:w="5602" w:type="pct"/>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28"/>
        <w:gridCol w:w="1333"/>
        <w:gridCol w:w="2006"/>
        <w:gridCol w:w="2324"/>
      </w:tblGrid>
      <w:tr w:rsidR="00AB3060" w:rsidRPr="00C23C61" w14:paraId="02573DE4" w14:textId="77777777" w:rsidTr="00AB3060">
        <w:trPr>
          <w:trHeight w:val="329"/>
          <w:tblHeader/>
        </w:trPr>
        <w:tc>
          <w:tcPr>
            <w:tcW w:w="213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C43CE4" w14:textId="77777777" w:rsidR="00AB3060" w:rsidRPr="00C23C61" w:rsidRDefault="00AB3060" w:rsidP="00A93622">
            <w:pPr>
              <w:jc w:val="center"/>
              <w:rPr>
                <w:rFonts w:asciiTheme="minorHAnsi" w:eastAsia="Times New Roman" w:hAnsiTheme="minorHAnsi" w:cstheme="minorHAnsi"/>
                <w:b/>
                <w:bCs/>
                <w:color w:val="000000"/>
                <w:sz w:val="22"/>
                <w:szCs w:val="22"/>
              </w:rPr>
            </w:pPr>
          </w:p>
          <w:p w14:paraId="576C1DE9" w14:textId="27FE3F04" w:rsidR="00AB3060" w:rsidRPr="00C23C61" w:rsidRDefault="00AB3060" w:rsidP="00A93622">
            <w:pPr>
              <w:jc w:val="center"/>
              <w:rPr>
                <w:rFonts w:asciiTheme="minorHAnsi" w:eastAsia="Times New Roman" w:hAnsiTheme="minorHAnsi" w:cstheme="minorHAnsi"/>
                <w:color w:val="000000"/>
                <w:sz w:val="22"/>
                <w:szCs w:val="22"/>
              </w:rPr>
            </w:pPr>
            <w:r w:rsidRPr="00C23C61">
              <w:rPr>
                <w:rFonts w:asciiTheme="minorHAnsi" w:eastAsia="Times New Roman" w:hAnsiTheme="minorHAnsi" w:cstheme="minorHAnsi"/>
                <w:b/>
                <w:bCs/>
                <w:color w:val="000000"/>
                <w:sz w:val="22"/>
                <w:szCs w:val="22"/>
              </w:rPr>
              <w:t>DESCRIPCIÓN</w:t>
            </w:r>
          </w:p>
          <w:p w14:paraId="69C45413" w14:textId="77777777" w:rsidR="00AB3060" w:rsidRPr="00C23C61" w:rsidRDefault="00AB3060" w:rsidP="00A93622">
            <w:pPr>
              <w:jc w:val="center"/>
              <w:rPr>
                <w:rFonts w:asciiTheme="minorHAnsi" w:eastAsia="Times New Roman" w:hAnsiTheme="minorHAnsi" w:cstheme="minorHAnsi"/>
                <w:b/>
                <w:bCs/>
                <w:color w:val="000000"/>
                <w:sz w:val="22"/>
                <w:szCs w:val="22"/>
              </w:rPr>
            </w:pPr>
          </w:p>
        </w:tc>
        <w:tc>
          <w:tcPr>
            <w:tcW w:w="67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E2559C" w14:textId="77777777"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p>
          <w:p w14:paraId="12FB30DE" w14:textId="2BCF817A"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r w:rsidRPr="00C23C61">
              <w:rPr>
                <w:rFonts w:asciiTheme="minorHAnsi" w:hAnsiTheme="minorHAnsi" w:cstheme="minorHAnsi"/>
                <w:b/>
                <w:spacing w:val="-3"/>
                <w:sz w:val="22"/>
                <w:szCs w:val="22"/>
                <w:lang w:val="es-ES"/>
              </w:rPr>
              <w:t>CANTIDAD</w:t>
            </w:r>
          </w:p>
        </w:tc>
        <w:tc>
          <w:tcPr>
            <w:tcW w:w="1014"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3C365C" w14:textId="77777777"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p>
          <w:p w14:paraId="7A6DC091" w14:textId="5208B608"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r w:rsidRPr="00C23C61">
              <w:rPr>
                <w:rFonts w:asciiTheme="minorHAnsi" w:hAnsiTheme="minorHAnsi" w:cstheme="minorHAnsi"/>
                <w:b/>
                <w:spacing w:val="-3"/>
                <w:sz w:val="22"/>
                <w:szCs w:val="22"/>
                <w:lang w:val="es-ES"/>
              </w:rPr>
              <w:t>VALOR NETO UNITARIO</w:t>
            </w:r>
          </w:p>
        </w:tc>
        <w:tc>
          <w:tcPr>
            <w:tcW w:w="117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304E53" w14:textId="77777777"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p>
          <w:p w14:paraId="5F8166F2" w14:textId="4C6873D3" w:rsidR="00AB3060" w:rsidRPr="00C23C61" w:rsidRDefault="00AB3060" w:rsidP="00A93622">
            <w:pPr>
              <w:autoSpaceDE w:val="0"/>
              <w:autoSpaceDN w:val="0"/>
              <w:adjustRightInd w:val="0"/>
              <w:jc w:val="center"/>
              <w:rPr>
                <w:rFonts w:asciiTheme="minorHAnsi" w:hAnsiTheme="minorHAnsi" w:cstheme="minorHAnsi"/>
                <w:b/>
                <w:spacing w:val="-3"/>
                <w:sz w:val="22"/>
                <w:szCs w:val="22"/>
                <w:lang w:val="es-ES"/>
              </w:rPr>
            </w:pPr>
            <w:r w:rsidRPr="00C23C61">
              <w:rPr>
                <w:rFonts w:asciiTheme="minorHAnsi" w:hAnsiTheme="minorHAnsi" w:cstheme="minorHAnsi"/>
                <w:b/>
                <w:spacing w:val="-3"/>
                <w:sz w:val="22"/>
                <w:szCs w:val="22"/>
                <w:lang w:val="es-ES"/>
              </w:rPr>
              <w:t>VALOR NETO TOTAL</w:t>
            </w:r>
          </w:p>
        </w:tc>
      </w:tr>
      <w:tr w:rsidR="00AB3060" w:rsidRPr="00C23C61" w14:paraId="3CB2344A" w14:textId="77777777" w:rsidTr="00AB3060">
        <w:trPr>
          <w:trHeight w:val="175"/>
        </w:trPr>
        <w:tc>
          <w:tcPr>
            <w:tcW w:w="2137" w:type="pct"/>
            <w:tcBorders>
              <w:top w:val="single" w:sz="4" w:space="0" w:color="auto"/>
              <w:left w:val="nil"/>
              <w:bottom w:val="nil"/>
              <w:right w:val="nil"/>
            </w:tcBorders>
            <w:vAlign w:val="center"/>
          </w:tcPr>
          <w:p w14:paraId="6E62654B" w14:textId="43A3CFC4" w:rsidR="007D5E13" w:rsidRPr="00C23C61" w:rsidRDefault="007F55B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 </w:t>
            </w:r>
            <w:r w:rsidR="007D5E13" w:rsidRPr="00C23C61">
              <w:rPr>
                <w:rFonts w:asciiTheme="minorHAnsi" w:hAnsiTheme="minorHAnsi" w:cstheme="minorHAnsi"/>
                <w:b/>
                <w:bCs/>
                <w:color w:val="000000"/>
                <w:sz w:val="22"/>
                <w:szCs w:val="22"/>
              </w:rPr>
              <w:t>Proyector igual o superior a ViewSonic modelo PA700W</w:t>
            </w:r>
          </w:p>
          <w:p w14:paraId="366AC7EC" w14:textId="00B36869" w:rsidR="007D5E13" w:rsidRPr="00C23C61" w:rsidRDefault="007D5E13"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Características solicitadas: 4500 lúmenes, resolución (1280 x 800 píxeles)</w:t>
            </w:r>
          </w:p>
          <w:p w14:paraId="7DB93F1C" w14:textId="76022F50" w:rsidR="007D5E13" w:rsidRPr="00C23C61" w:rsidRDefault="007D5E13"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Conectividad: 2 puertos HDMI, 1 puerto USB-A, conexión USB, fácil instalación y operación</w:t>
            </w:r>
          </w:p>
          <w:p w14:paraId="4CDE0639" w14:textId="05D494F0" w:rsidR="00571706" w:rsidRPr="00C23C61" w:rsidRDefault="00571706"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Debe ser adecuado para presentaciones profesionales, capacitaciones y proyecciones en espacios medianos a grandes</w:t>
            </w:r>
          </w:p>
          <w:p w14:paraId="47626D50" w14:textId="5D0F8EBC" w:rsidR="007A5A4E" w:rsidRPr="00C23C61" w:rsidRDefault="007A5A4E"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drawing>
                <wp:inline distT="0" distB="0" distL="0" distR="0" wp14:anchorId="38E3A521" wp14:editId="47D527A6">
                  <wp:extent cx="1238250" cy="814515"/>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2369" cy="817224"/>
                          </a:xfrm>
                          <a:prstGeom prst="rect">
                            <a:avLst/>
                          </a:prstGeom>
                        </pic:spPr>
                      </pic:pic>
                    </a:graphicData>
                  </a:graphic>
                </wp:inline>
              </w:drawing>
            </w:r>
          </w:p>
          <w:p w14:paraId="79BC2293" w14:textId="1D282172" w:rsidR="007F55B0" w:rsidRPr="00C23C61" w:rsidRDefault="00A1460F" w:rsidP="0084330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highlight w:val="yellow"/>
              </w:rPr>
              <w:t>*presupuesto disponible para este ítem $</w:t>
            </w:r>
            <w:r w:rsidRPr="00C23C61">
              <w:rPr>
                <w:rFonts w:asciiTheme="minorHAnsi" w:hAnsiTheme="minorHAnsi" w:cstheme="minorHAnsi"/>
                <w:b/>
                <w:bCs/>
                <w:color w:val="000000"/>
                <w:sz w:val="22"/>
                <w:szCs w:val="22"/>
                <w:highlight w:val="yellow"/>
              </w:rPr>
              <w:t>630.000</w:t>
            </w:r>
            <w:r w:rsidRPr="00C23C61">
              <w:rPr>
                <w:rFonts w:asciiTheme="minorHAnsi" w:hAnsiTheme="minorHAnsi" w:cstheme="minorHAnsi"/>
                <w:b/>
                <w:bCs/>
                <w:color w:val="000000"/>
                <w:sz w:val="22"/>
                <w:szCs w:val="22"/>
                <w:highlight w:val="yellow"/>
              </w:rPr>
              <w:t>.- IVA INCLUÍDO</w:t>
            </w:r>
          </w:p>
        </w:tc>
        <w:tc>
          <w:tcPr>
            <w:tcW w:w="674" w:type="pct"/>
            <w:tcBorders>
              <w:top w:val="single" w:sz="4" w:space="0" w:color="auto"/>
              <w:left w:val="nil"/>
              <w:bottom w:val="nil"/>
              <w:right w:val="nil"/>
            </w:tcBorders>
            <w:vAlign w:val="center"/>
          </w:tcPr>
          <w:p w14:paraId="003FB9ED" w14:textId="2CC3294F" w:rsidR="00AB3060" w:rsidRPr="00C23C61" w:rsidRDefault="008E4531" w:rsidP="00E43DE6">
            <w:pPr>
              <w:jc w:val="center"/>
              <w:rPr>
                <w:rFonts w:asciiTheme="minorHAnsi" w:hAnsiTheme="minorHAnsi" w:cstheme="minorHAnsi"/>
                <w:b/>
                <w:sz w:val="22"/>
                <w:szCs w:val="22"/>
                <w:lang w:val="es-ES_tradnl" w:eastAsia="es-ES"/>
              </w:rPr>
            </w:pPr>
            <w:r w:rsidRPr="00C23C61">
              <w:rPr>
                <w:rFonts w:asciiTheme="minorHAnsi" w:hAnsiTheme="minorHAnsi" w:cstheme="minorHAnsi"/>
                <w:b/>
                <w:sz w:val="22"/>
                <w:szCs w:val="22"/>
                <w:lang w:val="es-ES_tradnl" w:eastAsia="es-ES"/>
              </w:rPr>
              <w:t>1</w:t>
            </w:r>
            <w:r w:rsidR="00771F9F" w:rsidRPr="00C23C61">
              <w:rPr>
                <w:rFonts w:asciiTheme="minorHAnsi" w:hAnsiTheme="minorHAnsi" w:cstheme="minorHAnsi"/>
                <w:b/>
                <w:sz w:val="22"/>
                <w:szCs w:val="22"/>
                <w:lang w:val="es-ES_tradnl" w:eastAsia="es-ES"/>
              </w:rPr>
              <w:t xml:space="preserve"> unidad</w:t>
            </w:r>
          </w:p>
        </w:tc>
        <w:tc>
          <w:tcPr>
            <w:tcW w:w="1014" w:type="pct"/>
            <w:tcBorders>
              <w:top w:val="single" w:sz="4" w:space="0" w:color="auto"/>
              <w:left w:val="nil"/>
              <w:bottom w:val="single" w:sz="4" w:space="0" w:color="auto"/>
              <w:right w:val="single" w:sz="4" w:space="0" w:color="auto"/>
            </w:tcBorders>
            <w:vAlign w:val="center"/>
          </w:tcPr>
          <w:p w14:paraId="27CC6EE6" w14:textId="04A48369" w:rsidR="00AB3060" w:rsidRPr="00C23C61" w:rsidRDefault="00AB3060" w:rsidP="00E43DE6">
            <w:pPr>
              <w:rPr>
                <w:rFonts w:asciiTheme="minorHAnsi" w:hAnsiTheme="minorHAnsi" w:cstheme="minorHAnsi"/>
                <w:b/>
                <w:sz w:val="22"/>
                <w:szCs w:val="22"/>
                <w:lang w:val="es-ES_tradnl" w:eastAsia="es-ES"/>
              </w:rPr>
            </w:pPr>
          </w:p>
        </w:tc>
        <w:tc>
          <w:tcPr>
            <w:tcW w:w="1175" w:type="pct"/>
            <w:tcBorders>
              <w:top w:val="single" w:sz="4" w:space="0" w:color="auto"/>
              <w:left w:val="single" w:sz="4" w:space="0" w:color="auto"/>
              <w:bottom w:val="single" w:sz="4" w:space="0" w:color="auto"/>
              <w:right w:val="nil"/>
            </w:tcBorders>
            <w:vAlign w:val="center"/>
          </w:tcPr>
          <w:p w14:paraId="68C73110" w14:textId="77777777" w:rsidR="00AB3060" w:rsidRPr="00C23C61" w:rsidRDefault="00AB3060" w:rsidP="00E43DE6">
            <w:pPr>
              <w:rPr>
                <w:rFonts w:asciiTheme="minorHAnsi" w:hAnsiTheme="minorHAnsi" w:cstheme="minorHAnsi"/>
                <w:sz w:val="22"/>
                <w:szCs w:val="22"/>
                <w:lang w:val="es-ES_tradnl" w:eastAsia="es-ES"/>
              </w:rPr>
            </w:pPr>
          </w:p>
        </w:tc>
      </w:tr>
      <w:tr w:rsidR="008E4531" w:rsidRPr="00C23C61" w14:paraId="19D45CF2" w14:textId="77777777" w:rsidTr="00AB3060">
        <w:trPr>
          <w:trHeight w:val="175"/>
        </w:trPr>
        <w:tc>
          <w:tcPr>
            <w:tcW w:w="2137" w:type="pct"/>
            <w:tcBorders>
              <w:top w:val="single" w:sz="4" w:space="0" w:color="auto"/>
              <w:left w:val="nil"/>
              <w:bottom w:val="nil"/>
              <w:right w:val="nil"/>
            </w:tcBorders>
            <w:vAlign w:val="center"/>
          </w:tcPr>
          <w:p w14:paraId="4872BA9C" w14:textId="58021922" w:rsidR="008E4531" w:rsidRPr="00C23C61" w:rsidRDefault="00571706"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 </w:t>
            </w:r>
            <w:r w:rsidR="007047F7" w:rsidRPr="00C23C61">
              <w:rPr>
                <w:rFonts w:asciiTheme="minorHAnsi" w:hAnsiTheme="minorHAnsi" w:cstheme="minorHAnsi"/>
                <w:b/>
                <w:bCs/>
                <w:color w:val="000000"/>
                <w:sz w:val="22"/>
                <w:szCs w:val="22"/>
              </w:rPr>
              <w:t>Smart Tv de 75 pulgadas igual o superior a LG QNED 4K</w:t>
            </w:r>
          </w:p>
          <w:p w14:paraId="638B071D" w14:textId="2FCFB640" w:rsidR="007047F7" w:rsidRPr="00C23C61" w:rsidRDefault="007047F7"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Resolución 4k ultra HD, 3840 x </w:t>
            </w:r>
            <w:proofErr w:type="gramStart"/>
            <w:r w:rsidRPr="00C23C61">
              <w:rPr>
                <w:rFonts w:asciiTheme="minorHAnsi" w:hAnsiTheme="minorHAnsi" w:cstheme="minorHAnsi"/>
                <w:b/>
                <w:bCs/>
                <w:color w:val="000000"/>
                <w:sz w:val="22"/>
                <w:szCs w:val="22"/>
              </w:rPr>
              <w:t>2160  píxeles</w:t>
            </w:r>
            <w:proofErr w:type="gramEnd"/>
          </w:p>
          <w:p w14:paraId="4E8F9070" w14:textId="56E00A96" w:rsidR="007047F7" w:rsidRPr="00C23C61" w:rsidRDefault="007047F7"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Tecnología de pantalla QNED/Dynamic </w:t>
            </w:r>
            <w:proofErr w:type="spellStart"/>
            <w:r w:rsidRPr="00C23C61">
              <w:rPr>
                <w:rFonts w:asciiTheme="minorHAnsi" w:hAnsiTheme="minorHAnsi" w:cstheme="minorHAnsi"/>
                <w:b/>
                <w:bCs/>
                <w:color w:val="000000"/>
                <w:sz w:val="22"/>
                <w:szCs w:val="22"/>
              </w:rPr>
              <w:t>Qned</w:t>
            </w:r>
            <w:proofErr w:type="spellEnd"/>
            <w:r w:rsidRPr="00C23C61">
              <w:rPr>
                <w:rFonts w:asciiTheme="minorHAnsi" w:hAnsiTheme="minorHAnsi" w:cstheme="minorHAnsi"/>
                <w:b/>
                <w:bCs/>
                <w:color w:val="000000"/>
                <w:sz w:val="22"/>
                <w:szCs w:val="22"/>
              </w:rPr>
              <w:t xml:space="preserve"> </w:t>
            </w:r>
          </w:p>
          <w:p w14:paraId="6C0301B8" w14:textId="205A568D" w:rsidR="007047F7" w:rsidRPr="00C23C61" w:rsidRDefault="007047F7"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Procesador α7 al procesador 4K Gen8</w:t>
            </w:r>
          </w:p>
          <w:p w14:paraId="44B71F70" w14:textId="2F95D2F3" w:rsidR="009D7170" w:rsidRPr="00C23C61" w:rsidRDefault="009D717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Escalamiento de imagen: super escalador 4K</w:t>
            </w:r>
          </w:p>
          <w:p w14:paraId="21CA78C4" w14:textId="3F4443A5" w:rsidR="009D7170" w:rsidRPr="00C23C61" w:rsidRDefault="009D717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Sistema </w:t>
            </w:r>
            <w:proofErr w:type="spellStart"/>
            <w:proofErr w:type="gramStart"/>
            <w:r w:rsidRPr="00C23C61">
              <w:rPr>
                <w:rFonts w:asciiTheme="minorHAnsi" w:hAnsiTheme="minorHAnsi" w:cstheme="minorHAnsi"/>
                <w:b/>
                <w:bCs/>
                <w:color w:val="000000"/>
                <w:sz w:val="22"/>
                <w:szCs w:val="22"/>
              </w:rPr>
              <w:t>operativo:webOS</w:t>
            </w:r>
            <w:proofErr w:type="spellEnd"/>
            <w:proofErr w:type="gramEnd"/>
          </w:p>
          <w:p w14:paraId="38E3E84F" w14:textId="36443B9B" w:rsidR="00BE37E0" w:rsidRPr="00C23C61" w:rsidRDefault="00BE37E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Control remoto con control de voz</w:t>
            </w:r>
          </w:p>
          <w:p w14:paraId="72AF7EF3" w14:textId="4F558E5D" w:rsidR="00BE37E0" w:rsidRPr="00C23C61" w:rsidRDefault="00BE37E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 xml:space="preserve">Funciones inteligentes que deben estar incluidos: </w:t>
            </w:r>
            <w:r w:rsidR="00C23C61" w:rsidRPr="00C23C61">
              <w:rPr>
                <w:rFonts w:asciiTheme="minorHAnsi" w:hAnsiTheme="minorHAnsi" w:cstheme="minorHAnsi"/>
                <w:b/>
                <w:bCs/>
                <w:color w:val="000000"/>
                <w:sz w:val="22"/>
                <w:szCs w:val="22"/>
              </w:rPr>
              <w:t>búsqueda</w:t>
            </w:r>
            <w:r w:rsidRPr="00C23C61">
              <w:rPr>
                <w:rFonts w:asciiTheme="minorHAnsi" w:hAnsiTheme="minorHAnsi" w:cstheme="minorHAnsi"/>
                <w:b/>
                <w:bCs/>
                <w:color w:val="000000"/>
                <w:sz w:val="22"/>
                <w:szCs w:val="22"/>
              </w:rPr>
              <w:t xml:space="preserve"> por </w:t>
            </w:r>
            <w:r w:rsidR="00C23C61" w:rsidRPr="00C23C61">
              <w:rPr>
                <w:rFonts w:asciiTheme="minorHAnsi" w:hAnsiTheme="minorHAnsi" w:cstheme="minorHAnsi"/>
                <w:b/>
                <w:bCs/>
                <w:color w:val="000000"/>
                <w:sz w:val="22"/>
                <w:szCs w:val="22"/>
              </w:rPr>
              <w:t>voz, recomendaciones</w:t>
            </w:r>
            <w:r w:rsidRPr="00C23C61">
              <w:rPr>
                <w:rFonts w:asciiTheme="minorHAnsi" w:hAnsiTheme="minorHAnsi" w:cstheme="minorHAnsi"/>
                <w:b/>
                <w:bCs/>
                <w:color w:val="000000"/>
                <w:sz w:val="22"/>
                <w:szCs w:val="22"/>
              </w:rPr>
              <w:t xml:space="preserve"> personalizadas, asistente de imagen y sonido mediante IA</w:t>
            </w:r>
          </w:p>
          <w:p w14:paraId="58F63824" w14:textId="377D61CA" w:rsidR="00BE37E0" w:rsidRPr="00C23C61" w:rsidRDefault="00BE37E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Mejora imagen: optimización automática de nitidez, contraste brillo y color mediante</w:t>
            </w:r>
          </w:p>
          <w:p w14:paraId="601D41FF" w14:textId="7AF876F4" w:rsidR="00BE37E0" w:rsidRPr="00C23C61" w:rsidRDefault="00BE37E0"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t>Equipo de gran formato adecuado para uso educativo y audiovisual</w:t>
            </w:r>
          </w:p>
          <w:p w14:paraId="28F85A77" w14:textId="5ABBF8B6" w:rsidR="006720C9" w:rsidRPr="00C23C61" w:rsidRDefault="006720C9"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rPr>
              <w:lastRenderedPageBreak/>
              <w:drawing>
                <wp:inline distT="0" distB="0" distL="0" distR="0" wp14:anchorId="2D5858A2" wp14:editId="6A69DCE5">
                  <wp:extent cx="1624456" cy="952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29460" cy="955434"/>
                          </a:xfrm>
                          <a:prstGeom prst="rect">
                            <a:avLst/>
                          </a:prstGeom>
                        </pic:spPr>
                      </pic:pic>
                    </a:graphicData>
                  </a:graphic>
                </wp:inline>
              </w:drawing>
            </w:r>
          </w:p>
          <w:p w14:paraId="78414DC2" w14:textId="22757F12" w:rsidR="00A1460F" w:rsidRPr="00C23C61" w:rsidRDefault="00A1460F" w:rsidP="008E4531">
            <w:pPr>
              <w:rPr>
                <w:rFonts w:asciiTheme="minorHAnsi" w:hAnsiTheme="minorHAnsi" w:cstheme="minorHAnsi"/>
                <w:b/>
                <w:bCs/>
                <w:color w:val="000000"/>
                <w:sz w:val="22"/>
                <w:szCs w:val="22"/>
              </w:rPr>
            </w:pPr>
            <w:r w:rsidRPr="00C23C61">
              <w:rPr>
                <w:rFonts w:asciiTheme="minorHAnsi" w:hAnsiTheme="minorHAnsi" w:cstheme="minorHAnsi"/>
                <w:b/>
                <w:bCs/>
                <w:color w:val="000000"/>
                <w:sz w:val="22"/>
                <w:szCs w:val="22"/>
                <w:highlight w:val="yellow"/>
              </w:rPr>
              <w:t>*presupuesto disponible para este ítem $800.000.- IVA INCLUÍDO</w:t>
            </w:r>
          </w:p>
          <w:p w14:paraId="644A4540" w14:textId="01698728" w:rsidR="007047F7" w:rsidRPr="00C23C61" w:rsidRDefault="007047F7" w:rsidP="008E4531">
            <w:pPr>
              <w:rPr>
                <w:rFonts w:asciiTheme="minorHAnsi" w:hAnsiTheme="minorHAnsi" w:cstheme="minorHAnsi"/>
                <w:b/>
                <w:bCs/>
                <w:color w:val="000000"/>
                <w:sz w:val="22"/>
                <w:szCs w:val="22"/>
              </w:rPr>
            </w:pPr>
          </w:p>
        </w:tc>
        <w:tc>
          <w:tcPr>
            <w:tcW w:w="674" w:type="pct"/>
            <w:tcBorders>
              <w:top w:val="single" w:sz="4" w:space="0" w:color="auto"/>
              <w:left w:val="nil"/>
              <w:bottom w:val="nil"/>
              <w:right w:val="nil"/>
            </w:tcBorders>
            <w:vAlign w:val="center"/>
          </w:tcPr>
          <w:p w14:paraId="104FA529" w14:textId="1F6CD471" w:rsidR="008E4531" w:rsidRPr="00C23C61" w:rsidRDefault="008E4531" w:rsidP="00E43DE6">
            <w:pPr>
              <w:jc w:val="center"/>
              <w:rPr>
                <w:rFonts w:asciiTheme="minorHAnsi" w:hAnsiTheme="minorHAnsi" w:cstheme="minorHAnsi"/>
                <w:b/>
                <w:sz w:val="22"/>
                <w:szCs w:val="22"/>
                <w:lang w:val="es-ES_tradnl" w:eastAsia="es-ES"/>
              </w:rPr>
            </w:pPr>
            <w:r w:rsidRPr="00C23C61">
              <w:rPr>
                <w:rFonts w:asciiTheme="minorHAnsi" w:hAnsiTheme="minorHAnsi" w:cstheme="minorHAnsi"/>
                <w:b/>
                <w:sz w:val="22"/>
                <w:szCs w:val="22"/>
                <w:lang w:val="es-ES_tradnl" w:eastAsia="es-ES"/>
              </w:rPr>
              <w:lastRenderedPageBreak/>
              <w:t>1 unidad</w:t>
            </w:r>
          </w:p>
        </w:tc>
        <w:tc>
          <w:tcPr>
            <w:tcW w:w="1014" w:type="pct"/>
            <w:tcBorders>
              <w:top w:val="single" w:sz="4" w:space="0" w:color="auto"/>
              <w:left w:val="nil"/>
              <w:bottom w:val="single" w:sz="4" w:space="0" w:color="auto"/>
              <w:right w:val="single" w:sz="4" w:space="0" w:color="auto"/>
            </w:tcBorders>
            <w:vAlign w:val="center"/>
          </w:tcPr>
          <w:p w14:paraId="5A7FC180" w14:textId="77777777" w:rsidR="008E4531" w:rsidRPr="00C23C61" w:rsidRDefault="008E4531" w:rsidP="00E43DE6">
            <w:pPr>
              <w:rPr>
                <w:rFonts w:asciiTheme="minorHAnsi" w:hAnsiTheme="minorHAnsi" w:cstheme="minorHAnsi"/>
                <w:b/>
                <w:sz w:val="22"/>
                <w:szCs w:val="22"/>
                <w:lang w:val="es-ES_tradnl" w:eastAsia="es-ES"/>
              </w:rPr>
            </w:pPr>
          </w:p>
        </w:tc>
        <w:tc>
          <w:tcPr>
            <w:tcW w:w="1175" w:type="pct"/>
            <w:tcBorders>
              <w:top w:val="single" w:sz="4" w:space="0" w:color="auto"/>
              <w:left w:val="single" w:sz="4" w:space="0" w:color="auto"/>
              <w:bottom w:val="single" w:sz="4" w:space="0" w:color="auto"/>
              <w:right w:val="nil"/>
            </w:tcBorders>
            <w:vAlign w:val="center"/>
          </w:tcPr>
          <w:p w14:paraId="722F40C3" w14:textId="77777777" w:rsidR="008E4531" w:rsidRPr="00C23C61" w:rsidRDefault="008E4531" w:rsidP="00E43DE6">
            <w:pPr>
              <w:rPr>
                <w:rFonts w:asciiTheme="minorHAnsi" w:hAnsiTheme="minorHAnsi" w:cstheme="minorHAnsi"/>
                <w:sz w:val="22"/>
                <w:szCs w:val="22"/>
                <w:lang w:val="es-ES_tradnl" w:eastAsia="es-ES"/>
              </w:rPr>
            </w:pPr>
          </w:p>
        </w:tc>
      </w:tr>
      <w:tr w:rsidR="00AE6F27" w:rsidRPr="00C23C61" w14:paraId="623D1F08" w14:textId="77777777" w:rsidTr="00AB3060">
        <w:trPr>
          <w:trHeight w:val="175"/>
        </w:trPr>
        <w:tc>
          <w:tcPr>
            <w:tcW w:w="2137" w:type="pct"/>
            <w:tcBorders>
              <w:top w:val="single" w:sz="4" w:space="0" w:color="auto"/>
              <w:left w:val="nil"/>
              <w:bottom w:val="nil"/>
              <w:right w:val="nil"/>
            </w:tcBorders>
            <w:vAlign w:val="center"/>
          </w:tcPr>
          <w:p w14:paraId="7AE1B201" w14:textId="77777777" w:rsidR="00AE6F27" w:rsidRPr="00C23C61" w:rsidRDefault="00AE6F27" w:rsidP="00843301">
            <w:pPr>
              <w:rPr>
                <w:rFonts w:asciiTheme="minorHAnsi" w:hAnsiTheme="minorHAnsi" w:cstheme="minorHAnsi"/>
                <w:b/>
                <w:bCs/>
                <w:color w:val="000000"/>
                <w:sz w:val="22"/>
                <w:szCs w:val="22"/>
              </w:rPr>
            </w:pPr>
          </w:p>
        </w:tc>
        <w:tc>
          <w:tcPr>
            <w:tcW w:w="674" w:type="pct"/>
            <w:tcBorders>
              <w:top w:val="single" w:sz="4" w:space="0" w:color="auto"/>
              <w:left w:val="nil"/>
              <w:bottom w:val="nil"/>
              <w:right w:val="nil"/>
            </w:tcBorders>
            <w:vAlign w:val="center"/>
          </w:tcPr>
          <w:p w14:paraId="3F76B870" w14:textId="77777777" w:rsidR="00AE6F27" w:rsidRPr="00C23C61" w:rsidRDefault="00AE6F27" w:rsidP="00E43DE6">
            <w:pPr>
              <w:jc w:val="center"/>
              <w:rPr>
                <w:rFonts w:asciiTheme="minorHAnsi" w:hAnsiTheme="minorHAnsi" w:cstheme="minorHAnsi"/>
                <w:b/>
                <w:sz w:val="22"/>
                <w:szCs w:val="22"/>
                <w:lang w:val="es-ES_tradnl" w:eastAsia="es-ES"/>
              </w:rPr>
            </w:pPr>
          </w:p>
        </w:tc>
        <w:tc>
          <w:tcPr>
            <w:tcW w:w="1014" w:type="pct"/>
            <w:tcBorders>
              <w:top w:val="single" w:sz="4" w:space="0" w:color="auto"/>
              <w:left w:val="nil"/>
              <w:bottom w:val="single" w:sz="4" w:space="0" w:color="auto"/>
              <w:right w:val="single" w:sz="4" w:space="0" w:color="auto"/>
            </w:tcBorders>
            <w:vAlign w:val="center"/>
          </w:tcPr>
          <w:p w14:paraId="488E8611" w14:textId="77777777" w:rsidR="00AE6F27" w:rsidRPr="00C23C61" w:rsidRDefault="00AE6F27" w:rsidP="00E43DE6">
            <w:pPr>
              <w:rPr>
                <w:rFonts w:asciiTheme="minorHAnsi" w:hAnsiTheme="minorHAnsi" w:cstheme="minorHAnsi"/>
                <w:b/>
                <w:sz w:val="22"/>
                <w:szCs w:val="22"/>
                <w:lang w:val="es-ES_tradnl" w:eastAsia="es-ES"/>
              </w:rPr>
            </w:pPr>
          </w:p>
        </w:tc>
        <w:tc>
          <w:tcPr>
            <w:tcW w:w="1175" w:type="pct"/>
            <w:tcBorders>
              <w:top w:val="single" w:sz="4" w:space="0" w:color="auto"/>
              <w:left w:val="single" w:sz="4" w:space="0" w:color="auto"/>
              <w:bottom w:val="single" w:sz="4" w:space="0" w:color="auto"/>
              <w:right w:val="nil"/>
            </w:tcBorders>
            <w:vAlign w:val="center"/>
          </w:tcPr>
          <w:p w14:paraId="1EBA0ACD" w14:textId="77777777" w:rsidR="00AE6F27" w:rsidRPr="00C23C61" w:rsidRDefault="00AE6F27" w:rsidP="00E43DE6">
            <w:pPr>
              <w:rPr>
                <w:rFonts w:asciiTheme="minorHAnsi" w:hAnsiTheme="minorHAnsi" w:cstheme="minorHAnsi"/>
                <w:sz w:val="22"/>
                <w:szCs w:val="22"/>
                <w:lang w:val="es-ES_tradnl" w:eastAsia="es-ES"/>
              </w:rPr>
            </w:pPr>
          </w:p>
        </w:tc>
      </w:tr>
      <w:tr w:rsidR="00AE6F27" w:rsidRPr="00C23C61" w14:paraId="0516DE26" w14:textId="77777777" w:rsidTr="00AB3060">
        <w:trPr>
          <w:trHeight w:val="175"/>
        </w:trPr>
        <w:tc>
          <w:tcPr>
            <w:tcW w:w="2137" w:type="pct"/>
            <w:tcBorders>
              <w:top w:val="single" w:sz="4" w:space="0" w:color="auto"/>
              <w:left w:val="nil"/>
              <w:bottom w:val="nil"/>
              <w:right w:val="nil"/>
            </w:tcBorders>
            <w:vAlign w:val="center"/>
          </w:tcPr>
          <w:p w14:paraId="69A8720B" w14:textId="77777777" w:rsidR="00AE6F27" w:rsidRPr="00C23C61" w:rsidRDefault="00AE6F27" w:rsidP="00843301">
            <w:pPr>
              <w:rPr>
                <w:rFonts w:asciiTheme="minorHAnsi" w:hAnsiTheme="minorHAnsi" w:cstheme="minorHAnsi"/>
                <w:b/>
                <w:bCs/>
                <w:color w:val="000000"/>
                <w:sz w:val="22"/>
                <w:szCs w:val="22"/>
              </w:rPr>
            </w:pPr>
          </w:p>
        </w:tc>
        <w:tc>
          <w:tcPr>
            <w:tcW w:w="674" w:type="pct"/>
            <w:tcBorders>
              <w:top w:val="single" w:sz="4" w:space="0" w:color="auto"/>
              <w:left w:val="nil"/>
              <w:bottom w:val="nil"/>
              <w:right w:val="nil"/>
            </w:tcBorders>
            <w:vAlign w:val="center"/>
          </w:tcPr>
          <w:p w14:paraId="7E2C01F5" w14:textId="77777777" w:rsidR="00AE6F27" w:rsidRPr="00C23C61" w:rsidRDefault="00AE6F27" w:rsidP="00E43DE6">
            <w:pPr>
              <w:jc w:val="center"/>
              <w:rPr>
                <w:rFonts w:asciiTheme="minorHAnsi" w:hAnsiTheme="minorHAnsi" w:cstheme="minorHAnsi"/>
                <w:b/>
                <w:sz w:val="22"/>
                <w:szCs w:val="22"/>
                <w:lang w:val="es-ES_tradnl" w:eastAsia="es-ES"/>
              </w:rPr>
            </w:pPr>
          </w:p>
        </w:tc>
        <w:tc>
          <w:tcPr>
            <w:tcW w:w="1014" w:type="pct"/>
            <w:tcBorders>
              <w:top w:val="single" w:sz="4" w:space="0" w:color="auto"/>
              <w:left w:val="nil"/>
              <w:bottom w:val="single" w:sz="4" w:space="0" w:color="auto"/>
              <w:right w:val="single" w:sz="4" w:space="0" w:color="auto"/>
            </w:tcBorders>
            <w:vAlign w:val="center"/>
          </w:tcPr>
          <w:p w14:paraId="79541EC5" w14:textId="301729E3" w:rsidR="00AE6F27" w:rsidRPr="00C23C61" w:rsidRDefault="00AE6F27" w:rsidP="00E43DE6">
            <w:pPr>
              <w:rPr>
                <w:rFonts w:asciiTheme="minorHAnsi" w:hAnsiTheme="minorHAnsi" w:cstheme="minorHAnsi"/>
                <w:b/>
                <w:sz w:val="22"/>
                <w:szCs w:val="22"/>
                <w:lang w:val="es-ES_tradnl" w:eastAsia="es-ES"/>
              </w:rPr>
            </w:pPr>
            <w:r w:rsidRPr="00C23C61">
              <w:rPr>
                <w:rFonts w:asciiTheme="minorHAnsi" w:hAnsiTheme="minorHAnsi" w:cstheme="minorHAnsi"/>
                <w:b/>
                <w:sz w:val="22"/>
                <w:szCs w:val="22"/>
                <w:lang w:val="es-ES_tradnl" w:eastAsia="es-ES"/>
              </w:rPr>
              <w:t>NETO</w:t>
            </w:r>
          </w:p>
        </w:tc>
        <w:tc>
          <w:tcPr>
            <w:tcW w:w="1175" w:type="pct"/>
            <w:tcBorders>
              <w:top w:val="single" w:sz="4" w:space="0" w:color="auto"/>
              <w:left w:val="single" w:sz="4" w:space="0" w:color="auto"/>
              <w:bottom w:val="single" w:sz="4" w:space="0" w:color="auto"/>
              <w:right w:val="nil"/>
            </w:tcBorders>
            <w:vAlign w:val="center"/>
          </w:tcPr>
          <w:p w14:paraId="2B2D54B1" w14:textId="77777777" w:rsidR="00AE6F27" w:rsidRPr="00C23C61" w:rsidRDefault="00AE6F27" w:rsidP="00E43DE6">
            <w:pPr>
              <w:rPr>
                <w:rFonts w:asciiTheme="minorHAnsi" w:hAnsiTheme="minorHAnsi" w:cstheme="minorHAnsi"/>
                <w:sz w:val="22"/>
                <w:szCs w:val="22"/>
                <w:lang w:val="es-ES_tradnl" w:eastAsia="es-ES"/>
              </w:rPr>
            </w:pPr>
          </w:p>
        </w:tc>
      </w:tr>
      <w:tr w:rsidR="00AB3060" w:rsidRPr="00C23C61" w14:paraId="40220643" w14:textId="77777777" w:rsidTr="00AB3060">
        <w:trPr>
          <w:trHeight w:val="267"/>
        </w:trPr>
        <w:tc>
          <w:tcPr>
            <w:tcW w:w="2137" w:type="pct"/>
            <w:tcBorders>
              <w:top w:val="nil"/>
              <w:left w:val="nil"/>
              <w:bottom w:val="nil"/>
              <w:right w:val="nil"/>
            </w:tcBorders>
            <w:vAlign w:val="center"/>
          </w:tcPr>
          <w:p w14:paraId="1B8CCFEE" w14:textId="77777777" w:rsidR="00AB3060" w:rsidRPr="00C23C61" w:rsidRDefault="00AB3060" w:rsidP="00843301">
            <w:pPr>
              <w:rPr>
                <w:rFonts w:asciiTheme="minorHAnsi" w:hAnsiTheme="minorHAnsi" w:cstheme="minorHAnsi"/>
                <w:b/>
                <w:bCs/>
                <w:color w:val="000000"/>
                <w:sz w:val="22"/>
                <w:szCs w:val="22"/>
              </w:rPr>
            </w:pPr>
          </w:p>
        </w:tc>
        <w:tc>
          <w:tcPr>
            <w:tcW w:w="674" w:type="pct"/>
            <w:tcBorders>
              <w:top w:val="nil"/>
              <w:left w:val="nil"/>
              <w:bottom w:val="nil"/>
              <w:right w:val="nil"/>
            </w:tcBorders>
            <w:vAlign w:val="center"/>
          </w:tcPr>
          <w:p w14:paraId="31E0AE20" w14:textId="77777777" w:rsidR="00AB3060" w:rsidRPr="00C23C61" w:rsidRDefault="00AB3060" w:rsidP="00E43DE6">
            <w:pPr>
              <w:jc w:val="center"/>
              <w:rPr>
                <w:rFonts w:asciiTheme="minorHAnsi" w:hAnsiTheme="minorHAnsi" w:cstheme="minorHAnsi"/>
                <w:b/>
                <w:sz w:val="22"/>
                <w:szCs w:val="22"/>
                <w:lang w:val="es-ES_tradnl" w:eastAsia="es-ES"/>
              </w:rPr>
            </w:pPr>
          </w:p>
        </w:tc>
        <w:tc>
          <w:tcPr>
            <w:tcW w:w="1014" w:type="pct"/>
            <w:tcBorders>
              <w:top w:val="single" w:sz="4" w:space="0" w:color="auto"/>
              <w:left w:val="nil"/>
              <w:bottom w:val="single" w:sz="4" w:space="0" w:color="auto"/>
              <w:right w:val="single" w:sz="4" w:space="0" w:color="auto"/>
            </w:tcBorders>
            <w:vAlign w:val="center"/>
          </w:tcPr>
          <w:p w14:paraId="1384DE3D" w14:textId="77777777" w:rsidR="00AB3060" w:rsidRPr="00C23C61" w:rsidRDefault="00AB3060" w:rsidP="00843301">
            <w:pPr>
              <w:rPr>
                <w:rFonts w:asciiTheme="minorHAnsi" w:hAnsiTheme="minorHAnsi" w:cstheme="minorHAnsi"/>
                <w:b/>
                <w:sz w:val="22"/>
                <w:szCs w:val="22"/>
                <w:lang w:val="es-ES_tradnl" w:eastAsia="es-ES"/>
              </w:rPr>
            </w:pPr>
            <w:r w:rsidRPr="00C23C61">
              <w:rPr>
                <w:rFonts w:asciiTheme="minorHAnsi" w:hAnsiTheme="minorHAnsi" w:cstheme="minorHAnsi"/>
                <w:b/>
                <w:sz w:val="22"/>
                <w:szCs w:val="22"/>
                <w:lang w:val="es-ES_tradnl" w:eastAsia="es-ES"/>
              </w:rPr>
              <w:t>IVA</w:t>
            </w:r>
          </w:p>
        </w:tc>
        <w:tc>
          <w:tcPr>
            <w:tcW w:w="1175" w:type="pct"/>
            <w:tcBorders>
              <w:top w:val="single" w:sz="4" w:space="0" w:color="auto"/>
              <w:left w:val="single" w:sz="4" w:space="0" w:color="auto"/>
              <w:bottom w:val="single" w:sz="4" w:space="0" w:color="auto"/>
              <w:right w:val="nil"/>
            </w:tcBorders>
            <w:vAlign w:val="center"/>
          </w:tcPr>
          <w:p w14:paraId="6B4E911D" w14:textId="77777777" w:rsidR="00AB3060" w:rsidRPr="00C23C61" w:rsidRDefault="00AB3060" w:rsidP="00843301">
            <w:pPr>
              <w:rPr>
                <w:rFonts w:asciiTheme="minorHAnsi" w:hAnsiTheme="minorHAnsi" w:cstheme="minorHAnsi"/>
                <w:sz w:val="22"/>
                <w:szCs w:val="22"/>
                <w:lang w:val="es-ES_tradnl" w:eastAsia="es-ES"/>
              </w:rPr>
            </w:pPr>
          </w:p>
        </w:tc>
      </w:tr>
      <w:tr w:rsidR="00AB3060" w:rsidRPr="00C23C61" w14:paraId="1FF68F01" w14:textId="77777777" w:rsidTr="00AB3060">
        <w:trPr>
          <w:trHeight w:val="285"/>
        </w:trPr>
        <w:tc>
          <w:tcPr>
            <w:tcW w:w="2137" w:type="pct"/>
            <w:tcBorders>
              <w:top w:val="nil"/>
              <w:left w:val="nil"/>
              <w:bottom w:val="nil"/>
              <w:right w:val="nil"/>
            </w:tcBorders>
            <w:vAlign w:val="center"/>
          </w:tcPr>
          <w:p w14:paraId="74571493" w14:textId="77777777" w:rsidR="00AB3060" w:rsidRPr="00C23C61" w:rsidRDefault="00AB3060" w:rsidP="00843301">
            <w:pPr>
              <w:rPr>
                <w:rFonts w:asciiTheme="minorHAnsi" w:hAnsiTheme="minorHAnsi" w:cstheme="minorHAnsi"/>
                <w:b/>
                <w:bCs/>
                <w:color w:val="000000"/>
                <w:sz w:val="22"/>
                <w:szCs w:val="22"/>
              </w:rPr>
            </w:pPr>
          </w:p>
        </w:tc>
        <w:tc>
          <w:tcPr>
            <w:tcW w:w="674" w:type="pct"/>
            <w:tcBorders>
              <w:top w:val="nil"/>
              <w:left w:val="nil"/>
              <w:bottom w:val="nil"/>
              <w:right w:val="nil"/>
            </w:tcBorders>
            <w:vAlign w:val="center"/>
          </w:tcPr>
          <w:p w14:paraId="35BD05A5" w14:textId="77777777" w:rsidR="00AB3060" w:rsidRPr="00C23C61" w:rsidRDefault="00AB3060" w:rsidP="00E43DE6">
            <w:pPr>
              <w:jc w:val="center"/>
              <w:rPr>
                <w:rFonts w:asciiTheme="minorHAnsi" w:hAnsiTheme="minorHAnsi" w:cstheme="minorHAnsi"/>
                <w:b/>
                <w:sz w:val="22"/>
                <w:szCs w:val="22"/>
                <w:lang w:val="es-ES_tradnl" w:eastAsia="es-ES"/>
              </w:rPr>
            </w:pPr>
          </w:p>
        </w:tc>
        <w:tc>
          <w:tcPr>
            <w:tcW w:w="1014" w:type="pct"/>
            <w:tcBorders>
              <w:top w:val="single" w:sz="4" w:space="0" w:color="auto"/>
              <w:left w:val="nil"/>
              <w:bottom w:val="single" w:sz="4" w:space="0" w:color="auto"/>
              <w:right w:val="single" w:sz="4" w:space="0" w:color="auto"/>
            </w:tcBorders>
            <w:vAlign w:val="center"/>
          </w:tcPr>
          <w:p w14:paraId="2F8E4CBB" w14:textId="77777777" w:rsidR="00AB3060" w:rsidRPr="00C23C61" w:rsidRDefault="00AB3060" w:rsidP="00843301">
            <w:pPr>
              <w:rPr>
                <w:rFonts w:asciiTheme="minorHAnsi" w:hAnsiTheme="minorHAnsi" w:cstheme="minorHAnsi"/>
                <w:b/>
                <w:sz w:val="22"/>
                <w:szCs w:val="22"/>
                <w:lang w:val="es-ES_tradnl" w:eastAsia="es-ES"/>
              </w:rPr>
            </w:pPr>
            <w:r w:rsidRPr="00C23C61">
              <w:rPr>
                <w:rFonts w:asciiTheme="minorHAnsi" w:hAnsiTheme="minorHAnsi" w:cstheme="minorHAnsi"/>
                <w:b/>
                <w:sz w:val="22"/>
                <w:szCs w:val="22"/>
                <w:lang w:val="es-ES_tradnl" w:eastAsia="es-ES"/>
              </w:rPr>
              <w:t>VALOR TOTAL</w:t>
            </w:r>
          </w:p>
        </w:tc>
        <w:tc>
          <w:tcPr>
            <w:tcW w:w="1175" w:type="pct"/>
            <w:tcBorders>
              <w:top w:val="single" w:sz="4" w:space="0" w:color="auto"/>
              <w:left w:val="single" w:sz="4" w:space="0" w:color="auto"/>
              <w:bottom w:val="single" w:sz="4" w:space="0" w:color="auto"/>
              <w:right w:val="nil"/>
            </w:tcBorders>
            <w:vAlign w:val="center"/>
          </w:tcPr>
          <w:p w14:paraId="012267D9" w14:textId="77777777" w:rsidR="00AB3060" w:rsidRPr="00C23C61" w:rsidRDefault="00AB3060" w:rsidP="00843301">
            <w:pPr>
              <w:rPr>
                <w:rFonts w:asciiTheme="minorHAnsi" w:hAnsiTheme="minorHAnsi" w:cstheme="minorHAnsi"/>
                <w:sz w:val="22"/>
                <w:szCs w:val="22"/>
                <w:lang w:val="es-ES_tradnl" w:eastAsia="es-ES"/>
              </w:rPr>
            </w:pPr>
          </w:p>
        </w:tc>
      </w:tr>
    </w:tbl>
    <w:p w14:paraId="162FA3B4" w14:textId="62F9B8DF" w:rsidR="005727F3" w:rsidRPr="00C23C61" w:rsidRDefault="005727F3" w:rsidP="00906793">
      <w:pPr>
        <w:tabs>
          <w:tab w:val="left" w:pos="4253"/>
        </w:tabs>
        <w:spacing w:line="0" w:lineRule="atLeast"/>
        <w:ind w:right="-91"/>
        <w:jc w:val="both"/>
        <w:rPr>
          <w:rFonts w:asciiTheme="minorHAnsi" w:hAnsiTheme="minorHAnsi" w:cstheme="minorHAnsi"/>
          <w:bCs/>
          <w:sz w:val="22"/>
          <w:szCs w:val="22"/>
        </w:rPr>
      </w:pPr>
    </w:p>
    <w:p w14:paraId="2136240C" w14:textId="3CC5B796" w:rsidR="00A218D9" w:rsidRPr="00C23C61" w:rsidRDefault="00A218D9" w:rsidP="00906793">
      <w:pPr>
        <w:tabs>
          <w:tab w:val="left" w:pos="4253"/>
        </w:tabs>
        <w:spacing w:line="0" w:lineRule="atLeast"/>
        <w:ind w:right="-91"/>
        <w:jc w:val="both"/>
        <w:rPr>
          <w:rFonts w:asciiTheme="minorHAnsi" w:hAnsiTheme="minorHAnsi" w:cstheme="minorHAnsi"/>
          <w:bCs/>
          <w:sz w:val="22"/>
          <w:szCs w:val="22"/>
        </w:rPr>
      </w:pPr>
    </w:p>
    <w:p w14:paraId="6F9ECBF3" w14:textId="22115444" w:rsidR="00A31359" w:rsidRPr="00C23C61" w:rsidRDefault="00A31359" w:rsidP="00A31359">
      <w:pPr>
        <w:tabs>
          <w:tab w:val="left" w:pos="4253"/>
        </w:tabs>
        <w:spacing w:line="0" w:lineRule="atLeast"/>
        <w:ind w:right="-91"/>
        <w:rPr>
          <w:rFonts w:asciiTheme="minorHAnsi" w:hAnsiTheme="minorHAnsi" w:cstheme="minorHAnsi"/>
          <w:b/>
          <w:sz w:val="22"/>
          <w:szCs w:val="22"/>
        </w:rPr>
      </w:pPr>
      <w:r w:rsidRPr="00C23C61">
        <w:rPr>
          <w:rFonts w:asciiTheme="minorHAnsi" w:hAnsiTheme="minorHAnsi" w:cstheme="minorHAnsi"/>
          <w:b/>
          <w:sz w:val="22"/>
          <w:szCs w:val="22"/>
        </w:rPr>
        <w:t xml:space="preserve">Favor indicar correo de contacto del Ejecutivo a cargo de </w:t>
      </w:r>
      <w:r w:rsidR="004B0C9A" w:rsidRPr="00C23C61">
        <w:rPr>
          <w:rFonts w:asciiTheme="minorHAnsi" w:hAnsiTheme="minorHAnsi" w:cstheme="minorHAnsi"/>
          <w:b/>
          <w:sz w:val="22"/>
          <w:szCs w:val="22"/>
        </w:rPr>
        <w:t>recibir OC</w:t>
      </w:r>
      <w:r w:rsidRPr="00C23C61">
        <w:rPr>
          <w:rFonts w:asciiTheme="minorHAnsi" w:hAnsiTheme="minorHAnsi" w:cstheme="minorHAnsi"/>
          <w:b/>
          <w:sz w:val="22"/>
          <w:szCs w:val="22"/>
        </w:rPr>
        <w:t>_________________________________________________________________________________</w:t>
      </w:r>
    </w:p>
    <w:p w14:paraId="3779F813" w14:textId="77777777" w:rsidR="00A31359" w:rsidRPr="00C23C61" w:rsidRDefault="00A31359" w:rsidP="00A31359">
      <w:pPr>
        <w:tabs>
          <w:tab w:val="left" w:pos="4253"/>
        </w:tabs>
        <w:spacing w:line="0" w:lineRule="atLeast"/>
        <w:ind w:right="-91"/>
        <w:jc w:val="both"/>
        <w:rPr>
          <w:rFonts w:asciiTheme="minorHAnsi" w:hAnsiTheme="minorHAnsi" w:cstheme="minorHAnsi"/>
          <w:bCs/>
          <w:sz w:val="22"/>
          <w:szCs w:val="22"/>
        </w:rPr>
      </w:pPr>
    </w:p>
    <w:p w14:paraId="5D2EB157" w14:textId="77777777" w:rsidR="00A31359" w:rsidRPr="00C23C61" w:rsidRDefault="00A31359" w:rsidP="00A31359">
      <w:p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 xml:space="preserve">Notas: </w:t>
      </w:r>
    </w:p>
    <w:p w14:paraId="63563889" w14:textId="77777777" w:rsidR="00A31359" w:rsidRPr="00C23C61" w:rsidRDefault="00A31359" w:rsidP="00A31359">
      <w:p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 Se considerarán en el cuadro comparativo de precios solamente los proveedores que presenten los insumos requeridos, y no se considerarán ofertas que no cumplan con especificaciones técnicas indicadas o que presenten documentación solicitada incompleta, estas últimas serán declaradas inadmisibles.</w:t>
      </w:r>
    </w:p>
    <w:p w14:paraId="2E432E06" w14:textId="77777777" w:rsidR="00D764B3" w:rsidRPr="00C23C61" w:rsidRDefault="00D764B3" w:rsidP="00D764B3">
      <w:pPr>
        <w:pStyle w:val="NormalWeb"/>
        <w:rPr>
          <w:rFonts w:asciiTheme="minorHAnsi" w:hAnsiTheme="minorHAnsi" w:cstheme="minorHAnsi"/>
          <w:sz w:val="22"/>
          <w:szCs w:val="22"/>
          <w:u w:val="single"/>
        </w:rPr>
      </w:pPr>
      <w:r w:rsidRPr="00C23C61">
        <w:rPr>
          <w:rStyle w:val="Textoennegrita"/>
          <w:rFonts w:asciiTheme="minorHAnsi" w:hAnsiTheme="minorHAnsi" w:cstheme="minorHAnsi"/>
          <w:sz w:val="22"/>
          <w:szCs w:val="22"/>
        </w:rPr>
        <w:t xml:space="preserve">NOTA: </w:t>
      </w:r>
      <w:r w:rsidRPr="00C23C61">
        <w:rPr>
          <w:rStyle w:val="Textoennegrita"/>
          <w:rFonts w:asciiTheme="minorHAnsi" w:hAnsiTheme="minorHAnsi" w:cstheme="minorHAnsi"/>
          <w:sz w:val="22"/>
          <w:szCs w:val="22"/>
          <w:u w:val="single"/>
        </w:rPr>
        <w:t>Admisibilidad de la Oferta Económica</w:t>
      </w:r>
    </w:p>
    <w:p w14:paraId="62496ADA" w14:textId="77777777" w:rsidR="00D764B3" w:rsidRPr="00C23C61" w:rsidRDefault="00D764B3" w:rsidP="00D764B3">
      <w:pPr>
        <w:pStyle w:val="NormalWeb"/>
        <w:rPr>
          <w:rFonts w:asciiTheme="minorHAnsi" w:hAnsiTheme="minorHAnsi" w:cstheme="minorHAnsi"/>
          <w:sz w:val="22"/>
          <w:szCs w:val="22"/>
        </w:rPr>
      </w:pPr>
      <w:r w:rsidRPr="00C23C61">
        <w:rPr>
          <w:rFonts w:asciiTheme="minorHAnsi" w:hAnsiTheme="minorHAnsi" w:cstheme="minorHAnsi"/>
          <w:sz w:val="22"/>
          <w:szCs w:val="22"/>
        </w:rPr>
        <w:t>Los proveedores participantes deberán tener en cuenta lo siguiente al momento de presentar su oferta:</w:t>
      </w:r>
    </w:p>
    <w:p w14:paraId="359522C2" w14:textId="77777777" w:rsidR="00D764B3" w:rsidRPr="00C23C61" w:rsidRDefault="00D764B3" w:rsidP="00D764B3">
      <w:pPr>
        <w:pStyle w:val="NormalWeb"/>
        <w:numPr>
          <w:ilvl w:val="0"/>
          <w:numId w:val="33"/>
        </w:numPr>
        <w:rPr>
          <w:rFonts w:asciiTheme="minorHAnsi" w:hAnsiTheme="minorHAnsi" w:cstheme="minorHAnsi"/>
          <w:sz w:val="22"/>
          <w:szCs w:val="22"/>
        </w:rPr>
      </w:pPr>
      <w:r w:rsidRPr="00C23C61">
        <w:rPr>
          <w:rStyle w:val="Textoennegrita"/>
          <w:rFonts w:asciiTheme="minorHAnsi" w:hAnsiTheme="minorHAnsi" w:cstheme="minorHAnsi"/>
          <w:sz w:val="22"/>
          <w:szCs w:val="22"/>
        </w:rPr>
        <w:t>Adjunto Obligatorio</w:t>
      </w:r>
      <w:r w:rsidRPr="00C23C61">
        <w:rPr>
          <w:rFonts w:asciiTheme="minorHAnsi" w:hAnsiTheme="minorHAnsi" w:cstheme="minorHAnsi"/>
          <w:sz w:val="22"/>
          <w:szCs w:val="22"/>
        </w:rPr>
        <w:t xml:space="preserve">: La oferta deberá incluir el presente </w:t>
      </w:r>
      <w:r w:rsidRPr="00C23C61">
        <w:rPr>
          <w:rStyle w:val="nfasis"/>
          <w:rFonts w:asciiTheme="minorHAnsi" w:hAnsiTheme="minorHAnsi" w:cstheme="minorHAnsi"/>
          <w:b/>
          <w:bCs/>
          <w:sz w:val="22"/>
          <w:szCs w:val="22"/>
        </w:rPr>
        <w:t>Anexo de Oferta Económica</w:t>
      </w:r>
      <w:r w:rsidRPr="00C23C61">
        <w:rPr>
          <w:rFonts w:asciiTheme="minorHAnsi" w:hAnsiTheme="minorHAnsi" w:cstheme="minorHAnsi"/>
          <w:sz w:val="22"/>
          <w:szCs w:val="22"/>
        </w:rPr>
        <w:t xml:space="preserve">, </w:t>
      </w:r>
      <w:r w:rsidRPr="00C23C61">
        <w:rPr>
          <w:rStyle w:val="Textoennegrita"/>
          <w:rFonts w:asciiTheme="minorHAnsi" w:hAnsiTheme="minorHAnsi" w:cstheme="minorHAnsi"/>
          <w:sz w:val="22"/>
          <w:szCs w:val="22"/>
        </w:rPr>
        <w:t>debidamente completado y firmado y la cotización formal de lo ofertado.</w:t>
      </w:r>
      <w:r w:rsidRPr="00C23C61">
        <w:rPr>
          <w:rFonts w:asciiTheme="minorHAnsi" w:hAnsiTheme="minorHAnsi" w:cstheme="minorHAnsi"/>
          <w:sz w:val="22"/>
          <w:szCs w:val="22"/>
        </w:rPr>
        <w:t xml:space="preserve"> La omisión de estos documentos o la presentación incompleta o sin firma será causal de </w:t>
      </w:r>
      <w:r w:rsidRPr="00C23C61">
        <w:rPr>
          <w:rStyle w:val="Textoennegrita"/>
          <w:rFonts w:asciiTheme="minorHAnsi" w:hAnsiTheme="minorHAnsi" w:cstheme="minorHAnsi"/>
          <w:sz w:val="22"/>
          <w:szCs w:val="22"/>
        </w:rPr>
        <w:t>inadmisibilidad inmediata</w:t>
      </w:r>
      <w:r w:rsidRPr="00C23C61">
        <w:rPr>
          <w:rFonts w:asciiTheme="minorHAnsi" w:hAnsiTheme="minorHAnsi" w:cstheme="minorHAnsi"/>
          <w:sz w:val="22"/>
          <w:szCs w:val="22"/>
        </w:rPr>
        <w:t xml:space="preserve"> de la propuesta.</w:t>
      </w:r>
    </w:p>
    <w:p w14:paraId="35634617" w14:textId="77777777" w:rsidR="00D764B3" w:rsidRPr="00C23C61" w:rsidRDefault="00D764B3" w:rsidP="00D764B3">
      <w:pPr>
        <w:pStyle w:val="NormalWeb"/>
        <w:numPr>
          <w:ilvl w:val="0"/>
          <w:numId w:val="33"/>
        </w:numPr>
        <w:rPr>
          <w:rFonts w:asciiTheme="minorHAnsi" w:hAnsiTheme="minorHAnsi" w:cstheme="minorHAnsi"/>
          <w:sz w:val="22"/>
          <w:szCs w:val="22"/>
        </w:rPr>
      </w:pPr>
      <w:r w:rsidRPr="00C23C61">
        <w:rPr>
          <w:rStyle w:val="Textoennegrita"/>
          <w:rFonts w:asciiTheme="minorHAnsi" w:hAnsiTheme="minorHAnsi" w:cstheme="minorHAnsi"/>
          <w:sz w:val="22"/>
          <w:szCs w:val="22"/>
        </w:rPr>
        <w:t>Presupuesto Disponible</w:t>
      </w:r>
      <w:r w:rsidRPr="00C23C61">
        <w:rPr>
          <w:rFonts w:asciiTheme="minorHAnsi" w:hAnsiTheme="minorHAnsi" w:cstheme="minorHAnsi"/>
          <w:sz w:val="22"/>
          <w:szCs w:val="22"/>
        </w:rPr>
        <w:t xml:space="preserve">: El monto total ofertado </w:t>
      </w:r>
      <w:r w:rsidRPr="00C23C61">
        <w:rPr>
          <w:rStyle w:val="Textoennegrita"/>
          <w:rFonts w:asciiTheme="minorHAnsi" w:hAnsiTheme="minorHAnsi" w:cstheme="minorHAnsi"/>
          <w:sz w:val="22"/>
          <w:szCs w:val="22"/>
        </w:rPr>
        <w:t>no deberá superar el presupuesto disponible</w:t>
      </w:r>
      <w:r w:rsidRPr="00C23C61">
        <w:rPr>
          <w:rFonts w:asciiTheme="minorHAnsi" w:hAnsiTheme="minorHAnsi" w:cstheme="minorHAnsi"/>
          <w:sz w:val="22"/>
          <w:szCs w:val="22"/>
        </w:rPr>
        <w:t xml:space="preserve"> establecido en este anexo, En caso contrario, la propuesta será declarada </w:t>
      </w:r>
      <w:r w:rsidRPr="00C23C61">
        <w:rPr>
          <w:rStyle w:val="Textoennegrita"/>
          <w:rFonts w:asciiTheme="minorHAnsi" w:hAnsiTheme="minorHAnsi" w:cstheme="minorHAnsi"/>
          <w:sz w:val="22"/>
          <w:szCs w:val="22"/>
        </w:rPr>
        <w:t>inadmisible</w:t>
      </w:r>
      <w:r w:rsidRPr="00C23C61">
        <w:rPr>
          <w:rFonts w:asciiTheme="minorHAnsi" w:hAnsiTheme="minorHAnsi" w:cstheme="minorHAnsi"/>
          <w:sz w:val="22"/>
          <w:szCs w:val="22"/>
        </w:rPr>
        <w:t>.</w:t>
      </w:r>
    </w:p>
    <w:p w14:paraId="3C84C37C" w14:textId="77777777" w:rsidR="00D764B3" w:rsidRPr="00C23C61" w:rsidRDefault="00D764B3" w:rsidP="00D764B3">
      <w:pPr>
        <w:pStyle w:val="NormalWeb"/>
        <w:numPr>
          <w:ilvl w:val="0"/>
          <w:numId w:val="33"/>
        </w:numPr>
        <w:rPr>
          <w:rFonts w:asciiTheme="minorHAnsi" w:hAnsiTheme="minorHAnsi" w:cstheme="minorHAnsi"/>
          <w:sz w:val="22"/>
          <w:szCs w:val="22"/>
        </w:rPr>
      </w:pPr>
      <w:r w:rsidRPr="00C23C61">
        <w:rPr>
          <w:rStyle w:val="Textoennegrita"/>
          <w:rFonts w:asciiTheme="minorHAnsi" w:hAnsiTheme="minorHAnsi" w:cstheme="minorHAnsi"/>
          <w:sz w:val="22"/>
          <w:szCs w:val="22"/>
        </w:rPr>
        <w:t>Ofertas Irreales</w:t>
      </w:r>
      <w:r w:rsidRPr="00C23C61">
        <w:rPr>
          <w:rFonts w:asciiTheme="minorHAnsi" w:hAnsiTheme="minorHAnsi" w:cstheme="minorHAnsi"/>
          <w:sz w:val="22"/>
          <w:szCs w:val="22"/>
        </w:rPr>
        <w:t xml:space="preserve">: Se considerarán </w:t>
      </w:r>
      <w:r w:rsidRPr="00C23C61">
        <w:rPr>
          <w:rStyle w:val="Textoennegrita"/>
          <w:rFonts w:asciiTheme="minorHAnsi" w:hAnsiTheme="minorHAnsi" w:cstheme="minorHAnsi"/>
          <w:sz w:val="22"/>
          <w:szCs w:val="22"/>
        </w:rPr>
        <w:t>inadmisibles</w:t>
      </w:r>
      <w:r w:rsidRPr="00C23C61">
        <w:rPr>
          <w:rFonts w:asciiTheme="minorHAnsi" w:hAnsiTheme="minorHAnsi" w:cstheme="minorHAnsi"/>
          <w:sz w:val="22"/>
          <w:szCs w:val="22"/>
        </w:rPr>
        <w:t xml:space="preserve"> aquellas propuestas que incluyan insumos ofertados a </w:t>
      </w:r>
      <w:r w:rsidRPr="00C23C61">
        <w:rPr>
          <w:rStyle w:val="Textoennegrita"/>
          <w:rFonts w:asciiTheme="minorHAnsi" w:hAnsiTheme="minorHAnsi" w:cstheme="minorHAnsi"/>
          <w:sz w:val="22"/>
          <w:szCs w:val="22"/>
        </w:rPr>
        <w:t>$1 (un peso)</w:t>
      </w:r>
      <w:r w:rsidRPr="00C23C61">
        <w:rPr>
          <w:rFonts w:asciiTheme="minorHAnsi" w:hAnsiTheme="minorHAnsi" w:cstheme="minorHAnsi"/>
          <w:sz w:val="22"/>
          <w:szCs w:val="22"/>
        </w:rPr>
        <w:t>, por considerarse valores no representativos del mercado y que atentan contra la correcta evaluación de las ofertas.</w:t>
      </w:r>
    </w:p>
    <w:p w14:paraId="6D5D5E00" w14:textId="1624BD8C" w:rsidR="0085681F" w:rsidRPr="00C23C61" w:rsidRDefault="00D764B3" w:rsidP="00C23C61">
      <w:pPr>
        <w:pStyle w:val="NormalWeb"/>
        <w:numPr>
          <w:ilvl w:val="0"/>
          <w:numId w:val="33"/>
        </w:numPr>
        <w:rPr>
          <w:rFonts w:asciiTheme="minorHAnsi" w:hAnsiTheme="minorHAnsi" w:cstheme="minorHAnsi"/>
          <w:b/>
          <w:bCs/>
          <w:sz w:val="22"/>
          <w:szCs w:val="22"/>
        </w:rPr>
      </w:pPr>
      <w:r w:rsidRPr="00C23C61">
        <w:rPr>
          <w:rStyle w:val="Textoennegrita"/>
          <w:rFonts w:asciiTheme="minorHAnsi" w:hAnsiTheme="minorHAnsi" w:cstheme="minorHAnsi"/>
          <w:sz w:val="22"/>
          <w:szCs w:val="22"/>
        </w:rPr>
        <w:t>El plazo de entrega para esta oferta,</w:t>
      </w:r>
      <w:r w:rsidRPr="00C23C61">
        <w:rPr>
          <w:rStyle w:val="Textoennegrita"/>
          <w:rFonts w:asciiTheme="minorHAnsi" w:hAnsiTheme="minorHAnsi" w:cstheme="minorHAnsi"/>
          <w:b w:val="0"/>
          <w:bCs w:val="0"/>
          <w:sz w:val="22"/>
          <w:szCs w:val="22"/>
        </w:rPr>
        <w:t xml:space="preserve"> despacho dentro de los primeros </w:t>
      </w:r>
      <w:r w:rsidR="001864EF" w:rsidRPr="00C23C61">
        <w:rPr>
          <w:rStyle w:val="Textoennegrita"/>
          <w:rFonts w:asciiTheme="minorHAnsi" w:hAnsiTheme="minorHAnsi" w:cstheme="minorHAnsi"/>
          <w:b w:val="0"/>
          <w:bCs w:val="0"/>
          <w:sz w:val="22"/>
          <w:szCs w:val="22"/>
        </w:rPr>
        <w:t xml:space="preserve">5 </w:t>
      </w:r>
      <w:r w:rsidRPr="00C23C61">
        <w:rPr>
          <w:rStyle w:val="Textoennegrita"/>
          <w:rFonts w:asciiTheme="minorHAnsi" w:hAnsiTheme="minorHAnsi" w:cstheme="minorHAnsi"/>
          <w:b w:val="0"/>
          <w:bCs w:val="0"/>
          <w:sz w:val="22"/>
          <w:szCs w:val="22"/>
        </w:rPr>
        <w:t>días hábiles como máximo, emitida la orden de compra</w:t>
      </w:r>
      <w:r w:rsidRPr="00C23C61">
        <w:rPr>
          <w:rFonts w:asciiTheme="minorHAnsi" w:hAnsiTheme="minorHAnsi" w:cstheme="minorHAnsi"/>
          <w:b/>
          <w:bCs/>
          <w:sz w:val="22"/>
          <w:szCs w:val="22"/>
        </w:rPr>
        <w:t>.</w:t>
      </w:r>
    </w:p>
    <w:p w14:paraId="2F9DE951" w14:textId="5C0B0A65" w:rsidR="00F26EB8" w:rsidRPr="00C23C61" w:rsidRDefault="00B45116" w:rsidP="00180607">
      <w:pPr>
        <w:jc w:val="both"/>
        <w:rPr>
          <w:rFonts w:asciiTheme="minorHAnsi" w:hAnsiTheme="minorHAnsi" w:cstheme="minorHAnsi"/>
          <w:b/>
          <w:sz w:val="22"/>
          <w:szCs w:val="22"/>
        </w:rPr>
      </w:pPr>
      <w:r w:rsidRPr="00C23C61">
        <w:rPr>
          <w:rFonts w:asciiTheme="minorHAnsi" w:hAnsiTheme="minorHAnsi" w:cstheme="minorHAnsi"/>
          <w:b/>
          <w:sz w:val="22"/>
          <w:szCs w:val="22"/>
        </w:rPr>
        <w:t xml:space="preserve">El presupuesto disponible total será de: </w:t>
      </w:r>
      <w:r w:rsidR="00571B73" w:rsidRPr="00C23C61">
        <w:rPr>
          <w:rFonts w:asciiTheme="minorHAnsi" w:hAnsiTheme="minorHAnsi" w:cstheme="minorHAnsi"/>
          <w:b/>
          <w:sz w:val="22"/>
          <w:szCs w:val="22"/>
        </w:rPr>
        <w:t>$</w:t>
      </w:r>
      <w:r w:rsidR="004B0C9A" w:rsidRPr="00C23C61">
        <w:rPr>
          <w:rFonts w:asciiTheme="minorHAnsi" w:hAnsiTheme="minorHAnsi" w:cstheme="minorHAnsi"/>
          <w:b/>
          <w:sz w:val="22"/>
          <w:szCs w:val="22"/>
        </w:rPr>
        <w:t xml:space="preserve"> </w:t>
      </w:r>
      <w:r w:rsidR="005C6D41" w:rsidRPr="00C23C61">
        <w:rPr>
          <w:rFonts w:asciiTheme="minorHAnsi" w:hAnsiTheme="minorHAnsi" w:cstheme="minorHAnsi"/>
          <w:b/>
          <w:sz w:val="22"/>
          <w:szCs w:val="22"/>
        </w:rPr>
        <w:t>1.430.000</w:t>
      </w:r>
      <w:r w:rsidR="00392279" w:rsidRPr="00C23C61">
        <w:rPr>
          <w:rFonts w:asciiTheme="minorHAnsi" w:hAnsiTheme="minorHAnsi" w:cstheme="minorHAnsi"/>
          <w:b/>
          <w:sz w:val="22"/>
          <w:szCs w:val="22"/>
        </w:rPr>
        <w:t>.</w:t>
      </w:r>
      <w:r w:rsidR="00A241D6" w:rsidRPr="00C23C61">
        <w:rPr>
          <w:rFonts w:asciiTheme="minorHAnsi" w:hAnsiTheme="minorHAnsi" w:cstheme="minorHAnsi"/>
          <w:b/>
          <w:sz w:val="22"/>
          <w:szCs w:val="22"/>
        </w:rPr>
        <w:t>-</w:t>
      </w:r>
      <w:r w:rsidR="001059F7" w:rsidRPr="00C23C61">
        <w:rPr>
          <w:rFonts w:asciiTheme="minorHAnsi" w:hAnsiTheme="minorHAnsi" w:cstheme="minorHAnsi"/>
          <w:b/>
          <w:sz w:val="22"/>
          <w:szCs w:val="22"/>
        </w:rPr>
        <w:t xml:space="preserve"> IVA </w:t>
      </w:r>
      <w:r w:rsidR="000E565B" w:rsidRPr="00C23C61">
        <w:rPr>
          <w:rFonts w:asciiTheme="minorHAnsi" w:hAnsiTheme="minorHAnsi" w:cstheme="minorHAnsi"/>
          <w:b/>
          <w:sz w:val="22"/>
          <w:szCs w:val="22"/>
        </w:rPr>
        <w:t>incluido. -</w:t>
      </w:r>
    </w:p>
    <w:p w14:paraId="7691C9B1" w14:textId="77777777" w:rsidR="00F26EB8" w:rsidRPr="00C23C61" w:rsidRDefault="00F26EB8" w:rsidP="00906793">
      <w:pPr>
        <w:tabs>
          <w:tab w:val="left" w:pos="4253"/>
        </w:tabs>
        <w:spacing w:line="0" w:lineRule="atLeast"/>
        <w:ind w:right="-91"/>
        <w:jc w:val="both"/>
        <w:rPr>
          <w:rFonts w:asciiTheme="minorHAnsi" w:hAnsiTheme="minorHAnsi" w:cstheme="minorHAnsi"/>
          <w:b/>
          <w:sz w:val="22"/>
          <w:szCs w:val="22"/>
        </w:rPr>
      </w:pPr>
    </w:p>
    <w:p w14:paraId="51F38D87" w14:textId="74D6A31A" w:rsidR="00F26EB8" w:rsidRPr="00C23C61" w:rsidRDefault="00906793" w:rsidP="00906793">
      <w:pPr>
        <w:tabs>
          <w:tab w:val="left" w:pos="4253"/>
        </w:tabs>
        <w:spacing w:line="0" w:lineRule="atLeast"/>
        <w:ind w:right="-91"/>
        <w:jc w:val="both"/>
        <w:rPr>
          <w:rFonts w:asciiTheme="minorHAnsi" w:hAnsiTheme="minorHAnsi" w:cstheme="minorHAnsi"/>
          <w:b/>
          <w:sz w:val="22"/>
          <w:szCs w:val="22"/>
        </w:rPr>
      </w:pPr>
      <w:r w:rsidRPr="00C23C61">
        <w:rPr>
          <w:rFonts w:asciiTheme="minorHAnsi" w:hAnsiTheme="minorHAnsi" w:cstheme="minorHAnsi"/>
          <w:b/>
          <w:sz w:val="22"/>
          <w:szCs w:val="22"/>
        </w:rPr>
        <w:t>Vigencia de la cotización: _____________</w:t>
      </w:r>
      <w:r w:rsidR="009F40B3" w:rsidRPr="00C23C61">
        <w:rPr>
          <w:rFonts w:asciiTheme="minorHAnsi" w:hAnsiTheme="minorHAnsi" w:cstheme="minorHAnsi"/>
          <w:b/>
          <w:sz w:val="22"/>
          <w:szCs w:val="22"/>
        </w:rPr>
        <w:t>.</w:t>
      </w:r>
    </w:p>
    <w:p w14:paraId="693C1C45" w14:textId="42157EC6" w:rsidR="009F40B3" w:rsidRPr="00C23C61" w:rsidRDefault="009F40B3" w:rsidP="00906793">
      <w:pPr>
        <w:tabs>
          <w:tab w:val="left" w:pos="4253"/>
        </w:tabs>
        <w:spacing w:line="0" w:lineRule="atLeast"/>
        <w:ind w:right="-91"/>
        <w:jc w:val="both"/>
        <w:rPr>
          <w:rFonts w:asciiTheme="minorHAnsi" w:hAnsiTheme="minorHAnsi" w:cstheme="minorHAnsi"/>
          <w:b/>
          <w:sz w:val="22"/>
          <w:szCs w:val="22"/>
        </w:rPr>
      </w:pPr>
    </w:p>
    <w:p w14:paraId="4DAD477F" w14:textId="15284A36" w:rsidR="009F40B3" w:rsidRPr="00C23C61" w:rsidRDefault="009F40B3" w:rsidP="00906793">
      <w:pPr>
        <w:tabs>
          <w:tab w:val="left" w:pos="4253"/>
        </w:tabs>
        <w:spacing w:line="0" w:lineRule="atLeast"/>
        <w:ind w:right="-91"/>
        <w:jc w:val="both"/>
        <w:rPr>
          <w:rFonts w:asciiTheme="minorHAnsi" w:hAnsiTheme="minorHAnsi" w:cstheme="minorHAnsi"/>
          <w:b/>
          <w:sz w:val="22"/>
          <w:szCs w:val="22"/>
        </w:rPr>
      </w:pPr>
      <w:r w:rsidRPr="00C23C61">
        <w:rPr>
          <w:rFonts w:asciiTheme="minorHAnsi" w:hAnsiTheme="minorHAnsi" w:cstheme="minorHAnsi"/>
          <w:b/>
          <w:sz w:val="22"/>
          <w:szCs w:val="22"/>
        </w:rPr>
        <w:lastRenderedPageBreak/>
        <w:t xml:space="preserve">Plazo de entrega: __________________. </w:t>
      </w:r>
    </w:p>
    <w:p w14:paraId="2B76F4EC" w14:textId="202754F0" w:rsidR="00266736" w:rsidRPr="00C23C61" w:rsidRDefault="0085681F" w:rsidP="00266736">
      <w:pPr>
        <w:tabs>
          <w:tab w:val="left" w:pos="4253"/>
        </w:tabs>
        <w:spacing w:line="0" w:lineRule="atLeast"/>
        <w:ind w:right="-91"/>
        <w:jc w:val="both"/>
        <w:rPr>
          <w:rFonts w:asciiTheme="minorHAnsi" w:hAnsiTheme="minorHAnsi" w:cstheme="minorHAnsi"/>
          <w:b/>
          <w:sz w:val="22"/>
          <w:szCs w:val="22"/>
        </w:rPr>
      </w:pPr>
      <w:r w:rsidRPr="00C23C61">
        <w:rPr>
          <w:rFonts w:asciiTheme="minorHAnsi" w:hAnsiTheme="minorHAnsi" w:cstheme="minorHAnsi"/>
          <w:b/>
          <w:sz w:val="22"/>
          <w:szCs w:val="22"/>
        </w:rPr>
        <w:t>DE LA ENTREGA: DEBE SER CON</w:t>
      </w:r>
      <w:r w:rsidR="00904C7E" w:rsidRPr="00C23C61">
        <w:rPr>
          <w:rFonts w:asciiTheme="minorHAnsi" w:hAnsiTheme="minorHAnsi" w:cstheme="minorHAnsi"/>
          <w:b/>
          <w:sz w:val="22"/>
          <w:szCs w:val="22"/>
        </w:rPr>
        <w:t xml:space="preserve"> </w:t>
      </w:r>
      <w:r w:rsidR="00266736" w:rsidRPr="00C23C61">
        <w:rPr>
          <w:rFonts w:asciiTheme="minorHAnsi" w:hAnsiTheme="minorHAnsi" w:cstheme="minorHAnsi"/>
          <w:b/>
          <w:sz w:val="22"/>
          <w:szCs w:val="22"/>
        </w:rPr>
        <w:t xml:space="preserve">GUIA DE DESPACHO </w:t>
      </w:r>
    </w:p>
    <w:p w14:paraId="3E9CBEE5" w14:textId="4918FF45" w:rsidR="00782E77" w:rsidRPr="00C23C61" w:rsidRDefault="007B67AD" w:rsidP="00266736">
      <w:pPr>
        <w:tabs>
          <w:tab w:val="left" w:pos="4253"/>
        </w:tabs>
        <w:spacing w:line="0" w:lineRule="atLeast"/>
        <w:ind w:right="-91"/>
        <w:jc w:val="both"/>
        <w:rPr>
          <w:rFonts w:asciiTheme="minorHAnsi" w:hAnsiTheme="minorHAnsi" w:cstheme="minorHAnsi"/>
          <w:b/>
          <w:bCs/>
          <w:color w:val="222222"/>
          <w:sz w:val="22"/>
          <w:szCs w:val="22"/>
          <w:shd w:val="clear" w:color="auto" w:fill="FFFFFF"/>
        </w:rPr>
      </w:pPr>
      <w:r w:rsidRPr="00C23C61">
        <w:rPr>
          <w:rFonts w:asciiTheme="minorHAnsi" w:hAnsiTheme="minorHAnsi" w:cstheme="minorHAnsi"/>
          <w:b/>
          <w:bCs/>
          <w:color w:val="222222"/>
          <w:sz w:val="22"/>
          <w:szCs w:val="22"/>
          <w:shd w:val="clear" w:color="auto" w:fill="FFFFFF"/>
        </w:rPr>
        <w:t xml:space="preserve">FACTURAR </w:t>
      </w:r>
      <w:r w:rsidR="00782E77" w:rsidRPr="00C23C61">
        <w:rPr>
          <w:rFonts w:asciiTheme="minorHAnsi" w:hAnsiTheme="minorHAnsi" w:cstheme="minorHAnsi"/>
          <w:b/>
          <w:bCs/>
          <w:color w:val="222222"/>
          <w:sz w:val="22"/>
          <w:szCs w:val="22"/>
          <w:shd w:val="clear" w:color="auto" w:fill="FFFFFF"/>
        </w:rPr>
        <w:t>POSTERIOR A LA FIRMA DE RECEPCIÓN CONFORME DE LAS PRESTACIONES"</w:t>
      </w:r>
    </w:p>
    <w:p w14:paraId="66AB83F1" w14:textId="5CF1B474" w:rsidR="009F40B3" w:rsidRPr="00C23C61" w:rsidRDefault="009F40B3" w:rsidP="00906793">
      <w:pPr>
        <w:tabs>
          <w:tab w:val="left" w:pos="4253"/>
        </w:tabs>
        <w:spacing w:line="0" w:lineRule="atLeast"/>
        <w:ind w:right="-91"/>
        <w:jc w:val="both"/>
        <w:rPr>
          <w:rFonts w:asciiTheme="minorHAnsi" w:hAnsiTheme="minorHAnsi" w:cstheme="minorHAnsi"/>
          <w:b/>
          <w:sz w:val="22"/>
          <w:szCs w:val="22"/>
        </w:rPr>
      </w:pPr>
    </w:p>
    <w:p w14:paraId="3FA4A24E" w14:textId="5A177DD9" w:rsidR="009F40B3" w:rsidRPr="00C23C61" w:rsidRDefault="0072342C" w:rsidP="00906793">
      <w:pPr>
        <w:tabs>
          <w:tab w:val="left" w:pos="4253"/>
        </w:tabs>
        <w:spacing w:line="0" w:lineRule="atLeast"/>
        <w:ind w:right="-91"/>
        <w:jc w:val="both"/>
        <w:rPr>
          <w:rFonts w:asciiTheme="minorHAnsi" w:hAnsiTheme="minorHAnsi" w:cstheme="minorHAnsi"/>
          <w:b/>
          <w:sz w:val="22"/>
          <w:szCs w:val="22"/>
        </w:rPr>
      </w:pPr>
      <w:r w:rsidRPr="00C23C61">
        <w:rPr>
          <w:rFonts w:asciiTheme="minorHAnsi" w:hAnsiTheme="minorHAnsi" w:cstheme="minorHAnsi"/>
          <w:b/>
          <w:sz w:val="22"/>
          <w:szCs w:val="22"/>
        </w:rPr>
        <w:t>La selección del proveedor se regirá bajo el siguiente orden</w:t>
      </w:r>
      <w:r w:rsidR="00763F18" w:rsidRPr="00C23C61">
        <w:rPr>
          <w:rFonts w:asciiTheme="minorHAnsi" w:hAnsiTheme="minorHAnsi" w:cstheme="minorHAnsi"/>
          <w:b/>
          <w:sz w:val="22"/>
          <w:szCs w:val="22"/>
        </w:rPr>
        <w:t>, considerando previamente el cumplimiento de las descripciones técnicas de la oferta según lo descrito en el presente anexo</w:t>
      </w:r>
      <w:r w:rsidRPr="00C23C61">
        <w:rPr>
          <w:rFonts w:asciiTheme="minorHAnsi" w:hAnsiTheme="minorHAnsi" w:cstheme="minorHAnsi"/>
          <w:b/>
          <w:sz w:val="22"/>
          <w:szCs w:val="22"/>
        </w:rPr>
        <w:t>:</w:t>
      </w:r>
    </w:p>
    <w:p w14:paraId="00C683D3" w14:textId="285B4276" w:rsidR="00A1460F" w:rsidRPr="00C23C61" w:rsidRDefault="004C1952" w:rsidP="00A1460F">
      <w:pPr>
        <w:pStyle w:val="Prrafodelista"/>
        <w:numPr>
          <w:ilvl w:val="0"/>
          <w:numId w:val="24"/>
        </w:num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Menor precio ofertado.</w:t>
      </w:r>
    </w:p>
    <w:p w14:paraId="688F886A" w14:textId="5208FF13" w:rsidR="004C1952" w:rsidRPr="00C23C61" w:rsidRDefault="0072342C" w:rsidP="00571B73">
      <w:pPr>
        <w:pStyle w:val="Prrafodelista"/>
        <w:numPr>
          <w:ilvl w:val="0"/>
          <w:numId w:val="24"/>
        </w:num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Menor p</w:t>
      </w:r>
      <w:r w:rsidR="004C1952" w:rsidRPr="00C23C61">
        <w:rPr>
          <w:rFonts w:asciiTheme="minorHAnsi" w:hAnsiTheme="minorHAnsi" w:cstheme="minorHAnsi"/>
          <w:bCs/>
          <w:sz w:val="22"/>
          <w:szCs w:val="22"/>
        </w:rPr>
        <w:t>lazo de entrega.</w:t>
      </w:r>
    </w:p>
    <w:p w14:paraId="5F7E193C" w14:textId="3831A4CA" w:rsidR="0072342C" w:rsidRPr="00C23C61" w:rsidRDefault="0072342C" w:rsidP="0072342C">
      <w:pPr>
        <w:pStyle w:val="Prrafodelista"/>
        <w:numPr>
          <w:ilvl w:val="0"/>
          <w:numId w:val="24"/>
        </w:numPr>
        <w:rPr>
          <w:rFonts w:asciiTheme="minorHAnsi" w:hAnsiTheme="minorHAnsi" w:cstheme="minorHAnsi"/>
          <w:bCs/>
          <w:sz w:val="22"/>
          <w:szCs w:val="22"/>
        </w:rPr>
      </w:pPr>
      <w:r w:rsidRPr="00C23C61">
        <w:rPr>
          <w:rFonts w:asciiTheme="minorHAnsi" w:hAnsiTheme="minorHAnsi" w:cstheme="minorHAnsi"/>
          <w:bCs/>
          <w:sz w:val="22"/>
          <w:szCs w:val="22"/>
        </w:rPr>
        <w:t>Si persistiere la igualdad, se generará un nuevo proceso.</w:t>
      </w:r>
    </w:p>
    <w:p w14:paraId="7AB3F2AE" w14:textId="77777777" w:rsidR="0072342C" w:rsidRPr="00C23C61" w:rsidRDefault="0072342C" w:rsidP="00906793">
      <w:pPr>
        <w:tabs>
          <w:tab w:val="left" w:pos="4253"/>
        </w:tabs>
        <w:spacing w:line="0" w:lineRule="atLeast"/>
        <w:ind w:right="-91"/>
        <w:jc w:val="both"/>
        <w:rPr>
          <w:rFonts w:asciiTheme="minorHAnsi" w:hAnsiTheme="minorHAnsi" w:cstheme="minorHAnsi"/>
          <w:b/>
          <w:sz w:val="22"/>
          <w:szCs w:val="22"/>
        </w:rPr>
      </w:pPr>
    </w:p>
    <w:p w14:paraId="724B7DD5" w14:textId="0ECFEB37" w:rsidR="00ED55E3" w:rsidRPr="00C23C61" w:rsidRDefault="00ED55E3" w:rsidP="00906793">
      <w:pPr>
        <w:tabs>
          <w:tab w:val="left" w:pos="4253"/>
        </w:tabs>
        <w:spacing w:line="0" w:lineRule="atLeast"/>
        <w:ind w:right="-91"/>
        <w:jc w:val="both"/>
        <w:rPr>
          <w:rFonts w:asciiTheme="minorHAnsi" w:hAnsiTheme="minorHAnsi" w:cstheme="minorHAnsi"/>
          <w:b/>
          <w:sz w:val="22"/>
          <w:szCs w:val="22"/>
        </w:rPr>
      </w:pPr>
      <w:r w:rsidRPr="00C23C61">
        <w:rPr>
          <w:rFonts w:asciiTheme="minorHAnsi" w:hAnsiTheme="minorHAnsi" w:cstheme="minorHAnsi"/>
          <w:b/>
          <w:sz w:val="22"/>
          <w:szCs w:val="22"/>
        </w:rPr>
        <w:t>De la entrega y facturación:</w:t>
      </w:r>
    </w:p>
    <w:p w14:paraId="597F64E9" w14:textId="608B71FD" w:rsidR="00ED55E3" w:rsidRPr="00C23C61"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La facturación deberá ser por el total de los insumos.</w:t>
      </w:r>
    </w:p>
    <w:p w14:paraId="1319CD43" w14:textId="13F710DC" w:rsidR="00ED55E3" w:rsidRPr="00C23C61"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2"/>
          <w:szCs w:val="22"/>
        </w:rPr>
      </w:pPr>
      <w:r w:rsidRPr="00C23C61">
        <w:rPr>
          <w:rFonts w:asciiTheme="minorHAnsi" w:hAnsiTheme="minorHAnsi" w:cstheme="minorHAnsi"/>
          <w:bCs/>
          <w:sz w:val="22"/>
          <w:szCs w:val="22"/>
        </w:rPr>
        <w:t>En caso de entrega parcializada, se deberá realizar con guía de despacho. Facturas parcializadas podrían ser rechazadas.</w:t>
      </w:r>
    </w:p>
    <w:p w14:paraId="58489CB7" w14:textId="77777777" w:rsidR="00933AE4" w:rsidRPr="00C23C61" w:rsidRDefault="00933AE4" w:rsidP="008F75BB">
      <w:pPr>
        <w:shd w:val="clear" w:color="auto" w:fill="FFFFFF"/>
        <w:rPr>
          <w:rFonts w:asciiTheme="minorHAnsi" w:eastAsia="Times New Roman" w:hAnsiTheme="minorHAnsi" w:cstheme="minorHAnsi"/>
          <w:b/>
          <w:bCs/>
          <w:color w:val="222222"/>
          <w:sz w:val="22"/>
          <w:szCs w:val="22"/>
          <w:lang w:val="es-ES" w:eastAsia="es-MX"/>
        </w:rPr>
      </w:pPr>
    </w:p>
    <w:p w14:paraId="5A5B5FD6" w14:textId="261EE389" w:rsidR="008F75BB" w:rsidRPr="00C23C61" w:rsidRDefault="008F75BB" w:rsidP="008F75BB">
      <w:pPr>
        <w:shd w:val="clear" w:color="auto" w:fill="FFFFFF"/>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b/>
          <w:bCs/>
          <w:color w:val="222222"/>
          <w:sz w:val="22"/>
          <w:szCs w:val="22"/>
          <w:lang w:val="es-ES" w:eastAsia="es-MX"/>
        </w:rPr>
        <w:t>MULTAS POR INCUMPLIMIENTO.</w:t>
      </w:r>
    </w:p>
    <w:p w14:paraId="7E788A60"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La Corporación Municipal de Melipilla, a proposición de la Contraparte Técnica, aplicará la multa que corresponda al proveedor, cuando exista un incumplimiento de sus obligaciones contractuales.</w:t>
      </w:r>
    </w:p>
    <w:p w14:paraId="463DD65F" w14:textId="7DA775EF"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Tratándose de un incumplimiento grave, la Contraparte Técnica podrá, además, proponer el término anticipado al contrato.</w:t>
      </w:r>
    </w:p>
    <w:p w14:paraId="4D55E7AF"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w:t>
      </w:r>
    </w:p>
    <w:p w14:paraId="73A5F100" w14:textId="73B5E91E"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Se entenderá que hay incumplimiento, si no se da cu</w:t>
      </w:r>
      <w:r w:rsidR="00D70213" w:rsidRPr="00C23C61">
        <w:rPr>
          <w:rFonts w:asciiTheme="minorHAnsi" w:eastAsia="Times New Roman" w:hAnsiTheme="minorHAnsi" w:cstheme="minorHAnsi"/>
          <w:color w:val="222222"/>
          <w:sz w:val="22"/>
          <w:szCs w:val="22"/>
          <w:lang w:val="es-ES" w:eastAsia="es-MX"/>
        </w:rPr>
        <w:t>mplimiento a lo señalado en el</w:t>
      </w:r>
      <w:r w:rsidRPr="00C23C61">
        <w:rPr>
          <w:rFonts w:asciiTheme="minorHAnsi" w:eastAsia="Times New Roman" w:hAnsiTheme="minorHAnsi" w:cstheme="minorHAnsi"/>
          <w:color w:val="222222"/>
          <w:sz w:val="22"/>
          <w:szCs w:val="22"/>
          <w:lang w:val="es-ES" w:eastAsia="es-MX"/>
        </w:rPr>
        <w:t xml:space="preserve"> presente </w:t>
      </w:r>
      <w:r w:rsidR="00D70213" w:rsidRPr="00C23C61">
        <w:rPr>
          <w:rFonts w:asciiTheme="minorHAnsi" w:eastAsia="Times New Roman" w:hAnsiTheme="minorHAnsi" w:cstheme="minorHAnsi"/>
          <w:color w:val="222222"/>
          <w:sz w:val="22"/>
          <w:szCs w:val="22"/>
          <w:lang w:val="es-ES" w:eastAsia="es-MX"/>
        </w:rPr>
        <w:t>anexo económico</w:t>
      </w:r>
      <w:r w:rsidRPr="00C23C61">
        <w:rPr>
          <w:rFonts w:asciiTheme="minorHAnsi" w:eastAsia="Times New Roman" w:hAnsiTheme="minorHAnsi" w:cstheme="minorHAnsi"/>
          <w:color w:val="222222"/>
          <w:sz w:val="22"/>
          <w:szCs w:val="22"/>
          <w:lang w:val="es-ES" w:eastAsia="es-MX"/>
        </w:rPr>
        <w:t>, en las siguientes situaciones:</w:t>
      </w:r>
    </w:p>
    <w:p w14:paraId="401B7154" w14:textId="5B2DF2D1" w:rsidR="008F75BB" w:rsidRPr="00C23C61" w:rsidRDefault="008F75BB" w:rsidP="008F75BB">
      <w:pPr>
        <w:shd w:val="clear" w:color="auto" w:fill="FFFFFF"/>
        <w:spacing w:line="276" w:lineRule="atLeast"/>
        <w:ind w:left="567"/>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xml:space="preserve">1.         Si se atrasa en </w:t>
      </w:r>
      <w:r w:rsidR="0072342C" w:rsidRPr="00C23C61">
        <w:rPr>
          <w:rFonts w:asciiTheme="minorHAnsi" w:eastAsia="Times New Roman" w:hAnsiTheme="minorHAnsi" w:cstheme="minorHAnsi"/>
          <w:color w:val="222222"/>
          <w:sz w:val="22"/>
          <w:szCs w:val="22"/>
          <w:lang w:val="es-ES" w:eastAsia="es-MX"/>
        </w:rPr>
        <w:t>1</w:t>
      </w:r>
      <w:r w:rsidRPr="00C23C61">
        <w:rPr>
          <w:rFonts w:asciiTheme="minorHAnsi" w:eastAsia="Times New Roman" w:hAnsiTheme="minorHAnsi" w:cstheme="minorHAnsi"/>
          <w:color w:val="222222"/>
          <w:sz w:val="22"/>
          <w:szCs w:val="22"/>
          <w:lang w:val="es-ES" w:eastAsia="es-MX"/>
        </w:rPr>
        <w:t xml:space="preserve"> días hábiles la entrega total de los </w:t>
      </w:r>
      <w:r w:rsidR="00AB3160" w:rsidRPr="00C23C61">
        <w:rPr>
          <w:rFonts w:asciiTheme="minorHAnsi" w:eastAsia="Times New Roman" w:hAnsiTheme="minorHAnsi" w:cstheme="minorHAnsi"/>
          <w:color w:val="222222"/>
          <w:sz w:val="22"/>
          <w:szCs w:val="22"/>
          <w:lang w:val="es-ES" w:eastAsia="es-MX"/>
        </w:rPr>
        <w:t>insumos</w:t>
      </w:r>
      <w:r w:rsidR="0072342C" w:rsidRPr="00C23C61">
        <w:rPr>
          <w:rFonts w:asciiTheme="minorHAnsi" w:eastAsia="Times New Roman" w:hAnsiTheme="minorHAnsi" w:cstheme="minorHAnsi"/>
          <w:color w:val="222222"/>
          <w:sz w:val="22"/>
          <w:szCs w:val="22"/>
          <w:lang w:val="es-ES" w:eastAsia="es-MX"/>
        </w:rPr>
        <w:t>, según plazo de entrega ofertado.</w:t>
      </w:r>
    </w:p>
    <w:p w14:paraId="77D785BE" w14:textId="36889875" w:rsidR="008F75BB" w:rsidRPr="00C23C61" w:rsidRDefault="008F75BB" w:rsidP="008F75BB">
      <w:pPr>
        <w:shd w:val="clear" w:color="auto" w:fill="FFFFFF"/>
        <w:spacing w:line="276" w:lineRule="atLeast"/>
        <w:ind w:left="567"/>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2.         Si realiza 2 o más entregas parciales de los</w:t>
      </w:r>
      <w:r w:rsidR="00AB3160" w:rsidRPr="00C23C61">
        <w:rPr>
          <w:rFonts w:asciiTheme="minorHAnsi" w:eastAsia="Times New Roman" w:hAnsiTheme="minorHAnsi" w:cstheme="minorHAnsi"/>
          <w:color w:val="222222"/>
          <w:sz w:val="22"/>
          <w:szCs w:val="22"/>
          <w:lang w:val="es-ES" w:eastAsia="es-MX"/>
        </w:rPr>
        <w:t xml:space="preserve"> insumos</w:t>
      </w:r>
      <w:r w:rsidRPr="00C23C61">
        <w:rPr>
          <w:rFonts w:asciiTheme="minorHAnsi" w:eastAsia="Times New Roman" w:hAnsiTheme="minorHAnsi" w:cstheme="minorHAnsi"/>
          <w:color w:val="222222"/>
          <w:sz w:val="22"/>
          <w:szCs w:val="22"/>
          <w:lang w:val="es-ES" w:eastAsia="es-MX"/>
        </w:rPr>
        <w:t xml:space="preserve"> contratados</w:t>
      </w:r>
      <w:r w:rsidR="0072342C" w:rsidRPr="00C23C61">
        <w:rPr>
          <w:rFonts w:asciiTheme="minorHAnsi" w:eastAsia="Times New Roman" w:hAnsiTheme="minorHAnsi" w:cstheme="minorHAnsi"/>
          <w:color w:val="222222"/>
          <w:sz w:val="22"/>
          <w:szCs w:val="22"/>
          <w:lang w:val="es-ES" w:eastAsia="es-MX"/>
        </w:rPr>
        <w:t>, si estas no fueron solicitadas</w:t>
      </w:r>
      <w:r w:rsidRPr="00C23C61">
        <w:rPr>
          <w:rFonts w:asciiTheme="minorHAnsi" w:eastAsia="Times New Roman" w:hAnsiTheme="minorHAnsi" w:cstheme="minorHAnsi"/>
          <w:color w:val="222222"/>
          <w:sz w:val="22"/>
          <w:szCs w:val="22"/>
          <w:lang w:val="es-ES" w:eastAsia="es-MX"/>
        </w:rPr>
        <w:t>.</w:t>
      </w:r>
    </w:p>
    <w:p w14:paraId="2232CF40" w14:textId="740AB664" w:rsidR="008F75BB" w:rsidRPr="00C23C61" w:rsidRDefault="008F75BB" w:rsidP="008F75BB">
      <w:pPr>
        <w:shd w:val="clear" w:color="auto" w:fill="FFFFFF"/>
        <w:spacing w:line="276" w:lineRule="atLeast"/>
        <w:ind w:left="567"/>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3.         Si se incurre en el incumplimiento de los requerimientos mínimos solicitados en la compra ágil</w:t>
      </w:r>
      <w:r w:rsidR="0072342C" w:rsidRPr="00C23C61">
        <w:rPr>
          <w:rFonts w:asciiTheme="minorHAnsi" w:eastAsia="Times New Roman" w:hAnsiTheme="minorHAnsi" w:cstheme="minorHAnsi"/>
          <w:color w:val="222222"/>
          <w:sz w:val="22"/>
          <w:szCs w:val="22"/>
          <w:lang w:val="es-ES" w:eastAsia="es-MX"/>
        </w:rPr>
        <w:t xml:space="preserve"> y en el presente documento</w:t>
      </w:r>
      <w:r w:rsidRPr="00C23C61">
        <w:rPr>
          <w:rFonts w:asciiTheme="minorHAnsi" w:eastAsia="Times New Roman" w:hAnsiTheme="minorHAnsi" w:cstheme="minorHAnsi"/>
          <w:color w:val="222222"/>
          <w:sz w:val="22"/>
          <w:szCs w:val="22"/>
          <w:lang w:val="es-ES" w:eastAsia="es-MX"/>
        </w:rPr>
        <w:t>.</w:t>
      </w:r>
    </w:p>
    <w:p w14:paraId="12457C3B"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w:t>
      </w:r>
    </w:p>
    <w:p w14:paraId="0EBB9CD5" w14:textId="38A2424C"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El monto de las multas se aplicará sobre el precio neto (sin impuestos) y será de 1% por día hábil respecto a los numerales </w:t>
      </w:r>
      <w:r w:rsidRPr="00C23C61">
        <w:rPr>
          <w:rFonts w:asciiTheme="minorHAnsi" w:eastAsia="Times New Roman" w:hAnsiTheme="minorHAnsi" w:cstheme="minorHAnsi"/>
          <w:b/>
          <w:bCs/>
          <w:color w:val="222222"/>
          <w:sz w:val="22"/>
          <w:szCs w:val="22"/>
          <w:lang w:val="es-ES" w:eastAsia="es-MX"/>
        </w:rPr>
        <w:t>1), </w:t>
      </w:r>
      <w:r w:rsidRPr="00C23C61">
        <w:rPr>
          <w:rFonts w:asciiTheme="minorHAnsi" w:eastAsia="Times New Roman" w:hAnsiTheme="minorHAnsi" w:cstheme="minorHAnsi"/>
          <w:color w:val="222222"/>
          <w:sz w:val="22"/>
          <w:szCs w:val="22"/>
          <w:lang w:val="es-ES" w:eastAsia="es-MX"/>
        </w:rPr>
        <w:t>y de 1,5% respecto a los numerales 2 y </w:t>
      </w:r>
      <w:r w:rsidRPr="00C23C61">
        <w:rPr>
          <w:rFonts w:asciiTheme="minorHAnsi" w:eastAsia="Times New Roman" w:hAnsiTheme="minorHAnsi" w:cstheme="minorHAnsi"/>
          <w:b/>
          <w:bCs/>
          <w:color w:val="222222"/>
          <w:sz w:val="22"/>
          <w:szCs w:val="22"/>
          <w:lang w:val="es-ES" w:eastAsia="es-MX"/>
        </w:rPr>
        <w:t>3)</w:t>
      </w:r>
      <w:r w:rsidRPr="00C23C61">
        <w:rPr>
          <w:rFonts w:asciiTheme="minorHAnsi" w:eastAsia="Times New Roman" w:hAnsiTheme="minorHAnsi" w:cstheme="minorHAnsi"/>
          <w:color w:val="222222"/>
          <w:sz w:val="22"/>
          <w:szCs w:val="22"/>
          <w:lang w:val="es-ES" w:eastAsia="es-MX"/>
        </w:rPr>
        <w:t xml:space="preserve">, precedentes por cada infracción, las que serán acumulables. Con todo, las multas que se apliquen no podrán exceder de un </w:t>
      </w:r>
      <w:r w:rsidR="006747F3" w:rsidRPr="00C23C61">
        <w:rPr>
          <w:rFonts w:asciiTheme="minorHAnsi" w:eastAsia="Times New Roman" w:hAnsiTheme="minorHAnsi" w:cstheme="minorHAnsi"/>
          <w:color w:val="222222"/>
          <w:sz w:val="22"/>
          <w:szCs w:val="22"/>
          <w:lang w:val="es-ES" w:eastAsia="es-MX"/>
        </w:rPr>
        <w:t>2</w:t>
      </w:r>
      <w:r w:rsidRPr="00C23C61">
        <w:rPr>
          <w:rFonts w:asciiTheme="minorHAnsi" w:eastAsia="Times New Roman" w:hAnsiTheme="minorHAnsi" w:cstheme="minorHAnsi"/>
          <w:color w:val="222222"/>
          <w:sz w:val="22"/>
          <w:szCs w:val="22"/>
          <w:lang w:val="es-ES" w:eastAsia="es-MX"/>
        </w:rPr>
        <w:t>0% del valor de la orden de compra.</w:t>
      </w:r>
    </w:p>
    <w:p w14:paraId="4E7C5019"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w:t>
      </w:r>
    </w:p>
    <w:p w14:paraId="1219BC2E"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Se entenderá que hay </w:t>
      </w:r>
      <w:r w:rsidRPr="00C23C61">
        <w:rPr>
          <w:rFonts w:asciiTheme="minorHAnsi" w:eastAsia="Times New Roman" w:hAnsiTheme="minorHAnsi" w:cstheme="minorHAnsi"/>
          <w:b/>
          <w:bCs/>
          <w:color w:val="222222"/>
          <w:sz w:val="22"/>
          <w:szCs w:val="22"/>
          <w:lang w:val="es-ES" w:eastAsia="es-MX"/>
        </w:rPr>
        <w:t>incumplimiento grave,</w:t>
      </w:r>
      <w:r w:rsidRPr="00C23C61">
        <w:rPr>
          <w:rFonts w:asciiTheme="minorHAnsi" w:eastAsia="Times New Roman" w:hAnsiTheme="minorHAnsi" w:cstheme="minorHAnsi"/>
          <w:color w:val="222222"/>
          <w:sz w:val="22"/>
          <w:szCs w:val="22"/>
          <w:lang w:val="es-ES" w:eastAsia="es-MX"/>
        </w:rPr>
        <w:t> pudiendo ponerse término al contrato, en las siguientes situaciones:</w:t>
      </w:r>
    </w:p>
    <w:p w14:paraId="0054F62C" w14:textId="77777777" w:rsidR="008F75BB" w:rsidRPr="00C23C61" w:rsidRDefault="008F75BB" w:rsidP="008F75BB">
      <w:pPr>
        <w:shd w:val="clear" w:color="auto" w:fill="FFFFFF"/>
        <w:spacing w:line="276" w:lineRule="atLeast"/>
        <w:ind w:left="567"/>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1.         Ante incumplimientos que superen los plazos señalados en los numerales </w:t>
      </w:r>
      <w:r w:rsidRPr="00C23C61">
        <w:rPr>
          <w:rFonts w:asciiTheme="minorHAnsi" w:eastAsia="Times New Roman" w:hAnsiTheme="minorHAnsi" w:cstheme="minorHAnsi"/>
          <w:b/>
          <w:bCs/>
          <w:color w:val="222222"/>
          <w:sz w:val="22"/>
          <w:szCs w:val="22"/>
          <w:lang w:val="es-ES" w:eastAsia="es-MX"/>
        </w:rPr>
        <w:t>1) </w:t>
      </w:r>
      <w:r w:rsidRPr="00C23C61">
        <w:rPr>
          <w:rFonts w:asciiTheme="minorHAnsi" w:eastAsia="Times New Roman" w:hAnsiTheme="minorHAnsi" w:cstheme="minorHAnsi"/>
          <w:color w:val="222222"/>
          <w:sz w:val="22"/>
          <w:szCs w:val="22"/>
          <w:lang w:val="es-ES" w:eastAsia="es-MX"/>
        </w:rPr>
        <w:t>y </w:t>
      </w:r>
      <w:r w:rsidRPr="00C23C61">
        <w:rPr>
          <w:rFonts w:asciiTheme="minorHAnsi" w:eastAsia="Times New Roman" w:hAnsiTheme="minorHAnsi" w:cstheme="minorHAnsi"/>
          <w:b/>
          <w:bCs/>
          <w:color w:val="222222"/>
          <w:sz w:val="22"/>
          <w:szCs w:val="22"/>
          <w:lang w:val="es-ES" w:eastAsia="es-MX"/>
        </w:rPr>
        <w:t>2).</w:t>
      </w:r>
    </w:p>
    <w:p w14:paraId="5674B812" w14:textId="7DD5094A" w:rsidR="008F75BB" w:rsidRPr="00C23C61" w:rsidRDefault="008F75BB" w:rsidP="008F75BB">
      <w:pPr>
        <w:shd w:val="clear" w:color="auto" w:fill="FFFFFF"/>
        <w:spacing w:line="276" w:lineRule="atLeast"/>
        <w:ind w:left="567"/>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2.         Ante incumplimientos reiterados de cualquiera de las situaciones señaladas en los numerales </w:t>
      </w:r>
      <w:r w:rsidRPr="00C23C61">
        <w:rPr>
          <w:rFonts w:asciiTheme="minorHAnsi" w:eastAsia="Times New Roman" w:hAnsiTheme="minorHAnsi" w:cstheme="minorHAnsi"/>
          <w:b/>
          <w:bCs/>
          <w:color w:val="222222"/>
          <w:sz w:val="22"/>
          <w:szCs w:val="22"/>
          <w:lang w:val="es-ES" w:eastAsia="es-MX"/>
        </w:rPr>
        <w:t>1), 2), 3).</w:t>
      </w:r>
      <w:r w:rsidRPr="00C23C61">
        <w:rPr>
          <w:rFonts w:asciiTheme="minorHAnsi" w:eastAsia="Times New Roman" w:hAnsiTheme="minorHAnsi" w:cstheme="minorHAnsi"/>
          <w:color w:val="222222"/>
          <w:sz w:val="22"/>
          <w:szCs w:val="22"/>
          <w:lang w:val="es-ES" w:eastAsia="es-MX"/>
        </w:rPr>
        <w:t> Se entenderá que existe reiteración ante la ocurrencia de 2 situaciones de incumplimiento</w:t>
      </w:r>
      <w:r w:rsidR="0045763E" w:rsidRPr="00C23C61">
        <w:rPr>
          <w:rFonts w:asciiTheme="minorHAnsi" w:eastAsia="Times New Roman" w:hAnsiTheme="minorHAnsi" w:cstheme="minorHAnsi"/>
          <w:color w:val="222222"/>
          <w:sz w:val="22"/>
          <w:szCs w:val="22"/>
          <w:lang w:val="es-ES" w:eastAsia="es-MX"/>
        </w:rPr>
        <w:t>.</w:t>
      </w:r>
    </w:p>
    <w:p w14:paraId="15366F97" w14:textId="6B497F59"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ES" w:eastAsia="es-MX"/>
        </w:rPr>
        <w:t> </w:t>
      </w:r>
      <w:r w:rsidRPr="00C23C61">
        <w:rPr>
          <w:rFonts w:asciiTheme="minorHAnsi" w:eastAsia="Times New Roman" w:hAnsiTheme="minorHAnsi" w:cstheme="minorHAnsi"/>
          <w:color w:val="222222"/>
          <w:sz w:val="22"/>
          <w:szCs w:val="22"/>
          <w:lang w:val="es-MX" w:eastAsia="es-MX"/>
        </w:rPr>
        <w:t> </w:t>
      </w:r>
    </w:p>
    <w:p w14:paraId="6463B99D"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b/>
          <w:bCs/>
          <w:color w:val="222222"/>
          <w:sz w:val="22"/>
          <w:szCs w:val="22"/>
          <w:lang w:val="es-ES" w:eastAsia="es-MX"/>
        </w:rPr>
        <w:t>PROCEDIMIENTO DE APLICACIÓN DE MULTAS</w:t>
      </w:r>
      <w:r w:rsidRPr="00C23C61">
        <w:rPr>
          <w:rFonts w:asciiTheme="minorHAnsi" w:eastAsia="Times New Roman" w:hAnsiTheme="minorHAnsi" w:cstheme="minorHAnsi"/>
          <w:color w:val="222222"/>
          <w:sz w:val="22"/>
          <w:szCs w:val="22"/>
          <w:lang w:val="es-ES" w:eastAsia="es-MX"/>
        </w:rPr>
        <w:t> </w:t>
      </w:r>
      <w:r w:rsidRPr="00C23C61">
        <w:rPr>
          <w:rFonts w:asciiTheme="minorHAnsi" w:eastAsia="Times New Roman" w:hAnsiTheme="minorHAnsi" w:cstheme="minorHAnsi"/>
          <w:b/>
          <w:bCs/>
          <w:color w:val="222222"/>
          <w:sz w:val="22"/>
          <w:szCs w:val="22"/>
          <w:lang w:val="es-ES" w:eastAsia="es-MX"/>
        </w:rPr>
        <w:t>Y TÉRMINO ANTICIPADO.</w:t>
      </w:r>
    </w:p>
    <w:p w14:paraId="60D499FE" w14:textId="0449023C"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Corresponde a</w:t>
      </w:r>
      <w:r w:rsidR="0045763E" w:rsidRPr="00C23C61">
        <w:rPr>
          <w:rFonts w:asciiTheme="minorHAnsi" w:eastAsia="Times New Roman" w:hAnsiTheme="minorHAnsi" w:cstheme="minorHAnsi"/>
          <w:color w:val="222222"/>
          <w:sz w:val="22"/>
          <w:szCs w:val="22"/>
          <w:lang w:val="es-MX" w:eastAsia="es-MX"/>
        </w:rPr>
        <w:t>l Requirente informar a la Unidad de Compras la detección de</w:t>
      </w:r>
      <w:r w:rsidRPr="00C23C61">
        <w:rPr>
          <w:rFonts w:asciiTheme="minorHAnsi" w:eastAsia="Times New Roman" w:hAnsiTheme="minorHAnsi" w:cstheme="minorHAnsi"/>
          <w:color w:val="222222"/>
          <w:sz w:val="22"/>
          <w:szCs w:val="22"/>
          <w:lang w:val="es-MX" w:eastAsia="es-MX"/>
        </w:rPr>
        <w:t xml:space="preserve"> los incumplimientos que pudiesen dar lugar a la aplicación de multas y/o al término anticipado de la </w:t>
      </w:r>
      <w:r w:rsidR="0045763E" w:rsidRPr="00C23C61">
        <w:rPr>
          <w:rFonts w:asciiTheme="minorHAnsi" w:eastAsia="Times New Roman" w:hAnsiTheme="minorHAnsi" w:cstheme="minorHAnsi"/>
          <w:color w:val="222222"/>
          <w:sz w:val="22"/>
          <w:szCs w:val="22"/>
          <w:lang w:val="es-MX" w:eastAsia="es-MX"/>
        </w:rPr>
        <w:t>contratación</w:t>
      </w:r>
      <w:r w:rsidRPr="00C23C61">
        <w:rPr>
          <w:rFonts w:asciiTheme="minorHAnsi" w:eastAsia="Times New Roman" w:hAnsiTheme="minorHAnsi" w:cstheme="minorHAnsi"/>
          <w:color w:val="222222"/>
          <w:sz w:val="22"/>
          <w:szCs w:val="22"/>
          <w:lang w:val="es-MX" w:eastAsia="es-MX"/>
        </w:rPr>
        <w:t>, l</w:t>
      </w:r>
      <w:r w:rsidR="0045763E" w:rsidRPr="00C23C61">
        <w:rPr>
          <w:rFonts w:asciiTheme="minorHAnsi" w:eastAsia="Times New Roman" w:hAnsiTheme="minorHAnsi" w:cstheme="minorHAnsi"/>
          <w:color w:val="222222"/>
          <w:sz w:val="22"/>
          <w:szCs w:val="22"/>
          <w:lang w:val="es-MX" w:eastAsia="es-MX"/>
        </w:rPr>
        <w:t>a</w:t>
      </w:r>
      <w:r w:rsidRPr="00C23C61">
        <w:rPr>
          <w:rFonts w:asciiTheme="minorHAnsi" w:eastAsia="Times New Roman" w:hAnsiTheme="minorHAnsi" w:cstheme="minorHAnsi"/>
          <w:color w:val="222222"/>
          <w:sz w:val="22"/>
          <w:szCs w:val="22"/>
          <w:lang w:val="es-MX" w:eastAsia="es-MX"/>
        </w:rPr>
        <w:t xml:space="preserve"> cual comunicará a la brevedad al proveedor por vía correo electrónico, quien tendrá un plazo de 5 días hábiles para efectuar sus descargos.</w:t>
      </w:r>
    </w:p>
    <w:p w14:paraId="57249CEF" w14:textId="136C6696"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 xml:space="preserve">En dichos descargos el proveedor podrá hacer valer todos los derechos que la Ley N° </w:t>
      </w:r>
      <w:r w:rsidR="0045763E" w:rsidRPr="00C23C61">
        <w:rPr>
          <w:rFonts w:asciiTheme="minorHAnsi" w:eastAsia="Times New Roman" w:hAnsiTheme="minorHAnsi" w:cstheme="minorHAnsi"/>
          <w:color w:val="222222"/>
          <w:sz w:val="22"/>
          <w:szCs w:val="22"/>
          <w:lang w:val="es-MX" w:eastAsia="es-MX"/>
        </w:rPr>
        <w:t>21.634</w:t>
      </w:r>
      <w:r w:rsidRPr="00C23C61">
        <w:rPr>
          <w:rFonts w:asciiTheme="minorHAnsi" w:eastAsia="Times New Roman" w:hAnsiTheme="minorHAnsi" w:cstheme="minorHAnsi"/>
          <w:color w:val="222222"/>
          <w:sz w:val="22"/>
          <w:szCs w:val="22"/>
          <w:lang w:val="es-MX" w:eastAsia="es-MX"/>
        </w:rPr>
        <w:t xml:space="preserve"> le reconoce en su calidad de interesado en un procedimiento administrativo, pudiendo, a modo de </w:t>
      </w:r>
      <w:r w:rsidRPr="00C23C61">
        <w:rPr>
          <w:rFonts w:asciiTheme="minorHAnsi" w:eastAsia="Times New Roman" w:hAnsiTheme="minorHAnsi" w:cstheme="minorHAnsi"/>
          <w:color w:val="222222"/>
          <w:sz w:val="22"/>
          <w:szCs w:val="22"/>
          <w:lang w:val="es-MX" w:eastAsia="es-MX"/>
        </w:rPr>
        <w:lastRenderedPageBreak/>
        <w:t>ejemplo, proponer las actuaciones o diligencias que estime necesarias, así como solicitar o acompañar los medios de prueba que estime convenientes.</w:t>
      </w:r>
    </w:p>
    <w:p w14:paraId="32A559BD"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 </w:t>
      </w:r>
    </w:p>
    <w:p w14:paraId="0C706421"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Habiendo expirado el plazo para recibir los descargos o bien no se hayan remitido, se procederá a emitir la aplicación de una multa y/o el término anticipado del contrato, lo que concretará mediante resolución fundada o bien lo que estime la autoridad, la que será </w:t>
      </w:r>
      <w:r w:rsidRPr="00C23C61">
        <w:rPr>
          <w:rFonts w:asciiTheme="minorHAnsi" w:eastAsia="Times New Roman" w:hAnsiTheme="minorHAnsi" w:cstheme="minorHAnsi"/>
          <w:color w:val="222222"/>
          <w:sz w:val="22"/>
          <w:szCs w:val="22"/>
          <w:lang w:val="es-ES" w:eastAsia="es-MX"/>
        </w:rPr>
        <w:t>publicada en el Sistema de Información de Compras y Contratación Pública (en el ID de la orden de compra y a través de</w:t>
      </w:r>
      <w:r w:rsidRPr="00C23C61">
        <w:rPr>
          <w:rFonts w:asciiTheme="minorHAnsi" w:eastAsia="Times New Roman" w:hAnsiTheme="minorHAnsi" w:cstheme="minorHAnsi"/>
          <w:color w:val="222222"/>
          <w:sz w:val="22"/>
          <w:szCs w:val="22"/>
          <w:lang w:val="es-MX" w:eastAsia="es-MX"/>
        </w:rPr>
        <w:t> la funcionalidad "Historial cumplimiento contractual del proveedor").</w:t>
      </w:r>
    </w:p>
    <w:p w14:paraId="4EBE0FDE"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 </w:t>
      </w:r>
    </w:p>
    <w:p w14:paraId="6C73953B" w14:textId="77777777" w:rsidR="008F75BB" w:rsidRPr="00C23C61" w:rsidRDefault="008F75BB" w:rsidP="008F75BB">
      <w:pPr>
        <w:shd w:val="clear" w:color="auto" w:fill="FFFFFF"/>
        <w:spacing w:line="253" w:lineRule="atLeast"/>
        <w:jc w:val="both"/>
        <w:rPr>
          <w:rFonts w:asciiTheme="minorHAnsi" w:eastAsia="Times New Roman" w:hAnsiTheme="minorHAnsi" w:cstheme="minorHAnsi"/>
          <w:color w:val="222222"/>
          <w:sz w:val="22"/>
          <w:szCs w:val="22"/>
          <w:lang w:val="es-MX" w:eastAsia="es-MX"/>
        </w:rPr>
      </w:pPr>
      <w:r w:rsidRPr="00C23C61">
        <w:rPr>
          <w:rFonts w:asciiTheme="minorHAnsi" w:eastAsia="Times New Roman" w:hAnsiTheme="minorHAnsi" w:cstheme="minorHAnsi"/>
          <w:color w:val="222222"/>
          <w:sz w:val="22"/>
          <w:szCs w:val="22"/>
          <w:lang w:val="es-MX" w:eastAsia="es-MX"/>
        </w:rPr>
        <w:t>Las multas que fueren procedentes se cursarán administrativamente, sin forma de juicio, y se deducirán del pago total, de las cuotas o mensualidades del precio. Así mismo se podrá otorgar un plazo prudencial al proveedor para que consigne el valor de la multa en la cuenta corriente de la Corporación Municipal de Melipilla.</w:t>
      </w:r>
    </w:p>
    <w:p w14:paraId="501323A2" w14:textId="77777777" w:rsidR="00E454A8" w:rsidRPr="00C23C61" w:rsidRDefault="00E454A8" w:rsidP="00CF468B">
      <w:pPr>
        <w:tabs>
          <w:tab w:val="left" w:pos="4253"/>
        </w:tabs>
        <w:spacing w:line="0" w:lineRule="atLeast"/>
        <w:ind w:right="-91"/>
        <w:rPr>
          <w:rFonts w:asciiTheme="minorHAnsi" w:hAnsiTheme="minorHAnsi" w:cstheme="minorHAnsi"/>
          <w:b/>
          <w:sz w:val="22"/>
          <w:szCs w:val="22"/>
        </w:rPr>
      </w:pPr>
    </w:p>
    <w:p w14:paraId="3A8B3C79" w14:textId="53C1E595" w:rsidR="00CF468B" w:rsidRPr="00C23C61" w:rsidRDefault="00CF468B" w:rsidP="00CF468B">
      <w:pPr>
        <w:tabs>
          <w:tab w:val="left" w:pos="4253"/>
        </w:tabs>
        <w:spacing w:line="0" w:lineRule="atLeast"/>
        <w:ind w:right="-91"/>
        <w:rPr>
          <w:rFonts w:asciiTheme="minorHAnsi" w:hAnsiTheme="minorHAnsi" w:cstheme="minorHAnsi"/>
          <w:b/>
          <w:sz w:val="22"/>
          <w:szCs w:val="22"/>
        </w:rPr>
      </w:pPr>
      <w:r w:rsidRPr="00C23C61">
        <w:rPr>
          <w:rFonts w:asciiTheme="minorHAnsi" w:hAnsiTheme="minorHAnsi" w:cstheme="minorHAnsi"/>
          <w:b/>
          <w:sz w:val="22"/>
          <w:szCs w:val="22"/>
        </w:rPr>
        <w:t>IDENTIFICACION DEL OFERENTE</w:t>
      </w:r>
      <w:r w:rsidR="004B0C9A" w:rsidRPr="00C23C61">
        <w:rPr>
          <w:rFonts w:asciiTheme="minorHAnsi" w:hAnsiTheme="minorHAnsi" w:cstheme="minorHAnsi"/>
          <w:b/>
          <w:sz w:val="22"/>
          <w:szCs w:val="22"/>
        </w:rPr>
        <w:t>; FIRMA DEBE SER DIGITAL, NO IMAGEN.</w:t>
      </w:r>
    </w:p>
    <w:p w14:paraId="14021DA8" w14:textId="77777777" w:rsidR="00CF468B" w:rsidRPr="00C23C61" w:rsidRDefault="00CF468B" w:rsidP="00CF468B">
      <w:pPr>
        <w:tabs>
          <w:tab w:val="left" w:pos="4253"/>
        </w:tabs>
        <w:spacing w:line="0" w:lineRule="atLeast"/>
        <w:ind w:right="-91"/>
        <w:rPr>
          <w:rFonts w:asciiTheme="minorHAnsi" w:hAnsiTheme="minorHAnsi" w:cstheme="minorHAnsi"/>
          <w:bCs/>
          <w:sz w:val="22"/>
          <w:szCs w:val="22"/>
        </w:rPr>
      </w:pPr>
      <w:r w:rsidRPr="00C23C61">
        <w:rPr>
          <w:rFonts w:asciiTheme="minorHAnsi" w:hAnsiTheme="minorHAnsi" w:cstheme="minorHAnsi"/>
          <w:bCs/>
          <w:sz w:val="22"/>
          <w:szCs w:val="22"/>
        </w:rPr>
        <w:t xml:space="preserve">Razón </w:t>
      </w:r>
      <w:proofErr w:type="gramStart"/>
      <w:r w:rsidRPr="00C23C61">
        <w:rPr>
          <w:rFonts w:asciiTheme="minorHAnsi" w:hAnsiTheme="minorHAnsi" w:cstheme="minorHAnsi"/>
          <w:bCs/>
          <w:sz w:val="22"/>
          <w:szCs w:val="22"/>
        </w:rPr>
        <w:t>social :</w:t>
      </w:r>
      <w:proofErr w:type="gramEnd"/>
    </w:p>
    <w:p w14:paraId="3038769F" w14:textId="77777777" w:rsidR="00CF468B" w:rsidRPr="00C23C61" w:rsidRDefault="00CF468B" w:rsidP="00CF468B">
      <w:pPr>
        <w:tabs>
          <w:tab w:val="left" w:pos="4253"/>
        </w:tabs>
        <w:spacing w:line="0" w:lineRule="atLeast"/>
        <w:ind w:right="-91"/>
        <w:rPr>
          <w:rFonts w:asciiTheme="minorHAnsi" w:hAnsiTheme="minorHAnsi" w:cstheme="minorHAnsi"/>
          <w:bCs/>
          <w:sz w:val="22"/>
          <w:szCs w:val="22"/>
        </w:rPr>
      </w:pPr>
      <w:r w:rsidRPr="00C23C61">
        <w:rPr>
          <w:rFonts w:asciiTheme="minorHAnsi" w:hAnsiTheme="minorHAnsi" w:cstheme="minorHAnsi"/>
          <w:bCs/>
          <w:sz w:val="22"/>
          <w:szCs w:val="22"/>
        </w:rPr>
        <w:t xml:space="preserve">RUT            </w:t>
      </w:r>
      <w:proofErr w:type="gramStart"/>
      <w:r w:rsidRPr="00C23C61">
        <w:rPr>
          <w:rFonts w:asciiTheme="minorHAnsi" w:hAnsiTheme="minorHAnsi" w:cstheme="minorHAnsi"/>
          <w:bCs/>
          <w:sz w:val="22"/>
          <w:szCs w:val="22"/>
        </w:rPr>
        <w:t xml:space="preserve">  :</w:t>
      </w:r>
      <w:proofErr w:type="gramEnd"/>
    </w:p>
    <w:p w14:paraId="012B7B45" w14:textId="77777777" w:rsidR="00CF468B" w:rsidRPr="00C23C61" w:rsidRDefault="00CF468B" w:rsidP="00CF468B">
      <w:pPr>
        <w:tabs>
          <w:tab w:val="left" w:pos="4253"/>
        </w:tabs>
        <w:spacing w:line="0" w:lineRule="atLeast"/>
        <w:ind w:right="-91"/>
        <w:rPr>
          <w:rFonts w:asciiTheme="minorHAnsi" w:hAnsiTheme="minorHAnsi" w:cstheme="minorHAnsi"/>
          <w:bCs/>
          <w:sz w:val="22"/>
          <w:szCs w:val="22"/>
        </w:rPr>
      </w:pPr>
      <w:r w:rsidRPr="00C23C61">
        <w:rPr>
          <w:rFonts w:asciiTheme="minorHAnsi" w:hAnsiTheme="minorHAnsi" w:cstheme="minorHAnsi"/>
          <w:bCs/>
          <w:sz w:val="22"/>
          <w:szCs w:val="22"/>
        </w:rPr>
        <w:t xml:space="preserve">Dirección    </w:t>
      </w:r>
      <w:proofErr w:type="gramStart"/>
      <w:r w:rsidRPr="00C23C61">
        <w:rPr>
          <w:rFonts w:asciiTheme="minorHAnsi" w:hAnsiTheme="minorHAnsi" w:cstheme="minorHAnsi"/>
          <w:bCs/>
          <w:sz w:val="22"/>
          <w:szCs w:val="22"/>
        </w:rPr>
        <w:t xml:space="preserve">  :</w:t>
      </w:r>
      <w:proofErr w:type="gramEnd"/>
    </w:p>
    <w:p w14:paraId="7C24C0CF" w14:textId="77777777" w:rsidR="00CF468B" w:rsidRPr="00C23C61" w:rsidRDefault="00CF468B" w:rsidP="00CF468B">
      <w:pPr>
        <w:tabs>
          <w:tab w:val="left" w:pos="4253"/>
        </w:tabs>
        <w:spacing w:line="0" w:lineRule="atLeast"/>
        <w:ind w:right="-91"/>
        <w:rPr>
          <w:rFonts w:asciiTheme="minorHAnsi" w:hAnsiTheme="minorHAnsi" w:cstheme="minorHAnsi"/>
          <w:bCs/>
          <w:sz w:val="22"/>
          <w:szCs w:val="22"/>
        </w:rPr>
      </w:pPr>
      <w:r w:rsidRPr="00C23C61">
        <w:rPr>
          <w:rFonts w:asciiTheme="minorHAnsi" w:hAnsiTheme="minorHAnsi" w:cstheme="minorHAnsi"/>
          <w:bCs/>
          <w:sz w:val="22"/>
          <w:szCs w:val="22"/>
        </w:rPr>
        <w:t xml:space="preserve">Teléfono     </w:t>
      </w:r>
      <w:proofErr w:type="gramStart"/>
      <w:r w:rsidRPr="00C23C61">
        <w:rPr>
          <w:rFonts w:asciiTheme="minorHAnsi" w:hAnsiTheme="minorHAnsi" w:cstheme="minorHAnsi"/>
          <w:bCs/>
          <w:sz w:val="22"/>
          <w:szCs w:val="22"/>
        </w:rPr>
        <w:t xml:space="preserve">  :</w:t>
      </w:r>
      <w:proofErr w:type="gramEnd"/>
    </w:p>
    <w:p w14:paraId="6804A157" w14:textId="77777777" w:rsidR="004C1952" w:rsidRPr="00C23C61" w:rsidRDefault="004C1952" w:rsidP="004C1952">
      <w:pPr>
        <w:tabs>
          <w:tab w:val="left" w:pos="4253"/>
        </w:tabs>
        <w:spacing w:line="0" w:lineRule="atLeast"/>
        <w:ind w:right="-91"/>
        <w:rPr>
          <w:rFonts w:asciiTheme="minorHAnsi" w:hAnsiTheme="minorHAnsi" w:cstheme="minorHAnsi"/>
          <w:b/>
          <w:sz w:val="22"/>
          <w:szCs w:val="22"/>
        </w:rPr>
      </w:pPr>
    </w:p>
    <w:p w14:paraId="14AE65FE" w14:textId="77777777" w:rsidR="004C1952" w:rsidRPr="00C23C61" w:rsidRDefault="004C1952" w:rsidP="004C1952">
      <w:pPr>
        <w:tabs>
          <w:tab w:val="left" w:pos="4253"/>
        </w:tabs>
        <w:spacing w:line="0" w:lineRule="atLeast"/>
        <w:ind w:right="-91"/>
        <w:rPr>
          <w:rFonts w:asciiTheme="minorHAnsi" w:hAnsiTheme="minorHAnsi" w:cstheme="minorHAnsi"/>
          <w:b/>
          <w:sz w:val="22"/>
          <w:szCs w:val="22"/>
        </w:rPr>
      </w:pPr>
    </w:p>
    <w:p w14:paraId="018B7D85" w14:textId="77777777" w:rsidR="004C1952" w:rsidRPr="00C23C61" w:rsidRDefault="004C1952" w:rsidP="004C1952">
      <w:pPr>
        <w:tabs>
          <w:tab w:val="left" w:pos="4253"/>
        </w:tabs>
        <w:spacing w:line="0" w:lineRule="atLeast"/>
        <w:ind w:left="142" w:right="-91"/>
        <w:jc w:val="center"/>
        <w:rPr>
          <w:rFonts w:asciiTheme="minorHAnsi" w:hAnsiTheme="minorHAnsi" w:cstheme="minorHAnsi"/>
          <w:b/>
          <w:sz w:val="22"/>
          <w:szCs w:val="22"/>
        </w:rPr>
      </w:pPr>
      <w:r w:rsidRPr="00C23C61">
        <w:rPr>
          <w:rFonts w:asciiTheme="minorHAnsi" w:hAnsiTheme="minorHAnsi" w:cstheme="minorHAnsi"/>
          <w:b/>
          <w:sz w:val="22"/>
          <w:szCs w:val="22"/>
        </w:rPr>
        <w:t>___________________________________________________________</w:t>
      </w:r>
    </w:p>
    <w:p w14:paraId="5F5B0C4A" w14:textId="4D59AD1F" w:rsidR="004C1952" w:rsidRPr="00C23C61" w:rsidRDefault="004C1952" w:rsidP="004C1952">
      <w:pPr>
        <w:tabs>
          <w:tab w:val="left" w:pos="4253"/>
        </w:tabs>
        <w:spacing w:line="0" w:lineRule="atLeast"/>
        <w:ind w:left="142" w:right="-91"/>
        <w:jc w:val="center"/>
        <w:rPr>
          <w:rFonts w:asciiTheme="minorHAnsi" w:hAnsiTheme="minorHAnsi" w:cstheme="minorHAnsi"/>
          <w:bCs/>
          <w:sz w:val="22"/>
          <w:szCs w:val="22"/>
        </w:rPr>
      </w:pPr>
      <w:r w:rsidRPr="00C23C61">
        <w:rPr>
          <w:rFonts w:asciiTheme="minorHAnsi" w:hAnsiTheme="minorHAnsi" w:cstheme="minorHAnsi"/>
          <w:bCs/>
          <w:sz w:val="22"/>
          <w:szCs w:val="22"/>
        </w:rPr>
        <w:t>Firma(s) representante(s) del Proponente</w:t>
      </w:r>
    </w:p>
    <w:p w14:paraId="42F35CD5" w14:textId="77777777" w:rsidR="004C1952" w:rsidRPr="00C23C61" w:rsidRDefault="004C1952" w:rsidP="004C1952">
      <w:pPr>
        <w:tabs>
          <w:tab w:val="left" w:pos="4253"/>
        </w:tabs>
        <w:spacing w:line="0" w:lineRule="atLeast"/>
        <w:ind w:right="-91"/>
        <w:rPr>
          <w:rFonts w:asciiTheme="minorHAnsi" w:hAnsiTheme="minorHAnsi" w:cstheme="minorHAnsi"/>
          <w:bCs/>
          <w:sz w:val="22"/>
          <w:szCs w:val="22"/>
        </w:rPr>
      </w:pPr>
    </w:p>
    <w:p w14:paraId="0AD6A856" w14:textId="7D1FF07C" w:rsidR="004C1952" w:rsidRPr="00C23C61" w:rsidRDefault="004C1952" w:rsidP="00E454A8">
      <w:pPr>
        <w:tabs>
          <w:tab w:val="left" w:pos="4253"/>
        </w:tabs>
        <w:spacing w:line="0" w:lineRule="atLeast"/>
        <w:ind w:left="142" w:right="-91"/>
        <w:jc w:val="center"/>
        <w:rPr>
          <w:rFonts w:asciiTheme="minorHAnsi" w:hAnsiTheme="minorHAnsi" w:cstheme="minorHAnsi"/>
          <w:b/>
          <w:sz w:val="22"/>
          <w:szCs w:val="22"/>
        </w:rPr>
      </w:pPr>
      <w:r w:rsidRPr="00C23C61">
        <w:rPr>
          <w:rFonts w:asciiTheme="minorHAnsi" w:hAnsiTheme="minorHAnsi" w:cstheme="minorHAnsi"/>
          <w:b/>
          <w:sz w:val="22"/>
          <w:szCs w:val="22"/>
        </w:rPr>
        <w:t xml:space="preserve">Melipilla, ________ de ________ </w:t>
      </w:r>
      <w:proofErr w:type="spellStart"/>
      <w:r w:rsidRPr="00C23C61">
        <w:rPr>
          <w:rFonts w:asciiTheme="minorHAnsi" w:hAnsiTheme="minorHAnsi" w:cstheme="minorHAnsi"/>
          <w:b/>
          <w:sz w:val="22"/>
          <w:szCs w:val="22"/>
        </w:rPr>
        <w:t>de</w:t>
      </w:r>
      <w:proofErr w:type="spellEnd"/>
      <w:r w:rsidRPr="00C23C61">
        <w:rPr>
          <w:rFonts w:asciiTheme="minorHAnsi" w:hAnsiTheme="minorHAnsi" w:cstheme="minorHAnsi"/>
          <w:b/>
          <w:sz w:val="22"/>
          <w:szCs w:val="22"/>
        </w:rPr>
        <w:t xml:space="preserve"> ____________</w:t>
      </w:r>
      <w:r w:rsidR="00E454A8" w:rsidRPr="00C23C61">
        <w:rPr>
          <w:rFonts w:asciiTheme="minorHAnsi" w:hAnsiTheme="minorHAnsi" w:cstheme="minorHAnsi"/>
          <w:b/>
          <w:sz w:val="22"/>
          <w:szCs w:val="22"/>
        </w:rPr>
        <w:t>p</w:t>
      </w:r>
    </w:p>
    <w:sectPr w:rsidR="004C1952" w:rsidRPr="00C23C61" w:rsidSect="00E454A8">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1A"/>
    <w:multiLevelType w:val="hybridMultilevel"/>
    <w:tmpl w:val="8C7E21A6"/>
    <w:lvl w:ilvl="0" w:tplc="BFE6953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D2025B"/>
    <w:multiLevelType w:val="hybridMultilevel"/>
    <w:tmpl w:val="23CC953C"/>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3227F6"/>
    <w:multiLevelType w:val="hybridMultilevel"/>
    <w:tmpl w:val="F912E5D4"/>
    <w:lvl w:ilvl="0" w:tplc="D1B8162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F18FE"/>
    <w:multiLevelType w:val="hybridMultilevel"/>
    <w:tmpl w:val="8C8EBE68"/>
    <w:lvl w:ilvl="0" w:tplc="80A4974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D57D9E"/>
    <w:multiLevelType w:val="hybridMultilevel"/>
    <w:tmpl w:val="237A48C0"/>
    <w:lvl w:ilvl="0" w:tplc="C2CEE5EC">
      <w:start w:val="100"/>
      <w:numFmt w:val="bullet"/>
      <w:lvlText w:val="-"/>
      <w:lvlJc w:val="left"/>
      <w:pPr>
        <w:ind w:left="349" w:hanging="360"/>
      </w:pPr>
      <w:rPr>
        <w:rFonts w:ascii="Arial" w:eastAsia="Calibri" w:hAnsi="Arial" w:cs="Arial" w:hint="default"/>
      </w:rPr>
    </w:lvl>
    <w:lvl w:ilvl="1" w:tplc="340A0003" w:tentative="1">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1789" w:hanging="360"/>
      </w:pPr>
      <w:rPr>
        <w:rFonts w:ascii="Wingdings" w:hAnsi="Wingdings" w:hint="default"/>
      </w:rPr>
    </w:lvl>
    <w:lvl w:ilvl="3" w:tplc="340A0001" w:tentative="1">
      <w:start w:val="1"/>
      <w:numFmt w:val="bullet"/>
      <w:lvlText w:val=""/>
      <w:lvlJc w:val="left"/>
      <w:pPr>
        <w:ind w:left="2509" w:hanging="360"/>
      </w:pPr>
      <w:rPr>
        <w:rFonts w:ascii="Symbol" w:hAnsi="Symbol" w:hint="default"/>
      </w:rPr>
    </w:lvl>
    <w:lvl w:ilvl="4" w:tplc="340A0003" w:tentative="1">
      <w:start w:val="1"/>
      <w:numFmt w:val="bullet"/>
      <w:lvlText w:val="o"/>
      <w:lvlJc w:val="left"/>
      <w:pPr>
        <w:ind w:left="3229" w:hanging="360"/>
      </w:pPr>
      <w:rPr>
        <w:rFonts w:ascii="Courier New" w:hAnsi="Courier New" w:cs="Courier New" w:hint="default"/>
      </w:rPr>
    </w:lvl>
    <w:lvl w:ilvl="5" w:tplc="340A0005" w:tentative="1">
      <w:start w:val="1"/>
      <w:numFmt w:val="bullet"/>
      <w:lvlText w:val=""/>
      <w:lvlJc w:val="left"/>
      <w:pPr>
        <w:ind w:left="3949" w:hanging="360"/>
      </w:pPr>
      <w:rPr>
        <w:rFonts w:ascii="Wingdings" w:hAnsi="Wingdings" w:hint="default"/>
      </w:rPr>
    </w:lvl>
    <w:lvl w:ilvl="6" w:tplc="340A0001" w:tentative="1">
      <w:start w:val="1"/>
      <w:numFmt w:val="bullet"/>
      <w:lvlText w:val=""/>
      <w:lvlJc w:val="left"/>
      <w:pPr>
        <w:ind w:left="4669" w:hanging="360"/>
      </w:pPr>
      <w:rPr>
        <w:rFonts w:ascii="Symbol" w:hAnsi="Symbol" w:hint="default"/>
      </w:rPr>
    </w:lvl>
    <w:lvl w:ilvl="7" w:tplc="340A0003" w:tentative="1">
      <w:start w:val="1"/>
      <w:numFmt w:val="bullet"/>
      <w:lvlText w:val="o"/>
      <w:lvlJc w:val="left"/>
      <w:pPr>
        <w:ind w:left="5389" w:hanging="360"/>
      </w:pPr>
      <w:rPr>
        <w:rFonts w:ascii="Courier New" w:hAnsi="Courier New" w:cs="Courier New" w:hint="default"/>
      </w:rPr>
    </w:lvl>
    <w:lvl w:ilvl="8" w:tplc="340A0005" w:tentative="1">
      <w:start w:val="1"/>
      <w:numFmt w:val="bullet"/>
      <w:lvlText w:val=""/>
      <w:lvlJc w:val="left"/>
      <w:pPr>
        <w:ind w:left="6109" w:hanging="360"/>
      </w:pPr>
      <w:rPr>
        <w:rFonts w:ascii="Wingdings" w:hAnsi="Wingdings" w:hint="default"/>
      </w:rPr>
    </w:lvl>
  </w:abstractNum>
  <w:abstractNum w:abstractNumId="5" w15:restartNumberingAfterBreak="0">
    <w:nsid w:val="0BB56162"/>
    <w:multiLevelType w:val="hybridMultilevel"/>
    <w:tmpl w:val="65420B44"/>
    <w:lvl w:ilvl="0" w:tplc="6B2AB9C6">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DFE0DEB"/>
    <w:multiLevelType w:val="hybridMultilevel"/>
    <w:tmpl w:val="D35C206C"/>
    <w:lvl w:ilvl="0" w:tplc="06D0C8B2">
      <w:start w:val="300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B1599A"/>
    <w:multiLevelType w:val="hybridMultilevel"/>
    <w:tmpl w:val="0FFCA9FE"/>
    <w:lvl w:ilvl="0" w:tplc="00F87146">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7D02F6"/>
    <w:multiLevelType w:val="hybridMultilevel"/>
    <w:tmpl w:val="5C8A7260"/>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88145B"/>
    <w:multiLevelType w:val="hybridMultilevel"/>
    <w:tmpl w:val="0CCA029A"/>
    <w:lvl w:ilvl="0" w:tplc="5622E5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01B6776"/>
    <w:multiLevelType w:val="hybridMultilevel"/>
    <w:tmpl w:val="98A45AAE"/>
    <w:lvl w:ilvl="0" w:tplc="57049AF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822487"/>
    <w:multiLevelType w:val="hybridMultilevel"/>
    <w:tmpl w:val="3CD41DFE"/>
    <w:lvl w:ilvl="0" w:tplc="339C5BD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A27FF6"/>
    <w:multiLevelType w:val="hybridMultilevel"/>
    <w:tmpl w:val="DD48AF2E"/>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2E503D"/>
    <w:multiLevelType w:val="hybridMultilevel"/>
    <w:tmpl w:val="862CE06A"/>
    <w:lvl w:ilvl="0" w:tplc="2A26548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3D075C"/>
    <w:multiLevelType w:val="hybridMultilevel"/>
    <w:tmpl w:val="20968462"/>
    <w:lvl w:ilvl="0" w:tplc="F40E809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330781E"/>
    <w:multiLevelType w:val="multilevel"/>
    <w:tmpl w:val="D59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73873"/>
    <w:multiLevelType w:val="hybridMultilevel"/>
    <w:tmpl w:val="84A42E6E"/>
    <w:lvl w:ilvl="0" w:tplc="DB1C522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398587E"/>
    <w:multiLevelType w:val="hybridMultilevel"/>
    <w:tmpl w:val="E60C15D6"/>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6014CA1"/>
    <w:multiLevelType w:val="hybridMultilevel"/>
    <w:tmpl w:val="BC8E08BA"/>
    <w:lvl w:ilvl="0" w:tplc="031A621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74E40F1"/>
    <w:multiLevelType w:val="hybridMultilevel"/>
    <w:tmpl w:val="2E5A949A"/>
    <w:lvl w:ilvl="0" w:tplc="2480AB0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78C7BDF"/>
    <w:multiLevelType w:val="hybridMultilevel"/>
    <w:tmpl w:val="4BA42EC8"/>
    <w:lvl w:ilvl="0" w:tplc="4F6C4E38">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4B357599"/>
    <w:multiLevelType w:val="hybridMultilevel"/>
    <w:tmpl w:val="43AC934A"/>
    <w:lvl w:ilvl="0" w:tplc="53EA971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50A2AE5"/>
    <w:multiLevelType w:val="hybridMultilevel"/>
    <w:tmpl w:val="1334FD14"/>
    <w:lvl w:ilvl="0" w:tplc="1B60BB40">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5"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1B22C60"/>
    <w:multiLevelType w:val="hybridMultilevel"/>
    <w:tmpl w:val="DB166A62"/>
    <w:lvl w:ilvl="0" w:tplc="4F667396">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280180B"/>
    <w:multiLevelType w:val="hybridMultilevel"/>
    <w:tmpl w:val="E7961262"/>
    <w:lvl w:ilvl="0" w:tplc="7B3AC660">
      <w:start w:val="45"/>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3A86E1F"/>
    <w:multiLevelType w:val="hybridMultilevel"/>
    <w:tmpl w:val="6F520B7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935608C"/>
    <w:multiLevelType w:val="hybridMultilevel"/>
    <w:tmpl w:val="0A78EC8E"/>
    <w:lvl w:ilvl="0" w:tplc="7B82AA54">
      <w:numFmt w:val="bullet"/>
      <w:lvlText w:val="-"/>
      <w:lvlJc w:val="left"/>
      <w:pPr>
        <w:ind w:left="720" w:hanging="360"/>
      </w:pPr>
      <w:rPr>
        <w:rFonts w:ascii="Arial" w:eastAsia="Calibri" w:hAnsi="Arial" w:cs="Arial" w:hint="default"/>
        <w:b/>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B61941"/>
    <w:multiLevelType w:val="hybridMultilevel"/>
    <w:tmpl w:val="89F62BFC"/>
    <w:lvl w:ilvl="0" w:tplc="977266C8">
      <w:start w:val="1"/>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F655250"/>
    <w:multiLevelType w:val="hybridMultilevel"/>
    <w:tmpl w:val="BF3C17FA"/>
    <w:lvl w:ilvl="0" w:tplc="0CC8D49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084440B"/>
    <w:multiLevelType w:val="hybridMultilevel"/>
    <w:tmpl w:val="6F3016DE"/>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13B2B7E"/>
    <w:multiLevelType w:val="hybridMultilevel"/>
    <w:tmpl w:val="6C9C06CE"/>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20F6FD3"/>
    <w:multiLevelType w:val="hybridMultilevel"/>
    <w:tmpl w:val="011CD734"/>
    <w:lvl w:ilvl="0" w:tplc="013CB9A8">
      <w:numFmt w:val="bullet"/>
      <w:lvlText w:val="-"/>
      <w:lvlJc w:val="left"/>
      <w:pPr>
        <w:ind w:left="720" w:hanging="360"/>
      </w:pPr>
      <w:rPr>
        <w:rFonts w:ascii="Arial" w:eastAsia="Calibri" w:hAnsi="Aria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8AC3AD1"/>
    <w:multiLevelType w:val="hybridMultilevel"/>
    <w:tmpl w:val="0B2CD5BA"/>
    <w:lvl w:ilvl="0" w:tplc="03CC06E6">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6"/>
  </w:num>
  <w:num w:numId="3">
    <w:abstractNumId w:val="2"/>
  </w:num>
  <w:num w:numId="4">
    <w:abstractNumId w:val="29"/>
  </w:num>
  <w:num w:numId="5">
    <w:abstractNumId w:val="31"/>
  </w:num>
  <w:num w:numId="6">
    <w:abstractNumId w:val="16"/>
  </w:num>
  <w:num w:numId="7">
    <w:abstractNumId w:val="18"/>
  </w:num>
  <w:num w:numId="8">
    <w:abstractNumId w:val="3"/>
  </w:num>
  <w:num w:numId="9">
    <w:abstractNumId w:val="11"/>
  </w:num>
  <w:num w:numId="10">
    <w:abstractNumId w:val="34"/>
  </w:num>
  <w:num w:numId="11">
    <w:abstractNumId w:val="25"/>
  </w:num>
  <w:num w:numId="12">
    <w:abstractNumId w:val="10"/>
  </w:num>
  <w:num w:numId="13">
    <w:abstractNumId w:val="27"/>
  </w:num>
  <w:num w:numId="14">
    <w:abstractNumId w:val="26"/>
  </w:num>
  <w:num w:numId="15">
    <w:abstractNumId w:val="0"/>
  </w:num>
  <w:num w:numId="16">
    <w:abstractNumId w:val="24"/>
  </w:num>
  <w:num w:numId="17">
    <w:abstractNumId w:val="1"/>
  </w:num>
  <w:num w:numId="18">
    <w:abstractNumId w:val="12"/>
  </w:num>
  <w:num w:numId="19">
    <w:abstractNumId w:val="28"/>
  </w:num>
  <w:num w:numId="20">
    <w:abstractNumId w:val="32"/>
  </w:num>
  <w:num w:numId="21">
    <w:abstractNumId w:val="33"/>
  </w:num>
  <w:num w:numId="22">
    <w:abstractNumId w:val="17"/>
  </w:num>
  <w:num w:numId="23">
    <w:abstractNumId w:val="8"/>
  </w:num>
  <w:num w:numId="24">
    <w:abstractNumId w:val="22"/>
  </w:num>
  <w:num w:numId="25">
    <w:abstractNumId w:val="6"/>
  </w:num>
  <w:num w:numId="26">
    <w:abstractNumId w:val="14"/>
  </w:num>
  <w:num w:numId="27">
    <w:abstractNumId w:val="20"/>
  </w:num>
  <w:num w:numId="28">
    <w:abstractNumId w:val="30"/>
  </w:num>
  <w:num w:numId="29">
    <w:abstractNumId w:val="4"/>
  </w:num>
  <w:num w:numId="30">
    <w:abstractNumId w:val="13"/>
  </w:num>
  <w:num w:numId="31">
    <w:abstractNumId w:val="21"/>
  </w:num>
  <w:num w:numId="32">
    <w:abstractNumId w:val="9"/>
  </w:num>
  <w:num w:numId="33">
    <w:abstractNumId w:val="15"/>
  </w:num>
  <w:num w:numId="34">
    <w:abstractNumId w:val="19"/>
  </w:num>
  <w:num w:numId="35">
    <w:abstractNumId w:val="7"/>
  </w:num>
  <w:num w:numId="36">
    <w:abstractNumId w:val="23"/>
  </w:num>
  <w:num w:numId="37">
    <w:abstractNumId w:val="35"/>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55"/>
    <w:rsid w:val="000056F1"/>
    <w:rsid w:val="000061DA"/>
    <w:rsid w:val="000079BB"/>
    <w:rsid w:val="0001747C"/>
    <w:rsid w:val="00021AAA"/>
    <w:rsid w:val="00033B4C"/>
    <w:rsid w:val="00033DC4"/>
    <w:rsid w:val="00034597"/>
    <w:rsid w:val="000425ED"/>
    <w:rsid w:val="00046FC2"/>
    <w:rsid w:val="00051E4C"/>
    <w:rsid w:val="00051F81"/>
    <w:rsid w:val="00052334"/>
    <w:rsid w:val="00072221"/>
    <w:rsid w:val="00073929"/>
    <w:rsid w:val="00076D79"/>
    <w:rsid w:val="000926A4"/>
    <w:rsid w:val="000A7918"/>
    <w:rsid w:val="000B3173"/>
    <w:rsid w:val="000B4D32"/>
    <w:rsid w:val="000C0095"/>
    <w:rsid w:val="000C07D8"/>
    <w:rsid w:val="000C18F5"/>
    <w:rsid w:val="000D0927"/>
    <w:rsid w:val="000D17E8"/>
    <w:rsid w:val="000D326D"/>
    <w:rsid w:val="000D3330"/>
    <w:rsid w:val="000D7918"/>
    <w:rsid w:val="000D7B0A"/>
    <w:rsid w:val="000E565B"/>
    <w:rsid w:val="000F5801"/>
    <w:rsid w:val="0010350F"/>
    <w:rsid w:val="001059F7"/>
    <w:rsid w:val="00105D66"/>
    <w:rsid w:val="001103C1"/>
    <w:rsid w:val="001106CA"/>
    <w:rsid w:val="001176E0"/>
    <w:rsid w:val="00117A72"/>
    <w:rsid w:val="0012699E"/>
    <w:rsid w:val="00130A16"/>
    <w:rsid w:val="00130A7D"/>
    <w:rsid w:val="001336FA"/>
    <w:rsid w:val="00147780"/>
    <w:rsid w:val="0015112A"/>
    <w:rsid w:val="00156242"/>
    <w:rsid w:val="00170B9E"/>
    <w:rsid w:val="00171CBC"/>
    <w:rsid w:val="00176A2A"/>
    <w:rsid w:val="00180607"/>
    <w:rsid w:val="0018306C"/>
    <w:rsid w:val="001864EF"/>
    <w:rsid w:val="00187F7A"/>
    <w:rsid w:val="00191871"/>
    <w:rsid w:val="001934E1"/>
    <w:rsid w:val="001953AA"/>
    <w:rsid w:val="00195AF9"/>
    <w:rsid w:val="001A4038"/>
    <w:rsid w:val="001B376E"/>
    <w:rsid w:val="001C118F"/>
    <w:rsid w:val="001E6E1F"/>
    <w:rsid w:val="001F139A"/>
    <w:rsid w:val="001F29EC"/>
    <w:rsid w:val="001F29FD"/>
    <w:rsid w:val="002067F7"/>
    <w:rsid w:val="002150A3"/>
    <w:rsid w:val="002279B5"/>
    <w:rsid w:val="00232091"/>
    <w:rsid w:val="00232207"/>
    <w:rsid w:val="00232AB9"/>
    <w:rsid w:val="0023601A"/>
    <w:rsid w:val="00243AF7"/>
    <w:rsid w:val="002440BE"/>
    <w:rsid w:val="00262565"/>
    <w:rsid w:val="002627BF"/>
    <w:rsid w:val="00263EDF"/>
    <w:rsid w:val="00266736"/>
    <w:rsid w:val="00274205"/>
    <w:rsid w:val="002930F2"/>
    <w:rsid w:val="00295748"/>
    <w:rsid w:val="002A626C"/>
    <w:rsid w:val="002A7B93"/>
    <w:rsid w:val="002B0541"/>
    <w:rsid w:val="002B17C7"/>
    <w:rsid w:val="002B1FFB"/>
    <w:rsid w:val="002B3091"/>
    <w:rsid w:val="002C5ECF"/>
    <w:rsid w:val="002C631D"/>
    <w:rsid w:val="002D5956"/>
    <w:rsid w:val="002D7267"/>
    <w:rsid w:val="002E15AD"/>
    <w:rsid w:val="002E5FA6"/>
    <w:rsid w:val="002E6A5B"/>
    <w:rsid w:val="002F5FC7"/>
    <w:rsid w:val="003070F7"/>
    <w:rsid w:val="00327676"/>
    <w:rsid w:val="00332B8F"/>
    <w:rsid w:val="0034451D"/>
    <w:rsid w:val="003454EE"/>
    <w:rsid w:val="003571DE"/>
    <w:rsid w:val="00357C53"/>
    <w:rsid w:val="00360BEC"/>
    <w:rsid w:val="00375144"/>
    <w:rsid w:val="00375923"/>
    <w:rsid w:val="00387983"/>
    <w:rsid w:val="00390729"/>
    <w:rsid w:val="00392279"/>
    <w:rsid w:val="0039419E"/>
    <w:rsid w:val="003964C4"/>
    <w:rsid w:val="00396DD2"/>
    <w:rsid w:val="00397651"/>
    <w:rsid w:val="00397BA0"/>
    <w:rsid w:val="003A1966"/>
    <w:rsid w:val="003A3442"/>
    <w:rsid w:val="003A73E8"/>
    <w:rsid w:val="003B498D"/>
    <w:rsid w:val="003B4C0A"/>
    <w:rsid w:val="003C4755"/>
    <w:rsid w:val="003D2BA0"/>
    <w:rsid w:val="003D700F"/>
    <w:rsid w:val="003E1C03"/>
    <w:rsid w:val="003E3BF2"/>
    <w:rsid w:val="003F78FB"/>
    <w:rsid w:val="00405FAA"/>
    <w:rsid w:val="0041069A"/>
    <w:rsid w:val="004161BF"/>
    <w:rsid w:val="00426641"/>
    <w:rsid w:val="00431839"/>
    <w:rsid w:val="00443FB9"/>
    <w:rsid w:val="00445BA6"/>
    <w:rsid w:val="00450B58"/>
    <w:rsid w:val="00451985"/>
    <w:rsid w:val="0045763E"/>
    <w:rsid w:val="00470EC6"/>
    <w:rsid w:val="00473D90"/>
    <w:rsid w:val="00474A1E"/>
    <w:rsid w:val="00486A49"/>
    <w:rsid w:val="00493E86"/>
    <w:rsid w:val="004965DD"/>
    <w:rsid w:val="00496964"/>
    <w:rsid w:val="004B0C9A"/>
    <w:rsid w:val="004B4F80"/>
    <w:rsid w:val="004B67EC"/>
    <w:rsid w:val="004C1952"/>
    <w:rsid w:val="004C1A68"/>
    <w:rsid w:val="004D2734"/>
    <w:rsid w:val="004E4D0D"/>
    <w:rsid w:val="004E6F3F"/>
    <w:rsid w:val="00500E91"/>
    <w:rsid w:val="00503CD1"/>
    <w:rsid w:val="00515DFC"/>
    <w:rsid w:val="005340AC"/>
    <w:rsid w:val="00534D52"/>
    <w:rsid w:val="00545EB9"/>
    <w:rsid w:val="00556480"/>
    <w:rsid w:val="00560620"/>
    <w:rsid w:val="00560C6E"/>
    <w:rsid w:val="00563199"/>
    <w:rsid w:val="005649E8"/>
    <w:rsid w:val="0056543C"/>
    <w:rsid w:val="00566137"/>
    <w:rsid w:val="00571706"/>
    <w:rsid w:val="00571B73"/>
    <w:rsid w:val="005727F3"/>
    <w:rsid w:val="005770A3"/>
    <w:rsid w:val="00580F44"/>
    <w:rsid w:val="005812E5"/>
    <w:rsid w:val="00581A95"/>
    <w:rsid w:val="005820BB"/>
    <w:rsid w:val="005838F0"/>
    <w:rsid w:val="005857E3"/>
    <w:rsid w:val="005917DE"/>
    <w:rsid w:val="00591E17"/>
    <w:rsid w:val="00597089"/>
    <w:rsid w:val="005B0A83"/>
    <w:rsid w:val="005B5FA5"/>
    <w:rsid w:val="005C48E5"/>
    <w:rsid w:val="005C4A59"/>
    <w:rsid w:val="005C605A"/>
    <w:rsid w:val="005C6D41"/>
    <w:rsid w:val="005D4C8B"/>
    <w:rsid w:val="005D5467"/>
    <w:rsid w:val="005F2354"/>
    <w:rsid w:val="005F24CB"/>
    <w:rsid w:val="005F4CC7"/>
    <w:rsid w:val="005F680C"/>
    <w:rsid w:val="00603524"/>
    <w:rsid w:val="006101C6"/>
    <w:rsid w:val="006254BE"/>
    <w:rsid w:val="006337FA"/>
    <w:rsid w:val="00644BA5"/>
    <w:rsid w:val="00645D29"/>
    <w:rsid w:val="00664FC7"/>
    <w:rsid w:val="006720C9"/>
    <w:rsid w:val="006722CE"/>
    <w:rsid w:val="00674576"/>
    <w:rsid w:val="006747F3"/>
    <w:rsid w:val="00675370"/>
    <w:rsid w:val="006A505E"/>
    <w:rsid w:val="006B37AD"/>
    <w:rsid w:val="006C2389"/>
    <w:rsid w:val="006C5DEF"/>
    <w:rsid w:val="006D54AA"/>
    <w:rsid w:val="006D5A42"/>
    <w:rsid w:val="006E03F2"/>
    <w:rsid w:val="006E48DD"/>
    <w:rsid w:val="006F36DB"/>
    <w:rsid w:val="006F4AF3"/>
    <w:rsid w:val="006F6563"/>
    <w:rsid w:val="007047F7"/>
    <w:rsid w:val="0071218D"/>
    <w:rsid w:val="00713EF3"/>
    <w:rsid w:val="00721C75"/>
    <w:rsid w:val="00722780"/>
    <w:rsid w:val="0072342C"/>
    <w:rsid w:val="00725767"/>
    <w:rsid w:val="00726B88"/>
    <w:rsid w:val="0072786E"/>
    <w:rsid w:val="00731ABC"/>
    <w:rsid w:val="00731EC8"/>
    <w:rsid w:val="00734F18"/>
    <w:rsid w:val="00740138"/>
    <w:rsid w:val="00741CED"/>
    <w:rsid w:val="00742C29"/>
    <w:rsid w:val="007506B4"/>
    <w:rsid w:val="00752782"/>
    <w:rsid w:val="00763F18"/>
    <w:rsid w:val="007707DB"/>
    <w:rsid w:val="00771F9F"/>
    <w:rsid w:val="0077271E"/>
    <w:rsid w:val="007773C8"/>
    <w:rsid w:val="007821FF"/>
    <w:rsid w:val="00782E77"/>
    <w:rsid w:val="00787591"/>
    <w:rsid w:val="00791AA2"/>
    <w:rsid w:val="00792625"/>
    <w:rsid w:val="00792FFC"/>
    <w:rsid w:val="00794FEC"/>
    <w:rsid w:val="007A01B0"/>
    <w:rsid w:val="007A3095"/>
    <w:rsid w:val="007A52DF"/>
    <w:rsid w:val="007A5A4E"/>
    <w:rsid w:val="007A751A"/>
    <w:rsid w:val="007B044F"/>
    <w:rsid w:val="007B0A7A"/>
    <w:rsid w:val="007B2048"/>
    <w:rsid w:val="007B67AD"/>
    <w:rsid w:val="007C18E0"/>
    <w:rsid w:val="007C403A"/>
    <w:rsid w:val="007C44DB"/>
    <w:rsid w:val="007C5A76"/>
    <w:rsid w:val="007D388F"/>
    <w:rsid w:val="007D3B0B"/>
    <w:rsid w:val="007D5E13"/>
    <w:rsid w:val="007F037D"/>
    <w:rsid w:val="007F1C2F"/>
    <w:rsid w:val="007F55B0"/>
    <w:rsid w:val="007F7499"/>
    <w:rsid w:val="007F763B"/>
    <w:rsid w:val="007F7D4C"/>
    <w:rsid w:val="00804C56"/>
    <w:rsid w:val="008102D1"/>
    <w:rsid w:val="00814AD7"/>
    <w:rsid w:val="00817066"/>
    <w:rsid w:val="00821E61"/>
    <w:rsid w:val="00823D3F"/>
    <w:rsid w:val="0083564D"/>
    <w:rsid w:val="00841901"/>
    <w:rsid w:val="00843063"/>
    <w:rsid w:val="00843AB3"/>
    <w:rsid w:val="00852D7E"/>
    <w:rsid w:val="008564BB"/>
    <w:rsid w:val="00856791"/>
    <w:rsid w:val="0085681F"/>
    <w:rsid w:val="0085686F"/>
    <w:rsid w:val="008569E5"/>
    <w:rsid w:val="00857F6E"/>
    <w:rsid w:val="00866559"/>
    <w:rsid w:val="00872D73"/>
    <w:rsid w:val="008845D7"/>
    <w:rsid w:val="00886638"/>
    <w:rsid w:val="0089016D"/>
    <w:rsid w:val="00896607"/>
    <w:rsid w:val="00896622"/>
    <w:rsid w:val="00897588"/>
    <w:rsid w:val="008A681F"/>
    <w:rsid w:val="008B0220"/>
    <w:rsid w:val="008B4014"/>
    <w:rsid w:val="008B628A"/>
    <w:rsid w:val="008B7565"/>
    <w:rsid w:val="008C3C38"/>
    <w:rsid w:val="008D0388"/>
    <w:rsid w:val="008D0F35"/>
    <w:rsid w:val="008D597A"/>
    <w:rsid w:val="008E10D8"/>
    <w:rsid w:val="008E4531"/>
    <w:rsid w:val="008E71B3"/>
    <w:rsid w:val="008F75BB"/>
    <w:rsid w:val="008F7BDE"/>
    <w:rsid w:val="00904874"/>
    <w:rsid w:val="00904C7E"/>
    <w:rsid w:val="00906793"/>
    <w:rsid w:val="0091376F"/>
    <w:rsid w:val="009141F6"/>
    <w:rsid w:val="00914265"/>
    <w:rsid w:val="00914D78"/>
    <w:rsid w:val="009203C4"/>
    <w:rsid w:val="009213C4"/>
    <w:rsid w:val="00924C64"/>
    <w:rsid w:val="00924CD6"/>
    <w:rsid w:val="009259AA"/>
    <w:rsid w:val="00926A83"/>
    <w:rsid w:val="009313F5"/>
    <w:rsid w:val="00933AE4"/>
    <w:rsid w:val="009349E1"/>
    <w:rsid w:val="00935001"/>
    <w:rsid w:val="00943B06"/>
    <w:rsid w:val="00945270"/>
    <w:rsid w:val="00950580"/>
    <w:rsid w:val="00956BB2"/>
    <w:rsid w:val="00964720"/>
    <w:rsid w:val="0096487B"/>
    <w:rsid w:val="00970AB1"/>
    <w:rsid w:val="009720ED"/>
    <w:rsid w:val="00976334"/>
    <w:rsid w:val="009944BA"/>
    <w:rsid w:val="00997BE2"/>
    <w:rsid w:val="009A13B4"/>
    <w:rsid w:val="009A26DD"/>
    <w:rsid w:val="009B2FC8"/>
    <w:rsid w:val="009B3AFA"/>
    <w:rsid w:val="009B450D"/>
    <w:rsid w:val="009B4EE7"/>
    <w:rsid w:val="009C4FF8"/>
    <w:rsid w:val="009D0E9E"/>
    <w:rsid w:val="009D7170"/>
    <w:rsid w:val="009E00AF"/>
    <w:rsid w:val="009E3C87"/>
    <w:rsid w:val="009F1318"/>
    <w:rsid w:val="009F1575"/>
    <w:rsid w:val="009F1C2D"/>
    <w:rsid w:val="009F2354"/>
    <w:rsid w:val="009F3DDA"/>
    <w:rsid w:val="009F40B3"/>
    <w:rsid w:val="009F5B4D"/>
    <w:rsid w:val="00A04F14"/>
    <w:rsid w:val="00A06966"/>
    <w:rsid w:val="00A074AF"/>
    <w:rsid w:val="00A1460F"/>
    <w:rsid w:val="00A218D9"/>
    <w:rsid w:val="00A241D6"/>
    <w:rsid w:val="00A255A8"/>
    <w:rsid w:val="00A31359"/>
    <w:rsid w:val="00A36381"/>
    <w:rsid w:val="00A377E6"/>
    <w:rsid w:val="00A4648E"/>
    <w:rsid w:val="00A63E76"/>
    <w:rsid w:val="00A8116E"/>
    <w:rsid w:val="00A8279E"/>
    <w:rsid w:val="00A82F35"/>
    <w:rsid w:val="00A86DA1"/>
    <w:rsid w:val="00A86F7E"/>
    <w:rsid w:val="00A93622"/>
    <w:rsid w:val="00A93DFB"/>
    <w:rsid w:val="00A94EEF"/>
    <w:rsid w:val="00A97B22"/>
    <w:rsid w:val="00AA2C60"/>
    <w:rsid w:val="00AA5E0F"/>
    <w:rsid w:val="00AA6AA6"/>
    <w:rsid w:val="00AB3060"/>
    <w:rsid w:val="00AB3160"/>
    <w:rsid w:val="00AB5B5F"/>
    <w:rsid w:val="00AC7781"/>
    <w:rsid w:val="00AD0CB6"/>
    <w:rsid w:val="00AD19E5"/>
    <w:rsid w:val="00AD7628"/>
    <w:rsid w:val="00AE6F27"/>
    <w:rsid w:val="00AF0079"/>
    <w:rsid w:val="00AF531A"/>
    <w:rsid w:val="00AF5445"/>
    <w:rsid w:val="00B042BD"/>
    <w:rsid w:val="00B05B0C"/>
    <w:rsid w:val="00B060FE"/>
    <w:rsid w:val="00B10ECB"/>
    <w:rsid w:val="00B34A66"/>
    <w:rsid w:val="00B45116"/>
    <w:rsid w:val="00B46E8A"/>
    <w:rsid w:val="00B54118"/>
    <w:rsid w:val="00B55267"/>
    <w:rsid w:val="00B56D0D"/>
    <w:rsid w:val="00B57D28"/>
    <w:rsid w:val="00B612CE"/>
    <w:rsid w:val="00B61AC6"/>
    <w:rsid w:val="00B62069"/>
    <w:rsid w:val="00B652C4"/>
    <w:rsid w:val="00B70B02"/>
    <w:rsid w:val="00B72CFD"/>
    <w:rsid w:val="00B81225"/>
    <w:rsid w:val="00B90AA4"/>
    <w:rsid w:val="00B92630"/>
    <w:rsid w:val="00BB5BA2"/>
    <w:rsid w:val="00BC0D68"/>
    <w:rsid w:val="00BD73B4"/>
    <w:rsid w:val="00BE37E0"/>
    <w:rsid w:val="00BE7472"/>
    <w:rsid w:val="00C01880"/>
    <w:rsid w:val="00C05286"/>
    <w:rsid w:val="00C07719"/>
    <w:rsid w:val="00C148FA"/>
    <w:rsid w:val="00C23C61"/>
    <w:rsid w:val="00C30925"/>
    <w:rsid w:val="00C3687E"/>
    <w:rsid w:val="00C42B6B"/>
    <w:rsid w:val="00C4378C"/>
    <w:rsid w:val="00C458B6"/>
    <w:rsid w:val="00C63866"/>
    <w:rsid w:val="00C640D7"/>
    <w:rsid w:val="00C729B9"/>
    <w:rsid w:val="00C7584D"/>
    <w:rsid w:val="00C86063"/>
    <w:rsid w:val="00C86207"/>
    <w:rsid w:val="00CA1D4C"/>
    <w:rsid w:val="00CA7C32"/>
    <w:rsid w:val="00CB075C"/>
    <w:rsid w:val="00CB0F9B"/>
    <w:rsid w:val="00CB11AE"/>
    <w:rsid w:val="00CB2AB6"/>
    <w:rsid w:val="00CB4D6D"/>
    <w:rsid w:val="00CB6EDA"/>
    <w:rsid w:val="00CB7F87"/>
    <w:rsid w:val="00CC59B0"/>
    <w:rsid w:val="00CC6547"/>
    <w:rsid w:val="00CC6582"/>
    <w:rsid w:val="00CE7619"/>
    <w:rsid w:val="00CE7914"/>
    <w:rsid w:val="00CF468B"/>
    <w:rsid w:val="00CF7DD5"/>
    <w:rsid w:val="00D04717"/>
    <w:rsid w:val="00D050F8"/>
    <w:rsid w:val="00D059FB"/>
    <w:rsid w:val="00D11D85"/>
    <w:rsid w:val="00D22F8C"/>
    <w:rsid w:val="00D403AB"/>
    <w:rsid w:val="00D42A0F"/>
    <w:rsid w:val="00D50E52"/>
    <w:rsid w:val="00D51B11"/>
    <w:rsid w:val="00D5208C"/>
    <w:rsid w:val="00D54E08"/>
    <w:rsid w:val="00D57F3F"/>
    <w:rsid w:val="00D61D5B"/>
    <w:rsid w:val="00D64BC9"/>
    <w:rsid w:val="00D65664"/>
    <w:rsid w:val="00D70213"/>
    <w:rsid w:val="00D764B3"/>
    <w:rsid w:val="00D86394"/>
    <w:rsid w:val="00D8793D"/>
    <w:rsid w:val="00D94518"/>
    <w:rsid w:val="00D961E3"/>
    <w:rsid w:val="00D96449"/>
    <w:rsid w:val="00DA076D"/>
    <w:rsid w:val="00DA6183"/>
    <w:rsid w:val="00DB6542"/>
    <w:rsid w:val="00DC53FB"/>
    <w:rsid w:val="00DD2872"/>
    <w:rsid w:val="00DD616D"/>
    <w:rsid w:val="00DE1AEE"/>
    <w:rsid w:val="00DE615B"/>
    <w:rsid w:val="00E0039B"/>
    <w:rsid w:val="00E028B6"/>
    <w:rsid w:val="00E06D72"/>
    <w:rsid w:val="00E10199"/>
    <w:rsid w:val="00E10AB1"/>
    <w:rsid w:val="00E166FE"/>
    <w:rsid w:val="00E241E9"/>
    <w:rsid w:val="00E262ED"/>
    <w:rsid w:val="00E31606"/>
    <w:rsid w:val="00E43DC7"/>
    <w:rsid w:val="00E43DE6"/>
    <w:rsid w:val="00E454A8"/>
    <w:rsid w:val="00E47AC8"/>
    <w:rsid w:val="00E520CE"/>
    <w:rsid w:val="00E53C7D"/>
    <w:rsid w:val="00E57C03"/>
    <w:rsid w:val="00E60155"/>
    <w:rsid w:val="00E71AB9"/>
    <w:rsid w:val="00E7489F"/>
    <w:rsid w:val="00E75850"/>
    <w:rsid w:val="00E766D3"/>
    <w:rsid w:val="00E85BF8"/>
    <w:rsid w:val="00E9383F"/>
    <w:rsid w:val="00E9398A"/>
    <w:rsid w:val="00E97E08"/>
    <w:rsid w:val="00EB2134"/>
    <w:rsid w:val="00EB4345"/>
    <w:rsid w:val="00EC0EEF"/>
    <w:rsid w:val="00EC709C"/>
    <w:rsid w:val="00ED261C"/>
    <w:rsid w:val="00ED3265"/>
    <w:rsid w:val="00ED55E3"/>
    <w:rsid w:val="00EE7D7D"/>
    <w:rsid w:val="00EF5096"/>
    <w:rsid w:val="00EF53B1"/>
    <w:rsid w:val="00F123E4"/>
    <w:rsid w:val="00F151B8"/>
    <w:rsid w:val="00F26EB8"/>
    <w:rsid w:val="00F32128"/>
    <w:rsid w:val="00F33A20"/>
    <w:rsid w:val="00F3460A"/>
    <w:rsid w:val="00F41A21"/>
    <w:rsid w:val="00F509CC"/>
    <w:rsid w:val="00F512A8"/>
    <w:rsid w:val="00F60684"/>
    <w:rsid w:val="00F611EF"/>
    <w:rsid w:val="00F63EB2"/>
    <w:rsid w:val="00F648F0"/>
    <w:rsid w:val="00F7591C"/>
    <w:rsid w:val="00F77EF3"/>
    <w:rsid w:val="00F8114B"/>
    <w:rsid w:val="00F859B6"/>
    <w:rsid w:val="00F919A8"/>
    <w:rsid w:val="00FA0989"/>
    <w:rsid w:val="00FA0ED5"/>
    <w:rsid w:val="00FA6DD3"/>
    <w:rsid w:val="00FA7732"/>
    <w:rsid w:val="00FB13EF"/>
    <w:rsid w:val="00FB2238"/>
    <w:rsid w:val="00FB29BC"/>
    <w:rsid w:val="00FB620F"/>
    <w:rsid w:val="00FB6BA0"/>
    <w:rsid w:val="00FC1A59"/>
    <w:rsid w:val="00FC2E71"/>
    <w:rsid w:val="00FD1E67"/>
    <w:rsid w:val="00FE1C00"/>
    <w:rsid w:val="00FF01FA"/>
    <w:rsid w:val="00FF2DFE"/>
    <w:rsid w:val="00FF6E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chartTrackingRefBased/>
  <w15:docId w15:val="{38308B3B-36E4-4B21-96A8-6FB41EBE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F7"/>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
    <w:link w:val="Prrafodelista"/>
    <w:uiPriority w:val="34"/>
    <w:locked/>
    <w:rsid w:val="00CB6EDA"/>
    <w:rPr>
      <w:rFonts w:ascii="Times New Roman" w:eastAsia="Times New Roman" w:hAnsi="Times New Roman" w:cs="Times New Roman"/>
      <w:sz w:val="24"/>
      <w:szCs w:val="24"/>
    </w:rPr>
  </w:style>
  <w:style w:type="paragraph" w:styleId="Prrafodelista">
    <w:name w:val="List Paragraph"/>
    <w:aliases w:val="cS List Paragraph,Título 2."/>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character" w:styleId="Textoennegrita">
    <w:name w:val="Strong"/>
    <w:basedOn w:val="Fuentedeprrafopredeter"/>
    <w:uiPriority w:val="22"/>
    <w:qFormat/>
    <w:rsid w:val="00443FB9"/>
    <w:rPr>
      <w:b/>
      <w:bCs/>
    </w:rPr>
  </w:style>
  <w:style w:type="paragraph" w:styleId="NormalWeb">
    <w:name w:val="Normal (Web)"/>
    <w:basedOn w:val="Normal"/>
    <w:uiPriority w:val="99"/>
    <w:unhideWhenUsed/>
    <w:rsid w:val="00D764B3"/>
    <w:pPr>
      <w:spacing w:before="100" w:beforeAutospacing="1" w:after="100" w:afterAutospacing="1"/>
    </w:pPr>
    <w:rPr>
      <w:rFonts w:eastAsia="Times New Roman"/>
    </w:rPr>
  </w:style>
  <w:style w:type="character" w:styleId="nfasis">
    <w:name w:val="Emphasis"/>
    <w:basedOn w:val="Fuentedeprrafopredeter"/>
    <w:uiPriority w:val="20"/>
    <w:qFormat/>
    <w:rsid w:val="00D764B3"/>
    <w:rPr>
      <w:i/>
      <w:iCs/>
    </w:rPr>
  </w:style>
  <w:style w:type="table" w:styleId="Tablaconcuadrcula">
    <w:name w:val="Table Grid"/>
    <w:basedOn w:val="Tablanormal"/>
    <w:uiPriority w:val="39"/>
    <w:rsid w:val="0057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170B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15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90980871">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268124060">
      <w:bodyDiv w:val="1"/>
      <w:marLeft w:val="0"/>
      <w:marRight w:val="0"/>
      <w:marTop w:val="0"/>
      <w:marBottom w:val="0"/>
      <w:divBdr>
        <w:top w:val="none" w:sz="0" w:space="0" w:color="auto"/>
        <w:left w:val="none" w:sz="0" w:space="0" w:color="auto"/>
        <w:bottom w:val="none" w:sz="0" w:space="0" w:color="auto"/>
        <w:right w:val="none" w:sz="0" w:space="0" w:color="auto"/>
      </w:divBdr>
    </w:div>
    <w:div w:id="462577814">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713576413">
      <w:bodyDiv w:val="1"/>
      <w:marLeft w:val="0"/>
      <w:marRight w:val="0"/>
      <w:marTop w:val="0"/>
      <w:marBottom w:val="0"/>
      <w:divBdr>
        <w:top w:val="none" w:sz="0" w:space="0" w:color="auto"/>
        <w:left w:val="none" w:sz="0" w:space="0" w:color="auto"/>
        <w:bottom w:val="none" w:sz="0" w:space="0" w:color="auto"/>
        <w:right w:val="none" w:sz="0" w:space="0" w:color="auto"/>
      </w:divBdr>
    </w:div>
    <w:div w:id="826671807">
      <w:bodyDiv w:val="1"/>
      <w:marLeft w:val="0"/>
      <w:marRight w:val="0"/>
      <w:marTop w:val="0"/>
      <w:marBottom w:val="0"/>
      <w:divBdr>
        <w:top w:val="none" w:sz="0" w:space="0" w:color="auto"/>
        <w:left w:val="none" w:sz="0" w:space="0" w:color="auto"/>
        <w:bottom w:val="none" w:sz="0" w:space="0" w:color="auto"/>
        <w:right w:val="none" w:sz="0" w:space="0" w:color="auto"/>
      </w:divBdr>
      <w:divsChild>
        <w:div w:id="697584107">
          <w:marLeft w:val="0"/>
          <w:marRight w:val="0"/>
          <w:marTop w:val="0"/>
          <w:marBottom w:val="0"/>
          <w:divBdr>
            <w:top w:val="none" w:sz="0" w:space="0" w:color="auto"/>
            <w:left w:val="none" w:sz="0" w:space="0" w:color="auto"/>
            <w:bottom w:val="none" w:sz="0" w:space="0" w:color="auto"/>
            <w:right w:val="none" w:sz="0" w:space="0" w:color="auto"/>
          </w:divBdr>
        </w:div>
        <w:div w:id="1424571187">
          <w:marLeft w:val="0"/>
          <w:marRight w:val="0"/>
          <w:marTop w:val="0"/>
          <w:marBottom w:val="0"/>
          <w:divBdr>
            <w:top w:val="none" w:sz="0" w:space="0" w:color="auto"/>
            <w:left w:val="none" w:sz="0" w:space="0" w:color="auto"/>
            <w:bottom w:val="none" w:sz="0" w:space="0" w:color="auto"/>
            <w:right w:val="none" w:sz="0" w:space="0" w:color="auto"/>
          </w:divBdr>
        </w:div>
        <w:div w:id="588777020">
          <w:marLeft w:val="0"/>
          <w:marRight w:val="0"/>
          <w:marTop w:val="0"/>
          <w:marBottom w:val="0"/>
          <w:divBdr>
            <w:top w:val="none" w:sz="0" w:space="0" w:color="auto"/>
            <w:left w:val="none" w:sz="0" w:space="0" w:color="auto"/>
            <w:bottom w:val="none" w:sz="0" w:space="0" w:color="auto"/>
            <w:right w:val="none" w:sz="0" w:space="0" w:color="auto"/>
          </w:divBdr>
        </w:div>
        <w:div w:id="579484686">
          <w:marLeft w:val="0"/>
          <w:marRight w:val="0"/>
          <w:marTop w:val="0"/>
          <w:marBottom w:val="0"/>
          <w:divBdr>
            <w:top w:val="none" w:sz="0" w:space="0" w:color="auto"/>
            <w:left w:val="none" w:sz="0" w:space="0" w:color="auto"/>
            <w:bottom w:val="none" w:sz="0" w:space="0" w:color="auto"/>
            <w:right w:val="none" w:sz="0" w:space="0" w:color="auto"/>
          </w:divBdr>
        </w:div>
        <w:div w:id="1905410534">
          <w:marLeft w:val="0"/>
          <w:marRight w:val="0"/>
          <w:marTop w:val="0"/>
          <w:marBottom w:val="0"/>
          <w:divBdr>
            <w:top w:val="none" w:sz="0" w:space="0" w:color="auto"/>
            <w:left w:val="none" w:sz="0" w:space="0" w:color="auto"/>
            <w:bottom w:val="none" w:sz="0" w:space="0" w:color="auto"/>
            <w:right w:val="none" w:sz="0" w:space="0" w:color="auto"/>
          </w:divBdr>
        </w:div>
      </w:divsChild>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585870656">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reccion.deptosalud@cormumel.c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003CC-697A-442A-A173-95BADDCE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4</Pages>
  <Words>1121</Words>
  <Characters>6170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Escobedo Figueroa</dc:creator>
  <cp:keywords/>
  <dc:description/>
  <cp:lastModifiedBy>usuario</cp:lastModifiedBy>
  <cp:revision>75</cp:revision>
  <cp:lastPrinted>2024-12-17T14:27:00Z</cp:lastPrinted>
  <dcterms:created xsi:type="dcterms:W3CDTF">2026-02-16T12:27:00Z</dcterms:created>
  <dcterms:modified xsi:type="dcterms:W3CDTF">2026-07-06T19:23:00Z</dcterms:modified>
</cp:coreProperties>
</file>