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69F" w:rsidRPr="0001569F" w:rsidRDefault="0001569F" w:rsidP="00253B31">
      <w:pPr>
        <w:pStyle w:val="NormalWeb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A0BFBB2" wp14:editId="2DFF763C">
            <wp:extent cx="866775" cy="933450"/>
            <wp:effectExtent l="0" t="0" r="9525" b="0"/>
            <wp:docPr id="1" name="Imagen 1" descr="E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69F">
        <w:rPr>
          <w:b/>
          <w:sz w:val="28"/>
          <w:szCs w:val="28"/>
        </w:rPr>
        <w:t>ILUSTRE MUNICIPALIDAD PUERTO OCTAY</w:t>
      </w:r>
    </w:p>
    <w:p w:rsidR="0001569F" w:rsidRDefault="0001569F" w:rsidP="00253B31">
      <w:pPr>
        <w:spacing w:after="0"/>
        <w:jc w:val="center"/>
        <w:rPr>
          <w:b/>
          <w:sz w:val="28"/>
          <w:szCs w:val="28"/>
          <w:lang w:val="es-ES"/>
        </w:rPr>
      </w:pPr>
      <w:r w:rsidRPr="0001569F">
        <w:rPr>
          <w:b/>
          <w:sz w:val="28"/>
          <w:szCs w:val="28"/>
          <w:lang w:val="es-ES"/>
        </w:rPr>
        <w:t>REQUERIMIENTOS TECNICOS</w:t>
      </w:r>
    </w:p>
    <w:p w:rsidR="0001569F" w:rsidRDefault="0001569F" w:rsidP="00253B31">
      <w:pPr>
        <w:spacing w:after="0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REQUERIMIENTO</w:t>
      </w:r>
      <w:r w:rsidR="00D13B35">
        <w:rPr>
          <w:b/>
          <w:sz w:val="28"/>
          <w:szCs w:val="28"/>
          <w:lang w:val="es-ES"/>
        </w:rPr>
        <w:t xml:space="preserve">: </w:t>
      </w:r>
      <w:r w:rsidR="00C00C2B">
        <w:rPr>
          <w:b/>
          <w:sz w:val="28"/>
          <w:szCs w:val="28"/>
          <w:lang w:val="es-ES"/>
        </w:rPr>
        <w:t>NEUMATICOS NUEVOS</w:t>
      </w:r>
      <w:r w:rsidR="005272DE">
        <w:rPr>
          <w:b/>
          <w:sz w:val="28"/>
          <w:szCs w:val="28"/>
          <w:lang w:val="es-ES"/>
        </w:rPr>
        <w:t>.</w:t>
      </w:r>
    </w:p>
    <w:p w:rsidR="00DE1E7D" w:rsidRDefault="00DE1E7D" w:rsidP="00253B31">
      <w:pPr>
        <w:spacing w:after="0"/>
        <w:rPr>
          <w:b/>
          <w:sz w:val="28"/>
          <w:szCs w:val="2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0055"/>
      </w:tblGrid>
      <w:tr w:rsidR="002567E3" w:rsidTr="002567E3">
        <w:tc>
          <w:tcPr>
            <w:tcW w:w="14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CANTIDAD</w:t>
            </w:r>
          </w:p>
        </w:tc>
        <w:tc>
          <w:tcPr>
            <w:tcW w:w="100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DETALLE</w:t>
            </w:r>
          </w:p>
        </w:tc>
      </w:tr>
      <w:tr w:rsidR="00D92CA3" w:rsidTr="00052F47">
        <w:trPr>
          <w:trHeight w:val="5813"/>
        </w:trPr>
        <w:tc>
          <w:tcPr>
            <w:tcW w:w="1455" w:type="dxa"/>
          </w:tcPr>
          <w:p w:rsidR="00D92CA3" w:rsidRDefault="00DE1E7D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D92CA3" w:rsidRDefault="002B125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NEUMÁTICOS NUEVOS PARA MINIBÚS</w:t>
            </w:r>
            <w:r w:rsidR="00665BEE">
              <w:rPr>
                <w:b/>
                <w:sz w:val="28"/>
                <w:szCs w:val="28"/>
                <w:lang w:val="es-ES"/>
              </w:rPr>
              <w:t>.</w:t>
            </w:r>
          </w:p>
          <w:p w:rsidR="00665BEE" w:rsidRDefault="00665BEE" w:rsidP="00D92CA3">
            <w:pPr>
              <w:rPr>
                <w:b/>
                <w:sz w:val="28"/>
                <w:szCs w:val="28"/>
                <w:lang w:val="es-ES"/>
              </w:rPr>
            </w:pPr>
          </w:p>
          <w:p w:rsidR="00DE1E7D" w:rsidRDefault="00665BEE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MEDIDAS:</w:t>
            </w:r>
          </w:p>
          <w:p w:rsidR="00665BEE" w:rsidRDefault="00665BEE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225/75 R 16C (tipo comercial/carga reforzado).</w:t>
            </w:r>
          </w:p>
          <w:p w:rsidR="00665BEE" w:rsidRDefault="00665BEE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Índices de carga y velocidad 118/116R (mínimo).</w:t>
            </w:r>
          </w:p>
          <w:p w:rsidR="00665BEE" w:rsidRDefault="00665BEE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Estructura interna 10 lonas (10 PR/Rango de carga E).</w:t>
            </w:r>
          </w:p>
          <w:p w:rsidR="00665BEE" w:rsidRDefault="00665BEE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Diseño de banda de rodadura para eficiencia de combustible con alta dispersión de agua y baja resistencia a la </w:t>
            </w:r>
            <w:r w:rsidR="002B1259">
              <w:rPr>
                <w:b/>
                <w:sz w:val="28"/>
                <w:szCs w:val="28"/>
                <w:lang w:val="es-ES"/>
              </w:rPr>
              <w:t>rodadura.</w:t>
            </w:r>
          </w:p>
          <w:p w:rsidR="002B1259" w:rsidRDefault="002B1259" w:rsidP="00D92CA3">
            <w:pPr>
              <w:rPr>
                <w:b/>
                <w:sz w:val="28"/>
                <w:szCs w:val="28"/>
                <w:lang w:val="es-ES"/>
              </w:rPr>
            </w:pPr>
          </w:p>
          <w:p w:rsidR="00DE1E7D" w:rsidRDefault="002B125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Calidad Técnica de REFERENCIA: </w:t>
            </w:r>
          </w:p>
          <w:p w:rsidR="002B1259" w:rsidRDefault="002B125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Equivalentes o superior a modelos Premium </w:t>
            </w:r>
            <w:r w:rsidR="00C00C2B">
              <w:rPr>
                <w:b/>
                <w:sz w:val="28"/>
                <w:szCs w:val="28"/>
                <w:lang w:val="es-ES"/>
              </w:rPr>
              <w:t>del S</w:t>
            </w:r>
            <w:r>
              <w:rPr>
                <w:b/>
                <w:sz w:val="28"/>
                <w:szCs w:val="28"/>
                <w:lang w:val="es-ES"/>
              </w:rPr>
              <w:t>egmento.</w:t>
            </w:r>
          </w:p>
          <w:p w:rsidR="002B1259" w:rsidRDefault="002B125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Ejemplo (</w:t>
            </w:r>
            <w:r w:rsidRPr="002B1259">
              <w:rPr>
                <w:b/>
                <w:sz w:val="28"/>
                <w:szCs w:val="28"/>
                <w:u w:val="single"/>
                <w:lang w:val="es-ES"/>
              </w:rPr>
              <w:t>solo referencial</w:t>
            </w:r>
            <w:r>
              <w:rPr>
                <w:b/>
                <w:sz w:val="28"/>
                <w:szCs w:val="28"/>
                <w:lang w:val="es-ES"/>
              </w:rPr>
              <w:t xml:space="preserve">):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Goodyear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 xml:space="preserve"> cargo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Marathon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 xml:space="preserve"> 2; Michelin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Agilis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 xml:space="preserve"> o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Pirelli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Chrono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>.</w:t>
            </w:r>
          </w:p>
          <w:p w:rsidR="002B1259" w:rsidRDefault="002B1259" w:rsidP="00D92CA3">
            <w:pPr>
              <w:rPr>
                <w:b/>
                <w:sz w:val="28"/>
                <w:szCs w:val="28"/>
                <w:lang w:val="es-ES"/>
              </w:rPr>
            </w:pPr>
          </w:p>
          <w:p w:rsidR="002B1259" w:rsidRDefault="002B125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La Oferta debe </w:t>
            </w:r>
            <w:r w:rsidR="00C00C2B">
              <w:rPr>
                <w:b/>
                <w:sz w:val="28"/>
                <w:szCs w:val="28"/>
                <w:lang w:val="es-ES"/>
              </w:rPr>
              <w:t>incluir: Montaje; B</w:t>
            </w:r>
            <w:r>
              <w:rPr>
                <w:b/>
                <w:sz w:val="28"/>
                <w:szCs w:val="28"/>
                <w:lang w:val="es-ES"/>
              </w:rPr>
              <w:t xml:space="preserve">alanceo, </w:t>
            </w:r>
            <w:r w:rsidR="00C00C2B">
              <w:rPr>
                <w:b/>
                <w:sz w:val="28"/>
                <w:szCs w:val="28"/>
                <w:lang w:val="es-ES"/>
              </w:rPr>
              <w:t>V</w:t>
            </w:r>
            <w:r>
              <w:rPr>
                <w:b/>
                <w:sz w:val="28"/>
                <w:szCs w:val="28"/>
                <w:lang w:val="es-ES"/>
              </w:rPr>
              <w:t>álvulas Nuevas.</w:t>
            </w:r>
          </w:p>
          <w:p w:rsidR="002B1259" w:rsidRDefault="002B1259" w:rsidP="00D92CA3">
            <w:pPr>
              <w:rPr>
                <w:b/>
                <w:sz w:val="28"/>
                <w:szCs w:val="28"/>
                <w:lang w:val="es-ES"/>
              </w:rPr>
            </w:pPr>
          </w:p>
          <w:p w:rsidR="002B1259" w:rsidRDefault="002B1259" w:rsidP="002B1259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La oferta debe incluir un Alineamiento</w:t>
            </w:r>
            <w:r w:rsidR="00052F47">
              <w:rPr>
                <w:b/>
                <w:sz w:val="28"/>
                <w:szCs w:val="28"/>
                <w:lang w:val="es-ES"/>
              </w:rPr>
              <w:t xml:space="preserve"> de </w:t>
            </w:r>
            <w:proofErr w:type="spellStart"/>
            <w:r w:rsidR="00052F47">
              <w:rPr>
                <w:b/>
                <w:sz w:val="28"/>
                <w:szCs w:val="28"/>
                <w:lang w:val="es-ES"/>
              </w:rPr>
              <w:t>Minibus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>.</w:t>
            </w:r>
          </w:p>
          <w:p w:rsidR="00DE1E7D" w:rsidRDefault="00DE1E7D" w:rsidP="00D92CA3">
            <w:pPr>
              <w:rPr>
                <w:b/>
                <w:sz w:val="28"/>
                <w:szCs w:val="28"/>
                <w:lang w:val="es-ES"/>
              </w:rPr>
            </w:pPr>
          </w:p>
        </w:tc>
      </w:tr>
      <w:tr w:rsidR="002B1259" w:rsidTr="002B1259">
        <w:tc>
          <w:tcPr>
            <w:tcW w:w="1455" w:type="dxa"/>
          </w:tcPr>
          <w:p w:rsidR="002B1259" w:rsidRDefault="002B1259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2B1259" w:rsidRDefault="002B1259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NEUMÁTICOS </w:t>
            </w:r>
            <w:r w:rsidR="00052F47">
              <w:rPr>
                <w:b/>
                <w:sz w:val="28"/>
                <w:szCs w:val="28"/>
                <w:lang w:val="es-ES"/>
              </w:rPr>
              <w:t xml:space="preserve">NUEVOS </w:t>
            </w:r>
            <w:r>
              <w:rPr>
                <w:b/>
                <w:sz w:val="28"/>
                <w:szCs w:val="28"/>
                <w:lang w:val="es-ES"/>
              </w:rPr>
              <w:t>PARA CAMIONETA.</w:t>
            </w:r>
          </w:p>
          <w:p w:rsidR="00052F47" w:rsidRDefault="00052F47" w:rsidP="00E430BA">
            <w:pPr>
              <w:rPr>
                <w:b/>
                <w:sz w:val="28"/>
                <w:szCs w:val="28"/>
                <w:lang w:val="es-ES"/>
              </w:rPr>
            </w:pPr>
          </w:p>
          <w:p w:rsidR="00052F47" w:rsidRDefault="00052F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MEDIDAS:</w:t>
            </w:r>
          </w:p>
          <w:p w:rsidR="00052F47" w:rsidRDefault="00052F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 215/75 R15</w:t>
            </w:r>
          </w:p>
          <w:p w:rsidR="00052F47" w:rsidRDefault="00052F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Capacidad de cargas estructural 10 lonas (PR10/RANGO DE CARGA E).</w:t>
            </w:r>
          </w:p>
          <w:p w:rsidR="00052F47" w:rsidRDefault="00052F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Diseño de banda de rodamiento tipo A/T.</w:t>
            </w:r>
          </w:p>
          <w:p w:rsidR="00052F47" w:rsidRDefault="00052F47" w:rsidP="00E430BA">
            <w:pPr>
              <w:rPr>
                <w:b/>
                <w:sz w:val="28"/>
                <w:szCs w:val="28"/>
                <w:lang w:val="es-ES"/>
              </w:rPr>
            </w:pPr>
          </w:p>
          <w:p w:rsidR="00052F47" w:rsidRDefault="00052F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Calidad Técnica de REFERENCIA:</w:t>
            </w:r>
          </w:p>
          <w:p w:rsidR="00052F47" w:rsidRDefault="00052F47" w:rsidP="00E430BA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Equivalente o superior del segmento intermedio.</w:t>
            </w:r>
          </w:p>
          <w:p w:rsidR="002B1259" w:rsidRDefault="00052F47" w:rsidP="00052F47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Ejemplo (</w:t>
            </w:r>
            <w:r w:rsidRPr="00C00C2B">
              <w:rPr>
                <w:b/>
                <w:sz w:val="28"/>
                <w:szCs w:val="28"/>
                <w:u w:val="single"/>
                <w:lang w:val="es-ES"/>
              </w:rPr>
              <w:t>solo referencial</w:t>
            </w:r>
            <w:r>
              <w:rPr>
                <w:b/>
                <w:sz w:val="28"/>
                <w:szCs w:val="28"/>
                <w:lang w:val="es-ES"/>
              </w:rPr>
              <w:t xml:space="preserve">): Maxis; Bravo;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Hankook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Dynapro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 xml:space="preserve">;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Fireston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s-ES"/>
              </w:rPr>
              <w:t>Destination</w:t>
            </w:r>
            <w:proofErr w:type="spellEnd"/>
            <w:r>
              <w:rPr>
                <w:b/>
                <w:sz w:val="28"/>
                <w:szCs w:val="28"/>
                <w:lang w:val="es-ES"/>
              </w:rPr>
              <w:t xml:space="preserve"> o equivalentes.</w:t>
            </w:r>
          </w:p>
          <w:p w:rsidR="00052F47" w:rsidRDefault="00052F47" w:rsidP="00052F47">
            <w:pPr>
              <w:rPr>
                <w:b/>
                <w:sz w:val="28"/>
                <w:szCs w:val="28"/>
                <w:lang w:val="es-ES"/>
              </w:rPr>
            </w:pPr>
          </w:p>
          <w:p w:rsidR="00052F47" w:rsidRDefault="00052F47" w:rsidP="00052F47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La oferta debe incluir: Montaje; Balanceo; Válvulas Nuevas.</w:t>
            </w:r>
          </w:p>
          <w:p w:rsidR="00052F47" w:rsidRDefault="00052F47" w:rsidP="00052F47">
            <w:pPr>
              <w:rPr>
                <w:b/>
                <w:sz w:val="28"/>
                <w:szCs w:val="28"/>
                <w:lang w:val="es-ES"/>
              </w:rPr>
            </w:pPr>
          </w:p>
          <w:p w:rsidR="00052F47" w:rsidRDefault="00052F47" w:rsidP="00052F47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La oferta debe incluir un Alineamiento de Camioneta. </w:t>
            </w:r>
          </w:p>
        </w:tc>
      </w:tr>
    </w:tbl>
    <w:p w:rsidR="00591FFE" w:rsidRDefault="00591FFE" w:rsidP="00E430BA">
      <w:pPr>
        <w:rPr>
          <w:b/>
          <w:sz w:val="28"/>
          <w:szCs w:val="28"/>
          <w:lang w:val="es-ES"/>
        </w:rPr>
      </w:pPr>
    </w:p>
    <w:p w:rsidR="00E430BA" w:rsidRPr="00CA5E0D" w:rsidRDefault="00052F47" w:rsidP="0022335E">
      <w:pPr>
        <w:jc w:val="center"/>
        <w:rPr>
          <w:b/>
          <w:sz w:val="28"/>
          <w:szCs w:val="28"/>
          <w:u w:val="single"/>
          <w:lang w:val="es-ES"/>
        </w:rPr>
      </w:pPr>
      <w:r>
        <w:rPr>
          <w:b/>
          <w:sz w:val="28"/>
          <w:szCs w:val="28"/>
          <w:lang w:val="es-ES"/>
        </w:rPr>
        <w:lastRenderedPageBreak/>
        <w:t>OTRAS ESPESIFICACIONES (</w:t>
      </w:r>
      <w:r w:rsidR="0022335E">
        <w:rPr>
          <w:b/>
          <w:sz w:val="28"/>
          <w:szCs w:val="28"/>
          <w:lang w:val="es-ES"/>
        </w:rPr>
        <w:t>vinculantes</w:t>
      </w:r>
      <w:r>
        <w:rPr>
          <w:b/>
          <w:sz w:val="28"/>
          <w:szCs w:val="28"/>
          <w:lang w:val="es-ES"/>
        </w:rPr>
        <w:t>):</w:t>
      </w:r>
    </w:p>
    <w:p w:rsidR="00E430BA" w:rsidRDefault="00052F47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1.</w:t>
      </w:r>
      <w:r>
        <w:rPr>
          <w:b/>
          <w:sz w:val="28"/>
          <w:szCs w:val="28"/>
          <w:lang w:val="es-ES"/>
        </w:rPr>
        <w:tab/>
        <w:t>La Oferta debe considerar</w:t>
      </w:r>
      <w:r w:rsidR="0022335E">
        <w:rPr>
          <w:b/>
          <w:sz w:val="28"/>
          <w:szCs w:val="28"/>
          <w:lang w:val="es-ES"/>
        </w:rPr>
        <w:t xml:space="preserve"> </w:t>
      </w:r>
      <w:r>
        <w:rPr>
          <w:b/>
          <w:sz w:val="28"/>
          <w:szCs w:val="28"/>
          <w:lang w:val="es-ES"/>
        </w:rPr>
        <w:t xml:space="preserve">los servicios complementarios </w:t>
      </w:r>
      <w:r w:rsidR="0022335E">
        <w:rPr>
          <w:b/>
          <w:sz w:val="28"/>
          <w:szCs w:val="28"/>
          <w:lang w:val="es-ES"/>
        </w:rPr>
        <w:t xml:space="preserve">de: </w:t>
      </w:r>
      <w:r>
        <w:rPr>
          <w:b/>
          <w:sz w:val="28"/>
          <w:szCs w:val="28"/>
          <w:lang w:val="es-ES"/>
        </w:rPr>
        <w:t>Montaje</w:t>
      </w:r>
      <w:r w:rsidR="0022335E">
        <w:rPr>
          <w:b/>
          <w:sz w:val="28"/>
          <w:szCs w:val="28"/>
          <w:lang w:val="es-ES"/>
        </w:rPr>
        <w:t>,</w:t>
      </w:r>
      <w:r>
        <w:rPr>
          <w:b/>
          <w:sz w:val="28"/>
          <w:szCs w:val="28"/>
          <w:lang w:val="es-ES"/>
        </w:rPr>
        <w:t xml:space="preserve"> Balanceo y Alineamiento en la Ciudad de Osorno.</w:t>
      </w:r>
    </w:p>
    <w:p w:rsidR="0022335E" w:rsidRDefault="0022335E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2.</w:t>
      </w:r>
      <w:r>
        <w:rPr>
          <w:b/>
          <w:sz w:val="28"/>
          <w:szCs w:val="28"/>
          <w:lang w:val="es-ES"/>
        </w:rPr>
        <w:tab/>
        <w:t xml:space="preserve">La oferta debe incluir Documento en formato Word o </w:t>
      </w:r>
      <w:proofErr w:type="spellStart"/>
      <w:r>
        <w:rPr>
          <w:b/>
          <w:sz w:val="28"/>
          <w:szCs w:val="28"/>
          <w:lang w:val="es-ES"/>
        </w:rPr>
        <w:t>Pdf</w:t>
      </w:r>
      <w:proofErr w:type="spellEnd"/>
      <w:r>
        <w:rPr>
          <w:b/>
          <w:sz w:val="28"/>
          <w:szCs w:val="28"/>
          <w:lang w:val="es-ES"/>
        </w:rPr>
        <w:t>, con las características técnicas del producto ofertado, incluyendo fotografía referencial.</w:t>
      </w:r>
    </w:p>
    <w:p w:rsidR="0054618D" w:rsidRPr="00E430BA" w:rsidRDefault="0022335E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3.</w:t>
      </w:r>
      <w:r>
        <w:rPr>
          <w:b/>
          <w:sz w:val="28"/>
          <w:szCs w:val="28"/>
          <w:lang w:val="es-ES"/>
        </w:rPr>
        <w:tab/>
      </w:r>
      <w:r w:rsidR="002E5520">
        <w:rPr>
          <w:b/>
          <w:sz w:val="28"/>
          <w:szCs w:val="28"/>
          <w:lang w:val="es-ES"/>
        </w:rPr>
        <w:t>La</w:t>
      </w:r>
      <w:r w:rsidR="0054618D">
        <w:rPr>
          <w:b/>
          <w:sz w:val="28"/>
          <w:szCs w:val="28"/>
          <w:lang w:val="es-ES"/>
        </w:rPr>
        <w:t xml:space="preserve"> oferta debe c</w:t>
      </w:r>
      <w:r>
        <w:rPr>
          <w:b/>
          <w:sz w:val="28"/>
          <w:szCs w:val="28"/>
          <w:lang w:val="es-ES"/>
        </w:rPr>
        <w:t>ontener el kit completo de los productos y servicios complementarios requeridos</w:t>
      </w:r>
      <w:r w:rsidR="0054618D">
        <w:rPr>
          <w:b/>
          <w:sz w:val="28"/>
          <w:szCs w:val="28"/>
          <w:lang w:val="es-ES"/>
        </w:rPr>
        <w:t>, de l</w:t>
      </w:r>
      <w:r>
        <w:rPr>
          <w:b/>
          <w:sz w:val="28"/>
          <w:szCs w:val="28"/>
          <w:lang w:val="es-ES"/>
        </w:rPr>
        <w:t>o contrario no serán Admisibles</w:t>
      </w:r>
      <w:r w:rsidR="0054618D">
        <w:rPr>
          <w:b/>
          <w:sz w:val="28"/>
          <w:szCs w:val="28"/>
          <w:lang w:val="es-ES"/>
        </w:rPr>
        <w:t>.</w:t>
      </w:r>
    </w:p>
    <w:p w:rsidR="00E430BA" w:rsidRPr="00E430BA" w:rsidRDefault="00E430BA" w:rsidP="00E430BA">
      <w:pPr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ab/>
      </w:r>
      <w:bookmarkStart w:id="0" w:name="_GoBack"/>
      <w:bookmarkEnd w:id="0"/>
    </w:p>
    <w:p w:rsidR="00E430BA" w:rsidRPr="00E430BA" w:rsidRDefault="00E430BA" w:rsidP="00E430BA">
      <w:pPr>
        <w:jc w:val="center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MUCHAS GRACIAS POR SU CONCURRENCIA.</w:t>
      </w:r>
    </w:p>
    <w:sectPr w:rsidR="00E430BA" w:rsidRPr="00E430BA" w:rsidSect="0001569F">
      <w:pgSz w:w="12240" w:h="15840"/>
      <w:pgMar w:top="284" w:right="357" w:bottom="289" w:left="36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69F"/>
    <w:rsid w:val="0001569F"/>
    <w:rsid w:val="00026493"/>
    <w:rsid w:val="00052F47"/>
    <w:rsid w:val="000F2F54"/>
    <w:rsid w:val="0016213C"/>
    <w:rsid w:val="002067C0"/>
    <w:rsid w:val="00216A39"/>
    <w:rsid w:val="0022335E"/>
    <w:rsid w:val="00253B31"/>
    <w:rsid w:val="00253E95"/>
    <w:rsid w:val="002567E3"/>
    <w:rsid w:val="00266963"/>
    <w:rsid w:val="002B1259"/>
    <w:rsid w:val="002B1421"/>
    <w:rsid w:val="002D1766"/>
    <w:rsid w:val="002E5520"/>
    <w:rsid w:val="00353C31"/>
    <w:rsid w:val="00387979"/>
    <w:rsid w:val="004046E1"/>
    <w:rsid w:val="004276B6"/>
    <w:rsid w:val="00494309"/>
    <w:rsid w:val="004E0CFD"/>
    <w:rsid w:val="00504538"/>
    <w:rsid w:val="005272DE"/>
    <w:rsid w:val="0054618D"/>
    <w:rsid w:val="00591FFE"/>
    <w:rsid w:val="005A6CD6"/>
    <w:rsid w:val="005E5ED1"/>
    <w:rsid w:val="00653508"/>
    <w:rsid w:val="00665BEE"/>
    <w:rsid w:val="006A0BA9"/>
    <w:rsid w:val="006C6576"/>
    <w:rsid w:val="00796C55"/>
    <w:rsid w:val="007A57E4"/>
    <w:rsid w:val="007C3C6D"/>
    <w:rsid w:val="00811BF5"/>
    <w:rsid w:val="00813BF6"/>
    <w:rsid w:val="008A14BD"/>
    <w:rsid w:val="0091639A"/>
    <w:rsid w:val="009203A6"/>
    <w:rsid w:val="00941EBB"/>
    <w:rsid w:val="009642EE"/>
    <w:rsid w:val="009C1FAB"/>
    <w:rsid w:val="00A560B8"/>
    <w:rsid w:val="00A642A9"/>
    <w:rsid w:val="00B4039B"/>
    <w:rsid w:val="00BA7F1A"/>
    <w:rsid w:val="00BF7D6C"/>
    <w:rsid w:val="00C00C2B"/>
    <w:rsid w:val="00C52F69"/>
    <w:rsid w:val="00CA5E0D"/>
    <w:rsid w:val="00CA73B4"/>
    <w:rsid w:val="00D13B35"/>
    <w:rsid w:val="00D92CA3"/>
    <w:rsid w:val="00DB1DE3"/>
    <w:rsid w:val="00DE1E7D"/>
    <w:rsid w:val="00E12A7C"/>
    <w:rsid w:val="00E339D2"/>
    <w:rsid w:val="00E430BA"/>
    <w:rsid w:val="00EB6D0F"/>
    <w:rsid w:val="00EE47A4"/>
    <w:rsid w:val="00EE54C1"/>
    <w:rsid w:val="00F47B28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F4A59-6156-4B85-9B42-3F808C4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7C0"/>
  </w:style>
  <w:style w:type="paragraph" w:styleId="Ttulo1">
    <w:name w:val="heading 1"/>
    <w:basedOn w:val="Normal"/>
    <w:next w:val="Normal"/>
    <w:link w:val="Ttulo1Car"/>
    <w:uiPriority w:val="9"/>
    <w:qFormat/>
    <w:rsid w:val="002067C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CA73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C52F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2F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F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2F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2F6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F6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067C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C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C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67C0"/>
    <w:pPr>
      <w:spacing w:line="240" w:lineRule="auto"/>
    </w:pPr>
    <w:rPr>
      <w:b/>
      <w:b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rsid w:val="002067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2067C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067C0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067C0"/>
    <w:rPr>
      <w:b/>
      <w:bCs/>
    </w:rPr>
  </w:style>
  <w:style w:type="character" w:styleId="nfasis">
    <w:name w:val="Emphasis"/>
    <w:basedOn w:val="Fuentedeprrafopredeter"/>
    <w:uiPriority w:val="20"/>
    <w:qFormat/>
    <w:rsid w:val="002067C0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2067C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067C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067C0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C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C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067C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067C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067C0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067C0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2067C0"/>
    <w:rPr>
      <w:b/>
      <w:bCs/>
      <w:caps w:val="0"/>
      <w:smallCaps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067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756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Vargas</dc:creator>
  <cp:keywords/>
  <dc:description/>
  <cp:lastModifiedBy>Cuenta Microsoft</cp:lastModifiedBy>
  <cp:revision>2</cp:revision>
  <cp:lastPrinted>2026-03-09T19:24:00Z</cp:lastPrinted>
  <dcterms:created xsi:type="dcterms:W3CDTF">2026-07-04T14:41:00Z</dcterms:created>
  <dcterms:modified xsi:type="dcterms:W3CDTF">2026-07-04T14:41:00Z</dcterms:modified>
</cp:coreProperties>
</file>