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94EBA4" w14:textId="77777777" w:rsidR="00F226B6" w:rsidRPr="00A50355" w:rsidRDefault="00F226B6" w:rsidP="00A50355">
      <w:pPr>
        <w:pStyle w:val="Sinespaciado"/>
      </w:pPr>
    </w:p>
    <w:p w14:paraId="0A20B604" w14:textId="77777777" w:rsidR="00A50355" w:rsidRPr="00E517C7" w:rsidRDefault="00A50355" w:rsidP="00A50355">
      <w:pPr>
        <w:pStyle w:val="Sinespaciado"/>
        <w:jc w:val="center"/>
        <w:rPr>
          <w:rFonts w:ascii="Arial" w:hAnsi="Arial" w:cs="Arial"/>
          <w:b/>
          <w:sz w:val="28"/>
          <w:szCs w:val="28"/>
        </w:rPr>
      </w:pPr>
      <w:r w:rsidRPr="00E517C7">
        <w:rPr>
          <w:rFonts w:ascii="Arial" w:hAnsi="Arial" w:cs="Arial"/>
          <w:b/>
          <w:sz w:val="28"/>
          <w:szCs w:val="28"/>
        </w:rPr>
        <w:t>FORMULARIO SOLICITUD COMPRA AGIL</w:t>
      </w:r>
    </w:p>
    <w:p w14:paraId="23F37D37" w14:textId="77777777" w:rsidR="00C14E8B" w:rsidRPr="00E517C7" w:rsidRDefault="00C14E8B" w:rsidP="000C4AA3">
      <w:pPr>
        <w:pStyle w:val="Sinespaciado"/>
        <w:jc w:val="center"/>
        <w:rPr>
          <w:rFonts w:ascii="Arial" w:hAnsi="Arial" w:cs="Arial"/>
          <w:b/>
          <w:sz w:val="28"/>
          <w:szCs w:val="28"/>
        </w:rPr>
      </w:pPr>
      <w:r w:rsidRPr="00E517C7">
        <w:rPr>
          <w:rFonts w:ascii="Arial" w:hAnsi="Arial" w:cs="Arial"/>
          <w:b/>
          <w:sz w:val="28"/>
          <w:szCs w:val="28"/>
        </w:rPr>
        <w:t>ESPECIFICACIONES T</w:t>
      </w:r>
      <w:r w:rsidR="007A0669" w:rsidRPr="00E517C7">
        <w:rPr>
          <w:rFonts w:ascii="Arial" w:hAnsi="Arial" w:cs="Arial"/>
          <w:b/>
          <w:sz w:val="28"/>
          <w:szCs w:val="28"/>
        </w:rPr>
        <w:t>E</w:t>
      </w:r>
      <w:r w:rsidRPr="00E517C7">
        <w:rPr>
          <w:rFonts w:ascii="Arial" w:hAnsi="Arial" w:cs="Arial"/>
          <w:b/>
          <w:sz w:val="28"/>
          <w:szCs w:val="28"/>
        </w:rPr>
        <w:t>CNICAS</w:t>
      </w:r>
    </w:p>
    <w:p w14:paraId="4F175E94" w14:textId="77777777" w:rsidR="00323406" w:rsidRPr="000C4AA3" w:rsidRDefault="00323406" w:rsidP="00913C23">
      <w:pPr>
        <w:pStyle w:val="Sinespaciado"/>
        <w:ind w:left="2832" w:firstLine="708"/>
        <w:rPr>
          <w:rFonts w:ascii="Arial" w:hAnsi="Arial" w:cs="Arial"/>
          <w:b/>
          <w:sz w:val="28"/>
          <w:szCs w:val="28"/>
        </w:rPr>
      </w:pPr>
    </w:p>
    <w:p w14:paraId="4E942510" w14:textId="77777777" w:rsidR="000C4AA3" w:rsidRPr="000C4AA3" w:rsidRDefault="000C4AA3" w:rsidP="000C4AA3">
      <w:pPr>
        <w:pStyle w:val="Sinespaciado"/>
        <w:jc w:val="center"/>
        <w:rPr>
          <w:rFonts w:ascii="Arial" w:hAnsi="Arial" w:cs="Arial"/>
          <w:b/>
          <w:color w:val="FFFFFF" w:themeColor="background1"/>
          <w:sz w:val="32"/>
          <w:szCs w:val="32"/>
        </w:rPr>
      </w:pPr>
    </w:p>
    <w:tbl>
      <w:tblPr>
        <w:tblStyle w:val="Tablaconcuadrcula"/>
        <w:tblW w:w="10242" w:type="dxa"/>
        <w:tblInd w:w="-572" w:type="dxa"/>
        <w:tblLook w:val="04A0" w:firstRow="1" w:lastRow="0" w:firstColumn="1" w:lastColumn="0" w:noHBand="0" w:noVBand="1"/>
      </w:tblPr>
      <w:tblGrid>
        <w:gridCol w:w="5456"/>
        <w:gridCol w:w="4786"/>
      </w:tblGrid>
      <w:tr w:rsidR="00FF22AC" w:rsidRPr="000C4AA3" w14:paraId="05788084" w14:textId="77777777" w:rsidTr="007834EC">
        <w:trPr>
          <w:trHeight w:val="357"/>
        </w:trPr>
        <w:tc>
          <w:tcPr>
            <w:tcW w:w="5456" w:type="dxa"/>
            <w:shd w:val="clear" w:color="auto" w:fill="D9E2F3" w:themeFill="accent1" w:themeFillTint="33"/>
            <w:vAlign w:val="center"/>
          </w:tcPr>
          <w:p w14:paraId="245EB3BA" w14:textId="77777777" w:rsidR="00FF22AC" w:rsidRPr="00FF22AC" w:rsidRDefault="00FF22AC" w:rsidP="005835C8">
            <w:pPr>
              <w:jc w:val="center"/>
              <w:rPr>
                <w:rFonts w:ascii="Arial" w:hAnsi="Arial" w:cs="Arial"/>
                <w:b/>
              </w:rPr>
            </w:pPr>
            <w:r w:rsidRPr="00FF22AC">
              <w:rPr>
                <w:rFonts w:ascii="Arial" w:hAnsi="Arial" w:cs="Arial"/>
                <w:b/>
              </w:rPr>
              <w:t>DATOS</w:t>
            </w:r>
          </w:p>
        </w:tc>
        <w:tc>
          <w:tcPr>
            <w:tcW w:w="4786" w:type="dxa"/>
            <w:shd w:val="clear" w:color="auto" w:fill="D9E2F3" w:themeFill="accent1" w:themeFillTint="33"/>
            <w:vAlign w:val="center"/>
          </w:tcPr>
          <w:p w14:paraId="6021A309" w14:textId="77777777" w:rsidR="00FF22AC" w:rsidRPr="00FF22AC" w:rsidRDefault="00FF22AC" w:rsidP="005835C8">
            <w:pPr>
              <w:jc w:val="center"/>
              <w:rPr>
                <w:rFonts w:ascii="Arial" w:hAnsi="Arial" w:cs="Arial"/>
                <w:b/>
              </w:rPr>
            </w:pPr>
            <w:r w:rsidRPr="00FF22AC">
              <w:rPr>
                <w:rFonts w:ascii="Arial" w:hAnsi="Arial" w:cs="Arial"/>
                <w:b/>
              </w:rPr>
              <w:t>DETALLE</w:t>
            </w:r>
          </w:p>
        </w:tc>
      </w:tr>
      <w:tr w:rsidR="00FF22AC" w:rsidRPr="000C4AA3" w14:paraId="23A2DAC7" w14:textId="77777777" w:rsidTr="007834EC">
        <w:tc>
          <w:tcPr>
            <w:tcW w:w="5456" w:type="dxa"/>
            <w:shd w:val="clear" w:color="auto" w:fill="FFFFFF" w:themeFill="background1"/>
            <w:vAlign w:val="center"/>
          </w:tcPr>
          <w:p w14:paraId="7AE6FF2C" w14:textId="77777777" w:rsidR="00FF22AC" w:rsidRPr="000C4AA3" w:rsidRDefault="00FF22AC" w:rsidP="00204F5F">
            <w:pPr>
              <w:pStyle w:val="Ttulo2"/>
              <w:outlineLvl w:val="1"/>
              <w:rPr>
                <w:rFonts w:ascii="Arial" w:hAnsi="Arial" w:cs="Arial"/>
                <w:sz w:val="22"/>
                <w:szCs w:val="22"/>
              </w:rPr>
            </w:pPr>
            <w:r>
              <w:rPr>
                <w:rFonts w:ascii="Arial" w:hAnsi="Arial" w:cs="Arial"/>
                <w:sz w:val="22"/>
                <w:szCs w:val="22"/>
              </w:rPr>
              <w:t>Unidad Requirente</w:t>
            </w:r>
          </w:p>
        </w:tc>
        <w:tc>
          <w:tcPr>
            <w:tcW w:w="4786" w:type="dxa"/>
            <w:shd w:val="clear" w:color="auto" w:fill="FFFFFF" w:themeFill="background1"/>
            <w:vAlign w:val="center"/>
          </w:tcPr>
          <w:p w14:paraId="0AD8362C" w14:textId="5BF67A17" w:rsidR="00FF22AC" w:rsidRPr="000C4AA3" w:rsidRDefault="00D67D5E" w:rsidP="00204F5F">
            <w:pPr>
              <w:rPr>
                <w:rFonts w:ascii="Arial" w:hAnsi="Arial" w:cs="Arial"/>
              </w:rPr>
            </w:pPr>
            <w:r>
              <w:rPr>
                <w:rFonts w:ascii="Arial" w:hAnsi="Arial" w:cs="Arial"/>
              </w:rPr>
              <w:t xml:space="preserve">DIVISIÓN DE DEPORTES Y ACT. FÍSICA </w:t>
            </w:r>
          </w:p>
        </w:tc>
      </w:tr>
      <w:tr w:rsidR="00FF22AC" w:rsidRPr="000C4AA3" w14:paraId="3C94932A" w14:textId="77777777" w:rsidTr="007834EC">
        <w:tc>
          <w:tcPr>
            <w:tcW w:w="5456" w:type="dxa"/>
            <w:shd w:val="clear" w:color="auto" w:fill="FFFFFF" w:themeFill="background1"/>
            <w:vAlign w:val="center"/>
          </w:tcPr>
          <w:p w14:paraId="39AFBEE3" w14:textId="77777777" w:rsidR="00FF22AC" w:rsidRPr="000C4AA3" w:rsidRDefault="00FF22AC" w:rsidP="00204F5F">
            <w:pPr>
              <w:pStyle w:val="Ttulo2"/>
              <w:outlineLvl w:val="1"/>
              <w:rPr>
                <w:rFonts w:ascii="Arial" w:hAnsi="Arial" w:cs="Arial"/>
                <w:sz w:val="22"/>
                <w:szCs w:val="22"/>
              </w:rPr>
            </w:pPr>
            <w:r w:rsidRPr="000C4AA3">
              <w:rPr>
                <w:rFonts w:ascii="Arial" w:hAnsi="Arial" w:cs="Arial"/>
                <w:sz w:val="22"/>
                <w:szCs w:val="22"/>
              </w:rPr>
              <w:t>Producto</w:t>
            </w:r>
            <w:r w:rsidR="00143E19">
              <w:rPr>
                <w:rFonts w:ascii="Arial" w:hAnsi="Arial" w:cs="Arial"/>
                <w:sz w:val="22"/>
                <w:szCs w:val="22"/>
              </w:rPr>
              <w:t>/</w:t>
            </w:r>
            <w:r w:rsidRPr="000C4AA3">
              <w:rPr>
                <w:rFonts w:ascii="Arial" w:hAnsi="Arial" w:cs="Arial"/>
                <w:sz w:val="22"/>
                <w:szCs w:val="22"/>
              </w:rPr>
              <w:t>Servicio Requerido</w:t>
            </w:r>
          </w:p>
        </w:tc>
        <w:tc>
          <w:tcPr>
            <w:tcW w:w="4786" w:type="dxa"/>
            <w:shd w:val="clear" w:color="auto" w:fill="FFFFFF" w:themeFill="background1"/>
            <w:vAlign w:val="center"/>
          </w:tcPr>
          <w:p w14:paraId="263AE5F4" w14:textId="6EC81E43" w:rsidR="00FF22AC" w:rsidRPr="000C4AA3" w:rsidRDefault="00D67D5E" w:rsidP="00204F5F">
            <w:pPr>
              <w:rPr>
                <w:rFonts w:ascii="Arial" w:hAnsi="Arial" w:cs="Arial"/>
              </w:rPr>
            </w:pPr>
            <w:r>
              <w:rPr>
                <w:rFonts w:ascii="Arial" w:hAnsi="Arial" w:cs="Arial"/>
              </w:rPr>
              <w:t xml:space="preserve">CARPA IGLÚ </w:t>
            </w:r>
          </w:p>
        </w:tc>
      </w:tr>
      <w:tr w:rsidR="00FF22AC" w:rsidRPr="000C4AA3" w14:paraId="1AD6967F" w14:textId="77777777" w:rsidTr="007834EC">
        <w:tc>
          <w:tcPr>
            <w:tcW w:w="5456" w:type="dxa"/>
            <w:shd w:val="clear" w:color="auto" w:fill="FFFFFF" w:themeFill="background1"/>
            <w:vAlign w:val="center"/>
          </w:tcPr>
          <w:p w14:paraId="2ADE7DB6" w14:textId="74C41F9C" w:rsidR="00FF22AC" w:rsidRPr="000C4AA3" w:rsidRDefault="00C36687" w:rsidP="00204F5F">
            <w:pPr>
              <w:rPr>
                <w:rFonts w:ascii="Arial" w:hAnsi="Arial" w:cs="Arial"/>
                <w:b/>
              </w:rPr>
            </w:pPr>
            <w:r w:rsidRPr="000C4AA3">
              <w:rPr>
                <w:rFonts w:ascii="Arial" w:hAnsi="Arial" w:cs="Arial"/>
                <w:b/>
              </w:rPr>
              <w:t xml:space="preserve">Plazo </w:t>
            </w:r>
            <w:r w:rsidR="00FF78EE">
              <w:rPr>
                <w:rFonts w:ascii="Arial" w:hAnsi="Arial" w:cs="Arial"/>
                <w:b/>
              </w:rPr>
              <w:t xml:space="preserve">máximo </w:t>
            </w:r>
            <w:r w:rsidRPr="000C4AA3">
              <w:rPr>
                <w:rFonts w:ascii="Arial" w:hAnsi="Arial" w:cs="Arial"/>
                <w:b/>
              </w:rPr>
              <w:t>de entrega</w:t>
            </w:r>
            <w:r w:rsidR="00FF78EE">
              <w:rPr>
                <w:rFonts w:ascii="Arial" w:hAnsi="Arial" w:cs="Arial"/>
                <w:b/>
              </w:rPr>
              <w:t xml:space="preserve"> (</w:t>
            </w:r>
            <w:r>
              <w:rPr>
                <w:rFonts w:ascii="Arial" w:hAnsi="Arial" w:cs="Arial"/>
                <w:b/>
              </w:rPr>
              <w:t>días hábiles</w:t>
            </w:r>
            <w:r w:rsidR="00FF78EE">
              <w:rPr>
                <w:rFonts w:ascii="Arial" w:hAnsi="Arial" w:cs="Arial"/>
                <w:b/>
              </w:rPr>
              <w:t>)</w:t>
            </w:r>
          </w:p>
        </w:tc>
        <w:tc>
          <w:tcPr>
            <w:tcW w:w="4786" w:type="dxa"/>
            <w:shd w:val="clear" w:color="auto" w:fill="FFFFFF" w:themeFill="background1"/>
            <w:vAlign w:val="center"/>
          </w:tcPr>
          <w:p w14:paraId="34898596" w14:textId="0E3DF33E" w:rsidR="00FF22AC" w:rsidRPr="000C4AA3" w:rsidRDefault="00D67D5E" w:rsidP="00204F5F">
            <w:pPr>
              <w:rPr>
                <w:rFonts w:ascii="Arial" w:hAnsi="Arial" w:cs="Arial"/>
              </w:rPr>
            </w:pPr>
            <w:r>
              <w:rPr>
                <w:rFonts w:ascii="Arial" w:hAnsi="Arial" w:cs="Arial"/>
              </w:rPr>
              <w:t>7</w:t>
            </w:r>
          </w:p>
        </w:tc>
      </w:tr>
      <w:tr w:rsidR="00C36687" w:rsidRPr="000C4AA3" w14:paraId="2CE1E89E" w14:textId="77777777" w:rsidTr="007834EC">
        <w:tc>
          <w:tcPr>
            <w:tcW w:w="5456" w:type="dxa"/>
            <w:shd w:val="clear" w:color="auto" w:fill="FFFFFF" w:themeFill="background1"/>
            <w:vAlign w:val="center"/>
          </w:tcPr>
          <w:p w14:paraId="30AF4737" w14:textId="71A5C9B1" w:rsidR="00C36687" w:rsidRPr="000C4AA3" w:rsidRDefault="00C36687" w:rsidP="00204F5F">
            <w:pPr>
              <w:rPr>
                <w:rFonts w:ascii="Arial" w:hAnsi="Arial" w:cs="Arial"/>
                <w:b/>
              </w:rPr>
            </w:pPr>
            <w:r w:rsidRPr="000C4AA3">
              <w:rPr>
                <w:rFonts w:ascii="Arial" w:hAnsi="Arial" w:cs="Arial"/>
                <w:b/>
              </w:rPr>
              <w:t>Dirección de entrega</w:t>
            </w:r>
          </w:p>
        </w:tc>
        <w:tc>
          <w:tcPr>
            <w:tcW w:w="4786" w:type="dxa"/>
            <w:shd w:val="clear" w:color="auto" w:fill="FFFFFF" w:themeFill="background1"/>
            <w:vAlign w:val="center"/>
          </w:tcPr>
          <w:p w14:paraId="4F4BE01F" w14:textId="46BB161B" w:rsidR="00C36687" w:rsidRPr="000C4AA3" w:rsidRDefault="00D67D5E" w:rsidP="00204F5F">
            <w:pPr>
              <w:rPr>
                <w:rFonts w:ascii="Arial" w:hAnsi="Arial" w:cs="Arial"/>
              </w:rPr>
            </w:pPr>
            <w:r>
              <w:rPr>
                <w:rFonts w:ascii="Arial" w:hAnsi="Arial" w:cs="Arial"/>
              </w:rPr>
              <w:t>URUGUAY 1720</w:t>
            </w:r>
          </w:p>
        </w:tc>
      </w:tr>
      <w:tr w:rsidR="00FF22AC" w:rsidRPr="000C4AA3" w14:paraId="067E610D" w14:textId="77777777" w:rsidTr="007834EC">
        <w:trPr>
          <w:trHeight w:val="343"/>
        </w:trPr>
        <w:tc>
          <w:tcPr>
            <w:tcW w:w="5456" w:type="dxa"/>
            <w:shd w:val="clear" w:color="auto" w:fill="FFFFFF" w:themeFill="background1"/>
            <w:vAlign w:val="center"/>
          </w:tcPr>
          <w:p w14:paraId="03F1399C" w14:textId="77777777" w:rsidR="00FF22AC" w:rsidRPr="000C4AA3" w:rsidRDefault="00FF22AC" w:rsidP="00204F5F">
            <w:pPr>
              <w:rPr>
                <w:rFonts w:ascii="Arial" w:hAnsi="Arial" w:cs="Arial"/>
                <w:b/>
              </w:rPr>
            </w:pPr>
            <w:bookmarkStart w:id="0" w:name="_GoBack"/>
            <w:bookmarkEnd w:id="0"/>
            <w:r>
              <w:rPr>
                <w:rFonts w:ascii="Arial" w:hAnsi="Arial" w:cs="Arial"/>
                <w:b/>
              </w:rPr>
              <w:t>Presupuesto</w:t>
            </w:r>
            <w:r w:rsidR="00A50355">
              <w:rPr>
                <w:rFonts w:ascii="Arial" w:hAnsi="Arial" w:cs="Arial"/>
                <w:b/>
              </w:rPr>
              <w:t xml:space="preserve"> </w:t>
            </w:r>
            <w:r w:rsidR="009904A6">
              <w:rPr>
                <w:rFonts w:ascii="Arial" w:hAnsi="Arial" w:cs="Arial"/>
                <w:b/>
              </w:rPr>
              <w:t>estimado</w:t>
            </w:r>
          </w:p>
        </w:tc>
        <w:tc>
          <w:tcPr>
            <w:tcW w:w="4786" w:type="dxa"/>
            <w:shd w:val="clear" w:color="auto" w:fill="FFFFFF" w:themeFill="background1"/>
            <w:vAlign w:val="center"/>
          </w:tcPr>
          <w:p w14:paraId="583BBAE9" w14:textId="09DD43B8" w:rsidR="00FF22AC" w:rsidRPr="003F0C6C" w:rsidRDefault="00FF22AC" w:rsidP="00204F5F">
            <w:pPr>
              <w:rPr>
                <w:rFonts w:ascii="Arial" w:hAnsi="Arial" w:cs="Arial"/>
                <w:b/>
              </w:rPr>
            </w:pPr>
            <w:r w:rsidRPr="003F0C6C">
              <w:rPr>
                <w:rFonts w:ascii="Arial" w:hAnsi="Arial" w:cs="Arial"/>
                <w:b/>
              </w:rPr>
              <w:t>$</w:t>
            </w:r>
            <w:r w:rsidR="00D67D5E">
              <w:rPr>
                <w:rFonts w:ascii="Arial" w:hAnsi="Arial" w:cs="Arial"/>
                <w:b/>
              </w:rPr>
              <w:t xml:space="preserve"> 1.200.000 IVA INCLUIDO </w:t>
            </w:r>
          </w:p>
        </w:tc>
      </w:tr>
      <w:tr w:rsidR="00FF22AC" w:rsidRPr="000C4AA3" w14:paraId="642C52D1" w14:textId="77777777" w:rsidTr="007834EC">
        <w:tc>
          <w:tcPr>
            <w:tcW w:w="10242" w:type="dxa"/>
            <w:gridSpan w:val="2"/>
            <w:shd w:val="clear" w:color="auto" w:fill="D9E2F3" w:themeFill="accent1" w:themeFillTint="33"/>
            <w:vAlign w:val="center"/>
          </w:tcPr>
          <w:p w14:paraId="395DF27C" w14:textId="141BB372" w:rsidR="00FF22AC" w:rsidRPr="000C4AA3" w:rsidRDefault="00FF22AC" w:rsidP="00204F5F">
            <w:pPr>
              <w:jc w:val="center"/>
              <w:rPr>
                <w:rFonts w:ascii="Arial" w:hAnsi="Arial" w:cs="Arial"/>
                <w:b/>
                <w:color w:val="FFFFFF" w:themeColor="background1"/>
              </w:rPr>
            </w:pPr>
            <w:r w:rsidRPr="00FF22AC">
              <w:rPr>
                <w:rFonts w:ascii="Arial" w:hAnsi="Arial" w:cs="Arial"/>
                <w:b/>
              </w:rPr>
              <w:t>REQUISITOS OBLIGATORIOS</w:t>
            </w:r>
            <w:r w:rsidR="00141F35">
              <w:rPr>
                <w:rFonts w:ascii="Arial" w:hAnsi="Arial" w:cs="Arial"/>
                <w:b/>
              </w:rPr>
              <w:t xml:space="preserve"> PARA EVALUACION DE LA </w:t>
            </w:r>
            <w:r w:rsidRPr="00FF22AC">
              <w:rPr>
                <w:rFonts w:ascii="Arial" w:hAnsi="Arial" w:cs="Arial"/>
                <w:b/>
              </w:rPr>
              <w:t>OFERTA</w:t>
            </w:r>
          </w:p>
        </w:tc>
      </w:tr>
      <w:tr w:rsidR="00E517C7" w:rsidRPr="000C4AA3" w14:paraId="7D481021" w14:textId="77777777" w:rsidTr="007834EC">
        <w:trPr>
          <w:trHeight w:val="1491"/>
        </w:trPr>
        <w:tc>
          <w:tcPr>
            <w:tcW w:w="10242" w:type="dxa"/>
            <w:gridSpan w:val="2"/>
            <w:shd w:val="clear" w:color="auto" w:fill="FFFFFF" w:themeFill="background1"/>
            <w:vAlign w:val="center"/>
          </w:tcPr>
          <w:p w14:paraId="1371F89D" w14:textId="77777777" w:rsidR="00924671" w:rsidRPr="00332299" w:rsidRDefault="00924671" w:rsidP="00924671">
            <w:pPr>
              <w:pStyle w:val="Prrafodelista"/>
              <w:numPr>
                <w:ilvl w:val="0"/>
                <w:numId w:val="14"/>
              </w:numPr>
              <w:jc w:val="both"/>
              <w:rPr>
                <w:rFonts w:ascii="Arial" w:hAnsi="Arial" w:cs="Arial"/>
                <w:b/>
              </w:rPr>
            </w:pPr>
            <w:r w:rsidRPr="00332299">
              <w:rPr>
                <w:rFonts w:ascii="Arial" w:hAnsi="Arial" w:cs="Arial"/>
                <w:b/>
              </w:rPr>
              <w:t xml:space="preserve">Contribuyentes de </w:t>
            </w:r>
            <w:r w:rsidR="00332299" w:rsidRPr="00332299">
              <w:rPr>
                <w:rFonts w:ascii="Arial" w:hAnsi="Arial" w:cs="Arial"/>
                <w:b/>
              </w:rPr>
              <w:t xml:space="preserve">impuesto de </w:t>
            </w:r>
            <w:r w:rsidRPr="00332299">
              <w:rPr>
                <w:rFonts w:ascii="Arial" w:hAnsi="Arial" w:cs="Arial"/>
                <w:b/>
              </w:rPr>
              <w:t>1era. Categoría.</w:t>
            </w:r>
          </w:p>
          <w:p w14:paraId="165B6CF7" w14:textId="0C781197" w:rsidR="00E517C7" w:rsidRPr="00C36687" w:rsidRDefault="00E517C7" w:rsidP="008A6DA0">
            <w:pPr>
              <w:pStyle w:val="Prrafodelista"/>
              <w:numPr>
                <w:ilvl w:val="0"/>
                <w:numId w:val="14"/>
              </w:numPr>
              <w:jc w:val="both"/>
              <w:rPr>
                <w:rFonts w:ascii="Arial" w:hAnsi="Arial" w:cs="Arial"/>
              </w:rPr>
            </w:pPr>
            <w:r w:rsidRPr="00C36687">
              <w:rPr>
                <w:rFonts w:ascii="Arial" w:hAnsi="Arial" w:cs="Arial"/>
              </w:rPr>
              <w:t>Las Cotizaciones deben indicar/adjuntar el detalle de lo ofertado, cumpliendo con las Especificaciones Técnicas y Condiciones Comerciales requeridas.</w:t>
            </w:r>
          </w:p>
          <w:p w14:paraId="4C6FEF9C" w14:textId="451C2C92" w:rsidR="009E5AEE" w:rsidRPr="009E5AEE" w:rsidRDefault="00E517C7" w:rsidP="009E5AEE">
            <w:pPr>
              <w:pStyle w:val="Prrafodelista"/>
              <w:numPr>
                <w:ilvl w:val="0"/>
                <w:numId w:val="14"/>
              </w:numPr>
              <w:jc w:val="both"/>
              <w:rPr>
                <w:rFonts w:ascii="Arial" w:hAnsi="Arial" w:cs="Arial"/>
              </w:rPr>
            </w:pPr>
            <w:r w:rsidRPr="00116DB3">
              <w:rPr>
                <w:rFonts w:ascii="Arial" w:hAnsi="Arial" w:cs="Arial"/>
              </w:rPr>
              <w:t xml:space="preserve">El Valor del </w:t>
            </w:r>
            <w:r w:rsidR="009E5AEE">
              <w:rPr>
                <w:rFonts w:ascii="Arial" w:hAnsi="Arial" w:cs="Arial"/>
              </w:rPr>
              <w:t>d</w:t>
            </w:r>
            <w:r w:rsidRPr="009E5AEE">
              <w:rPr>
                <w:rFonts w:ascii="Arial" w:hAnsi="Arial" w:cs="Arial"/>
              </w:rPr>
              <w:t xml:space="preserve">espacho </w:t>
            </w:r>
            <w:r w:rsidR="009E5AEE">
              <w:rPr>
                <w:rFonts w:ascii="Arial" w:hAnsi="Arial" w:cs="Arial"/>
              </w:rPr>
              <w:t xml:space="preserve">a la dirección señalada, </w:t>
            </w:r>
            <w:r w:rsidRPr="009E5AEE">
              <w:rPr>
                <w:rFonts w:ascii="Arial" w:hAnsi="Arial" w:cs="Arial"/>
              </w:rPr>
              <w:t xml:space="preserve">debe estar incluido en el monto total de </w:t>
            </w:r>
            <w:r w:rsidR="009E5AEE">
              <w:rPr>
                <w:rFonts w:ascii="Arial" w:hAnsi="Arial" w:cs="Arial"/>
              </w:rPr>
              <w:t>la o</w:t>
            </w:r>
            <w:r w:rsidRPr="009E5AEE">
              <w:rPr>
                <w:rFonts w:ascii="Arial" w:hAnsi="Arial" w:cs="Arial"/>
              </w:rPr>
              <w:t>ferta.</w:t>
            </w:r>
          </w:p>
        </w:tc>
      </w:tr>
      <w:tr w:rsidR="00FF22AC" w:rsidRPr="000C4AA3" w14:paraId="1CBE59FB" w14:textId="77777777" w:rsidTr="007834EC">
        <w:tc>
          <w:tcPr>
            <w:tcW w:w="10242" w:type="dxa"/>
            <w:gridSpan w:val="2"/>
            <w:shd w:val="clear" w:color="auto" w:fill="D9E2F3" w:themeFill="accent1" w:themeFillTint="33"/>
            <w:vAlign w:val="center"/>
          </w:tcPr>
          <w:p w14:paraId="509FC7BC" w14:textId="4282B9DA" w:rsidR="00FF22AC" w:rsidRPr="00FF22AC" w:rsidRDefault="00FF22AC" w:rsidP="00204F5F">
            <w:pPr>
              <w:jc w:val="center"/>
              <w:rPr>
                <w:rFonts w:ascii="Arial" w:hAnsi="Arial" w:cs="Arial"/>
                <w:b/>
              </w:rPr>
            </w:pPr>
            <w:r w:rsidRPr="00FF22AC">
              <w:rPr>
                <w:rFonts w:ascii="Arial" w:hAnsi="Arial" w:cs="Arial"/>
                <w:b/>
              </w:rPr>
              <w:t>ESPECIFICACIONES T</w:t>
            </w:r>
            <w:r w:rsidR="00C36687">
              <w:rPr>
                <w:rFonts w:ascii="Arial" w:hAnsi="Arial" w:cs="Arial"/>
                <w:b/>
              </w:rPr>
              <w:t>E</w:t>
            </w:r>
            <w:r w:rsidRPr="00FF22AC">
              <w:rPr>
                <w:rFonts w:ascii="Arial" w:hAnsi="Arial" w:cs="Arial"/>
                <w:b/>
              </w:rPr>
              <w:t xml:space="preserve">CNICAS </w:t>
            </w:r>
            <w:r w:rsidR="00A50355">
              <w:rPr>
                <w:rFonts w:ascii="Arial" w:hAnsi="Arial" w:cs="Arial"/>
                <w:b/>
              </w:rPr>
              <w:t xml:space="preserve">- </w:t>
            </w:r>
            <w:r w:rsidRPr="00FF22AC">
              <w:rPr>
                <w:rFonts w:ascii="Arial" w:hAnsi="Arial" w:cs="Arial"/>
                <w:b/>
              </w:rPr>
              <w:t>OBLIGATORIO</w:t>
            </w:r>
          </w:p>
        </w:tc>
      </w:tr>
      <w:tr w:rsidR="00E517C7" w:rsidRPr="000C4AA3" w14:paraId="2927EE5D" w14:textId="77777777" w:rsidTr="007834EC">
        <w:tc>
          <w:tcPr>
            <w:tcW w:w="10242" w:type="dxa"/>
            <w:gridSpan w:val="2"/>
            <w:shd w:val="clear" w:color="auto" w:fill="FFFFFF" w:themeFill="background1"/>
            <w:vAlign w:val="center"/>
          </w:tcPr>
          <w:p w14:paraId="4EBD0EAF" w14:textId="77777777" w:rsidR="00F56EBD" w:rsidRDefault="00F56EBD" w:rsidP="00204F5F">
            <w:pPr>
              <w:rPr>
                <w:rFonts w:ascii="Arial" w:hAnsi="Arial" w:cs="Arial"/>
              </w:rPr>
            </w:pPr>
          </w:p>
          <w:p w14:paraId="75BAE773" w14:textId="268DE98A" w:rsidR="00E517C7" w:rsidRDefault="00E517C7" w:rsidP="00204F5F">
            <w:pPr>
              <w:rPr>
                <w:rFonts w:ascii="Arial" w:hAnsi="Arial" w:cs="Arial"/>
              </w:rPr>
            </w:pPr>
            <w:r w:rsidRPr="000C4AA3">
              <w:rPr>
                <w:rFonts w:ascii="Arial" w:hAnsi="Arial" w:cs="Arial"/>
              </w:rPr>
              <w:t>Indicar</w:t>
            </w:r>
            <w:r w:rsidR="00A10E97">
              <w:rPr>
                <w:rFonts w:ascii="Arial" w:hAnsi="Arial" w:cs="Arial"/>
              </w:rPr>
              <w:t xml:space="preserve"> </w:t>
            </w:r>
            <w:r>
              <w:rPr>
                <w:rFonts w:ascii="Arial" w:hAnsi="Arial" w:cs="Arial"/>
              </w:rPr>
              <w:t xml:space="preserve">cantidad y especificaciones técnicas </w:t>
            </w:r>
            <w:r w:rsidR="00E44F84">
              <w:rPr>
                <w:rFonts w:ascii="Arial" w:hAnsi="Arial" w:cs="Arial"/>
              </w:rPr>
              <w:t>necesarias para asegurar la calidad del producto/servicio requerido</w:t>
            </w:r>
            <w:r>
              <w:rPr>
                <w:rFonts w:ascii="Arial" w:hAnsi="Arial" w:cs="Arial"/>
              </w:rPr>
              <w:t xml:space="preserve">. </w:t>
            </w:r>
          </w:p>
          <w:p w14:paraId="1E4E2136" w14:textId="187C8CA7" w:rsidR="00E517C7" w:rsidRPr="000C4AA3" w:rsidRDefault="0033043D" w:rsidP="00204F5F">
            <w:pPr>
              <w:rPr>
                <w:rFonts w:ascii="Arial" w:hAnsi="Arial" w:cs="Arial"/>
              </w:rPr>
            </w:pPr>
            <w:r>
              <w:rPr>
                <w:rFonts w:ascii="Arial" w:hAnsi="Arial" w:cs="Arial"/>
              </w:rPr>
              <w:t xml:space="preserve">  </w:t>
            </w:r>
          </w:p>
          <w:tbl>
            <w:tblPr>
              <w:tblStyle w:val="Tablaconcuadrcula"/>
              <w:tblW w:w="10000" w:type="dxa"/>
              <w:tblInd w:w="16" w:type="dxa"/>
              <w:tblLook w:val="04A0" w:firstRow="1" w:lastRow="0" w:firstColumn="1" w:lastColumn="0" w:noHBand="0" w:noVBand="1"/>
            </w:tblPr>
            <w:tblGrid>
              <w:gridCol w:w="1259"/>
              <w:gridCol w:w="8741"/>
            </w:tblGrid>
            <w:tr w:rsidR="00E517C7" w:rsidRPr="000C4AA3" w14:paraId="3FA1CAAC" w14:textId="77777777" w:rsidTr="00E517C7">
              <w:trPr>
                <w:trHeight w:val="274"/>
              </w:trPr>
              <w:tc>
                <w:tcPr>
                  <w:tcW w:w="1259" w:type="dxa"/>
                  <w:tcBorders>
                    <w:bottom w:val="single" w:sz="4" w:space="0" w:color="auto"/>
                  </w:tcBorders>
                  <w:shd w:val="clear" w:color="auto" w:fill="9CC2E5" w:themeFill="accent5" w:themeFillTint="99"/>
                </w:tcPr>
                <w:p w14:paraId="365CE6F7" w14:textId="77777777" w:rsidR="00E517C7" w:rsidRPr="00FF22AC" w:rsidRDefault="00E517C7" w:rsidP="00204F5F">
                  <w:pPr>
                    <w:rPr>
                      <w:rFonts w:ascii="Arial" w:hAnsi="Arial" w:cs="Arial"/>
                      <w:b/>
                    </w:rPr>
                  </w:pPr>
                  <w:r w:rsidRPr="00FF22AC">
                    <w:rPr>
                      <w:rFonts w:ascii="Arial" w:hAnsi="Arial" w:cs="Arial"/>
                      <w:b/>
                    </w:rPr>
                    <w:t>Cantidad</w:t>
                  </w:r>
                </w:p>
              </w:tc>
              <w:tc>
                <w:tcPr>
                  <w:tcW w:w="8741" w:type="dxa"/>
                  <w:tcBorders>
                    <w:bottom w:val="single" w:sz="4" w:space="0" w:color="auto"/>
                  </w:tcBorders>
                  <w:shd w:val="clear" w:color="auto" w:fill="9CC2E5" w:themeFill="accent5" w:themeFillTint="99"/>
                </w:tcPr>
                <w:p w14:paraId="25155D1C" w14:textId="77777777" w:rsidR="00E517C7" w:rsidRPr="000C4AA3" w:rsidRDefault="00E517C7" w:rsidP="00204F5F">
                  <w:pPr>
                    <w:pStyle w:val="Ttulo1"/>
                    <w:outlineLvl w:val="0"/>
                    <w:rPr>
                      <w:rFonts w:ascii="Arial" w:hAnsi="Arial" w:cs="Arial"/>
                      <w:sz w:val="22"/>
                      <w:szCs w:val="22"/>
                    </w:rPr>
                  </w:pPr>
                  <w:r w:rsidRPr="00FF22AC">
                    <w:rPr>
                      <w:rFonts w:ascii="Arial" w:hAnsi="Arial" w:cs="Arial"/>
                      <w:color w:val="auto"/>
                      <w:sz w:val="22"/>
                      <w:szCs w:val="22"/>
                    </w:rPr>
                    <w:t>Detalle</w:t>
                  </w:r>
                </w:p>
              </w:tc>
            </w:tr>
            <w:tr w:rsidR="00E517C7" w:rsidRPr="000C4AA3" w14:paraId="2DA4E3F0" w14:textId="77777777" w:rsidTr="00E517C7">
              <w:trPr>
                <w:trHeight w:val="1934"/>
              </w:trPr>
              <w:tc>
                <w:tcPr>
                  <w:tcW w:w="1259" w:type="dxa"/>
                  <w:tcBorders>
                    <w:right w:val="single" w:sz="6" w:space="0" w:color="auto"/>
                  </w:tcBorders>
                  <w:shd w:val="clear" w:color="auto" w:fill="FFFFFF" w:themeFill="background1"/>
                </w:tcPr>
                <w:p w14:paraId="78E6B712" w14:textId="77777777" w:rsidR="007834EC" w:rsidRDefault="007834EC" w:rsidP="00204F5F">
                  <w:pPr>
                    <w:rPr>
                      <w:rFonts w:ascii="Arial" w:hAnsi="Arial" w:cs="Arial"/>
                    </w:rPr>
                  </w:pPr>
                </w:p>
                <w:p w14:paraId="3CE8F79C" w14:textId="361258D5" w:rsidR="00E517C7" w:rsidRPr="007834EC" w:rsidRDefault="007834EC" w:rsidP="00204F5F">
                  <w:pPr>
                    <w:rPr>
                      <w:rFonts w:ascii="Arial" w:hAnsi="Arial" w:cs="Arial"/>
                      <w:b/>
                    </w:rPr>
                  </w:pPr>
                  <w:r w:rsidRPr="007834EC">
                    <w:rPr>
                      <w:rFonts w:ascii="Arial" w:hAnsi="Arial" w:cs="Arial"/>
                      <w:b/>
                    </w:rPr>
                    <w:t>1</w:t>
                  </w:r>
                </w:p>
                <w:p w14:paraId="506FEE51" w14:textId="77777777" w:rsidR="00E517C7" w:rsidRDefault="00E517C7" w:rsidP="00204F5F">
                  <w:pPr>
                    <w:rPr>
                      <w:rFonts w:ascii="Arial" w:hAnsi="Arial" w:cs="Arial"/>
                    </w:rPr>
                  </w:pPr>
                </w:p>
                <w:p w14:paraId="711680AD" w14:textId="77777777" w:rsidR="00E517C7" w:rsidRDefault="00E517C7" w:rsidP="00204F5F">
                  <w:pPr>
                    <w:rPr>
                      <w:rFonts w:ascii="Arial" w:hAnsi="Arial" w:cs="Arial"/>
                    </w:rPr>
                  </w:pPr>
                </w:p>
                <w:p w14:paraId="0753523B" w14:textId="77777777" w:rsidR="00E517C7" w:rsidRDefault="00E517C7" w:rsidP="00204F5F">
                  <w:pPr>
                    <w:rPr>
                      <w:rFonts w:ascii="Arial" w:hAnsi="Arial" w:cs="Arial"/>
                    </w:rPr>
                  </w:pPr>
                </w:p>
                <w:p w14:paraId="22864BC5" w14:textId="77777777" w:rsidR="00E517C7" w:rsidRDefault="00E517C7" w:rsidP="00204F5F">
                  <w:pPr>
                    <w:rPr>
                      <w:rFonts w:ascii="Arial" w:hAnsi="Arial" w:cs="Arial"/>
                    </w:rPr>
                  </w:pPr>
                </w:p>
                <w:p w14:paraId="15159019" w14:textId="77777777" w:rsidR="00E517C7" w:rsidRDefault="00E517C7" w:rsidP="00204F5F">
                  <w:pPr>
                    <w:rPr>
                      <w:rFonts w:ascii="Arial" w:hAnsi="Arial" w:cs="Arial"/>
                    </w:rPr>
                  </w:pPr>
                </w:p>
                <w:p w14:paraId="7745C627" w14:textId="77777777" w:rsidR="00E517C7" w:rsidRDefault="00E517C7" w:rsidP="00204F5F">
                  <w:pPr>
                    <w:rPr>
                      <w:rFonts w:ascii="Arial" w:hAnsi="Arial" w:cs="Arial"/>
                    </w:rPr>
                  </w:pPr>
                </w:p>
                <w:p w14:paraId="4ACFB36A" w14:textId="77777777" w:rsidR="00E517C7" w:rsidRPr="000C4AA3" w:rsidRDefault="00E517C7" w:rsidP="00204F5F">
                  <w:pPr>
                    <w:rPr>
                      <w:rFonts w:ascii="Arial" w:hAnsi="Arial" w:cs="Arial"/>
                    </w:rPr>
                  </w:pPr>
                </w:p>
              </w:tc>
              <w:tc>
                <w:tcPr>
                  <w:tcW w:w="8741" w:type="dxa"/>
                  <w:tcBorders>
                    <w:left w:val="single" w:sz="6" w:space="0" w:color="auto"/>
                  </w:tcBorders>
                  <w:shd w:val="clear" w:color="auto" w:fill="FFFFFF" w:themeFill="background1"/>
                </w:tcPr>
                <w:p w14:paraId="0EEB8AD0" w14:textId="77777777" w:rsidR="007834EC" w:rsidRDefault="007834EC" w:rsidP="007834EC">
                  <w:pPr>
                    <w:rPr>
                      <w:rFonts w:ascii="Arial" w:eastAsia="Times New Roman" w:hAnsi="Arial" w:cs="Arial"/>
                      <w:b/>
                      <w:bCs/>
                      <w:sz w:val="24"/>
                      <w:szCs w:val="24"/>
                      <w:lang w:eastAsia="es-CL"/>
                    </w:rPr>
                  </w:pPr>
                </w:p>
                <w:p w14:paraId="2D059F71" w14:textId="613CD398" w:rsidR="007834EC" w:rsidRPr="007834EC" w:rsidRDefault="007834EC" w:rsidP="007834EC">
                  <w:pPr>
                    <w:pStyle w:val="Prrafodelista"/>
                    <w:numPr>
                      <w:ilvl w:val="0"/>
                      <w:numId w:val="18"/>
                    </w:numPr>
                    <w:jc w:val="both"/>
                    <w:rPr>
                      <w:rFonts w:ascii="Arial" w:eastAsia="Times New Roman" w:hAnsi="Arial" w:cs="Arial"/>
                      <w:sz w:val="24"/>
                      <w:szCs w:val="24"/>
                      <w:lang w:eastAsia="es-CL"/>
                    </w:rPr>
                  </w:pPr>
                  <w:r w:rsidRPr="007834EC">
                    <w:rPr>
                      <w:rFonts w:ascii="Arial" w:eastAsia="Times New Roman" w:hAnsi="Arial" w:cs="Arial"/>
                      <w:b/>
                      <w:bCs/>
                      <w:sz w:val="24"/>
                      <w:szCs w:val="24"/>
                      <w:lang w:eastAsia="es-CL"/>
                    </w:rPr>
                    <w:t>carpa iglú personalizada</w:t>
                  </w:r>
                  <w:r w:rsidRPr="007834EC">
                    <w:rPr>
                      <w:rFonts w:ascii="Arial" w:eastAsia="Times New Roman" w:hAnsi="Arial" w:cs="Arial"/>
                      <w:sz w:val="24"/>
                      <w:szCs w:val="24"/>
                      <w:lang w:eastAsia="es-CL"/>
                    </w:rPr>
                    <w:t xml:space="preserve"> es una estructura semiesférica auto portante diseñada para eventos, activaciones de marca o campamentos. Combina la resistencia estructural de un domo con un diseño 100% a la medida (colores corporativos, logos y dimensiones), garantizando máxima visibilidad y protección. </w:t>
                  </w:r>
                </w:p>
                <w:p w14:paraId="010D608C" w14:textId="08312CAD" w:rsidR="007834EC" w:rsidRPr="007834EC" w:rsidRDefault="007834EC" w:rsidP="007834EC">
                  <w:pPr>
                    <w:pStyle w:val="Prrafodelista"/>
                    <w:numPr>
                      <w:ilvl w:val="0"/>
                      <w:numId w:val="18"/>
                    </w:numPr>
                    <w:jc w:val="both"/>
                    <w:rPr>
                      <w:rFonts w:ascii="Arial" w:eastAsia="Times New Roman" w:hAnsi="Arial" w:cs="Arial"/>
                      <w:sz w:val="24"/>
                      <w:szCs w:val="24"/>
                      <w:lang w:eastAsia="es-CL"/>
                    </w:rPr>
                  </w:pPr>
                  <w:r w:rsidRPr="007834EC">
                    <w:rPr>
                      <w:rFonts w:ascii="Arial" w:eastAsia="Times New Roman" w:hAnsi="Arial" w:cs="Arial"/>
                      <w:b/>
                      <w:bCs/>
                      <w:sz w:val="24"/>
                      <w:szCs w:val="24"/>
                      <w:lang w:eastAsia="es-CL"/>
                    </w:rPr>
                    <w:t>Estructura y Perfilería:</w:t>
                  </w:r>
                  <w:r w:rsidRPr="007834EC">
                    <w:rPr>
                      <w:rFonts w:ascii="Arial" w:eastAsia="Times New Roman" w:hAnsi="Arial" w:cs="Arial"/>
                      <w:sz w:val="24"/>
                      <w:szCs w:val="24"/>
                      <w:lang w:eastAsia="es-CL"/>
                    </w:rPr>
                    <w:t xml:space="preserve"> Fabricada en perfiles metálicos de acero de 50x50x2mm con pintura electroestática para evitar la oxidación. Su diseño auto portante distribuye las cargas de manera uniforme, eliminando la necesidad de pilares centrales</w:t>
                  </w:r>
                </w:p>
                <w:p w14:paraId="793D9527" w14:textId="77777777" w:rsidR="007834EC" w:rsidRPr="007834EC" w:rsidRDefault="007834EC" w:rsidP="007834EC">
                  <w:pPr>
                    <w:pStyle w:val="Prrafodelista"/>
                    <w:numPr>
                      <w:ilvl w:val="0"/>
                      <w:numId w:val="18"/>
                    </w:numPr>
                    <w:jc w:val="both"/>
                    <w:rPr>
                      <w:rFonts w:ascii="Arial" w:eastAsia="Times New Roman" w:hAnsi="Arial" w:cs="Arial"/>
                      <w:sz w:val="24"/>
                      <w:szCs w:val="24"/>
                      <w:lang w:eastAsia="es-CL"/>
                    </w:rPr>
                  </w:pPr>
                  <w:r w:rsidRPr="007834EC">
                    <w:rPr>
                      <w:rFonts w:ascii="Arial" w:eastAsia="Times New Roman" w:hAnsi="Arial" w:cs="Arial"/>
                      <w:b/>
                      <w:bCs/>
                      <w:sz w:val="24"/>
                      <w:szCs w:val="24"/>
                      <w:lang w:eastAsia="es-CL"/>
                    </w:rPr>
                    <w:t>Material del Techo y Paredes:</w:t>
                  </w:r>
                  <w:r w:rsidRPr="007834EC">
                    <w:rPr>
                      <w:rFonts w:ascii="Arial" w:eastAsia="Times New Roman" w:hAnsi="Arial" w:cs="Arial"/>
                      <w:sz w:val="24"/>
                      <w:szCs w:val="24"/>
                      <w:lang w:eastAsia="es-CL"/>
                    </w:rPr>
                    <w:t xml:space="preserve"> Lona 100% poliéster o tela de PVC de alta resistencia (densidad mínima de 600D). Es completamente impermeable y cuenta con tratamiento de filtro UV. </w:t>
                  </w:r>
                </w:p>
                <w:p w14:paraId="4A8FDF25" w14:textId="77777777" w:rsidR="007834EC" w:rsidRPr="007834EC" w:rsidRDefault="007834EC" w:rsidP="007834EC">
                  <w:pPr>
                    <w:pStyle w:val="Prrafodelista"/>
                    <w:numPr>
                      <w:ilvl w:val="0"/>
                      <w:numId w:val="18"/>
                    </w:numPr>
                    <w:jc w:val="both"/>
                    <w:rPr>
                      <w:rFonts w:ascii="Arial" w:eastAsia="Times New Roman" w:hAnsi="Arial" w:cs="Arial"/>
                      <w:sz w:val="24"/>
                      <w:szCs w:val="24"/>
                      <w:lang w:eastAsia="es-CL"/>
                    </w:rPr>
                  </w:pPr>
                  <w:r w:rsidRPr="007834EC">
                    <w:rPr>
                      <w:rFonts w:ascii="Arial" w:eastAsia="Times New Roman" w:hAnsi="Arial" w:cs="Arial"/>
                      <w:b/>
                      <w:bCs/>
                      <w:sz w:val="24"/>
                      <w:szCs w:val="24"/>
                      <w:lang w:eastAsia="es-CL"/>
                    </w:rPr>
                    <w:t>Dimensiones y Altura:</w:t>
                  </w:r>
                  <w:r w:rsidRPr="007834EC">
                    <w:rPr>
                      <w:rFonts w:ascii="Arial" w:eastAsia="Times New Roman" w:hAnsi="Arial" w:cs="Arial"/>
                      <w:sz w:val="24"/>
                      <w:szCs w:val="24"/>
                      <w:lang w:eastAsia="es-CL"/>
                    </w:rPr>
                    <w:t xml:space="preserve"> 4x4</w:t>
                  </w:r>
                </w:p>
                <w:p w14:paraId="0C707C11" w14:textId="77777777" w:rsidR="007834EC" w:rsidRPr="007834EC" w:rsidRDefault="007834EC" w:rsidP="007834EC">
                  <w:pPr>
                    <w:pStyle w:val="Prrafodelista"/>
                    <w:numPr>
                      <w:ilvl w:val="0"/>
                      <w:numId w:val="18"/>
                    </w:numPr>
                    <w:jc w:val="both"/>
                    <w:rPr>
                      <w:rFonts w:ascii="Arial" w:eastAsia="Times New Roman" w:hAnsi="Arial" w:cs="Arial"/>
                      <w:sz w:val="24"/>
                      <w:szCs w:val="24"/>
                      <w:lang w:eastAsia="es-CL"/>
                    </w:rPr>
                  </w:pPr>
                  <w:r w:rsidRPr="007834EC">
                    <w:rPr>
                      <w:rFonts w:ascii="Arial" w:eastAsia="Times New Roman" w:hAnsi="Arial" w:cs="Arial"/>
                      <w:b/>
                      <w:bCs/>
                      <w:sz w:val="24"/>
                      <w:szCs w:val="24"/>
                      <w:lang w:eastAsia="es-CL"/>
                    </w:rPr>
                    <w:t>Sistema de Anclaje:</w:t>
                  </w:r>
                  <w:r w:rsidRPr="007834EC">
                    <w:rPr>
                      <w:rFonts w:ascii="Arial" w:eastAsia="Times New Roman" w:hAnsi="Arial" w:cs="Arial"/>
                      <w:sz w:val="24"/>
                      <w:szCs w:val="24"/>
                      <w:lang w:eastAsia="es-CL"/>
                    </w:rPr>
                    <w:t xml:space="preserve"> Equipada con chicharras tensoras y un kit de estacas o pernos metálicos de alta resistencia para asegurar su estabilidad en terrenos duros o blandos. </w:t>
                  </w:r>
                </w:p>
                <w:p w14:paraId="525441AF" w14:textId="77777777" w:rsidR="007834EC" w:rsidRPr="007834EC" w:rsidRDefault="007834EC" w:rsidP="007834EC">
                  <w:pPr>
                    <w:pStyle w:val="Prrafodelista"/>
                    <w:numPr>
                      <w:ilvl w:val="0"/>
                      <w:numId w:val="18"/>
                    </w:numPr>
                    <w:jc w:val="both"/>
                    <w:rPr>
                      <w:rFonts w:ascii="Arial" w:eastAsia="Times New Roman" w:hAnsi="Arial" w:cs="Arial"/>
                      <w:sz w:val="24"/>
                      <w:szCs w:val="24"/>
                      <w:lang w:eastAsia="es-CL"/>
                    </w:rPr>
                  </w:pPr>
                  <w:r w:rsidRPr="007834EC">
                    <w:rPr>
                      <w:rFonts w:ascii="Arial" w:eastAsia="Times New Roman" w:hAnsi="Arial" w:cs="Arial"/>
                      <w:b/>
                      <w:bCs/>
                      <w:sz w:val="24"/>
                      <w:szCs w:val="24"/>
                      <w:lang w:eastAsia="es-CL"/>
                    </w:rPr>
                    <w:t>Resistencia Climática:</w:t>
                  </w:r>
                  <w:r w:rsidRPr="007834EC">
                    <w:rPr>
                      <w:rFonts w:ascii="Arial" w:eastAsia="Times New Roman" w:hAnsi="Arial" w:cs="Arial"/>
                      <w:sz w:val="24"/>
                      <w:szCs w:val="24"/>
                      <w:lang w:eastAsia="es-CL"/>
                    </w:rPr>
                    <w:t xml:space="preserve"> Diseñada para soportar vientos de hasta 40 km/h (adecuadamente anclada) y resistir lluvias intensas sin filtraciones.</w:t>
                  </w:r>
                </w:p>
                <w:p w14:paraId="0568C88B" w14:textId="77777777" w:rsidR="007834EC" w:rsidRPr="007834EC" w:rsidRDefault="007834EC" w:rsidP="007834EC">
                  <w:pPr>
                    <w:pStyle w:val="Prrafodelista"/>
                    <w:numPr>
                      <w:ilvl w:val="0"/>
                      <w:numId w:val="18"/>
                    </w:numPr>
                    <w:jc w:val="both"/>
                    <w:rPr>
                      <w:rFonts w:ascii="Arial" w:eastAsia="Times New Roman" w:hAnsi="Arial" w:cs="Arial"/>
                      <w:sz w:val="24"/>
                      <w:szCs w:val="24"/>
                      <w:lang w:eastAsia="es-CL"/>
                    </w:rPr>
                  </w:pPr>
                  <w:r w:rsidRPr="007834EC">
                    <w:rPr>
                      <w:rFonts w:ascii="Arial" w:eastAsia="Times New Roman" w:hAnsi="Arial" w:cs="Arial"/>
                      <w:b/>
                      <w:bCs/>
                      <w:sz w:val="24"/>
                      <w:szCs w:val="24"/>
                      <w:lang w:eastAsia="es-CL"/>
                    </w:rPr>
                    <w:t xml:space="preserve">Personalización y branding </w:t>
                  </w:r>
                  <w:r w:rsidRPr="007834EC">
                    <w:rPr>
                      <w:rFonts w:ascii="Arial" w:eastAsia="Times New Roman" w:hAnsi="Arial" w:cs="Arial"/>
                      <w:sz w:val="24"/>
                      <w:szCs w:val="24"/>
                      <w:lang w:eastAsia="es-CL"/>
                    </w:rPr>
                    <w:t>Impresión gráfica aplicada mediante impresión digital de alta resolución, sublimación o estampado con vinilo termotransferible. Permite el ploteo de logos a gran escala o impresión full-cover.</w:t>
                  </w:r>
                </w:p>
                <w:p w14:paraId="1FE23A8A" w14:textId="4875C368" w:rsidR="007834EC" w:rsidRPr="007834EC" w:rsidRDefault="007834EC" w:rsidP="007834EC">
                  <w:pPr>
                    <w:pStyle w:val="Prrafodelista"/>
                    <w:numPr>
                      <w:ilvl w:val="0"/>
                      <w:numId w:val="18"/>
                    </w:numPr>
                    <w:rPr>
                      <w:rFonts w:ascii="Arial" w:eastAsia="Times New Roman" w:hAnsi="Arial" w:cs="Arial"/>
                      <w:sz w:val="24"/>
                      <w:szCs w:val="24"/>
                      <w:lang w:eastAsia="es-CL"/>
                    </w:rPr>
                  </w:pPr>
                  <w:r w:rsidRPr="007834EC">
                    <w:rPr>
                      <w:rFonts w:ascii="Arial" w:eastAsia="Times New Roman" w:hAnsi="Arial" w:cs="Arial"/>
                      <w:b/>
                      <w:bCs/>
                      <w:sz w:val="24"/>
                      <w:szCs w:val="24"/>
                      <w:lang w:eastAsia="es-CL"/>
                    </w:rPr>
                    <w:t xml:space="preserve">Color </w:t>
                  </w:r>
                  <w:r w:rsidRPr="007834EC">
                    <w:rPr>
                      <w:rFonts w:ascii="Arial" w:eastAsia="Times New Roman" w:hAnsi="Arial" w:cs="Arial"/>
                      <w:bCs/>
                      <w:sz w:val="24"/>
                      <w:szCs w:val="24"/>
                      <w:lang w:eastAsia="es-CL"/>
                    </w:rPr>
                    <w:t>azul marino</w:t>
                  </w:r>
                </w:p>
                <w:p w14:paraId="68D6487E" w14:textId="725B820A" w:rsidR="007834EC" w:rsidRDefault="007834EC" w:rsidP="007834EC">
                  <w:pPr>
                    <w:rPr>
                      <w:rFonts w:ascii="Arial" w:eastAsia="Times New Roman" w:hAnsi="Arial" w:cs="Arial"/>
                      <w:sz w:val="24"/>
                      <w:szCs w:val="24"/>
                      <w:lang w:eastAsia="es-CL"/>
                    </w:rPr>
                  </w:pPr>
                </w:p>
                <w:p w14:paraId="3B989B44" w14:textId="44D6BA2B" w:rsidR="007834EC" w:rsidRDefault="007834EC" w:rsidP="007834EC">
                  <w:pPr>
                    <w:rPr>
                      <w:rFonts w:ascii="Arial" w:eastAsia="Times New Roman" w:hAnsi="Arial" w:cs="Arial"/>
                      <w:sz w:val="24"/>
                      <w:szCs w:val="24"/>
                      <w:lang w:eastAsia="es-CL"/>
                    </w:rPr>
                  </w:pPr>
                </w:p>
                <w:p w14:paraId="76659060" w14:textId="5AD74FC7" w:rsidR="007834EC" w:rsidRPr="007834EC" w:rsidRDefault="007834EC" w:rsidP="007834EC">
                  <w:pPr>
                    <w:rPr>
                      <w:rFonts w:ascii="Arial" w:eastAsia="Times New Roman" w:hAnsi="Arial" w:cs="Arial"/>
                      <w:sz w:val="24"/>
                      <w:szCs w:val="24"/>
                      <w:lang w:eastAsia="es-CL"/>
                    </w:rPr>
                  </w:pPr>
                  <w:r>
                    <w:rPr>
                      <w:rFonts w:ascii="Arial" w:eastAsia="Times New Roman" w:hAnsi="Arial" w:cs="Arial"/>
                      <w:sz w:val="24"/>
                      <w:szCs w:val="24"/>
                      <w:lang w:eastAsia="es-CL"/>
                    </w:rPr>
                    <w:t xml:space="preserve">Imagen de referencia: </w:t>
                  </w:r>
                </w:p>
                <w:p w14:paraId="6275C571" w14:textId="1DE58233" w:rsidR="007834EC" w:rsidRDefault="00D67D5E" w:rsidP="007834EC">
                  <w:pPr>
                    <w:rPr>
                      <w:rFonts w:ascii="Arial" w:eastAsia="Times New Roman" w:hAnsi="Arial" w:cs="Arial"/>
                      <w:sz w:val="24"/>
                      <w:szCs w:val="24"/>
                      <w:lang w:eastAsia="es-CL"/>
                    </w:rPr>
                  </w:pPr>
                  <w:r w:rsidRPr="003B7D04">
                    <w:rPr>
                      <w:noProof/>
                      <w:lang w:eastAsia="es-CL"/>
                    </w:rPr>
                    <w:drawing>
                      <wp:anchor distT="0" distB="0" distL="114300" distR="114300" simplePos="0" relativeHeight="251660288" behindDoc="0" locked="0" layoutInCell="1" allowOverlap="1" wp14:anchorId="6563C4B2" wp14:editId="6330B500">
                        <wp:simplePos x="0" y="0"/>
                        <wp:positionH relativeFrom="margin">
                          <wp:posOffset>768350</wp:posOffset>
                        </wp:positionH>
                        <wp:positionV relativeFrom="margin">
                          <wp:posOffset>813435</wp:posOffset>
                        </wp:positionV>
                        <wp:extent cx="3114675" cy="2244090"/>
                        <wp:effectExtent l="0" t="0" r="9525" b="381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14675" cy="2244090"/>
                                </a:xfrm>
                                <a:prstGeom prst="rect">
                                  <a:avLst/>
                                </a:prstGeom>
                              </pic:spPr>
                            </pic:pic>
                          </a:graphicData>
                        </a:graphic>
                        <wp14:sizeRelH relativeFrom="margin">
                          <wp14:pctWidth>0</wp14:pctWidth>
                        </wp14:sizeRelH>
                        <wp14:sizeRelV relativeFrom="margin">
                          <wp14:pctHeight>0</wp14:pctHeight>
                        </wp14:sizeRelV>
                      </wp:anchor>
                    </w:drawing>
                  </w:r>
                </w:p>
                <w:p w14:paraId="567DD455" w14:textId="784DBDDB" w:rsidR="007834EC" w:rsidRDefault="007834EC" w:rsidP="007834EC">
                  <w:pPr>
                    <w:rPr>
                      <w:rFonts w:ascii="Arial" w:eastAsia="Times New Roman" w:hAnsi="Arial" w:cs="Arial"/>
                      <w:sz w:val="24"/>
                      <w:szCs w:val="24"/>
                      <w:lang w:eastAsia="es-CL"/>
                    </w:rPr>
                  </w:pPr>
                </w:p>
                <w:p w14:paraId="3A6ED1DC" w14:textId="5DCF6502" w:rsidR="007834EC" w:rsidRPr="007834EC" w:rsidRDefault="007834EC" w:rsidP="007834EC">
                  <w:pPr>
                    <w:rPr>
                      <w:rFonts w:ascii="Arial" w:eastAsia="Times New Roman" w:hAnsi="Arial" w:cs="Arial"/>
                      <w:sz w:val="24"/>
                      <w:szCs w:val="24"/>
                      <w:lang w:eastAsia="es-CL"/>
                    </w:rPr>
                  </w:pPr>
                </w:p>
                <w:p w14:paraId="1D22BD0E" w14:textId="6F5EAB7B" w:rsidR="00E517C7" w:rsidRDefault="00E517C7" w:rsidP="00F226B6">
                  <w:pPr>
                    <w:rPr>
                      <w:rFonts w:ascii="Arial" w:hAnsi="Arial" w:cs="Arial"/>
                    </w:rPr>
                  </w:pPr>
                </w:p>
                <w:p w14:paraId="58BB89DE" w14:textId="112BF339" w:rsidR="00BA3CA8" w:rsidRPr="000C4AA3" w:rsidRDefault="00BA3CA8" w:rsidP="00F226B6">
                  <w:pPr>
                    <w:rPr>
                      <w:rFonts w:ascii="Arial" w:hAnsi="Arial" w:cs="Arial"/>
                    </w:rPr>
                  </w:pPr>
                </w:p>
              </w:tc>
            </w:tr>
          </w:tbl>
          <w:p w14:paraId="29C9434F" w14:textId="77777777" w:rsidR="00E517C7" w:rsidRPr="000C4AA3" w:rsidRDefault="00E517C7" w:rsidP="00204F5F">
            <w:pPr>
              <w:rPr>
                <w:rFonts w:ascii="Arial" w:hAnsi="Arial" w:cs="Arial"/>
                <w:b/>
                <w:i/>
              </w:rPr>
            </w:pPr>
          </w:p>
        </w:tc>
      </w:tr>
      <w:tr w:rsidR="00FF22AC" w:rsidRPr="000C4AA3" w14:paraId="495E5EF6" w14:textId="77777777" w:rsidTr="007834EC">
        <w:trPr>
          <w:trHeight w:val="346"/>
        </w:trPr>
        <w:tc>
          <w:tcPr>
            <w:tcW w:w="10242" w:type="dxa"/>
            <w:gridSpan w:val="2"/>
            <w:shd w:val="clear" w:color="auto" w:fill="D9E2F3" w:themeFill="accent1" w:themeFillTint="33"/>
            <w:vAlign w:val="center"/>
          </w:tcPr>
          <w:p w14:paraId="7BF03641" w14:textId="77777777" w:rsidR="00FF22AC" w:rsidRPr="00FF22AC" w:rsidRDefault="00E45347" w:rsidP="00204F5F">
            <w:pPr>
              <w:pStyle w:val="Ttulo1"/>
              <w:outlineLvl w:val="0"/>
              <w:rPr>
                <w:rFonts w:ascii="Arial" w:hAnsi="Arial" w:cs="Arial"/>
                <w:color w:val="auto"/>
                <w:sz w:val="22"/>
                <w:szCs w:val="22"/>
              </w:rPr>
            </w:pPr>
            <w:r>
              <w:rPr>
                <w:rFonts w:ascii="Arial" w:hAnsi="Arial" w:cs="Arial"/>
                <w:color w:val="auto"/>
                <w:sz w:val="22"/>
                <w:szCs w:val="22"/>
              </w:rPr>
              <w:lastRenderedPageBreak/>
              <w:t xml:space="preserve">OTRAS </w:t>
            </w:r>
            <w:r w:rsidR="00FF22AC" w:rsidRPr="00FF22AC">
              <w:rPr>
                <w:rFonts w:ascii="Arial" w:hAnsi="Arial" w:cs="Arial"/>
                <w:color w:val="auto"/>
                <w:sz w:val="22"/>
                <w:szCs w:val="22"/>
              </w:rPr>
              <w:t>CONDICIONES COMERCIALES</w:t>
            </w:r>
            <w:r w:rsidR="00207FF7">
              <w:rPr>
                <w:rFonts w:ascii="Arial" w:hAnsi="Arial" w:cs="Arial"/>
                <w:color w:val="auto"/>
                <w:sz w:val="22"/>
                <w:szCs w:val="22"/>
              </w:rPr>
              <w:t xml:space="preserve"> REQUERIDAS</w:t>
            </w:r>
          </w:p>
        </w:tc>
      </w:tr>
      <w:tr w:rsidR="00E517C7" w:rsidRPr="000C4AA3" w14:paraId="48333040" w14:textId="77777777" w:rsidTr="007834EC">
        <w:trPr>
          <w:trHeight w:val="791"/>
        </w:trPr>
        <w:tc>
          <w:tcPr>
            <w:tcW w:w="10242" w:type="dxa"/>
            <w:gridSpan w:val="2"/>
            <w:shd w:val="clear" w:color="auto" w:fill="FFFFFF" w:themeFill="background1"/>
            <w:vAlign w:val="center"/>
          </w:tcPr>
          <w:p w14:paraId="6D7DD01C" w14:textId="77777777" w:rsidR="00C36687" w:rsidRDefault="00D67D5E" w:rsidP="00B933AB">
            <w:pPr>
              <w:pStyle w:val="Textoindependiente"/>
              <w:shd w:val="clear" w:color="auto" w:fill="FFFFFF" w:themeFill="background1"/>
              <w:rPr>
                <w:rFonts w:ascii="Arial" w:hAnsi="Arial" w:cs="Arial"/>
              </w:rPr>
            </w:pPr>
            <w:r>
              <w:rPr>
                <w:rFonts w:ascii="Arial" w:hAnsi="Arial" w:cs="Arial"/>
              </w:rPr>
              <w:t xml:space="preserve">Despacho incluido </w:t>
            </w:r>
          </w:p>
          <w:p w14:paraId="446DED3E" w14:textId="236DCD7D" w:rsidR="00D67D5E" w:rsidRPr="000C4AA3" w:rsidRDefault="00D67D5E" w:rsidP="00B933AB">
            <w:pPr>
              <w:pStyle w:val="Textoindependiente"/>
              <w:shd w:val="clear" w:color="auto" w:fill="FFFFFF" w:themeFill="background1"/>
              <w:rPr>
                <w:rFonts w:ascii="Arial" w:hAnsi="Arial" w:cs="Arial"/>
              </w:rPr>
            </w:pPr>
            <w:r>
              <w:rPr>
                <w:rFonts w:ascii="Arial" w:hAnsi="Arial" w:cs="Arial"/>
              </w:rPr>
              <w:t xml:space="preserve">Valores con IVA </w:t>
            </w:r>
          </w:p>
        </w:tc>
      </w:tr>
      <w:tr w:rsidR="00FF22AC" w:rsidRPr="000C4AA3" w14:paraId="119E0108" w14:textId="77777777" w:rsidTr="007834EC">
        <w:trPr>
          <w:trHeight w:val="346"/>
        </w:trPr>
        <w:tc>
          <w:tcPr>
            <w:tcW w:w="10242" w:type="dxa"/>
            <w:gridSpan w:val="2"/>
            <w:shd w:val="clear" w:color="auto" w:fill="D9E2F3" w:themeFill="accent1" w:themeFillTint="33"/>
          </w:tcPr>
          <w:p w14:paraId="6ECEE116" w14:textId="77777777" w:rsidR="00FF22AC" w:rsidRPr="000C4AA3" w:rsidRDefault="00BA3CA8" w:rsidP="0020364E">
            <w:pPr>
              <w:pStyle w:val="Ttulo1"/>
              <w:outlineLvl w:val="0"/>
              <w:rPr>
                <w:rFonts w:ascii="Arial" w:hAnsi="Arial" w:cs="Arial"/>
                <w:sz w:val="22"/>
                <w:szCs w:val="22"/>
              </w:rPr>
            </w:pPr>
            <w:r>
              <w:rPr>
                <w:rFonts w:ascii="Arial" w:hAnsi="Arial" w:cs="Arial"/>
                <w:color w:val="auto"/>
                <w:sz w:val="22"/>
                <w:szCs w:val="22"/>
              </w:rPr>
              <w:t>CR</w:t>
            </w:r>
            <w:r w:rsidR="00FF22AC" w:rsidRPr="00FF22AC">
              <w:rPr>
                <w:rFonts w:ascii="Arial" w:hAnsi="Arial" w:cs="Arial"/>
                <w:color w:val="auto"/>
                <w:sz w:val="22"/>
                <w:szCs w:val="22"/>
              </w:rPr>
              <w:t>I</w:t>
            </w:r>
            <w:r w:rsidR="00FF22AC">
              <w:rPr>
                <w:rFonts w:ascii="Arial" w:hAnsi="Arial" w:cs="Arial"/>
                <w:color w:val="auto"/>
                <w:sz w:val="22"/>
                <w:szCs w:val="22"/>
              </w:rPr>
              <w:t>TERIO SELECCI</w:t>
            </w:r>
            <w:r w:rsidR="004F4C40">
              <w:rPr>
                <w:rFonts w:ascii="Arial" w:hAnsi="Arial" w:cs="Arial"/>
                <w:color w:val="auto"/>
                <w:sz w:val="22"/>
                <w:szCs w:val="22"/>
              </w:rPr>
              <w:t>O</w:t>
            </w:r>
            <w:r w:rsidR="00FF22AC">
              <w:rPr>
                <w:rFonts w:ascii="Arial" w:hAnsi="Arial" w:cs="Arial"/>
                <w:color w:val="auto"/>
                <w:sz w:val="22"/>
                <w:szCs w:val="22"/>
              </w:rPr>
              <w:t>N OFERTA</w:t>
            </w:r>
          </w:p>
        </w:tc>
      </w:tr>
      <w:tr w:rsidR="00E517C7" w:rsidRPr="000C4AA3" w14:paraId="3A0C58CB" w14:textId="77777777" w:rsidTr="007834EC">
        <w:trPr>
          <w:trHeight w:val="346"/>
        </w:trPr>
        <w:tc>
          <w:tcPr>
            <w:tcW w:w="10242" w:type="dxa"/>
            <w:gridSpan w:val="2"/>
          </w:tcPr>
          <w:p w14:paraId="759A4314" w14:textId="2698612E" w:rsidR="00E517C7" w:rsidRPr="00143E19" w:rsidRDefault="00E517C7" w:rsidP="0020364E">
            <w:pPr>
              <w:pStyle w:val="Ttulo1"/>
              <w:outlineLvl w:val="0"/>
              <w:rPr>
                <w:rFonts w:ascii="Arial" w:hAnsi="Arial" w:cs="Arial"/>
                <w:color w:val="000000" w:themeColor="text1"/>
                <w:sz w:val="18"/>
                <w:szCs w:val="18"/>
              </w:rPr>
            </w:pPr>
            <w:r w:rsidRPr="00143E19">
              <w:rPr>
                <w:rFonts w:ascii="Arial" w:hAnsi="Arial" w:cs="Arial"/>
                <w:i/>
                <w:color w:val="000000" w:themeColor="text1"/>
                <w:sz w:val="18"/>
                <w:szCs w:val="18"/>
              </w:rPr>
              <w:t xml:space="preserve">SIEMPRE PREVALECERÁ LA OFERTA MÁS ECONÓMICA </w:t>
            </w:r>
            <w:r w:rsidR="00143E19" w:rsidRPr="00143E19">
              <w:rPr>
                <w:rFonts w:ascii="Arial" w:hAnsi="Arial" w:cs="Arial"/>
                <w:i/>
                <w:color w:val="000000" w:themeColor="text1"/>
                <w:sz w:val="18"/>
                <w:szCs w:val="18"/>
              </w:rPr>
              <w:t xml:space="preserve">Y CONVENIENTE </w:t>
            </w:r>
            <w:r w:rsidRPr="00143E19">
              <w:rPr>
                <w:rFonts w:ascii="Arial" w:hAnsi="Arial" w:cs="Arial"/>
                <w:i/>
                <w:color w:val="000000" w:themeColor="text1"/>
                <w:sz w:val="18"/>
                <w:szCs w:val="18"/>
              </w:rPr>
              <w:t>QUE CUMPLA CON</w:t>
            </w:r>
            <w:r w:rsidR="00E44F84">
              <w:rPr>
                <w:rFonts w:ascii="Arial" w:hAnsi="Arial" w:cs="Arial"/>
                <w:i/>
                <w:color w:val="000000" w:themeColor="text1"/>
                <w:sz w:val="18"/>
                <w:szCs w:val="18"/>
              </w:rPr>
              <w:t xml:space="preserve"> </w:t>
            </w:r>
            <w:r w:rsidRPr="00143E19">
              <w:rPr>
                <w:rFonts w:ascii="Arial" w:hAnsi="Arial" w:cs="Arial"/>
                <w:i/>
                <w:color w:val="000000" w:themeColor="text1"/>
                <w:sz w:val="18"/>
                <w:szCs w:val="18"/>
              </w:rPr>
              <w:t>LO REQUERID</w:t>
            </w:r>
            <w:r w:rsidR="00143E19" w:rsidRPr="00143E19">
              <w:rPr>
                <w:rFonts w:ascii="Arial" w:hAnsi="Arial" w:cs="Arial"/>
                <w:i/>
                <w:color w:val="000000" w:themeColor="text1"/>
                <w:sz w:val="18"/>
                <w:szCs w:val="18"/>
              </w:rPr>
              <w:t>O</w:t>
            </w:r>
          </w:p>
        </w:tc>
      </w:tr>
    </w:tbl>
    <w:p w14:paraId="06B72769" w14:textId="77777777" w:rsidR="00FF22AC" w:rsidRDefault="00FF22AC" w:rsidP="00E243D8">
      <w:pPr>
        <w:ind w:left="-567"/>
        <w:rPr>
          <w:rFonts w:ascii="Arial" w:hAnsi="Arial" w:cs="Arial"/>
          <w:b/>
          <w:sz w:val="20"/>
          <w:szCs w:val="20"/>
          <w:u w:val="single"/>
          <w:lang w:val="es-ES"/>
        </w:rPr>
      </w:pPr>
    </w:p>
    <w:p w14:paraId="3B6F9B72" w14:textId="77777777" w:rsidR="00143E19" w:rsidRDefault="00143E19" w:rsidP="00E243D8">
      <w:pPr>
        <w:ind w:left="-567"/>
        <w:rPr>
          <w:rFonts w:ascii="Arial" w:hAnsi="Arial" w:cs="Arial"/>
          <w:b/>
          <w:sz w:val="20"/>
          <w:szCs w:val="20"/>
          <w:u w:val="single"/>
          <w:lang w:val="es-ES"/>
        </w:rPr>
      </w:pPr>
    </w:p>
    <w:p w14:paraId="43AB3603" w14:textId="77777777" w:rsidR="00E517C7" w:rsidRDefault="00E517C7" w:rsidP="00E517C7">
      <w:pPr>
        <w:ind w:left="-567"/>
        <w:jc w:val="both"/>
        <w:rPr>
          <w:rFonts w:ascii="Arial" w:hAnsi="Arial" w:cs="Arial"/>
          <w:b/>
          <w:sz w:val="20"/>
          <w:szCs w:val="20"/>
          <w:lang w:val="es-ES"/>
        </w:rPr>
      </w:pPr>
    </w:p>
    <w:p w14:paraId="1A43E383" w14:textId="77777777" w:rsidR="00143E19" w:rsidRDefault="00143E19" w:rsidP="00E517C7">
      <w:pPr>
        <w:ind w:left="-567"/>
        <w:jc w:val="both"/>
        <w:rPr>
          <w:rFonts w:ascii="Arial" w:hAnsi="Arial" w:cs="Arial"/>
          <w:b/>
          <w:sz w:val="20"/>
          <w:szCs w:val="20"/>
          <w:lang w:val="es-ES"/>
        </w:rPr>
      </w:pPr>
    </w:p>
    <w:p w14:paraId="397BEAF0" w14:textId="77777777" w:rsidR="00143E19" w:rsidRDefault="00143E19" w:rsidP="00E517C7">
      <w:pPr>
        <w:ind w:left="-567"/>
        <w:jc w:val="both"/>
        <w:rPr>
          <w:rFonts w:ascii="Arial" w:hAnsi="Arial" w:cs="Arial"/>
          <w:b/>
          <w:sz w:val="20"/>
          <w:szCs w:val="20"/>
          <w:lang w:val="es-ES"/>
        </w:rPr>
      </w:pPr>
    </w:p>
    <w:p w14:paraId="61F0C490" w14:textId="77777777" w:rsidR="00387723" w:rsidRDefault="00BA3CA8" w:rsidP="00116DB3">
      <w:pPr>
        <w:spacing w:after="0"/>
        <w:ind w:left="-567" w:right="49"/>
        <w:jc w:val="both"/>
        <w:rPr>
          <w:b/>
        </w:rPr>
      </w:pPr>
      <w:r w:rsidRPr="00BA3CA8">
        <w:rPr>
          <w:b/>
          <w:noProof/>
          <w:lang w:eastAsia="es-CL"/>
        </w:rPr>
        <w:lastRenderedPageBreak/>
        <mc:AlternateContent>
          <mc:Choice Requires="wps">
            <w:drawing>
              <wp:anchor distT="45720" distB="45720" distL="114300" distR="114300" simplePos="0" relativeHeight="251659264" behindDoc="0" locked="0" layoutInCell="1" allowOverlap="1" wp14:anchorId="6CB1BE2C" wp14:editId="08C377FF">
                <wp:simplePos x="0" y="0"/>
                <wp:positionH relativeFrom="column">
                  <wp:posOffset>-232410</wp:posOffset>
                </wp:positionH>
                <wp:positionV relativeFrom="paragraph">
                  <wp:posOffset>245110</wp:posOffset>
                </wp:positionV>
                <wp:extent cx="6132830" cy="3200400"/>
                <wp:effectExtent l="0" t="0" r="20320" b="190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2830" cy="3200400"/>
                        </a:xfrm>
                        <a:prstGeom prst="rect">
                          <a:avLst/>
                        </a:prstGeom>
                        <a:solidFill>
                          <a:srgbClr val="FFFFFF"/>
                        </a:solidFill>
                        <a:ln w="9525">
                          <a:solidFill>
                            <a:srgbClr val="000000"/>
                          </a:solidFill>
                          <a:miter lim="800000"/>
                          <a:headEnd/>
                          <a:tailEnd/>
                        </a:ln>
                      </wps:spPr>
                      <wps:txbx>
                        <w:txbxContent>
                          <w:p w14:paraId="4C700B0A" w14:textId="2D7AA4C8" w:rsidR="00BA3CA8" w:rsidRDefault="00892638" w:rsidP="00BA3CA8">
                            <w:pPr>
                              <w:spacing w:after="0" w:line="240" w:lineRule="auto"/>
                              <w:jc w:val="both"/>
                              <w:rPr>
                                <w:rFonts w:ascii="Arial" w:eastAsia="Times New Roman" w:hAnsi="Arial" w:cs="Arial"/>
                                <w:b/>
                                <w:bCs/>
                                <w:color w:val="222222"/>
                                <w:lang w:val="es-ES_tradnl" w:eastAsia="es-CL"/>
                              </w:rPr>
                            </w:pPr>
                            <w:r>
                              <w:rPr>
                                <w:rFonts w:ascii="Arial" w:eastAsia="Times New Roman" w:hAnsi="Arial" w:cs="Arial"/>
                                <w:b/>
                                <w:bCs/>
                                <w:color w:val="222222"/>
                                <w:lang w:val="es-ES_tradnl" w:eastAsia="es-CL"/>
                              </w:rPr>
                              <w:t xml:space="preserve">Formalización </w:t>
                            </w:r>
                            <w:r w:rsidR="00001233">
                              <w:rPr>
                                <w:rFonts w:ascii="Arial" w:eastAsia="Times New Roman" w:hAnsi="Arial" w:cs="Arial"/>
                                <w:b/>
                                <w:bCs/>
                                <w:color w:val="222222"/>
                                <w:lang w:val="es-ES_tradnl" w:eastAsia="es-CL"/>
                              </w:rPr>
                              <w:t xml:space="preserve">del </w:t>
                            </w:r>
                            <w:r>
                              <w:rPr>
                                <w:rFonts w:ascii="Arial" w:eastAsia="Times New Roman" w:hAnsi="Arial" w:cs="Arial"/>
                                <w:b/>
                                <w:bCs/>
                                <w:color w:val="222222"/>
                                <w:lang w:val="es-ES_tradnl" w:eastAsia="es-CL"/>
                              </w:rPr>
                              <w:t>Contrato</w:t>
                            </w:r>
                            <w:r w:rsidR="00001233">
                              <w:rPr>
                                <w:rFonts w:ascii="Arial" w:eastAsia="Times New Roman" w:hAnsi="Arial" w:cs="Arial"/>
                                <w:b/>
                                <w:bCs/>
                                <w:color w:val="222222"/>
                                <w:lang w:val="es-ES_tradnl" w:eastAsia="es-CL"/>
                              </w:rPr>
                              <w:t xml:space="preserve"> y Aceptación de la Orden de Compra</w:t>
                            </w:r>
                            <w:r w:rsidR="00BA3CA8" w:rsidRPr="00BA3CA8">
                              <w:rPr>
                                <w:rFonts w:ascii="Arial" w:eastAsia="Times New Roman" w:hAnsi="Arial" w:cs="Arial"/>
                                <w:b/>
                                <w:bCs/>
                                <w:color w:val="222222"/>
                                <w:lang w:val="es-ES_tradnl" w:eastAsia="es-CL"/>
                              </w:rPr>
                              <w:t>:</w:t>
                            </w:r>
                          </w:p>
                          <w:p w14:paraId="5B384AA9" w14:textId="4C183571" w:rsidR="00A24F11" w:rsidRDefault="00892638" w:rsidP="00BA3CA8">
                            <w:pPr>
                              <w:spacing w:after="0" w:line="240" w:lineRule="auto"/>
                              <w:jc w:val="both"/>
                              <w:rPr>
                                <w:rFonts w:ascii="Arial" w:eastAsia="Times New Roman" w:hAnsi="Arial" w:cs="Arial"/>
                                <w:color w:val="222222"/>
                                <w:lang w:eastAsia="es-CL"/>
                              </w:rPr>
                            </w:pPr>
                            <w:r w:rsidRPr="00892638">
                              <w:rPr>
                                <w:rFonts w:ascii="Arial" w:eastAsia="Times New Roman" w:hAnsi="Arial" w:cs="Arial"/>
                                <w:color w:val="222222"/>
                                <w:lang w:eastAsia="es-CL"/>
                              </w:rPr>
                              <w:t>El contrato se formalizará mediante la emisión</w:t>
                            </w:r>
                            <w:r w:rsidR="00A24F11">
                              <w:rPr>
                                <w:rFonts w:ascii="Arial" w:eastAsia="Times New Roman" w:hAnsi="Arial" w:cs="Arial"/>
                                <w:color w:val="222222"/>
                                <w:lang w:eastAsia="es-CL"/>
                              </w:rPr>
                              <w:t xml:space="preserve"> de la orden de compra y la aceptación de ésta por parte del proveedor.</w:t>
                            </w:r>
                          </w:p>
                          <w:p w14:paraId="3A2BCE6C" w14:textId="2D22E8DE" w:rsidR="00A24F11" w:rsidRDefault="00A24F11" w:rsidP="00A24F11">
                            <w:pPr>
                              <w:spacing w:after="0" w:line="240" w:lineRule="auto"/>
                              <w:jc w:val="both"/>
                              <w:rPr>
                                <w:rFonts w:ascii="Arial" w:eastAsia="Times New Roman" w:hAnsi="Arial" w:cs="Arial"/>
                                <w:color w:val="222222"/>
                                <w:lang w:eastAsia="es-CL"/>
                              </w:rPr>
                            </w:pPr>
                            <w:r>
                              <w:rPr>
                                <w:rFonts w:ascii="Arial" w:eastAsia="Times New Roman" w:hAnsi="Arial" w:cs="Arial"/>
                                <w:color w:val="222222"/>
                                <w:lang w:eastAsia="es-CL"/>
                              </w:rPr>
                              <w:t xml:space="preserve">El proveedor </w:t>
                            </w:r>
                            <w:r w:rsidR="00BA3CA8" w:rsidRPr="00BA3CA8">
                              <w:rPr>
                                <w:rFonts w:ascii="Arial" w:eastAsia="Times New Roman" w:hAnsi="Arial" w:cs="Arial"/>
                                <w:color w:val="222222"/>
                                <w:lang w:eastAsia="es-CL"/>
                              </w:rPr>
                              <w:t xml:space="preserve">deberá </w:t>
                            </w:r>
                            <w:r>
                              <w:rPr>
                                <w:rFonts w:ascii="Arial" w:eastAsia="Times New Roman" w:hAnsi="Arial" w:cs="Arial"/>
                                <w:color w:val="222222"/>
                                <w:lang w:eastAsia="es-CL"/>
                              </w:rPr>
                              <w:t>aceptar o rechazar la orden de compra</w:t>
                            </w:r>
                            <w:r w:rsidR="00BA3CA8" w:rsidRPr="00BA3CA8">
                              <w:rPr>
                                <w:rFonts w:ascii="Arial" w:eastAsia="Times New Roman" w:hAnsi="Arial" w:cs="Arial"/>
                                <w:color w:val="222222"/>
                                <w:lang w:eastAsia="es-CL"/>
                              </w:rPr>
                              <w:t xml:space="preserve"> dentro de un plazo de </w:t>
                            </w:r>
                            <w:r w:rsidR="008F0726">
                              <w:rPr>
                                <w:rFonts w:ascii="Arial" w:eastAsia="Times New Roman" w:hAnsi="Arial" w:cs="Arial"/>
                                <w:color w:val="222222"/>
                                <w:lang w:eastAsia="es-CL"/>
                              </w:rPr>
                              <w:t>48</w:t>
                            </w:r>
                            <w:r w:rsidR="003F7B38">
                              <w:rPr>
                                <w:rFonts w:ascii="Arial" w:eastAsia="Times New Roman" w:hAnsi="Arial" w:cs="Arial"/>
                                <w:color w:val="222222"/>
                                <w:lang w:eastAsia="es-CL"/>
                              </w:rPr>
                              <w:t xml:space="preserve"> horas</w:t>
                            </w:r>
                            <w:r w:rsidR="002178EE">
                              <w:rPr>
                                <w:rFonts w:ascii="Arial" w:eastAsia="Times New Roman" w:hAnsi="Arial" w:cs="Arial"/>
                                <w:color w:val="222222"/>
                                <w:lang w:eastAsia="es-CL"/>
                              </w:rPr>
                              <w:t xml:space="preserve"> </w:t>
                            </w:r>
                            <w:r w:rsidR="00BA3CA8" w:rsidRPr="00BA3CA8">
                              <w:rPr>
                                <w:rFonts w:ascii="Arial" w:eastAsia="Times New Roman" w:hAnsi="Arial" w:cs="Arial"/>
                                <w:color w:val="222222"/>
                                <w:lang w:eastAsia="es-CL"/>
                              </w:rPr>
                              <w:t>desde la fecha de emisión de ésta.</w:t>
                            </w:r>
                          </w:p>
                          <w:p w14:paraId="1745B33B" w14:textId="29E2009B" w:rsidR="00A24F11" w:rsidRPr="00892638" w:rsidRDefault="00BA3CA8" w:rsidP="00001233">
                            <w:pPr>
                              <w:tabs>
                                <w:tab w:val="left" w:pos="5387"/>
                              </w:tabs>
                              <w:spacing w:after="0" w:line="240" w:lineRule="auto"/>
                              <w:jc w:val="both"/>
                              <w:rPr>
                                <w:rFonts w:ascii="Arial" w:eastAsia="Times New Roman" w:hAnsi="Arial" w:cs="Arial"/>
                                <w:color w:val="222222"/>
                                <w:lang w:eastAsia="es-CL"/>
                              </w:rPr>
                            </w:pPr>
                            <w:r w:rsidRPr="00043DCF">
                              <w:rPr>
                                <w:rFonts w:ascii="Arial" w:eastAsia="Times New Roman" w:hAnsi="Arial" w:cs="Arial"/>
                                <w:color w:val="222222"/>
                                <w:lang w:eastAsia="es-CL"/>
                              </w:rPr>
                              <w:t>En</w:t>
                            </w:r>
                            <w:r w:rsidR="00A24F11">
                              <w:rPr>
                                <w:rFonts w:ascii="Arial" w:eastAsia="Times New Roman" w:hAnsi="Arial" w:cs="Arial"/>
                                <w:color w:val="222222"/>
                                <w:lang w:eastAsia="es-CL"/>
                              </w:rPr>
                              <w:t xml:space="preserve"> el </w:t>
                            </w:r>
                            <w:r w:rsidRPr="00043DCF">
                              <w:rPr>
                                <w:rFonts w:ascii="Arial" w:eastAsia="Times New Roman" w:hAnsi="Arial" w:cs="Arial"/>
                                <w:color w:val="222222"/>
                                <w:lang w:eastAsia="es-CL"/>
                              </w:rPr>
                              <w:t xml:space="preserve">caso de que </w:t>
                            </w:r>
                            <w:r w:rsidRPr="00BA3CA8">
                              <w:rPr>
                                <w:rFonts w:ascii="Arial" w:eastAsia="Times New Roman" w:hAnsi="Arial" w:cs="Arial"/>
                                <w:color w:val="222222"/>
                                <w:lang w:eastAsia="es-CL"/>
                              </w:rPr>
                              <w:t>la</w:t>
                            </w:r>
                            <w:r w:rsidRPr="00043DCF">
                              <w:rPr>
                                <w:rFonts w:ascii="Arial" w:eastAsia="Times New Roman" w:hAnsi="Arial" w:cs="Arial"/>
                                <w:color w:val="222222"/>
                                <w:lang w:eastAsia="es-CL"/>
                              </w:rPr>
                              <w:t xml:space="preserve"> Orden de Compra no haya sido aceptada, </w:t>
                            </w:r>
                            <w:r w:rsidR="00F56EBD">
                              <w:rPr>
                                <w:rFonts w:ascii="Arial" w:eastAsia="Times New Roman" w:hAnsi="Arial" w:cs="Arial"/>
                                <w:color w:val="222222"/>
                                <w:lang w:eastAsia="es-CL"/>
                              </w:rPr>
                              <w:t>l</w:t>
                            </w:r>
                            <w:r w:rsidRPr="00043DCF">
                              <w:rPr>
                                <w:rFonts w:ascii="Arial" w:eastAsia="Times New Roman" w:hAnsi="Arial" w:cs="Arial"/>
                                <w:color w:val="222222"/>
                                <w:lang w:eastAsia="es-CL"/>
                              </w:rPr>
                              <w:t xml:space="preserve">a </w:t>
                            </w:r>
                            <w:r w:rsidR="00F56EBD">
                              <w:rPr>
                                <w:rFonts w:ascii="Arial" w:eastAsia="Times New Roman" w:hAnsi="Arial" w:cs="Arial"/>
                                <w:color w:val="222222"/>
                                <w:lang w:eastAsia="es-CL"/>
                              </w:rPr>
                              <w:t>U</w:t>
                            </w:r>
                            <w:r w:rsidRPr="00043DCF">
                              <w:rPr>
                                <w:rFonts w:ascii="Arial" w:eastAsia="Times New Roman" w:hAnsi="Arial" w:cs="Arial"/>
                                <w:color w:val="222222"/>
                                <w:lang w:eastAsia="es-CL"/>
                              </w:rPr>
                              <w:t xml:space="preserve">niversidad </w:t>
                            </w:r>
                            <w:r w:rsidR="00F56EBD">
                              <w:rPr>
                                <w:rFonts w:ascii="Arial" w:eastAsia="Times New Roman" w:hAnsi="Arial" w:cs="Arial"/>
                                <w:color w:val="222222"/>
                                <w:lang w:eastAsia="es-CL"/>
                              </w:rPr>
                              <w:t>podrá</w:t>
                            </w:r>
                            <w:r w:rsidR="00A24F11">
                              <w:rPr>
                                <w:rFonts w:ascii="Arial" w:eastAsia="Times New Roman" w:hAnsi="Arial" w:cs="Arial"/>
                                <w:color w:val="222222"/>
                                <w:lang w:eastAsia="es-CL"/>
                              </w:rPr>
                              <w:t xml:space="preserve"> so</w:t>
                            </w:r>
                            <w:r w:rsidRPr="00043DCF">
                              <w:rPr>
                                <w:rFonts w:ascii="Arial" w:eastAsia="Times New Roman" w:hAnsi="Arial" w:cs="Arial"/>
                                <w:color w:val="222222"/>
                                <w:lang w:eastAsia="es-CL"/>
                              </w:rPr>
                              <w:t>licitar su rechazo</w:t>
                            </w:r>
                            <w:r w:rsidR="00A24F11">
                              <w:rPr>
                                <w:rFonts w:ascii="Arial" w:eastAsia="Times New Roman" w:hAnsi="Arial" w:cs="Arial"/>
                                <w:color w:val="222222"/>
                                <w:lang w:eastAsia="es-CL"/>
                              </w:rPr>
                              <w:t xml:space="preserve"> desde la plataforma de mercado público</w:t>
                            </w:r>
                            <w:r w:rsidRPr="00043DCF">
                              <w:rPr>
                                <w:rFonts w:ascii="Arial" w:eastAsia="Times New Roman" w:hAnsi="Arial" w:cs="Arial"/>
                                <w:color w:val="222222"/>
                                <w:lang w:eastAsia="es-CL"/>
                              </w:rPr>
                              <w:t xml:space="preserve">, entendiéndose definitivamente rechazada una vez </w:t>
                            </w:r>
                            <w:r w:rsidRPr="00BA3CA8">
                              <w:rPr>
                                <w:rFonts w:ascii="Arial" w:eastAsia="Times New Roman" w:hAnsi="Arial" w:cs="Arial"/>
                                <w:color w:val="222222"/>
                                <w:lang w:eastAsia="es-CL"/>
                              </w:rPr>
                              <w:t xml:space="preserve">transcurridas veinticuatro horas </w:t>
                            </w:r>
                            <w:r w:rsidRPr="00043DCF">
                              <w:rPr>
                                <w:rFonts w:ascii="Arial" w:eastAsia="Times New Roman" w:hAnsi="Arial" w:cs="Arial"/>
                                <w:color w:val="222222"/>
                                <w:lang w:eastAsia="es-CL"/>
                              </w:rPr>
                              <w:t>desde dicha solicitu</w:t>
                            </w:r>
                            <w:r w:rsidR="00892638">
                              <w:rPr>
                                <w:rFonts w:ascii="Arial" w:eastAsia="Times New Roman" w:hAnsi="Arial" w:cs="Arial"/>
                                <w:color w:val="222222"/>
                                <w:lang w:eastAsia="es-CL"/>
                              </w:rPr>
                              <w:t>d</w:t>
                            </w:r>
                            <w:r w:rsidR="00A24F11">
                              <w:rPr>
                                <w:rFonts w:ascii="Arial" w:eastAsia="Times New Roman" w:hAnsi="Arial" w:cs="Arial"/>
                                <w:color w:val="222222"/>
                                <w:lang w:eastAsia="es-CL"/>
                              </w:rPr>
                              <w:t>,</w:t>
                            </w:r>
                            <w:r w:rsidR="00E44F84">
                              <w:rPr>
                                <w:rFonts w:ascii="Arial" w:eastAsia="Times New Roman" w:hAnsi="Arial" w:cs="Arial"/>
                                <w:color w:val="222222"/>
                                <w:lang w:eastAsia="es-CL"/>
                              </w:rPr>
                              <w:t xml:space="preserve"> según lo </w:t>
                            </w:r>
                            <w:r w:rsidR="00A24F11" w:rsidRPr="00892638">
                              <w:rPr>
                                <w:rFonts w:ascii="Arial" w:eastAsia="Times New Roman" w:hAnsi="Arial" w:cs="Arial"/>
                                <w:color w:val="222222"/>
                                <w:lang w:eastAsia="es-CL"/>
                              </w:rPr>
                              <w:t>dispuesto en el artículo 117 del Reglamento de Compras Públicas</w:t>
                            </w:r>
                            <w:r w:rsidR="00001233">
                              <w:rPr>
                                <w:rFonts w:ascii="Arial" w:eastAsia="Times New Roman" w:hAnsi="Arial" w:cs="Arial"/>
                                <w:color w:val="222222"/>
                                <w:lang w:eastAsia="es-CL"/>
                              </w:rPr>
                              <w:t xml:space="preserve">, </w:t>
                            </w:r>
                            <w:r w:rsidR="00F56EBD">
                              <w:rPr>
                                <w:rFonts w:ascii="Arial" w:eastAsia="Times New Roman" w:hAnsi="Arial" w:cs="Arial"/>
                                <w:color w:val="222222"/>
                                <w:lang w:eastAsia="es-CL"/>
                              </w:rPr>
                              <w:t xml:space="preserve">reservándose el derecho a </w:t>
                            </w:r>
                            <w:r w:rsidR="00001233">
                              <w:rPr>
                                <w:rFonts w:ascii="Arial" w:eastAsia="Times New Roman" w:hAnsi="Arial" w:cs="Arial"/>
                                <w:color w:val="222222"/>
                                <w:lang w:eastAsia="es-CL"/>
                              </w:rPr>
                              <w:t xml:space="preserve">seleccionar </w:t>
                            </w:r>
                            <w:r w:rsidR="00E44F84">
                              <w:rPr>
                                <w:rFonts w:ascii="Arial" w:eastAsia="Times New Roman" w:hAnsi="Arial" w:cs="Arial"/>
                                <w:color w:val="222222"/>
                                <w:lang w:eastAsia="es-CL"/>
                              </w:rPr>
                              <w:t xml:space="preserve">otra </w:t>
                            </w:r>
                            <w:r w:rsidR="00001233">
                              <w:rPr>
                                <w:rFonts w:ascii="Arial" w:eastAsia="Times New Roman" w:hAnsi="Arial" w:cs="Arial"/>
                                <w:color w:val="222222"/>
                                <w:lang w:eastAsia="es-CL"/>
                              </w:rPr>
                              <w:t xml:space="preserve">cotización </w:t>
                            </w:r>
                            <w:r w:rsidR="00F56EBD">
                              <w:rPr>
                                <w:rFonts w:ascii="Arial" w:eastAsia="Times New Roman" w:hAnsi="Arial" w:cs="Arial"/>
                                <w:color w:val="222222"/>
                                <w:lang w:eastAsia="es-CL"/>
                              </w:rPr>
                              <w:t>en caso de ser necesario.</w:t>
                            </w:r>
                          </w:p>
                          <w:p w14:paraId="026F0273" w14:textId="67F98A44" w:rsidR="00892638" w:rsidRDefault="00892638" w:rsidP="00BA3CA8">
                            <w:pPr>
                              <w:spacing w:after="0" w:line="240" w:lineRule="auto"/>
                              <w:jc w:val="both"/>
                              <w:rPr>
                                <w:rFonts w:ascii="Arial" w:eastAsia="Times New Roman" w:hAnsi="Arial" w:cs="Arial"/>
                                <w:color w:val="222222"/>
                                <w:lang w:eastAsia="es-CL"/>
                              </w:rPr>
                            </w:pPr>
                          </w:p>
                          <w:p w14:paraId="0F1496AB" w14:textId="70C8CCDA" w:rsidR="00BA3CA8" w:rsidRDefault="00BA3CA8" w:rsidP="00BA3CA8">
                            <w:pPr>
                              <w:spacing w:after="0" w:line="240" w:lineRule="auto"/>
                              <w:jc w:val="both"/>
                              <w:rPr>
                                <w:rFonts w:ascii="Arial" w:eastAsia="Times New Roman" w:hAnsi="Arial" w:cs="Arial"/>
                                <w:b/>
                                <w:color w:val="222222"/>
                                <w:lang w:eastAsia="es-CL"/>
                              </w:rPr>
                            </w:pPr>
                            <w:r w:rsidRPr="00BA3CA8">
                              <w:rPr>
                                <w:rFonts w:ascii="Arial" w:eastAsia="Times New Roman" w:hAnsi="Arial" w:cs="Arial"/>
                                <w:b/>
                                <w:color w:val="222222"/>
                                <w:lang w:eastAsia="es-CL"/>
                              </w:rPr>
                              <w:t>Criterios de Desempate:</w:t>
                            </w:r>
                          </w:p>
                          <w:p w14:paraId="48078C5E" w14:textId="02109B60" w:rsidR="00F56EBD" w:rsidRDefault="00F56EBD" w:rsidP="00F56EBD">
                            <w:pPr>
                              <w:tabs>
                                <w:tab w:val="left" w:pos="5387"/>
                              </w:tabs>
                              <w:spacing w:after="0" w:line="240" w:lineRule="auto"/>
                              <w:jc w:val="both"/>
                              <w:rPr>
                                <w:rFonts w:ascii="Arial" w:eastAsia="Times New Roman" w:hAnsi="Arial" w:cs="Arial"/>
                                <w:color w:val="222222"/>
                                <w:lang w:eastAsia="es-CL"/>
                              </w:rPr>
                            </w:pPr>
                            <w:r w:rsidRPr="00F56EBD">
                              <w:rPr>
                                <w:rFonts w:ascii="Arial" w:eastAsia="Times New Roman" w:hAnsi="Arial" w:cs="Arial"/>
                                <w:color w:val="222222"/>
                                <w:lang w:eastAsia="es-CL"/>
                              </w:rPr>
                              <w:t>En caso de que dos o más cotizaciones cumplan íntegramente con los requisitos establecidos y presenten igualdad en los montos ofertados, el desempate se resolverá aplicando los siguientes criterios, en el orden de prelación indicado:</w:t>
                            </w:r>
                          </w:p>
                          <w:p w14:paraId="6A743E31" w14:textId="356609F2" w:rsidR="00F56EBD" w:rsidRPr="00F56EBD" w:rsidRDefault="00F56EBD" w:rsidP="00F56EBD">
                            <w:pPr>
                              <w:tabs>
                                <w:tab w:val="left" w:pos="5387"/>
                              </w:tabs>
                              <w:spacing w:after="0" w:line="240" w:lineRule="auto"/>
                              <w:jc w:val="both"/>
                              <w:rPr>
                                <w:rFonts w:ascii="Arial" w:eastAsia="Times New Roman" w:hAnsi="Arial" w:cs="Arial"/>
                                <w:color w:val="222222"/>
                                <w:lang w:eastAsia="es-CL"/>
                              </w:rPr>
                            </w:pPr>
                            <w:r>
                              <w:rPr>
                                <w:rFonts w:ascii="Arial" w:eastAsia="Times New Roman" w:hAnsi="Arial" w:cs="Arial"/>
                                <w:color w:val="222222"/>
                                <w:lang w:eastAsia="es-CL"/>
                              </w:rPr>
                              <w:t xml:space="preserve">1.- </w:t>
                            </w:r>
                            <w:r w:rsidRPr="00F56EBD">
                              <w:rPr>
                                <w:rFonts w:ascii="Arial" w:eastAsia="Times New Roman" w:hAnsi="Arial" w:cs="Arial"/>
                                <w:color w:val="222222"/>
                                <w:lang w:eastAsia="es-CL"/>
                              </w:rPr>
                              <w:t xml:space="preserve">Proveedor que cuente con “Sello Mujer”, verificado a través de la </w:t>
                            </w:r>
                            <w:r w:rsidR="00E44F84">
                              <w:rPr>
                                <w:rFonts w:ascii="Arial" w:eastAsia="Times New Roman" w:hAnsi="Arial" w:cs="Arial"/>
                                <w:color w:val="222222"/>
                                <w:lang w:eastAsia="es-CL"/>
                              </w:rPr>
                              <w:t>ficha del proveedor.</w:t>
                            </w:r>
                          </w:p>
                          <w:p w14:paraId="1D607FB6" w14:textId="7A2D85EE" w:rsidR="00BA3CA8" w:rsidRDefault="00F56EBD" w:rsidP="00F56EBD">
                            <w:pPr>
                              <w:tabs>
                                <w:tab w:val="left" w:pos="5387"/>
                              </w:tabs>
                              <w:spacing w:after="0" w:line="240" w:lineRule="auto"/>
                              <w:jc w:val="both"/>
                              <w:rPr>
                                <w:rFonts w:ascii="Arial" w:eastAsia="Times New Roman" w:hAnsi="Arial" w:cs="Arial"/>
                                <w:color w:val="222222"/>
                                <w:lang w:eastAsia="es-CL"/>
                              </w:rPr>
                            </w:pPr>
                            <w:r>
                              <w:rPr>
                                <w:rFonts w:ascii="Arial" w:eastAsia="Times New Roman" w:hAnsi="Arial" w:cs="Arial"/>
                                <w:color w:val="222222"/>
                                <w:lang w:eastAsia="es-CL"/>
                              </w:rPr>
                              <w:t xml:space="preserve">2.- </w:t>
                            </w:r>
                            <w:r w:rsidRPr="00F56EBD">
                              <w:rPr>
                                <w:rFonts w:ascii="Arial" w:eastAsia="Times New Roman" w:hAnsi="Arial" w:cs="Arial"/>
                                <w:color w:val="222222"/>
                                <w:lang w:eastAsia="es-CL"/>
                              </w:rPr>
                              <w:t>En caso de persistir el empate, ya sea porque más de un proveedor cuente con “Sello Mujer” o porque ninguno disponga de dicho reconocimiento, se seleccionará aquella cotización que haya sido ingresada primero en el sistema de información</w:t>
                            </w:r>
                            <w:r w:rsidR="0001469D">
                              <w:rPr>
                                <w:rFonts w:ascii="Arial" w:eastAsia="Times New Roman" w:hAnsi="Arial" w:cs="Arial"/>
                                <w:color w:val="222222"/>
                                <w:lang w:eastAsia="es-C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w:pict>
              <v:shapetype w14:anchorId="6CB1BE2C" id="_x0000_t202" coordsize="21600,21600" o:spt="202" path="m,l,21600r21600,l21600,xe">
                <v:stroke joinstyle="miter"/>
                <v:path gradientshapeok="t" o:connecttype="rect"/>
              </v:shapetype>
              <v:shape id="Cuadro de texto 2" o:spid="_x0000_s1026" type="#_x0000_t202" style="position:absolute;left:0;text-align:left;margin-left:-18.3pt;margin-top:19.3pt;width:482.9pt;height:25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">
                <v:textbox>
                  <w:txbxContent>
                    <w:p w14:paraId="4C700B0A" w14:textId="2D7AA4C8" w:rsidR="00BA3CA8" w:rsidRDefault="00892638" w:rsidP="00BA3CA8">
                      <w:pPr>
                        <w:spacing w:after="0" w:line="240" w:lineRule="auto"/>
                        <w:jc w:val="both"/>
                        <w:rPr>
                          <w:rFonts w:ascii="Arial" w:eastAsia="Times New Roman" w:hAnsi="Arial" w:cs="Arial"/>
                          <w:b/>
                          <w:bCs/>
                          <w:color w:val="222222"/>
                          <w:lang w:val="es-ES_tradnl" w:eastAsia="es-CL"/>
                        </w:rPr>
                      </w:pPr>
                      <w:r>
                        <w:rPr>
                          <w:rFonts w:ascii="Arial" w:eastAsia="Times New Roman" w:hAnsi="Arial" w:cs="Arial"/>
                          <w:b/>
                          <w:bCs/>
                          <w:color w:val="222222"/>
                          <w:lang w:val="es-ES_tradnl" w:eastAsia="es-CL"/>
                        </w:rPr>
                        <w:t xml:space="preserve">Formalización </w:t>
                      </w:r>
                      <w:r w:rsidR="00001233">
                        <w:rPr>
                          <w:rFonts w:ascii="Arial" w:eastAsia="Times New Roman" w:hAnsi="Arial" w:cs="Arial"/>
                          <w:b/>
                          <w:bCs/>
                          <w:color w:val="222222"/>
                          <w:lang w:val="es-ES_tradnl" w:eastAsia="es-CL"/>
                        </w:rPr>
                        <w:t xml:space="preserve">del </w:t>
                      </w:r>
                      <w:r>
                        <w:rPr>
                          <w:rFonts w:ascii="Arial" w:eastAsia="Times New Roman" w:hAnsi="Arial" w:cs="Arial"/>
                          <w:b/>
                          <w:bCs/>
                          <w:color w:val="222222"/>
                          <w:lang w:val="es-ES_tradnl" w:eastAsia="es-CL"/>
                        </w:rPr>
                        <w:t>Contrato</w:t>
                      </w:r>
                      <w:r w:rsidR="00001233">
                        <w:rPr>
                          <w:rFonts w:ascii="Arial" w:eastAsia="Times New Roman" w:hAnsi="Arial" w:cs="Arial"/>
                          <w:b/>
                          <w:bCs/>
                          <w:color w:val="222222"/>
                          <w:lang w:val="es-ES_tradnl" w:eastAsia="es-CL"/>
                        </w:rPr>
                        <w:t xml:space="preserve"> y Aceptación de la Orden de Compra</w:t>
                      </w:r>
                      <w:r w:rsidR="00BA3CA8" w:rsidRPr="00BA3CA8">
                        <w:rPr>
                          <w:rFonts w:ascii="Arial" w:eastAsia="Times New Roman" w:hAnsi="Arial" w:cs="Arial"/>
                          <w:b/>
                          <w:bCs/>
                          <w:color w:val="222222"/>
                          <w:lang w:val="es-ES_tradnl" w:eastAsia="es-CL"/>
                        </w:rPr>
                        <w:t>:</w:t>
                      </w:r>
                    </w:p>
                    <w:p w14:paraId="5B384AA9" w14:textId="4C183571" w:rsidR="00A24F11" w:rsidRDefault="00892638" w:rsidP="00BA3CA8">
                      <w:pPr>
                        <w:spacing w:after="0" w:line="240" w:lineRule="auto"/>
                        <w:jc w:val="both"/>
                        <w:rPr>
                          <w:rFonts w:ascii="Arial" w:eastAsia="Times New Roman" w:hAnsi="Arial" w:cs="Arial"/>
                          <w:color w:val="222222"/>
                          <w:lang w:eastAsia="es-CL"/>
                        </w:rPr>
                      </w:pPr>
                      <w:r w:rsidRPr="00892638">
                        <w:rPr>
                          <w:rFonts w:ascii="Arial" w:eastAsia="Times New Roman" w:hAnsi="Arial" w:cs="Arial"/>
                          <w:color w:val="222222"/>
                          <w:lang w:eastAsia="es-CL"/>
                        </w:rPr>
                        <w:t>El contrato se formalizará mediante la emisión</w:t>
                      </w:r>
                      <w:r w:rsidR="00A24F11">
                        <w:rPr>
                          <w:rFonts w:ascii="Arial" w:eastAsia="Times New Roman" w:hAnsi="Arial" w:cs="Arial"/>
                          <w:color w:val="222222"/>
                          <w:lang w:eastAsia="es-CL"/>
                        </w:rPr>
                        <w:t xml:space="preserve"> de la orden de compra y la aceptación de ésta por parte del proveedor.</w:t>
                      </w:r>
                    </w:p>
                    <w:p w14:paraId="3A2BCE6C" w14:textId="2D22E8DE" w:rsidR="00A24F11" w:rsidRDefault="00A24F11" w:rsidP="00A24F11">
                      <w:pPr>
                        <w:spacing w:after="0" w:line="240" w:lineRule="auto"/>
                        <w:jc w:val="both"/>
                        <w:rPr>
                          <w:rFonts w:ascii="Arial" w:eastAsia="Times New Roman" w:hAnsi="Arial" w:cs="Arial"/>
                          <w:color w:val="222222"/>
                          <w:lang w:eastAsia="es-CL"/>
                        </w:rPr>
                      </w:pPr>
                      <w:r>
                        <w:rPr>
                          <w:rFonts w:ascii="Arial" w:eastAsia="Times New Roman" w:hAnsi="Arial" w:cs="Arial"/>
                          <w:color w:val="222222"/>
                          <w:lang w:eastAsia="es-CL"/>
                        </w:rPr>
                        <w:t xml:space="preserve">El proveedor </w:t>
                      </w:r>
                      <w:r w:rsidR="00BA3CA8" w:rsidRPr="00BA3CA8">
                        <w:rPr>
                          <w:rFonts w:ascii="Arial" w:eastAsia="Times New Roman" w:hAnsi="Arial" w:cs="Arial"/>
                          <w:color w:val="222222"/>
                          <w:lang w:eastAsia="es-CL"/>
                        </w:rPr>
                        <w:t xml:space="preserve">deberá </w:t>
                      </w:r>
                      <w:r>
                        <w:rPr>
                          <w:rFonts w:ascii="Arial" w:eastAsia="Times New Roman" w:hAnsi="Arial" w:cs="Arial"/>
                          <w:color w:val="222222"/>
                          <w:lang w:eastAsia="es-CL"/>
                        </w:rPr>
                        <w:t>aceptar o rechazar la orden de compra</w:t>
                      </w:r>
                      <w:r w:rsidR="00BA3CA8" w:rsidRPr="00BA3CA8">
                        <w:rPr>
                          <w:rFonts w:ascii="Arial" w:eastAsia="Times New Roman" w:hAnsi="Arial" w:cs="Arial"/>
                          <w:color w:val="222222"/>
                          <w:lang w:eastAsia="es-CL"/>
                        </w:rPr>
                        <w:t xml:space="preserve"> dentro de un plazo de </w:t>
                      </w:r>
                      <w:r w:rsidR="008F0726">
                        <w:rPr>
                          <w:rFonts w:ascii="Arial" w:eastAsia="Times New Roman" w:hAnsi="Arial" w:cs="Arial"/>
                          <w:color w:val="222222"/>
                          <w:lang w:eastAsia="es-CL"/>
                        </w:rPr>
                        <w:t>48</w:t>
                      </w:r>
                      <w:r w:rsidR="003F7B38">
                        <w:rPr>
                          <w:rFonts w:ascii="Arial" w:eastAsia="Times New Roman" w:hAnsi="Arial" w:cs="Arial"/>
                          <w:color w:val="222222"/>
                          <w:lang w:eastAsia="es-CL"/>
                        </w:rPr>
                        <w:t xml:space="preserve"> horas</w:t>
                      </w:r>
                      <w:r w:rsidR="002178EE">
                        <w:rPr>
                          <w:rFonts w:ascii="Arial" w:eastAsia="Times New Roman" w:hAnsi="Arial" w:cs="Arial"/>
                          <w:color w:val="222222"/>
                          <w:lang w:eastAsia="es-CL"/>
                        </w:rPr>
                        <w:t xml:space="preserve"> </w:t>
                      </w:r>
                      <w:r w:rsidR="00BA3CA8" w:rsidRPr="00BA3CA8">
                        <w:rPr>
                          <w:rFonts w:ascii="Arial" w:eastAsia="Times New Roman" w:hAnsi="Arial" w:cs="Arial"/>
                          <w:color w:val="222222"/>
                          <w:lang w:eastAsia="es-CL"/>
                        </w:rPr>
                        <w:t>desde la fecha de emisión de ésta.</w:t>
                      </w:r>
                    </w:p>
                    <w:p w14:paraId="1745B33B" w14:textId="29E2009B" w:rsidR="00A24F11" w:rsidRPr="00892638" w:rsidRDefault="00BA3CA8" w:rsidP="00001233">
                      <w:pPr>
                        <w:tabs>
                          <w:tab w:val="left" w:pos="5387"/>
                        </w:tabs>
                        <w:spacing w:after="0" w:line="240" w:lineRule="auto"/>
                        <w:jc w:val="both"/>
                        <w:rPr>
                          <w:rFonts w:ascii="Arial" w:eastAsia="Times New Roman" w:hAnsi="Arial" w:cs="Arial"/>
                          <w:color w:val="222222"/>
                          <w:lang w:eastAsia="es-CL"/>
                        </w:rPr>
                      </w:pPr>
                      <w:r w:rsidRPr="00043DCF">
                        <w:rPr>
                          <w:rFonts w:ascii="Arial" w:eastAsia="Times New Roman" w:hAnsi="Arial" w:cs="Arial"/>
                          <w:color w:val="222222"/>
                          <w:lang w:eastAsia="es-CL"/>
                        </w:rPr>
                        <w:t>En</w:t>
                      </w:r>
                      <w:r w:rsidR="00A24F11">
                        <w:rPr>
                          <w:rFonts w:ascii="Arial" w:eastAsia="Times New Roman" w:hAnsi="Arial" w:cs="Arial"/>
                          <w:color w:val="222222"/>
                          <w:lang w:eastAsia="es-CL"/>
                        </w:rPr>
                        <w:t xml:space="preserve"> el </w:t>
                      </w:r>
                      <w:r w:rsidRPr="00043DCF">
                        <w:rPr>
                          <w:rFonts w:ascii="Arial" w:eastAsia="Times New Roman" w:hAnsi="Arial" w:cs="Arial"/>
                          <w:color w:val="222222"/>
                          <w:lang w:eastAsia="es-CL"/>
                        </w:rPr>
                        <w:t xml:space="preserve">caso de que </w:t>
                      </w:r>
                      <w:r w:rsidRPr="00BA3CA8">
                        <w:rPr>
                          <w:rFonts w:ascii="Arial" w:eastAsia="Times New Roman" w:hAnsi="Arial" w:cs="Arial"/>
                          <w:color w:val="222222"/>
                          <w:lang w:eastAsia="es-CL"/>
                        </w:rPr>
                        <w:t>la</w:t>
                      </w:r>
                      <w:r w:rsidRPr="00043DCF">
                        <w:rPr>
                          <w:rFonts w:ascii="Arial" w:eastAsia="Times New Roman" w:hAnsi="Arial" w:cs="Arial"/>
                          <w:color w:val="222222"/>
                          <w:lang w:eastAsia="es-CL"/>
                        </w:rPr>
                        <w:t xml:space="preserve"> Orden de Compra no haya sido aceptada, </w:t>
                      </w:r>
                      <w:r w:rsidR="00F56EBD">
                        <w:rPr>
                          <w:rFonts w:ascii="Arial" w:eastAsia="Times New Roman" w:hAnsi="Arial" w:cs="Arial"/>
                          <w:color w:val="222222"/>
                          <w:lang w:eastAsia="es-CL"/>
                        </w:rPr>
                        <w:t>l</w:t>
                      </w:r>
                      <w:r w:rsidRPr="00043DCF">
                        <w:rPr>
                          <w:rFonts w:ascii="Arial" w:eastAsia="Times New Roman" w:hAnsi="Arial" w:cs="Arial"/>
                          <w:color w:val="222222"/>
                          <w:lang w:eastAsia="es-CL"/>
                        </w:rPr>
                        <w:t xml:space="preserve">a </w:t>
                      </w:r>
                      <w:r w:rsidR="00F56EBD">
                        <w:rPr>
                          <w:rFonts w:ascii="Arial" w:eastAsia="Times New Roman" w:hAnsi="Arial" w:cs="Arial"/>
                          <w:color w:val="222222"/>
                          <w:lang w:eastAsia="es-CL"/>
                        </w:rPr>
                        <w:t>U</w:t>
                      </w:r>
                      <w:r w:rsidRPr="00043DCF">
                        <w:rPr>
                          <w:rFonts w:ascii="Arial" w:eastAsia="Times New Roman" w:hAnsi="Arial" w:cs="Arial"/>
                          <w:color w:val="222222"/>
                          <w:lang w:eastAsia="es-CL"/>
                        </w:rPr>
                        <w:t xml:space="preserve">niversidad </w:t>
                      </w:r>
                      <w:r w:rsidR="00F56EBD">
                        <w:rPr>
                          <w:rFonts w:ascii="Arial" w:eastAsia="Times New Roman" w:hAnsi="Arial" w:cs="Arial"/>
                          <w:color w:val="222222"/>
                          <w:lang w:eastAsia="es-CL"/>
                        </w:rPr>
                        <w:t>podrá</w:t>
                      </w:r>
                      <w:r w:rsidR="00A24F11">
                        <w:rPr>
                          <w:rFonts w:ascii="Arial" w:eastAsia="Times New Roman" w:hAnsi="Arial" w:cs="Arial"/>
                          <w:color w:val="222222"/>
                          <w:lang w:eastAsia="es-CL"/>
                        </w:rPr>
                        <w:t xml:space="preserve"> so</w:t>
                      </w:r>
                      <w:r w:rsidRPr="00043DCF">
                        <w:rPr>
                          <w:rFonts w:ascii="Arial" w:eastAsia="Times New Roman" w:hAnsi="Arial" w:cs="Arial"/>
                          <w:color w:val="222222"/>
                          <w:lang w:eastAsia="es-CL"/>
                        </w:rPr>
                        <w:t>licitar su rechazo</w:t>
                      </w:r>
                      <w:r w:rsidR="00A24F11">
                        <w:rPr>
                          <w:rFonts w:ascii="Arial" w:eastAsia="Times New Roman" w:hAnsi="Arial" w:cs="Arial"/>
                          <w:color w:val="222222"/>
                          <w:lang w:eastAsia="es-CL"/>
                        </w:rPr>
                        <w:t xml:space="preserve"> desde la plataforma de mercado público</w:t>
                      </w:r>
                      <w:r w:rsidRPr="00043DCF">
                        <w:rPr>
                          <w:rFonts w:ascii="Arial" w:eastAsia="Times New Roman" w:hAnsi="Arial" w:cs="Arial"/>
                          <w:color w:val="222222"/>
                          <w:lang w:eastAsia="es-CL"/>
                        </w:rPr>
                        <w:t xml:space="preserve">, entendiéndose definitivamente rechazada una vez </w:t>
                      </w:r>
                      <w:r w:rsidRPr="00BA3CA8">
                        <w:rPr>
                          <w:rFonts w:ascii="Arial" w:eastAsia="Times New Roman" w:hAnsi="Arial" w:cs="Arial"/>
                          <w:color w:val="222222"/>
                          <w:lang w:eastAsia="es-CL"/>
                        </w:rPr>
                        <w:t xml:space="preserve">transcurridas veinticuatro horas </w:t>
                      </w:r>
                      <w:r w:rsidRPr="00043DCF">
                        <w:rPr>
                          <w:rFonts w:ascii="Arial" w:eastAsia="Times New Roman" w:hAnsi="Arial" w:cs="Arial"/>
                          <w:color w:val="222222"/>
                          <w:lang w:eastAsia="es-CL"/>
                        </w:rPr>
                        <w:t>desde dicha solicitu</w:t>
                      </w:r>
                      <w:r w:rsidR="00892638">
                        <w:rPr>
                          <w:rFonts w:ascii="Arial" w:eastAsia="Times New Roman" w:hAnsi="Arial" w:cs="Arial"/>
                          <w:color w:val="222222"/>
                          <w:lang w:eastAsia="es-CL"/>
                        </w:rPr>
                        <w:t>d</w:t>
                      </w:r>
                      <w:r w:rsidR="00A24F11">
                        <w:rPr>
                          <w:rFonts w:ascii="Arial" w:eastAsia="Times New Roman" w:hAnsi="Arial" w:cs="Arial"/>
                          <w:color w:val="222222"/>
                          <w:lang w:eastAsia="es-CL"/>
                        </w:rPr>
                        <w:t>,</w:t>
                      </w:r>
                      <w:r w:rsidR="00E44F84">
                        <w:rPr>
                          <w:rFonts w:ascii="Arial" w:eastAsia="Times New Roman" w:hAnsi="Arial" w:cs="Arial"/>
                          <w:color w:val="222222"/>
                          <w:lang w:eastAsia="es-CL"/>
                        </w:rPr>
                        <w:t xml:space="preserve"> según lo </w:t>
                      </w:r>
                      <w:r w:rsidR="00A24F11" w:rsidRPr="00892638">
                        <w:rPr>
                          <w:rFonts w:ascii="Arial" w:eastAsia="Times New Roman" w:hAnsi="Arial" w:cs="Arial"/>
                          <w:color w:val="222222"/>
                          <w:lang w:eastAsia="es-CL"/>
                        </w:rPr>
                        <w:t>dispuesto en el artículo 117 del Reglamento de Compras Públicas</w:t>
                      </w:r>
                      <w:r w:rsidR="00001233">
                        <w:rPr>
                          <w:rFonts w:ascii="Arial" w:eastAsia="Times New Roman" w:hAnsi="Arial" w:cs="Arial"/>
                          <w:color w:val="222222"/>
                          <w:lang w:eastAsia="es-CL"/>
                        </w:rPr>
                        <w:t xml:space="preserve">, </w:t>
                      </w:r>
                      <w:r w:rsidR="00F56EBD">
                        <w:rPr>
                          <w:rFonts w:ascii="Arial" w:eastAsia="Times New Roman" w:hAnsi="Arial" w:cs="Arial"/>
                          <w:color w:val="222222"/>
                          <w:lang w:eastAsia="es-CL"/>
                        </w:rPr>
                        <w:t xml:space="preserve">reservándose el derecho a </w:t>
                      </w:r>
                      <w:r w:rsidR="00001233">
                        <w:rPr>
                          <w:rFonts w:ascii="Arial" w:eastAsia="Times New Roman" w:hAnsi="Arial" w:cs="Arial"/>
                          <w:color w:val="222222"/>
                          <w:lang w:eastAsia="es-CL"/>
                        </w:rPr>
                        <w:t xml:space="preserve">seleccionar </w:t>
                      </w:r>
                      <w:r w:rsidR="00E44F84">
                        <w:rPr>
                          <w:rFonts w:ascii="Arial" w:eastAsia="Times New Roman" w:hAnsi="Arial" w:cs="Arial"/>
                          <w:color w:val="222222"/>
                          <w:lang w:eastAsia="es-CL"/>
                        </w:rPr>
                        <w:t xml:space="preserve">otra </w:t>
                      </w:r>
                      <w:r w:rsidR="00001233">
                        <w:rPr>
                          <w:rFonts w:ascii="Arial" w:eastAsia="Times New Roman" w:hAnsi="Arial" w:cs="Arial"/>
                          <w:color w:val="222222"/>
                          <w:lang w:eastAsia="es-CL"/>
                        </w:rPr>
                        <w:t xml:space="preserve">cotización </w:t>
                      </w:r>
                      <w:r w:rsidR="00F56EBD">
                        <w:rPr>
                          <w:rFonts w:ascii="Arial" w:eastAsia="Times New Roman" w:hAnsi="Arial" w:cs="Arial"/>
                          <w:color w:val="222222"/>
                          <w:lang w:eastAsia="es-CL"/>
                        </w:rPr>
                        <w:t>en caso de ser necesario.</w:t>
                      </w:r>
                    </w:p>
                    <w:p w14:paraId="026F0273" w14:textId="67F98A44" w:rsidR="00892638" w:rsidRDefault="00892638" w:rsidP="00BA3CA8">
                      <w:pPr>
                        <w:spacing w:after="0" w:line="240" w:lineRule="auto"/>
                        <w:jc w:val="both"/>
                        <w:rPr>
                          <w:rFonts w:ascii="Arial" w:eastAsia="Times New Roman" w:hAnsi="Arial" w:cs="Arial"/>
                          <w:color w:val="222222"/>
                          <w:lang w:eastAsia="es-CL"/>
                        </w:rPr>
                      </w:pPr>
                    </w:p>
                    <w:p w14:paraId="0F1496AB" w14:textId="70C8CCDA" w:rsidR="00BA3CA8" w:rsidRDefault="00BA3CA8" w:rsidP="00BA3CA8">
                      <w:pPr>
                        <w:spacing w:after="0" w:line="240" w:lineRule="auto"/>
                        <w:jc w:val="both"/>
                        <w:rPr>
                          <w:rFonts w:ascii="Arial" w:eastAsia="Times New Roman" w:hAnsi="Arial" w:cs="Arial"/>
                          <w:b/>
                          <w:color w:val="222222"/>
                          <w:lang w:eastAsia="es-CL"/>
                        </w:rPr>
                      </w:pPr>
                      <w:r w:rsidRPr="00BA3CA8">
                        <w:rPr>
                          <w:rFonts w:ascii="Arial" w:eastAsia="Times New Roman" w:hAnsi="Arial" w:cs="Arial"/>
                          <w:b/>
                          <w:color w:val="222222"/>
                          <w:lang w:eastAsia="es-CL"/>
                        </w:rPr>
                        <w:t>Criterios de Desempate:</w:t>
                      </w:r>
                    </w:p>
                    <w:p w14:paraId="48078C5E" w14:textId="02109B60" w:rsidR="00F56EBD" w:rsidRDefault="00F56EBD" w:rsidP="00F56EBD">
                      <w:pPr>
                        <w:tabs>
                          <w:tab w:val="left" w:pos="5387"/>
                        </w:tabs>
                        <w:spacing w:after="0" w:line="240" w:lineRule="auto"/>
                        <w:jc w:val="both"/>
                        <w:rPr>
                          <w:rFonts w:ascii="Arial" w:eastAsia="Times New Roman" w:hAnsi="Arial" w:cs="Arial"/>
                          <w:color w:val="222222"/>
                          <w:lang w:eastAsia="es-CL"/>
                        </w:rPr>
                      </w:pPr>
                      <w:r w:rsidRPr="00F56EBD">
                        <w:rPr>
                          <w:rFonts w:ascii="Arial" w:eastAsia="Times New Roman" w:hAnsi="Arial" w:cs="Arial"/>
                          <w:color w:val="222222"/>
                          <w:lang w:eastAsia="es-CL"/>
                        </w:rPr>
                        <w:t>En caso de que dos o más cotizaciones cumplan íntegramente con los requisitos establecidos y presenten igualdad en los montos ofertados, el desempate se resolverá aplicando los siguientes criterios, en el orden de prelación indicado:</w:t>
                      </w:r>
                    </w:p>
                    <w:p w14:paraId="6A743E31" w14:textId="356609F2" w:rsidR="00F56EBD" w:rsidRPr="00F56EBD" w:rsidRDefault="00F56EBD" w:rsidP="00F56EBD">
                      <w:pPr>
                        <w:tabs>
                          <w:tab w:val="left" w:pos="5387"/>
                        </w:tabs>
                        <w:spacing w:after="0" w:line="240" w:lineRule="auto"/>
                        <w:jc w:val="both"/>
                        <w:rPr>
                          <w:rFonts w:ascii="Arial" w:eastAsia="Times New Roman" w:hAnsi="Arial" w:cs="Arial"/>
                          <w:color w:val="222222"/>
                          <w:lang w:eastAsia="es-CL"/>
                        </w:rPr>
                      </w:pPr>
                      <w:r>
                        <w:rPr>
                          <w:rFonts w:ascii="Arial" w:eastAsia="Times New Roman" w:hAnsi="Arial" w:cs="Arial"/>
                          <w:color w:val="222222"/>
                          <w:lang w:eastAsia="es-CL"/>
                        </w:rPr>
                        <w:t xml:space="preserve">1.- </w:t>
                      </w:r>
                      <w:r w:rsidRPr="00F56EBD">
                        <w:rPr>
                          <w:rFonts w:ascii="Arial" w:eastAsia="Times New Roman" w:hAnsi="Arial" w:cs="Arial"/>
                          <w:color w:val="222222"/>
                          <w:lang w:eastAsia="es-CL"/>
                        </w:rPr>
                        <w:t xml:space="preserve">Proveedor que cuente con “Sello Mujer”, verificado a través de la </w:t>
                      </w:r>
                      <w:r w:rsidR="00E44F84">
                        <w:rPr>
                          <w:rFonts w:ascii="Arial" w:eastAsia="Times New Roman" w:hAnsi="Arial" w:cs="Arial"/>
                          <w:color w:val="222222"/>
                          <w:lang w:eastAsia="es-CL"/>
                        </w:rPr>
                        <w:t>ficha del proveedor.</w:t>
                      </w:r>
                    </w:p>
                    <w:p w14:paraId="1D607FB6" w14:textId="7A2D85EE" w:rsidR="00BA3CA8" w:rsidRDefault="00F56EBD" w:rsidP="00F56EBD">
                      <w:pPr>
                        <w:tabs>
                          <w:tab w:val="left" w:pos="5387"/>
                        </w:tabs>
                        <w:spacing w:after="0" w:line="240" w:lineRule="auto"/>
                        <w:jc w:val="both"/>
                        <w:rPr>
                          <w:rFonts w:ascii="Arial" w:eastAsia="Times New Roman" w:hAnsi="Arial" w:cs="Arial"/>
                          <w:color w:val="222222"/>
                          <w:lang w:eastAsia="es-CL"/>
                        </w:rPr>
                      </w:pPr>
                      <w:r>
                        <w:rPr>
                          <w:rFonts w:ascii="Arial" w:eastAsia="Times New Roman" w:hAnsi="Arial" w:cs="Arial"/>
                          <w:color w:val="222222"/>
                          <w:lang w:eastAsia="es-CL"/>
                        </w:rPr>
                        <w:t xml:space="preserve">2.- </w:t>
                      </w:r>
                      <w:r w:rsidRPr="00F56EBD">
                        <w:rPr>
                          <w:rFonts w:ascii="Arial" w:eastAsia="Times New Roman" w:hAnsi="Arial" w:cs="Arial"/>
                          <w:color w:val="222222"/>
                          <w:lang w:eastAsia="es-CL"/>
                        </w:rPr>
                        <w:t>En caso de persistir el empate, ya sea porque más de un proveedor cuente con “Sello Mujer” o porque ninguno disponga de dicho reconocimiento, se seleccionará aquella cotización que haya sido ingresada primero en el sistema de información</w:t>
                      </w:r>
                      <w:r w:rsidR="0001469D">
                        <w:rPr>
                          <w:rFonts w:ascii="Arial" w:eastAsia="Times New Roman" w:hAnsi="Arial" w:cs="Arial"/>
                          <w:color w:val="222222"/>
                          <w:lang w:eastAsia="es-CL"/>
                        </w:rPr>
                        <w:t>.</w:t>
                      </w:r>
                    </w:p>
                  </w:txbxContent>
                </v:textbox>
                <w10:wrap type="square"/>
              </v:shape>
            </w:pict>
          </mc:Fallback>
        </mc:AlternateContent>
      </w:r>
    </w:p>
    <w:sectPr w:rsidR="00387723" w:rsidSect="00E92DC0">
      <w:headerReference w:type="default" r:id="rId8"/>
      <w:pgSz w:w="12240" w:h="15840"/>
      <w:pgMar w:top="284" w:right="1701" w:bottom="426" w:left="1701" w:header="28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1152009" w14:textId="77777777" w:rsidR="007F7081" w:rsidRDefault="007F7081" w:rsidP="00E92DC0">
      <w:pPr>
        <w:spacing w:after="0" w:line="240" w:lineRule="auto"/>
      </w:pPr>
      <w:r>
        <w:separator/>
      </w:r>
    </w:p>
  </w:endnote>
  <w:endnote w:type="continuationSeparator" w:id="0">
    <w:p w14:paraId="0A724855" w14:textId="77777777" w:rsidR="007F7081" w:rsidRDefault="007F7081" w:rsidP="00E92D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7908024" w14:textId="77777777" w:rsidR="007F7081" w:rsidRDefault="007F7081" w:rsidP="00E92DC0">
      <w:pPr>
        <w:spacing w:after="0" w:line="240" w:lineRule="auto"/>
      </w:pPr>
      <w:r>
        <w:separator/>
      </w:r>
    </w:p>
  </w:footnote>
  <w:footnote w:type="continuationSeparator" w:id="0">
    <w:p w14:paraId="05F603AB" w14:textId="77777777" w:rsidR="007F7081" w:rsidRDefault="007F7081" w:rsidP="00E92DC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A5870D" w14:textId="77777777" w:rsidR="00E92DC0" w:rsidRDefault="00E92DC0">
    <w:pPr>
      <w:pStyle w:val="Encabezado"/>
    </w:pPr>
  </w:p>
  <w:p w14:paraId="573AEA71" w14:textId="77777777" w:rsidR="000C4AA3" w:rsidRPr="00E92DC0" w:rsidRDefault="000C4AA3" w:rsidP="000C4AA3">
    <w:pPr>
      <w:tabs>
        <w:tab w:val="center" w:pos="4252"/>
        <w:tab w:val="right" w:pos="8504"/>
      </w:tabs>
      <w:spacing w:before="120" w:after="0"/>
      <w:rPr>
        <w:rFonts w:eastAsia="Calibri" w:cstheme="minorHAnsi"/>
        <w:color w:val="44546A" w:themeColor="text2"/>
        <w:sz w:val="14"/>
        <w:szCs w:val="14"/>
        <w:lang w:val="es-ES"/>
      </w:rPr>
    </w:pPr>
    <w:r w:rsidRPr="000C5329">
      <w:rPr>
        <w:rFonts w:cstheme="minorHAnsi"/>
        <w:noProof/>
        <w:color w:val="44546A" w:themeColor="text2"/>
        <w:sz w:val="24"/>
        <w:szCs w:val="24"/>
        <w:lang w:eastAsia="es-CL"/>
      </w:rPr>
      <w:drawing>
        <wp:anchor distT="0" distB="0" distL="114300" distR="114300" simplePos="0" relativeHeight="251658240" behindDoc="0" locked="0" layoutInCell="1" allowOverlap="1" wp14:anchorId="65F43C3B" wp14:editId="65B784D7">
          <wp:simplePos x="0" y="0"/>
          <wp:positionH relativeFrom="column">
            <wp:posOffset>-491020</wp:posOffset>
          </wp:positionH>
          <wp:positionV relativeFrom="paragraph">
            <wp:posOffset>91026</wp:posOffset>
          </wp:positionV>
          <wp:extent cx="442109" cy="381663"/>
          <wp:effectExtent l="0" t="0" r="0" b="0"/>
          <wp:wrapNone/>
          <wp:docPr id="2" name="Imagen 2" descr="http://www.ufro.cl/universidad/img/logo_azu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http://www.ufro.cl/universidad/img/logo_azul.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42109" cy="381663"/>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4AA3">
      <w:rPr>
        <w:rFonts w:eastAsia="Calibri" w:cstheme="minorHAnsi"/>
        <w:color w:val="44546A" w:themeColor="text2"/>
        <w:sz w:val="14"/>
        <w:szCs w:val="14"/>
        <w:lang w:val="es-ES"/>
      </w:rPr>
      <w:t xml:space="preserve"> </w:t>
    </w:r>
    <w:r w:rsidRPr="00E92DC0">
      <w:rPr>
        <w:rFonts w:eastAsia="Calibri" w:cstheme="minorHAnsi"/>
        <w:color w:val="44546A" w:themeColor="text2"/>
        <w:sz w:val="14"/>
        <w:szCs w:val="14"/>
        <w:lang w:val="es-ES"/>
      </w:rPr>
      <w:t>UNIVERSIDAD DE LA FRONTERA</w:t>
    </w:r>
  </w:p>
  <w:p w14:paraId="0A40E066" w14:textId="77777777" w:rsidR="000C4AA3" w:rsidRPr="00E92DC0" w:rsidRDefault="000C4AA3" w:rsidP="000C4AA3">
    <w:pPr>
      <w:spacing w:after="0"/>
      <w:rPr>
        <w:rFonts w:cstheme="minorHAnsi"/>
        <w:color w:val="44546A" w:themeColor="text2"/>
        <w:sz w:val="14"/>
        <w:szCs w:val="14"/>
        <w:lang w:val="es-ES"/>
      </w:rPr>
    </w:pPr>
    <w:r w:rsidRPr="00E92DC0">
      <w:rPr>
        <w:rFonts w:cstheme="minorHAnsi"/>
        <w:color w:val="44546A" w:themeColor="text2"/>
        <w:sz w:val="14"/>
        <w:szCs w:val="14"/>
        <w:lang w:val="es-ES"/>
      </w:rPr>
      <w:t>Vicerrectoría de Administración y Finanzas</w:t>
    </w:r>
  </w:p>
  <w:p w14:paraId="75ED5961" w14:textId="77777777" w:rsidR="000C4AA3" w:rsidRPr="00E92DC0" w:rsidRDefault="000C4AA3" w:rsidP="000C4AA3">
    <w:pPr>
      <w:tabs>
        <w:tab w:val="center" w:pos="4252"/>
        <w:tab w:val="right" w:pos="8504"/>
      </w:tabs>
      <w:spacing w:after="0"/>
      <w:rPr>
        <w:rFonts w:eastAsia="Calibri" w:cstheme="minorHAnsi"/>
        <w:color w:val="44546A" w:themeColor="text2"/>
        <w:sz w:val="14"/>
        <w:szCs w:val="14"/>
        <w:lang w:val="es-ES"/>
      </w:rPr>
    </w:pPr>
    <w:r w:rsidRPr="00E92DC0">
      <w:rPr>
        <w:rFonts w:eastAsia="Calibri" w:cstheme="minorHAnsi"/>
        <w:color w:val="44546A" w:themeColor="text2"/>
        <w:sz w:val="14"/>
        <w:szCs w:val="14"/>
        <w:lang w:val="es-ES"/>
      </w:rPr>
      <w:t xml:space="preserve">Dirección de Finanzas </w:t>
    </w:r>
  </w:p>
  <w:p w14:paraId="2D8AE483" w14:textId="77777777" w:rsidR="00E92DC0" w:rsidRPr="000C4AA3" w:rsidRDefault="000C4AA3" w:rsidP="000C4AA3">
    <w:pPr>
      <w:tabs>
        <w:tab w:val="center" w:pos="4252"/>
        <w:tab w:val="right" w:pos="8504"/>
      </w:tabs>
      <w:spacing w:after="0"/>
      <w:rPr>
        <w:rFonts w:eastAsia="Calibri" w:cstheme="minorHAnsi"/>
        <w:color w:val="44546A" w:themeColor="text2"/>
        <w:sz w:val="14"/>
        <w:szCs w:val="14"/>
        <w:lang w:val="es-ES"/>
      </w:rPr>
    </w:pPr>
    <w:r w:rsidRPr="00E92DC0">
      <w:rPr>
        <w:rFonts w:eastAsia="Calibri" w:cstheme="minorHAnsi"/>
        <w:color w:val="44546A" w:themeColor="text2"/>
        <w:sz w:val="14"/>
        <w:szCs w:val="14"/>
        <w:lang w:val="es-ES"/>
      </w:rPr>
      <w:t>División de Abastecimiento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86D01"/>
    <w:multiLevelType w:val="hybridMultilevel"/>
    <w:tmpl w:val="09648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4B061E"/>
    <w:multiLevelType w:val="hybridMultilevel"/>
    <w:tmpl w:val="A96E8BF6"/>
    <w:lvl w:ilvl="0" w:tplc="4BA45568">
      <w:start w:val="10"/>
      <w:numFmt w:val="decimal"/>
      <w:lvlText w:val="%1."/>
      <w:lvlJc w:val="left"/>
      <w:pPr>
        <w:ind w:left="36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A4C3387"/>
    <w:multiLevelType w:val="hybridMultilevel"/>
    <w:tmpl w:val="89F05894"/>
    <w:lvl w:ilvl="0" w:tplc="A1E20A80">
      <w:start w:val="1"/>
      <w:numFmt w:val="decimal"/>
      <w:lvlText w:val="%1."/>
      <w:lvlJc w:val="left"/>
      <w:pPr>
        <w:ind w:left="360" w:hanging="360"/>
      </w:pPr>
      <w:rPr>
        <w:rFonts w:asciiTheme="minorHAnsi" w:eastAsiaTheme="minorHAnsi" w:hAnsiTheme="minorHAnsi" w:cstheme="minorBidi"/>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47772B"/>
    <w:multiLevelType w:val="hybridMultilevel"/>
    <w:tmpl w:val="1B747860"/>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4E025A"/>
    <w:multiLevelType w:val="multilevel"/>
    <w:tmpl w:val="EE9A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F45FB2"/>
    <w:multiLevelType w:val="hybridMultilevel"/>
    <w:tmpl w:val="1660B818"/>
    <w:lvl w:ilvl="0" w:tplc="46FCA1D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3B6A15B3"/>
    <w:multiLevelType w:val="hybridMultilevel"/>
    <w:tmpl w:val="0050347E"/>
    <w:lvl w:ilvl="0" w:tplc="15BC31CE">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4A317A77"/>
    <w:multiLevelType w:val="hybridMultilevel"/>
    <w:tmpl w:val="851E743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52B644A5"/>
    <w:multiLevelType w:val="hybridMultilevel"/>
    <w:tmpl w:val="17E02E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6C50D11"/>
    <w:multiLevelType w:val="hybridMultilevel"/>
    <w:tmpl w:val="A1B4186E"/>
    <w:lvl w:ilvl="0" w:tplc="6A884E64">
      <w:start w:val="3"/>
      <w:numFmt w:val="bullet"/>
      <w:lvlText w:val="-"/>
      <w:lvlJc w:val="left"/>
      <w:pPr>
        <w:ind w:left="479" w:hanging="360"/>
      </w:pPr>
      <w:rPr>
        <w:rFonts w:ascii="Arial" w:eastAsiaTheme="minorHAnsi" w:hAnsi="Arial" w:cs="Arial" w:hint="default"/>
      </w:rPr>
    </w:lvl>
    <w:lvl w:ilvl="1" w:tplc="340A0003" w:tentative="1">
      <w:start w:val="1"/>
      <w:numFmt w:val="bullet"/>
      <w:lvlText w:val="o"/>
      <w:lvlJc w:val="left"/>
      <w:pPr>
        <w:ind w:left="1199" w:hanging="360"/>
      </w:pPr>
      <w:rPr>
        <w:rFonts w:ascii="Courier New" w:hAnsi="Courier New" w:cs="Courier New" w:hint="default"/>
      </w:rPr>
    </w:lvl>
    <w:lvl w:ilvl="2" w:tplc="340A0005" w:tentative="1">
      <w:start w:val="1"/>
      <w:numFmt w:val="bullet"/>
      <w:lvlText w:val=""/>
      <w:lvlJc w:val="left"/>
      <w:pPr>
        <w:ind w:left="1919" w:hanging="360"/>
      </w:pPr>
      <w:rPr>
        <w:rFonts w:ascii="Wingdings" w:hAnsi="Wingdings" w:hint="default"/>
      </w:rPr>
    </w:lvl>
    <w:lvl w:ilvl="3" w:tplc="340A0001" w:tentative="1">
      <w:start w:val="1"/>
      <w:numFmt w:val="bullet"/>
      <w:lvlText w:val=""/>
      <w:lvlJc w:val="left"/>
      <w:pPr>
        <w:ind w:left="2639" w:hanging="360"/>
      </w:pPr>
      <w:rPr>
        <w:rFonts w:ascii="Symbol" w:hAnsi="Symbol" w:hint="default"/>
      </w:rPr>
    </w:lvl>
    <w:lvl w:ilvl="4" w:tplc="340A0003" w:tentative="1">
      <w:start w:val="1"/>
      <w:numFmt w:val="bullet"/>
      <w:lvlText w:val="o"/>
      <w:lvlJc w:val="left"/>
      <w:pPr>
        <w:ind w:left="3359" w:hanging="360"/>
      </w:pPr>
      <w:rPr>
        <w:rFonts w:ascii="Courier New" w:hAnsi="Courier New" w:cs="Courier New" w:hint="default"/>
      </w:rPr>
    </w:lvl>
    <w:lvl w:ilvl="5" w:tplc="340A0005" w:tentative="1">
      <w:start w:val="1"/>
      <w:numFmt w:val="bullet"/>
      <w:lvlText w:val=""/>
      <w:lvlJc w:val="left"/>
      <w:pPr>
        <w:ind w:left="4079" w:hanging="360"/>
      </w:pPr>
      <w:rPr>
        <w:rFonts w:ascii="Wingdings" w:hAnsi="Wingdings" w:hint="default"/>
      </w:rPr>
    </w:lvl>
    <w:lvl w:ilvl="6" w:tplc="340A0001" w:tentative="1">
      <w:start w:val="1"/>
      <w:numFmt w:val="bullet"/>
      <w:lvlText w:val=""/>
      <w:lvlJc w:val="left"/>
      <w:pPr>
        <w:ind w:left="4799" w:hanging="360"/>
      </w:pPr>
      <w:rPr>
        <w:rFonts w:ascii="Symbol" w:hAnsi="Symbol" w:hint="default"/>
      </w:rPr>
    </w:lvl>
    <w:lvl w:ilvl="7" w:tplc="340A0003" w:tentative="1">
      <w:start w:val="1"/>
      <w:numFmt w:val="bullet"/>
      <w:lvlText w:val="o"/>
      <w:lvlJc w:val="left"/>
      <w:pPr>
        <w:ind w:left="5519" w:hanging="360"/>
      </w:pPr>
      <w:rPr>
        <w:rFonts w:ascii="Courier New" w:hAnsi="Courier New" w:cs="Courier New" w:hint="default"/>
      </w:rPr>
    </w:lvl>
    <w:lvl w:ilvl="8" w:tplc="340A0005" w:tentative="1">
      <w:start w:val="1"/>
      <w:numFmt w:val="bullet"/>
      <w:lvlText w:val=""/>
      <w:lvlJc w:val="left"/>
      <w:pPr>
        <w:ind w:left="6239" w:hanging="360"/>
      </w:pPr>
      <w:rPr>
        <w:rFonts w:ascii="Wingdings" w:hAnsi="Wingdings" w:hint="default"/>
      </w:rPr>
    </w:lvl>
  </w:abstractNum>
  <w:abstractNum w:abstractNumId="10" w15:restartNumberingAfterBreak="0">
    <w:nsid w:val="57D71F6E"/>
    <w:multiLevelType w:val="hybridMultilevel"/>
    <w:tmpl w:val="F9C82738"/>
    <w:lvl w:ilvl="0" w:tplc="0409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58002E3C"/>
    <w:multiLevelType w:val="hybridMultilevel"/>
    <w:tmpl w:val="D008518A"/>
    <w:lvl w:ilvl="0" w:tplc="C590A10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A90F11"/>
    <w:multiLevelType w:val="hybridMultilevel"/>
    <w:tmpl w:val="639A61C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3" w15:restartNumberingAfterBreak="0">
    <w:nsid w:val="5C2D6787"/>
    <w:multiLevelType w:val="hybridMultilevel"/>
    <w:tmpl w:val="17E02E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B432D0C"/>
    <w:multiLevelType w:val="hybridMultilevel"/>
    <w:tmpl w:val="A824F5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758D7082"/>
    <w:multiLevelType w:val="hybridMultilevel"/>
    <w:tmpl w:val="9A4CD54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776E0ACD"/>
    <w:multiLevelType w:val="multilevel"/>
    <w:tmpl w:val="36109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B86DE0"/>
    <w:multiLevelType w:val="hybridMultilevel"/>
    <w:tmpl w:val="04686758"/>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7"/>
  </w:num>
  <w:num w:numId="3">
    <w:abstractNumId w:val="2"/>
  </w:num>
  <w:num w:numId="4">
    <w:abstractNumId w:val="0"/>
  </w:num>
  <w:num w:numId="5">
    <w:abstractNumId w:val="3"/>
  </w:num>
  <w:num w:numId="6">
    <w:abstractNumId w:val="8"/>
  </w:num>
  <w:num w:numId="7">
    <w:abstractNumId w:val="10"/>
  </w:num>
  <w:num w:numId="8">
    <w:abstractNumId w:val="13"/>
  </w:num>
  <w:num w:numId="9">
    <w:abstractNumId w:val="1"/>
  </w:num>
  <w:num w:numId="10">
    <w:abstractNumId w:val="6"/>
  </w:num>
  <w:num w:numId="11">
    <w:abstractNumId w:val="16"/>
  </w:num>
  <w:num w:numId="12">
    <w:abstractNumId w:val="5"/>
  </w:num>
  <w:num w:numId="13">
    <w:abstractNumId w:val="9"/>
  </w:num>
  <w:num w:numId="14">
    <w:abstractNumId w:val="12"/>
  </w:num>
  <w:num w:numId="15">
    <w:abstractNumId w:val="14"/>
  </w:num>
  <w:num w:numId="16">
    <w:abstractNumId w:val="7"/>
  </w:num>
  <w:num w:numId="17">
    <w:abstractNumId w:val="4"/>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6DEE"/>
    <w:rsid w:val="00001233"/>
    <w:rsid w:val="00004DF8"/>
    <w:rsid w:val="0001469D"/>
    <w:rsid w:val="0003098B"/>
    <w:rsid w:val="00043DCF"/>
    <w:rsid w:val="00056E1E"/>
    <w:rsid w:val="00060E62"/>
    <w:rsid w:val="000712DA"/>
    <w:rsid w:val="000C4AA3"/>
    <w:rsid w:val="0011236C"/>
    <w:rsid w:val="00116DB3"/>
    <w:rsid w:val="0011732E"/>
    <w:rsid w:val="00141F35"/>
    <w:rsid w:val="00142645"/>
    <w:rsid w:val="00143E19"/>
    <w:rsid w:val="00183E38"/>
    <w:rsid w:val="00185C9C"/>
    <w:rsid w:val="001B1C8B"/>
    <w:rsid w:val="001C509A"/>
    <w:rsid w:val="001E0450"/>
    <w:rsid w:val="001F23CC"/>
    <w:rsid w:val="00204F5F"/>
    <w:rsid w:val="00207FF7"/>
    <w:rsid w:val="002152AB"/>
    <w:rsid w:val="002178EE"/>
    <w:rsid w:val="0022135A"/>
    <w:rsid w:val="002304BB"/>
    <w:rsid w:val="0024781B"/>
    <w:rsid w:val="002B1FF1"/>
    <w:rsid w:val="002D4D77"/>
    <w:rsid w:val="002F00CE"/>
    <w:rsid w:val="002F6B05"/>
    <w:rsid w:val="002F7D26"/>
    <w:rsid w:val="00300349"/>
    <w:rsid w:val="003050E1"/>
    <w:rsid w:val="003054FE"/>
    <w:rsid w:val="00313A08"/>
    <w:rsid w:val="003149A3"/>
    <w:rsid w:val="00321015"/>
    <w:rsid w:val="00323406"/>
    <w:rsid w:val="00327D2A"/>
    <w:rsid w:val="0033043D"/>
    <w:rsid w:val="00332299"/>
    <w:rsid w:val="00337561"/>
    <w:rsid w:val="00362176"/>
    <w:rsid w:val="00387723"/>
    <w:rsid w:val="003C0277"/>
    <w:rsid w:val="003E0495"/>
    <w:rsid w:val="003F0C6C"/>
    <w:rsid w:val="003F7B38"/>
    <w:rsid w:val="00414473"/>
    <w:rsid w:val="004308E7"/>
    <w:rsid w:val="00436D77"/>
    <w:rsid w:val="0048558B"/>
    <w:rsid w:val="0048794A"/>
    <w:rsid w:val="004A1CBE"/>
    <w:rsid w:val="004B2321"/>
    <w:rsid w:val="004D5D7F"/>
    <w:rsid w:val="004E1FA1"/>
    <w:rsid w:val="004F4C40"/>
    <w:rsid w:val="00504D39"/>
    <w:rsid w:val="00520640"/>
    <w:rsid w:val="00526786"/>
    <w:rsid w:val="00577C4E"/>
    <w:rsid w:val="005835C8"/>
    <w:rsid w:val="005B48EC"/>
    <w:rsid w:val="005C3642"/>
    <w:rsid w:val="005C7858"/>
    <w:rsid w:val="005F74DF"/>
    <w:rsid w:val="0060064D"/>
    <w:rsid w:val="0060613B"/>
    <w:rsid w:val="00636EDA"/>
    <w:rsid w:val="00640056"/>
    <w:rsid w:val="00645097"/>
    <w:rsid w:val="00672E86"/>
    <w:rsid w:val="006E2B9F"/>
    <w:rsid w:val="006E2EBA"/>
    <w:rsid w:val="006F20B1"/>
    <w:rsid w:val="00701DDB"/>
    <w:rsid w:val="0070436E"/>
    <w:rsid w:val="00704622"/>
    <w:rsid w:val="00755C3A"/>
    <w:rsid w:val="007834EC"/>
    <w:rsid w:val="007A0669"/>
    <w:rsid w:val="007E2B9D"/>
    <w:rsid w:val="007F5684"/>
    <w:rsid w:val="007F7081"/>
    <w:rsid w:val="00827D88"/>
    <w:rsid w:val="00852808"/>
    <w:rsid w:val="00865AE4"/>
    <w:rsid w:val="00870715"/>
    <w:rsid w:val="00892638"/>
    <w:rsid w:val="008947A3"/>
    <w:rsid w:val="008C13C4"/>
    <w:rsid w:val="008C3836"/>
    <w:rsid w:val="008E5E8A"/>
    <w:rsid w:val="008F0726"/>
    <w:rsid w:val="009132D1"/>
    <w:rsid w:val="00913C23"/>
    <w:rsid w:val="00915D54"/>
    <w:rsid w:val="00924671"/>
    <w:rsid w:val="009417AF"/>
    <w:rsid w:val="0095504F"/>
    <w:rsid w:val="009904A6"/>
    <w:rsid w:val="009C7A9B"/>
    <w:rsid w:val="009E5AEE"/>
    <w:rsid w:val="009E5C9B"/>
    <w:rsid w:val="009F5124"/>
    <w:rsid w:val="009F5E55"/>
    <w:rsid w:val="00A10E97"/>
    <w:rsid w:val="00A24F11"/>
    <w:rsid w:val="00A2712D"/>
    <w:rsid w:val="00A46DEE"/>
    <w:rsid w:val="00A50355"/>
    <w:rsid w:val="00A63292"/>
    <w:rsid w:val="00A874D2"/>
    <w:rsid w:val="00AB3399"/>
    <w:rsid w:val="00AB3860"/>
    <w:rsid w:val="00AC1F27"/>
    <w:rsid w:val="00AC22F2"/>
    <w:rsid w:val="00AC2A69"/>
    <w:rsid w:val="00AC63CA"/>
    <w:rsid w:val="00B2666C"/>
    <w:rsid w:val="00B26E7C"/>
    <w:rsid w:val="00B40D39"/>
    <w:rsid w:val="00B4608C"/>
    <w:rsid w:val="00B50D05"/>
    <w:rsid w:val="00B633C1"/>
    <w:rsid w:val="00B65500"/>
    <w:rsid w:val="00B80F3E"/>
    <w:rsid w:val="00B84A19"/>
    <w:rsid w:val="00B933AB"/>
    <w:rsid w:val="00BA3CA8"/>
    <w:rsid w:val="00BA3D23"/>
    <w:rsid w:val="00BA4B2E"/>
    <w:rsid w:val="00BB1FAF"/>
    <w:rsid w:val="00BE56B9"/>
    <w:rsid w:val="00BE5EC5"/>
    <w:rsid w:val="00BF110C"/>
    <w:rsid w:val="00BF7747"/>
    <w:rsid w:val="00C14E8B"/>
    <w:rsid w:val="00C24005"/>
    <w:rsid w:val="00C242F7"/>
    <w:rsid w:val="00C3238F"/>
    <w:rsid w:val="00C36687"/>
    <w:rsid w:val="00C453EA"/>
    <w:rsid w:val="00C53B92"/>
    <w:rsid w:val="00C7301F"/>
    <w:rsid w:val="00C87210"/>
    <w:rsid w:val="00C96732"/>
    <w:rsid w:val="00CC626F"/>
    <w:rsid w:val="00CC6474"/>
    <w:rsid w:val="00CE6B10"/>
    <w:rsid w:val="00CF693A"/>
    <w:rsid w:val="00D06CDF"/>
    <w:rsid w:val="00D17018"/>
    <w:rsid w:val="00D17F2B"/>
    <w:rsid w:val="00D24364"/>
    <w:rsid w:val="00D31B92"/>
    <w:rsid w:val="00D3615C"/>
    <w:rsid w:val="00D67D5E"/>
    <w:rsid w:val="00DA05CD"/>
    <w:rsid w:val="00DA38EC"/>
    <w:rsid w:val="00DA3FDD"/>
    <w:rsid w:val="00DB6A18"/>
    <w:rsid w:val="00DB70EC"/>
    <w:rsid w:val="00DC2D25"/>
    <w:rsid w:val="00DD7E07"/>
    <w:rsid w:val="00E243D8"/>
    <w:rsid w:val="00E44F84"/>
    <w:rsid w:val="00E45347"/>
    <w:rsid w:val="00E517C7"/>
    <w:rsid w:val="00E65147"/>
    <w:rsid w:val="00E67C18"/>
    <w:rsid w:val="00E70958"/>
    <w:rsid w:val="00E77715"/>
    <w:rsid w:val="00E92DC0"/>
    <w:rsid w:val="00EB6F75"/>
    <w:rsid w:val="00ED4054"/>
    <w:rsid w:val="00F226B6"/>
    <w:rsid w:val="00F30B32"/>
    <w:rsid w:val="00F364E5"/>
    <w:rsid w:val="00F52411"/>
    <w:rsid w:val="00F55DD3"/>
    <w:rsid w:val="00F56EBD"/>
    <w:rsid w:val="00FD077A"/>
    <w:rsid w:val="00FE3C5A"/>
    <w:rsid w:val="00FF22AC"/>
    <w:rsid w:val="00FF586E"/>
    <w:rsid w:val="00FF78E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DBB593"/>
  <w15:chartTrackingRefBased/>
  <w15:docId w15:val="{5F323864-6DBF-43D0-8F7A-18191406C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03098B"/>
    <w:pPr>
      <w:keepNext/>
      <w:spacing w:after="0" w:line="240" w:lineRule="auto"/>
      <w:jc w:val="center"/>
      <w:outlineLvl w:val="0"/>
    </w:pPr>
    <w:rPr>
      <w:b/>
      <w:color w:val="FFFFFF" w:themeColor="background1"/>
      <w:sz w:val="24"/>
      <w:szCs w:val="24"/>
    </w:rPr>
  </w:style>
  <w:style w:type="paragraph" w:styleId="Ttulo2">
    <w:name w:val="heading 2"/>
    <w:basedOn w:val="Normal"/>
    <w:next w:val="Normal"/>
    <w:link w:val="Ttulo2Car"/>
    <w:uiPriority w:val="9"/>
    <w:unhideWhenUsed/>
    <w:qFormat/>
    <w:rsid w:val="000C4AA3"/>
    <w:pPr>
      <w:keepNext/>
      <w:spacing w:after="0" w:line="240" w:lineRule="auto"/>
      <w:outlineLvl w:val="1"/>
    </w:pPr>
    <w:rPr>
      <w:b/>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4D5D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701DDB"/>
    <w:pPr>
      <w:ind w:left="720"/>
      <w:contextualSpacing/>
    </w:pPr>
  </w:style>
  <w:style w:type="paragraph" w:styleId="Textodeglobo">
    <w:name w:val="Balloon Text"/>
    <w:basedOn w:val="Normal"/>
    <w:link w:val="TextodegloboCar"/>
    <w:uiPriority w:val="99"/>
    <w:semiHidden/>
    <w:unhideWhenUsed/>
    <w:rsid w:val="0011236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1236C"/>
    <w:rPr>
      <w:rFonts w:ascii="Segoe UI" w:hAnsi="Segoe UI" w:cs="Segoe UI"/>
      <w:sz w:val="18"/>
      <w:szCs w:val="18"/>
    </w:rPr>
  </w:style>
  <w:style w:type="character" w:customStyle="1" w:styleId="Ttulo1Car">
    <w:name w:val="Título 1 Car"/>
    <w:basedOn w:val="Fuentedeprrafopredeter"/>
    <w:link w:val="Ttulo1"/>
    <w:uiPriority w:val="9"/>
    <w:rsid w:val="0003098B"/>
    <w:rPr>
      <w:b/>
      <w:color w:val="FFFFFF" w:themeColor="background1"/>
      <w:sz w:val="24"/>
      <w:szCs w:val="24"/>
    </w:rPr>
  </w:style>
  <w:style w:type="paragraph" w:styleId="Descripcin">
    <w:name w:val="caption"/>
    <w:basedOn w:val="Normal"/>
    <w:next w:val="Normal"/>
    <w:uiPriority w:val="35"/>
    <w:unhideWhenUsed/>
    <w:qFormat/>
    <w:rsid w:val="00323406"/>
    <w:pPr>
      <w:jc w:val="center"/>
    </w:pPr>
    <w:rPr>
      <w:b/>
      <w:sz w:val="36"/>
      <w:szCs w:val="36"/>
      <w:u w:val="single"/>
    </w:rPr>
  </w:style>
  <w:style w:type="paragraph" w:styleId="Textoindependiente">
    <w:name w:val="Body Text"/>
    <w:basedOn w:val="Normal"/>
    <w:link w:val="TextoindependienteCar"/>
    <w:uiPriority w:val="99"/>
    <w:unhideWhenUsed/>
    <w:rsid w:val="00323406"/>
    <w:pPr>
      <w:spacing w:after="0" w:line="240" w:lineRule="auto"/>
      <w:jc w:val="both"/>
    </w:pPr>
    <w:rPr>
      <w:sz w:val="24"/>
      <w:szCs w:val="24"/>
    </w:rPr>
  </w:style>
  <w:style w:type="character" w:customStyle="1" w:styleId="TextoindependienteCar">
    <w:name w:val="Texto independiente Car"/>
    <w:basedOn w:val="Fuentedeprrafopredeter"/>
    <w:link w:val="Textoindependiente"/>
    <w:uiPriority w:val="99"/>
    <w:rsid w:val="00323406"/>
    <w:rPr>
      <w:sz w:val="24"/>
      <w:szCs w:val="24"/>
    </w:rPr>
  </w:style>
  <w:style w:type="paragraph" w:styleId="Encabezado">
    <w:name w:val="header"/>
    <w:basedOn w:val="Normal"/>
    <w:link w:val="EncabezadoCar"/>
    <w:uiPriority w:val="99"/>
    <w:unhideWhenUsed/>
    <w:rsid w:val="00E92DC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92DC0"/>
  </w:style>
  <w:style w:type="paragraph" w:styleId="Piedepgina">
    <w:name w:val="footer"/>
    <w:basedOn w:val="Normal"/>
    <w:link w:val="PiedepginaCar"/>
    <w:uiPriority w:val="99"/>
    <w:unhideWhenUsed/>
    <w:rsid w:val="00E92DC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92DC0"/>
  </w:style>
  <w:style w:type="paragraph" w:styleId="Sinespaciado">
    <w:name w:val="No Spacing"/>
    <w:uiPriority w:val="1"/>
    <w:qFormat/>
    <w:rsid w:val="000C4AA3"/>
    <w:pPr>
      <w:spacing w:after="0" w:line="240" w:lineRule="auto"/>
    </w:pPr>
  </w:style>
  <w:style w:type="character" w:customStyle="1" w:styleId="Ttulo2Car">
    <w:name w:val="Título 2 Car"/>
    <w:basedOn w:val="Fuentedeprrafopredeter"/>
    <w:link w:val="Ttulo2"/>
    <w:uiPriority w:val="9"/>
    <w:rsid w:val="000C4AA3"/>
    <w:rPr>
      <w:b/>
      <w:sz w:val="24"/>
      <w:szCs w:val="24"/>
    </w:rPr>
  </w:style>
  <w:style w:type="paragraph" w:styleId="NormalWeb">
    <w:name w:val="Normal (Web)"/>
    <w:basedOn w:val="Normal"/>
    <w:uiPriority w:val="99"/>
    <w:unhideWhenUsed/>
    <w:rsid w:val="00387723"/>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Textoennegrita">
    <w:name w:val="Strong"/>
    <w:basedOn w:val="Fuentedeprrafopredeter"/>
    <w:uiPriority w:val="22"/>
    <w:qFormat/>
    <w:rsid w:val="00387723"/>
    <w:rPr>
      <w:b/>
      <w:bCs/>
    </w:rPr>
  </w:style>
  <w:style w:type="character" w:styleId="Hipervnculo">
    <w:name w:val="Hyperlink"/>
    <w:basedOn w:val="Fuentedeprrafopredeter"/>
    <w:uiPriority w:val="99"/>
    <w:unhideWhenUsed/>
    <w:rsid w:val="00043DCF"/>
    <w:rPr>
      <w:color w:val="0000FF"/>
      <w:u w:val="single"/>
    </w:rPr>
  </w:style>
  <w:style w:type="character" w:customStyle="1" w:styleId="UnresolvedMention">
    <w:name w:val="Unresolved Mention"/>
    <w:basedOn w:val="Fuentedeprrafopredeter"/>
    <w:uiPriority w:val="99"/>
    <w:semiHidden/>
    <w:unhideWhenUsed/>
    <w:rsid w:val="00BA3CA8"/>
    <w:rPr>
      <w:color w:val="605E5C"/>
      <w:shd w:val="clear" w:color="auto" w:fill="E1DFDD"/>
    </w:rPr>
  </w:style>
  <w:style w:type="character" w:customStyle="1" w:styleId="gmaildefault">
    <w:name w:val="gmail_default"/>
    <w:basedOn w:val="Fuentedeprrafopredeter"/>
    <w:rsid w:val="00BA3CA8"/>
  </w:style>
  <w:style w:type="character" w:customStyle="1" w:styleId="il">
    <w:name w:val="il"/>
    <w:basedOn w:val="Fuentedeprrafopredeter"/>
    <w:rsid w:val="00BA3C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351346">
      <w:bodyDiv w:val="1"/>
      <w:marLeft w:val="0"/>
      <w:marRight w:val="0"/>
      <w:marTop w:val="0"/>
      <w:marBottom w:val="0"/>
      <w:divBdr>
        <w:top w:val="none" w:sz="0" w:space="0" w:color="auto"/>
        <w:left w:val="none" w:sz="0" w:space="0" w:color="auto"/>
        <w:bottom w:val="none" w:sz="0" w:space="0" w:color="auto"/>
        <w:right w:val="none" w:sz="0" w:space="0" w:color="auto"/>
      </w:divBdr>
    </w:div>
    <w:div w:id="214780757">
      <w:bodyDiv w:val="1"/>
      <w:marLeft w:val="0"/>
      <w:marRight w:val="0"/>
      <w:marTop w:val="0"/>
      <w:marBottom w:val="0"/>
      <w:divBdr>
        <w:top w:val="none" w:sz="0" w:space="0" w:color="auto"/>
        <w:left w:val="none" w:sz="0" w:space="0" w:color="auto"/>
        <w:bottom w:val="none" w:sz="0" w:space="0" w:color="auto"/>
        <w:right w:val="none" w:sz="0" w:space="0" w:color="auto"/>
      </w:divBdr>
    </w:div>
    <w:div w:id="720714725">
      <w:bodyDiv w:val="1"/>
      <w:marLeft w:val="0"/>
      <w:marRight w:val="0"/>
      <w:marTop w:val="0"/>
      <w:marBottom w:val="0"/>
      <w:divBdr>
        <w:top w:val="none" w:sz="0" w:space="0" w:color="auto"/>
        <w:left w:val="none" w:sz="0" w:space="0" w:color="auto"/>
        <w:bottom w:val="none" w:sz="0" w:space="0" w:color="auto"/>
        <w:right w:val="none" w:sz="0" w:space="0" w:color="auto"/>
      </w:divBdr>
    </w:div>
    <w:div w:id="832405164">
      <w:bodyDiv w:val="1"/>
      <w:marLeft w:val="0"/>
      <w:marRight w:val="0"/>
      <w:marTop w:val="0"/>
      <w:marBottom w:val="0"/>
      <w:divBdr>
        <w:top w:val="none" w:sz="0" w:space="0" w:color="auto"/>
        <w:left w:val="none" w:sz="0" w:space="0" w:color="auto"/>
        <w:bottom w:val="none" w:sz="0" w:space="0" w:color="auto"/>
        <w:right w:val="none" w:sz="0" w:space="0" w:color="auto"/>
      </w:divBdr>
    </w:div>
    <w:div w:id="2071031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364</Words>
  <Characters>2007</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UFRO</dc:creator>
  <cp:keywords/>
  <dc:description/>
  <cp:lastModifiedBy>Usuario</cp:lastModifiedBy>
  <cp:revision>3</cp:revision>
  <cp:lastPrinted>2026-04-09T14:04:00Z</cp:lastPrinted>
  <dcterms:created xsi:type="dcterms:W3CDTF">2026-07-01T16:11:00Z</dcterms:created>
  <dcterms:modified xsi:type="dcterms:W3CDTF">2026-07-01T16:12:00Z</dcterms:modified>
</cp:coreProperties>
</file>