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9AF" w:rsidRPr="00926AE2" w:rsidRDefault="003B39AF" w:rsidP="003B39A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Times New Roman" w:eastAsia="新細明體" w:hAnsi="Times New Roman" w:cs="Times New Roman"/>
          <w:color w:val="FF0000"/>
          <w:kern w:val="0"/>
          <w:sz w:val="36"/>
          <w:szCs w:val="36"/>
        </w:rPr>
        <w:t>20</w:t>
      </w:r>
      <w:r>
        <w:rPr>
          <w:rFonts w:ascii="Times New Roman" w:eastAsia="新細明體" w:hAnsi="Times New Roman" w:cs="Times New Roman" w:hint="eastAsia"/>
          <w:color w:val="FF0000"/>
          <w:kern w:val="0"/>
          <w:sz w:val="36"/>
          <w:szCs w:val="36"/>
        </w:rPr>
        <w:t>1</w:t>
      </w:r>
      <w:r>
        <w:rPr>
          <w:rFonts w:ascii="Times New Roman" w:eastAsia="新細明體" w:hAnsi="Times New Roman" w:cs="Times New Roman" w:hint="eastAsia"/>
          <w:color w:val="FF0000"/>
          <w:kern w:val="0"/>
          <w:sz w:val="36"/>
          <w:szCs w:val="36"/>
        </w:rPr>
        <w:t>3</w:t>
      </w:r>
    </w:p>
    <w:p w:rsidR="003B39AF" w:rsidRPr="00926AE2" w:rsidRDefault="003B39AF" w:rsidP="003B39AF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Talk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6</w:t>
      </w:r>
    </w:p>
    <w:p w:rsidR="003B39AF" w:rsidRPr="00926AE2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羅盛豐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教授（中原大學財務金融系）</w:t>
      </w:r>
    </w:p>
    <w:p w:rsidR="003B39AF" w:rsidRPr="00926AE2" w:rsidRDefault="003B39AF" w:rsidP="003B39AF">
      <w:pPr>
        <w:widowControl/>
        <w:numPr>
          <w:ilvl w:val="2"/>
          <w:numId w:val="2"/>
        </w:numPr>
        <w:ind w:left="2154" w:hanging="357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題目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: </w:t>
      </w:r>
      <w:r w:rsidRPr="003B39AF">
        <w:rPr>
          <w:rFonts w:ascii="Verdana" w:eastAsia="新細明體" w:hAnsi="Verdana" w:cs="新細明體"/>
          <w:i/>
          <w:iCs/>
          <w:color w:val="333333"/>
          <w:kern w:val="0"/>
          <w:sz w:val="27"/>
          <w:szCs w:val="27"/>
        </w:rPr>
        <w:t>On Mean-Variance Portfolio Selection with Uncertain Time-Horizon</w:t>
      </w:r>
    </w:p>
    <w:p w:rsidR="003B39AF" w:rsidRPr="00926AE2" w:rsidRDefault="003B39AF" w:rsidP="003B39AF">
      <w:pPr>
        <w:widowControl/>
        <w:numPr>
          <w:ilvl w:val="2"/>
          <w:numId w:val="2"/>
        </w:numPr>
        <w:spacing w:beforeLines="50" w:before="180" w:after="100" w:afterAutospacing="1"/>
        <w:ind w:left="2154" w:hanging="357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東吳大學財務工程與精算數學系</w:t>
      </w:r>
    </w:p>
    <w:p w:rsid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時間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: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8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月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2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日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6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: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15</w:t>
      </w:r>
    </w:p>
    <w:p w:rsidR="003B39AF" w:rsidRPr="00926AE2" w:rsidRDefault="003B39AF" w:rsidP="003B39AF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Talk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5</w:t>
      </w:r>
    </w:p>
    <w:p w:rsidR="003B39AF" w:rsidRPr="00926AE2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張晏誠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教授（上海交大上海高級金融學院）</w:t>
      </w:r>
    </w:p>
    <w:p w:rsidR="003B39AF" w:rsidRPr="00926AE2" w:rsidRDefault="003B39AF" w:rsidP="003B39AF">
      <w:pPr>
        <w:widowControl/>
        <w:numPr>
          <w:ilvl w:val="2"/>
          <w:numId w:val="2"/>
        </w:numPr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題目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: </w:t>
      </w:r>
      <w:r w:rsidRPr="003B39AF">
        <w:rPr>
          <w:rFonts w:ascii="Verdana" w:eastAsia="新細明體" w:hAnsi="Verdana" w:cs="新細明體"/>
          <w:i/>
          <w:iCs/>
          <w:color w:val="333333"/>
          <w:kern w:val="0"/>
          <w:sz w:val="27"/>
          <w:szCs w:val="27"/>
        </w:rPr>
        <w:t>Regression Discontinuity and the Price Effects of Stock Market Indexing</w:t>
      </w:r>
    </w:p>
    <w:p w:rsidR="003B39AF" w:rsidRPr="00926AE2" w:rsidRDefault="003B39AF" w:rsidP="003B39AF">
      <w:pPr>
        <w:widowControl/>
        <w:numPr>
          <w:ilvl w:val="2"/>
          <w:numId w:val="2"/>
        </w:numPr>
        <w:spacing w:beforeLines="50" w:before="180" w:after="100" w:afterAutospacing="1"/>
        <w:ind w:left="2154" w:hanging="357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東吳大學財務工程與精算數學系</w:t>
      </w:r>
    </w:p>
    <w:p w:rsid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時間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: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8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月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2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日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15: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3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0</w:t>
      </w:r>
    </w:p>
    <w:p w:rsidR="003B39AF" w:rsidRPr="00926AE2" w:rsidRDefault="003B39AF" w:rsidP="003B39AF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Talk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4</w:t>
      </w:r>
    </w:p>
    <w:p w:rsidR="003B39AF" w:rsidRPr="00926AE2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石百達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教授（台灣大學財務金融系）</w:t>
      </w:r>
    </w:p>
    <w:p w:rsidR="003B39AF" w:rsidRPr="00926AE2" w:rsidRDefault="003B39AF" w:rsidP="003B39AF">
      <w:pPr>
        <w:widowControl/>
        <w:numPr>
          <w:ilvl w:val="2"/>
          <w:numId w:val="2"/>
        </w:numPr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題目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: </w:t>
      </w:r>
      <w:r w:rsidRPr="003B39AF">
        <w:rPr>
          <w:rFonts w:ascii="Verdana" w:eastAsia="新細明體" w:hAnsi="Verdana" w:cs="新細明體"/>
          <w:i/>
          <w:iCs/>
          <w:color w:val="333333"/>
          <w:kern w:val="0"/>
          <w:sz w:val="27"/>
          <w:szCs w:val="27"/>
        </w:rPr>
        <w:t>Volatility Model Specification: Evidence from the Pricing of VIX Derivatives</w:t>
      </w:r>
    </w:p>
    <w:p w:rsidR="003B39AF" w:rsidRPr="00926AE2" w:rsidRDefault="003B39AF" w:rsidP="003B39AF">
      <w:pPr>
        <w:widowControl/>
        <w:numPr>
          <w:ilvl w:val="2"/>
          <w:numId w:val="2"/>
        </w:numPr>
        <w:spacing w:beforeLines="50" w:before="180" w:after="100" w:afterAutospacing="1"/>
        <w:ind w:left="2154" w:hanging="357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東吳大學財務工程與精算數學系</w:t>
      </w:r>
    </w:p>
    <w:p w:rsid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時間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: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8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月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2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日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4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: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15</w:t>
      </w:r>
    </w:p>
    <w:p w:rsidR="003B39AF" w:rsidRPr="00926AE2" w:rsidRDefault="003B39AF" w:rsidP="003B39AF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Talk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3</w:t>
      </w:r>
    </w:p>
    <w:p w:rsidR="003B39AF" w:rsidRPr="00926AE2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陳松男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教授（上海交大上海高級金融學院）</w:t>
      </w:r>
    </w:p>
    <w:p w:rsidR="003B39AF" w:rsidRPr="00926AE2" w:rsidRDefault="003B39AF" w:rsidP="003B39AF">
      <w:pPr>
        <w:widowControl/>
        <w:numPr>
          <w:ilvl w:val="2"/>
          <w:numId w:val="2"/>
        </w:numPr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題目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: </w:t>
      </w:r>
      <w:r w:rsidRPr="003B39AF">
        <w:rPr>
          <w:rFonts w:ascii="Verdana" w:eastAsia="新細明體" w:hAnsi="Verdana" w:cs="新細明體"/>
          <w:i/>
          <w:iCs/>
          <w:color w:val="333333"/>
          <w:kern w:val="0"/>
          <w:sz w:val="27"/>
          <w:szCs w:val="27"/>
        </w:rPr>
        <w:t xml:space="preserve">Valuation Of </w:t>
      </w:r>
      <w:proofErr w:type="spellStart"/>
      <w:r w:rsidRPr="003B39AF">
        <w:rPr>
          <w:rFonts w:ascii="Verdana" w:eastAsia="新細明體" w:hAnsi="Verdana" w:cs="新細明體"/>
          <w:i/>
          <w:iCs/>
          <w:color w:val="333333"/>
          <w:kern w:val="0"/>
          <w:sz w:val="27"/>
          <w:szCs w:val="27"/>
        </w:rPr>
        <w:t>Quanto</w:t>
      </w:r>
      <w:proofErr w:type="spellEnd"/>
      <w:r w:rsidRPr="003B39AF">
        <w:rPr>
          <w:rFonts w:ascii="Verdana" w:eastAsia="新細明體" w:hAnsi="Verdana" w:cs="新細明體"/>
          <w:i/>
          <w:iCs/>
          <w:color w:val="333333"/>
          <w:kern w:val="0"/>
          <w:sz w:val="27"/>
          <w:szCs w:val="27"/>
        </w:rPr>
        <w:t xml:space="preserve"> Options In A </w:t>
      </w:r>
      <w:proofErr w:type="spellStart"/>
      <w:r w:rsidRPr="003B39AF">
        <w:rPr>
          <w:rFonts w:ascii="Verdana" w:eastAsia="新細明體" w:hAnsi="Verdana" w:cs="新細明體"/>
          <w:i/>
          <w:iCs/>
          <w:color w:val="333333"/>
          <w:kern w:val="0"/>
          <w:sz w:val="27"/>
          <w:szCs w:val="27"/>
        </w:rPr>
        <w:t>Markovian</w:t>
      </w:r>
      <w:proofErr w:type="spellEnd"/>
      <w:r w:rsidRPr="003B39AF">
        <w:rPr>
          <w:rFonts w:ascii="Verdana" w:eastAsia="新細明體" w:hAnsi="Verdana" w:cs="新細明體"/>
          <w:i/>
          <w:iCs/>
          <w:color w:val="333333"/>
          <w:kern w:val="0"/>
          <w:sz w:val="27"/>
          <w:szCs w:val="27"/>
        </w:rPr>
        <w:t xml:space="preserve"> Regime-Switching Market : A Markov-Modulated Gaussian HJM Model</w:t>
      </w:r>
    </w:p>
    <w:p w:rsidR="003B39AF" w:rsidRPr="00926AE2" w:rsidRDefault="003B39AF" w:rsidP="003B39AF">
      <w:pPr>
        <w:widowControl/>
        <w:numPr>
          <w:ilvl w:val="2"/>
          <w:numId w:val="2"/>
        </w:numPr>
        <w:spacing w:beforeLines="50" w:before="180" w:after="100" w:afterAutospacing="1"/>
        <w:ind w:left="2154" w:hanging="357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東吳大學財務工程與精算數學系</w:t>
      </w:r>
    </w:p>
    <w:p w:rsid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時間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: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8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月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2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日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3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: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3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0</w:t>
      </w:r>
    </w:p>
    <w:p w:rsidR="003B39AF" w:rsidRPr="00926AE2" w:rsidRDefault="003B39AF" w:rsidP="003B39AF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Talk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2</w:t>
      </w:r>
    </w:p>
    <w:p w:rsidR="003B39AF" w:rsidRPr="00926AE2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lastRenderedPageBreak/>
        <w:t>徐如慧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博士（聯徵中心研究部經理）</w:t>
      </w:r>
    </w:p>
    <w:p w:rsidR="003B39AF" w:rsidRPr="00926AE2" w:rsidRDefault="003B39AF" w:rsidP="003B39AF">
      <w:pPr>
        <w:widowControl/>
        <w:numPr>
          <w:ilvl w:val="2"/>
          <w:numId w:val="2"/>
        </w:numPr>
        <w:ind w:left="2154" w:hanging="357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題目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: </w:t>
      </w:r>
      <w:r>
        <w:rPr>
          <w:rFonts w:ascii="Verdana" w:eastAsia="新細明體" w:hAnsi="Verdana" w:cs="新細明體" w:hint="eastAsia"/>
          <w:i/>
          <w:iCs/>
          <w:color w:val="333333"/>
          <w:kern w:val="0"/>
          <w:sz w:val="27"/>
          <w:szCs w:val="27"/>
        </w:rPr>
        <w:t>TAB</w:t>
      </w:r>
    </w:p>
    <w:p w:rsidR="003B39AF" w:rsidRPr="00926AE2" w:rsidRDefault="003B39AF" w:rsidP="003B39AF">
      <w:pPr>
        <w:widowControl/>
        <w:numPr>
          <w:ilvl w:val="2"/>
          <w:numId w:val="2"/>
        </w:numPr>
        <w:spacing w:beforeLines="50" w:before="180" w:after="100" w:afterAutospacing="1"/>
        <w:ind w:left="2154" w:hanging="357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東吳大學財務工程與精算數學系</w:t>
      </w:r>
    </w:p>
    <w:p w:rsid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時間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: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8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月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2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日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1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:00</w:t>
      </w:r>
    </w:p>
    <w:p w:rsidR="003B39AF" w:rsidRPr="00926AE2" w:rsidRDefault="003B39AF" w:rsidP="003B39AF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Talk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1</w:t>
      </w:r>
    </w:p>
    <w:p w:rsidR="003B39AF" w:rsidRPr="00926AE2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>
        <w:rPr>
          <w:rFonts w:ascii="Verdana" w:eastAsia="新細明體" w:hAnsi="Verdana" w:cs="新細明體"/>
          <w:color w:val="333333"/>
          <w:kern w:val="0"/>
          <w:sz w:val="27"/>
          <w:szCs w:val="27"/>
        </w:rPr>
        <w:t>Prof. Steven Kou</w:t>
      </w:r>
      <w:r w:rsidRPr="003B39AF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(</w:t>
      </w:r>
      <w:r w:rsidRPr="003B39AF">
        <w:rPr>
          <w:rFonts w:ascii="Verdana" w:eastAsia="新細明體" w:hAnsi="Verdana" w:cs="新細明體"/>
          <w:color w:val="333333"/>
          <w:kern w:val="0"/>
          <w:sz w:val="27"/>
          <w:szCs w:val="27"/>
        </w:rPr>
        <w:t>N</w:t>
      </w:r>
      <w:r>
        <w:rPr>
          <w:rFonts w:ascii="Verdana" w:eastAsia="新細明體" w:hAnsi="Verdana" w:cs="新細明體"/>
          <w:color w:val="333333"/>
          <w:kern w:val="0"/>
          <w:sz w:val="27"/>
          <w:szCs w:val="27"/>
        </w:rPr>
        <w:t>ational University of Singapore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)</w:t>
      </w:r>
    </w:p>
    <w:p w:rsidR="003B39AF" w:rsidRPr="00926AE2" w:rsidRDefault="003B39AF" w:rsidP="003B39AF">
      <w:pPr>
        <w:widowControl/>
        <w:numPr>
          <w:ilvl w:val="2"/>
          <w:numId w:val="2"/>
        </w:numPr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題目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: </w:t>
      </w:r>
      <w:r w:rsidRPr="003B39AF">
        <w:rPr>
          <w:rFonts w:ascii="Verdana" w:eastAsia="新細明體" w:hAnsi="Verdana" w:cs="新細明體"/>
          <w:i/>
          <w:iCs/>
          <w:color w:val="333333"/>
          <w:kern w:val="0"/>
          <w:sz w:val="27"/>
          <w:szCs w:val="27"/>
        </w:rPr>
        <w:t>Location, Location, Location: Econometric Analysis of Asset Pricing Models with Spatial Interaction</w:t>
      </w:r>
    </w:p>
    <w:p w:rsidR="003B39AF" w:rsidRPr="00926AE2" w:rsidRDefault="003B39AF" w:rsidP="003B39AF">
      <w:pPr>
        <w:widowControl/>
        <w:numPr>
          <w:ilvl w:val="2"/>
          <w:numId w:val="2"/>
        </w:numPr>
        <w:spacing w:beforeLines="50" w:before="180" w:after="100" w:afterAutospacing="1"/>
        <w:ind w:left="2154" w:hanging="357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東吳大學財務工程與精算數學系</w:t>
      </w:r>
    </w:p>
    <w:p w:rsid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時間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: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8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月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2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日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0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:00</w:t>
      </w:r>
    </w:p>
    <w:p w:rsidR="00926AE2" w:rsidRPr="00926AE2" w:rsidRDefault="00926AE2" w:rsidP="00926AE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Times New Roman" w:eastAsia="新細明體" w:hAnsi="Times New Roman" w:cs="Times New Roman"/>
          <w:color w:val="FF0000"/>
          <w:kern w:val="0"/>
          <w:sz w:val="36"/>
          <w:szCs w:val="36"/>
        </w:rPr>
        <w:t>20</w:t>
      </w:r>
      <w:r>
        <w:rPr>
          <w:rFonts w:ascii="Times New Roman" w:eastAsia="新細明體" w:hAnsi="Times New Roman" w:cs="Times New Roman" w:hint="eastAsia"/>
          <w:color w:val="FF0000"/>
          <w:kern w:val="0"/>
          <w:sz w:val="36"/>
          <w:szCs w:val="36"/>
        </w:rPr>
        <w:t>11</w:t>
      </w:r>
    </w:p>
    <w:p w:rsidR="00926AE2" w:rsidRPr="00926AE2" w:rsidRDefault="00926AE2" w:rsidP="00926AE2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Talk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8</w:t>
      </w:r>
    </w:p>
    <w:p w:rsidR="00926AE2" w:rsidRPr="00926AE2" w:rsidRDefault="00926AE2" w:rsidP="00926AE2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proofErr w:type="gramStart"/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王功亮</w:t>
      </w:r>
      <w:proofErr w:type="gramEnd"/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助理教授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(</w:t>
      </w: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中原大學財金系</w:t>
      </w: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)</w:t>
      </w:r>
    </w:p>
    <w:p w:rsidR="00926AE2" w:rsidRPr="00926AE2" w:rsidRDefault="00926AE2" w:rsidP="00926AE2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題目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: </w:t>
      </w:r>
      <w:r w:rsidRPr="00926AE2">
        <w:rPr>
          <w:rFonts w:ascii="Verdana" w:eastAsia="新細明體" w:hAnsi="Verdana" w:cs="新細明體"/>
          <w:i/>
          <w:iCs/>
          <w:color w:val="333333"/>
          <w:kern w:val="0"/>
          <w:sz w:val="27"/>
          <w:szCs w:val="27"/>
        </w:rPr>
        <w:t>Value at Risk (</w:t>
      </w:r>
      <w:proofErr w:type="spellStart"/>
      <w:r w:rsidRPr="00926AE2">
        <w:rPr>
          <w:rFonts w:ascii="Verdana" w:eastAsia="新細明體" w:hAnsi="Verdana" w:cs="新細明體"/>
          <w:i/>
          <w:iCs/>
          <w:color w:val="333333"/>
          <w:kern w:val="0"/>
          <w:sz w:val="27"/>
          <w:szCs w:val="27"/>
        </w:rPr>
        <w:t>VaR</w:t>
      </w:r>
      <w:proofErr w:type="spellEnd"/>
      <w:r w:rsidRPr="00926AE2">
        <w:rPr>
          <w:rFonts w:ascii="Verdana" w:eastAsia="新細明體" w:hAnsi="Verdana" w:cs="新細明體"/>
          <w:i/>
          <w:iCs/>
          <w:color w:val="333333"/>
          <w:kern w:val="0"/>
          <w:sz w:val="27"/>
          <w:szCs w:val="27"/>
        </w:rPr>
        <w:t>) Estimation: A</w:t>
      </w:r>
      <w:r w:rsidRPr="00926AE2">
        <w:rPr>
          <w:rFonts w:ascii="Verdana" w:eastAsia="新細明體" w:hAnsi="Verdana" w:cs="新細明體" w:hint="eastAsia"/>
          <w:i/>
          <w:iCs/>
          <w:color w:val="333333"/>
          <w:kern w:val="0"/>
          <w:sz w:val="27"/>
          <w:szCs w:val="27"/>
        </w:rPr>
        <w:t xml:space="preserve"> </w:t>
      </w:r>
      <w:r w:rsidRPr="00926AE2">
        <w:rPr>
          <w:rFonts w:ascii="Verdana" w:eastAsia="新細明體" w:hAnsi="Verdana" w:cs="新細明體"/>
          <w:i/>
          <w:iCs/>
          <w:color w:val="333333"/>
          <w:kern w:val="0"/>
          <w:sz w:val="27"/>
          <w:szCs w:val="27"/>
        </w:rPr>
        <w:t>New Extreme Value Approach for Risk Managers</w:t>
      </w:r>
    </w:p>
    <w:p w:rsidR="00926AE2" w:rsidRPr="00926AE2" w:rsidRDefault="00926AE2" w:rsidP="00926AE2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中央研究院統計科學研究所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 308 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室</w:t>
      </w:r>
    </w:p>
    <w:p w:rsidR="00926AE2" w:rsidRDefault="00926AE2" w:rsidP="00926AE2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時間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: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8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月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9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日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15:00</w:t>
      </w:r>
    </w:p>
    <w:p w:rsidR="00926AE2" w:rsidRDefault="00926AE2" w:rsidP="00926AE2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Talk 7</w:t>
      </w:r>
    </w:p>
    <w:p w:rsidR="00926AE2" w:rsidRPr="00926AE2" w:rsidRDefault="00926AE2" w:rsidP="00926AE2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謝俊魁</w:t>
      </w: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助理教授</w:t>
      </w: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(</w:t>
      </w: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東海大學國貿系</w:t>
      </w: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)</w:t>
      </w:r>
    </w:p>
    <w:p w:rsidR="00926AE2" w:rsidRPr="00926AE2" w:rsidRDefault="00926AE2" w:rsidP="00926AE2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題目：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What kind of trading drives</w:t>
      </w: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return autocorrelation?</w:t>
      </w:r>
    </w:p>
    <w:p w:rsidR="00926AE2" w:rsidRPr="00926AE2" w:rsidRDefault="00926AE2" w:rsidP="00926AE2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中央研究院統計科學研究所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 308 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室</w:t>
      </w:r>
    </w:p>
    <w:p w:rsidR="00926AE2" w:rsidRDefault="00926AE2" w:rsidP="00926AE2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時間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: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8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月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9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日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4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:00</w:t>
      </w:r>
    </w:p>
    <w:p w:rsidR="00926AE2" w:rsidRDefault="00926AE2" w:rsidP="00926AE2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lastRenderedPageBreak/>
        <w:t xml:space="preserve">Talk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6</w:t>
      </w:r>
    </w:p>
    <w:p w:rsidR="00926AE2" w:rsidRDefault="00926AE2" w:rsidP="00926AE2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唐俊華</w:t>
      </w: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助理教授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(</w:t>
      </w: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中山大學財管系</w:t>
      </w: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)</w:t>
      </w:r>
    </w:p>
    <w:p w:rsidR="00926AE2" w:rsidRPr="00926AE2" w:rsidRDefault="00926AE2" w:rsidP="00926AE2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題目：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What kind of trading drives</w:t>
      </w:r>
      <w:r w:rsidRPr="00926AE2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return autocorrelation?</w:t>
      </w:r>
    </w:p>
    <w:p w:rsidR="00926AE2" w:rsidRPr="00926AE2" w:rsidRDefault="00926AE2" w:rsidP="00926AE2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中央研究院統計科學研究所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 308 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室</w:t>
      </w:r>
    </w:p>
    <w:p w:rsidR="003B39AF" w:rsidRDefault="00926AE2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時間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: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8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月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9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日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 w:rsid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2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:00</w:t>
      </w:r>
    </w:p>
    <w:p w:rsidR="003B39AF" w:rsidRDefault="003B39AF" w:rsidP="003B39AF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Talk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5</w:t>
      </w:r>
    </w:p>
    <w:p w:rsidR="003B39AF" w:rsidRP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蔡子皓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助理教授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(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清華大學</w:t>
      </w:r>
      <w:proofErr w:type="gramStart"/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計財系</w:t>
      </w:r>
      <w:proofErr w:type="gramEnd"/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)</w:t>
      </w:r>
    </w:p>
    <w:p w:rsidR="003B39AF" w:rsidRP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題目：</w:t>
      </w:r>
      <w:r w:rsidRPr="003B39AF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The Pricing of Mortality-linked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C</w:t>
      </w:r>
      <w:r w:rsidRPr="003B39AF">
        <w:rPr>
          <w:rFonts w:ascii="Verdana" w:eastAsia="新細明體" w:hAnsi="Verdana" w:cs="新細明體"/>
          <w:color w:val="333333"/>
          <w:kern w:val="0"/>
          <w:sz w:val="27"/>
          <w:szCs w:val="27"/>
        </w:rPr>
        <w:t>ontingent Claims: an Equilibrium Approach</w:t>
      </w:r>
    </w:p>
    <w:p w:rsidR="003B39AF" w:rsidRPr="00926AE2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中央研究院統計科學研究所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 308 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室</w:t>
      </w:r>
    </w:p>
    <w:p w:rsidR="003B39AF" w:rsidRP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時間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: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8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月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9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日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1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:00</w:t>
      </w:r>
    </w:p>
    <w:p w:rsidR="003B39AF" w:rsidRDefault="003B39AF" w:rsidP="003B39AF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Talk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4</w:t>
      </w:r>
    </w:p>
    <w:p w:rsidR="003B39AF" w:rsidRP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鄭宏文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博士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(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台灣大學財金所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)</w:t>
      </w:r>
    </w:p>
    <w:p w:rsidR="003B39AF" w:rsidRP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題目：</w:t>
      </w:r>
      <w:r w:rsidRPr="003B39AF">
        <w:rPr>
          <w:rFonts w:ascii="Verdana" w:eastAsia="新細明體" w:hAnsi="Verdana" w:cs="新細明體"/>
          <w:color w:val="333333"/>
          <w:kern w:val="0"/>
          <w:sz w:val="27"/>
          <w:szCs w:val="27"/>
        </w:rPr>
        <w:t>A Note on Mean Squared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3B39AF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Prediction Error under the Unit Root Model with Deterministic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T</w:t>
      </w:r>
      <w:r w:rsidRPr="003B39AF">
        <w:rPr>
          <w:rFonts w:ascii="Verdana" w:eastAsia="新細明體" w:hAnsi="Verdana" w:cs="新細明體"/>
          <w:color w:val="333333"/>
          <w:kern w:val="0"/>
          <w:sz w:val="27"/>
          <w:szCs w:val="27"/>
        </w:rPr>
        <w:t>ime Trend</w:t>
      </w:r>
    </w:p>
    <w:p w:rsidR="003B39AF" w:rsidRPr="00926AE2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中央研究院統計科學研究所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 308 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室</w:t>
      </w:r>
    </w:p>
    <w:p w:rsidR="003B39AF" w:rsidRP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時間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: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7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月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5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日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5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:00</w:t>
      </w:r>
    </w:p>
    <w:p w:rsidR="003B39AF" w:rsidRDefault="003B39AF" w:rsidP="003B39AF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Talk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3</w:t>
      </w:r>
    </w:p>
    <w:p w:rsid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吳萼清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助理教授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(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靜宜大學財金系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)</w:t>
      </w:r>
    </w:p>
    <w:p w:rsid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題目：以選擇權定價方法探討經理人股票選擇權的誘因效果</w:t>
      </w:r>
    </w:p>
    <w:p w:rsidR="003B39AF" w:rsidRPr="00926AE2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中央研究院統計科學研究所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 308 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室</w:t>
      </w:r>
    </w:p>
    <w:p w:rsidR="003B39AF" w:rsidRP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lastRenderedPageBreak/>
        <w:t>時間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: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7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月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5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日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4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:00</w:t>
      </w:r>
    </w:p>
    <w:p w:rsidR="003B39AF" w:rsidRDefault="003B39AF" w:rsidP="003B39AF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Talk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2</w:t>
      </w:r>
    </w:p>
    <w:p w:rsidR="003B39AF" w:rsidRP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林智勇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博士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(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台灣大學財金所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)</w:t>
      </w:r>
    </w:p>
    <w:p w:rsidR="003B39AF" w:rsidRP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題目：</w:t>
      </w:r>
      <w:r w:rsidRPr="003B39AF">
        <w:rPr>
          <w:rFonts w:ascii="Verdana" w:eastAsia="新細明體" w:hAnsi="Verdana" w:cs="新細明體"/>
          <w:color w:val="333333"/>
          <w:kern w:val="0"/>
          <w:sz w:val="27"/>
          <w:szCs w:val="27"/>
        </w:rPr>
        <w:t>Does the Role of Policy in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G</w:t>
      </w:r>
      <w:r w:rsidRPr="003B39AF">
        <w:rPr>
          <w:rFonts w:ascii="Verdana" w:eastAsia="新細明體" w:hAnsi="Verdana" w:cs="新細明體"/>
          <w:color w:val="333333"/>
          <w:kern w:val="0"/>
          <w:sz w:val="27"/>
          <w:szCs w:val="27"/>
        </w:rPr>
        <w:t>overnment-Owned Banks Affect their Performance?—A Political View</w:t>
      </w:r>
    </w:p>
    <w:p w:rsidR="003B39AF" w:rsidRPr="00926AE2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中央研究院統計科學研究所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 308 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室</w:t>
      </w:r>
    </w:p>
    <w:p w:rsidR="003B39AF" w:rsidRP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時間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: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7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月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5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日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2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:00</w:t>
      </w:r>
    </w:p>
    <w:p w:rsidR="003B39AF" w:rsidRDefault="003B39AF" w:rsidP="003B39AF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Talk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1</w:t>
      </w:r>
    </w:p>
    <w:p w:rsidR="003B39AF" w:rsidRP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林岳祥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助理教授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 xml:space="preserve"> 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(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台北商業技術學院財金系</w:t>
      </w: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)</w:t>
      </w:r>
    </w:p>
    <w:p w:rsidR="003B39AF" w:rsidRP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3B39AF"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題目：</w:t>
      </w:r>
      <w:r w:rsidRPr="003B39AF">
        <w:rPr>
          <w:rFonts w:ascii="Verdana" w:eastAsia="新細明體" w:hAnsi="Verdana" w:cs="新細明體"/>
          <w:color w:val="333333"/>
          <w:kern w:val="0"/>
          <w:sz w:val="27"/>
          <w:szCs w:val="27"/>
        </w:rPr>
        <w:t>Local Sports Sentiment and the Returns and Trading Behavior of Locally Headquartered Stocks: A Firm-Level Analysis</w:t>
      </w:r>
    </w:p>
    <w:p w:rsidR="003B39AF" w:rsidRPr="00926AE2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中央研究院統計科學研究所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 308 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室</w:t>
      </w:r>
    </w:p>
    <w:p w:rsidR="003B39AF" w:rsidRPr="003B39AF" w:rsidRDefault="003B39AF" w:rsidP="003B39AF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</w:pP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時間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 xml:space="preserve">: 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7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月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5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日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1</w:t>
      </w:r>
      <w:r>
        <w:rPr>
          <w:rFonts w:ascii="Verdana" w:eastAsia="新細明體" w:hAnsi="Verdana" w:cs="新細明體" w:hint="eastAsia"/>
          <w:color w:val="333333"/>
          <w:kern w:val="0"/>
          <w:sz w:val="27"/>
          <w:szCs w:val="27"/>
        </w:rPr>
        <w:t>1</w:t>
      </w:r>
      <w:r w:rsidRPr="00926AE2">
        <w:rPr>
          <w:rFonts w:ascii="Verdana" w:eastAsia="新細明體" w:hAnsi="Verdana" w:cs="新細明體"/>
          <w:color w:val="333333"/>
          <w:kern w:val="0"/>
          <w:sz w:val="27"/>
          <w:szCs w:val="27"/>
        </w:rPr>
        <w:t>:00</w:t>
      </w:r>
      <w:bookmarkStart w:id="0" w:name="_GoBack"/>
      <w:bookmarkEnd w:id="0"/>
    </w:p>
    <w:sectPr w:rsidR="003B39AF" w:rsidRPr="003B39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080279"/>
    <w:multiLevelType w:val="multilevel"/>
    <w:tmpl w:val="3B0C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135DB4"/>
    <w:multiLevelType w:val="multilevel"/>
    <w:tmpl w:val="16DA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AE2"/>
    <w:rsid w:val="00010714"/>
    <w:rsid w:val="0001380A"/>
    <w:rsid w:val="000227FA"/>
    <w:rsid w:val="00023FB4"/>
    <w:rsid w:val="00037FAE"/>
    <w:rsid w:val="00052EF6"/>
    <w:rsid w:val="00087872"/>
    <w:rsid w:val="00087A8F"/>
    <w:rsid w:val="00096105"/>
    <w:rsid w:val="00096309"/>
    <w:rsid w:val="000A0950"/>
    <w:rsid w:val="000A405C"/>
    <w:rsid w:val="000A6EA2"/>
    <w:rsid w:val="000B049A"/>
    <w:rsid w:val="000C2B70"/>
    <w:rsid w:val="000C30B1"/>
    <w:rsid w:val="000C3762"/>
    <w:rsid w:val="000C381E"/>
    <w:rsid w:val="000C5E4A"/>
    <w:rsid w:val="000C6C0F"/>
    <w:rsid w:val="000C6F81"/>
    <w:rsid w:val="000D26BB"/>
    <w:rsid w:val="000D7603"/>
    <w:rsid w:val="000E2BC0"/>
    <w:rsid w:val="000F12E3"/>
    <w:rsid w:val="001000E6"/>
    <w:rsid w:val="00105919"/>
    <w:rsid w:val="00107F02"/>
    <w:rsid w:val="00110128"/>
    <w:rsid w:val="0012371E"/>
    <w:rsid w:val="0013155C"/>
    <w:rsid w:val="001349DF"/>
    <w:rsid w:val="00134A21"/>
    <w:rsid w:val="00140F8C"/>
    <w:rsid w:val="00146031"/>
    <w:rsid w:val="001477E1"/>
    <w:rsid w:val="00151432"/>
    <w:rsid w:val="00151846"/>
    <w:rsid w:val="00151A36"/>
    <w:rsid w:val="001544CA"/>
    <w:rsid w:val="00161E8D"/>
    <w:rsid w:val="00190EE3"/>
    <w:rsid w:val="00195365"/>
    <w:rsid w:val="001B0071"/>
    <w:rsid w:val="001B2F3A"/>
    <w:rsid w:val="001B494C"/>
    <w:rsid w:val="001C326B"/>
    <w:rsid w:val="001C656E"/>
    <w:rsid w:val="001C6E19"/>
    <w:rsid w:val="001C7D3A"/>
    <w:rsid w:val="001E1025"/>
    <w:rsid w:val="001E222A"/>
    <w:rsid w:val="001F07F3"/>
    <w:rsid w:val="001F4718"/>
    <w:rsid w:val="002048A9"/>
    <w:rsid w:val="0020793B"/>
    <w:rsid w:val="0021397B"/>
    <w:rsid w:val="00214485"/>
    <w:rsid w:val="00215B58"/>
    <w:rsid w:val="00221497"/>
    <w:rsid w:val="002329F8"/>
    <w:rsid w:val="0023335A"/>
    <w:rsid w:val="00253317"/>
    <w:rsid w:val="0026097A"/>
    <w:rsid w:val="002613FB"/>
    <w:rsid w:val="00263389"/>
    <w:rsid w:val="00265E5E"/>
    <w:rsid w:val="00267EB2"/>
    <w:rsid w:val="00274129"/>
    <w:rsid w:val="002748BC"/>
    <w:rsid w:val="002802BE"/>
    <w:rsid w:val="00283D55"/>
    <w:rsid w:val="00284775"/>
    <w:rsid w:val="0029221D"/>
    <w:rsid w:val="002A5176"/>
    <w:rsid w:val="002B7230"/>
    <w:rsid w:val="002B746C"/>
    <w:rsid w:val="002D1D3E"/>
    <w:rsid w:val="002D31EC"/>
    <w:rsid w:val="002E1751"/>
    <w:rsid w:val="002E196D"/>
    <w:rsid w:val="002E1D90"/>
    <w:rsid w:val="002E5F5B"/>
    <w:rsid w:val="002F053B"/>
    <w:rsid w:val="00303518"/>
    <w:rsid w:val="0030362C"/>
    <w:rsid w:val="00303F88"/>
    <w:rsid w:val="00305CAB"/>
    <w:rsid w:val="00307165"/>
    <w:rsid w:val="00307AEF"/>
    <w:rsid w:val="00323977"/>
    <w:rsid w:val="003350CC"/>
    <w:rsid w:val="00351F34"/>
    <w:rsid w:val="0036096B"/>
    <w:rsid w:val="0036575B"/>
    <w:rsid w:val="00366F9F"/>
    <w:rsid w:val="00367A38"/>
    <w:rsid w:val="00367B95"/>
    <w:rsid w:val="00371173"/>
    <w:rsid w:val="0037771C"/>
    <w:rsid w:val="00381654"/>
    <w:rsid w:val="00386CDE"/>
    <w:rsid w:val="00397EF8"/>
    <w:rsid w:val="003A2BFB"/>
    <w:rsid w:val="003A60FD"/>
    <w:rsid w:val="003B31A8"/>
    <w:rsid w:val="003B39AF"/>
    <w:rsid w:val="003B5C10"/>
    <w:rsid w:val="003C3174"/>
    <w:rsid w:val="003E3626"/>
    <w:rsid w:val="003E5238"/>
    <w:rsid w:val="003E7924"/>
    <w:rsid w:val="003F0338"/>
    <w:rsid w:val="004056A2"/>
    <w:rsid w:val="0040634F"/>
    <w:rsid w:val="00414B79"/>
    <w:rsid w:val="00420124"/>
    <w:rsid w:val="00423F0A"/>
    <w:rsid w:val="00424601"/>
    <w:rsid w:val="00424BD6"/>
    <w:rsid w:val="004264DF"/>
    <w:rsid w:val="00433D21"/>
    <w:rsid w:val="0046286A"/>
    <w:rsid w:val="004658A7"/>
    <w:rsid w:val="004760E9"/>
    <w:rsid w:val="00492C37"/>
    <w:rsid w:val="004B444A"/>
    <w:rsid w:val="004C574B"/>
    <w:rsid w:val="004E669B"/>
    <w:rsid w:val="004F20F1"/>
    <w:rsid w:val="005019ED"/>
    <w:rsid w:val="005101A1"/>
    <w:rsid w:val="0053406E"/>
    <w:rsid w:val="005367EF"/>
    <w:rsid w:val="00544E49"/>
    <w:rsid w:val="005470DE"/>
    <w:rsid w:val="00566742"/>
    <w:rsid w:val="00572773"/>
    <w:rsid w:val="00572D74"/>
    <w:rsid w:val="005812BF"/>
    <w:rsid w:val="00584D82"/>
    <w:rsid w:val="005C5824"/>
    <w:rsid w:val="005D0A01"/>
    <w:rsid w:val="005D59F7"/>
    <w:rsid w:val="005E45F8"/>
    <w:rsid w:val="005E7A33"/>
    <w:rsid w:val="005F668B"/>
    <w:rsid w:val="00601EF7"/>
    <w:rsid w:val="00603F43"/>
    <w:rsid w:val="006043A7"/>
    <w:rsid w:val="00613137"/>
    <w:rsid w:val="006143AF"/>
    <w:rsid w:val="00627895"/>
    <w:rsid w:val="00637137"/>
    <w:rsid w:val="00663B92"/>
    <w:rsid w:val="00667685"/>
    <w:rsid w:val="00670375"/>
    <w:rsid w:val="00670C2B"/>
    <w:rsid w:val="006820CC"/>
    <w:rsid w:val="006866A3"/>
    <w:rsid w:val="006A0496"/>
    <w:rsid w:val="006A2A7F"/>
    <w:rsid w:val="006A7264"/>
    <w:rsid w:val="006B063B"/>
    <w:rsid w:val="006C01A9"/>
    <w:rsid w:val="006C473B"/>
    <w:rsid w:val="006D2619"/>
    <w:rsid w:val="006E1803"/>
    <w:rsid w:val="006E2845"/>
    <w:rsid w:val="006E527D"/>
    <w:rsid w:val="006E7A9E"/>
    <w:rsid w:val="006F6755"/>
    <w:rsid w:val="00704D49"/>
    <w:rsid w:val="0071461D"/>
    <w:rsid w:val="00716466"/>
    <w:rsid w:val="0071664B"/>
    <w:rsid w:val="00730C4D"/>
    <w:rsid w:val="00735B69"/>
    <w:rsid w:val="00740013"/>
    <w:rsid w:val="007408AD"/>
    <w:rsid w:val="00742995"/>
    <w:rsid w:val="00766FE0"/>
    <w:rsid w:val="007673C5"/>
    <w:rsid w:val="00784869"/>
    <w:rsid w:val="0078708D"/>
    <w:rsid w:val="00792CC0"/>
    <w:rsid w:val="00794CC0"/>
    <w:rsid w:val="00797401"/>
    <w:rsid w:val="007A289D"/>
    <w:rsid w:val="007A31BC"/>
    <w:rsid w:val="007C0C2F"/>
    <w:rsid w:val="007C5DD3"/>
    <w:rsid w:val="007C670A"/>
    <w:rsid w:val="007D5535"/>
    <w:rsid w:val="007D6313"/>
    <w:rsid w:val="007D6BFF"/>
    <w:rsid w:val="007D75A3"/>
    <w:rsid w:val="007E72CF"/>
    <w:rsid w:val="007E778A"/>
    <w:rsid w:val="007F1620"/>
    <w:rsid w:val="007F7E32"/>
    <w:rsid w:val="00826DD0"/>
    <w:rsid w:val="00827F51"/>
    <w:rsid w:val="008324D5"/>
    <w:rsid w:val="00834133"/>
    <w:rsid w:val="008405FB"/>
    <w:rsid w:val="008520B5"/>
    <w:rsid w:val="00861A8D"/>
    <w:rsid w:val="008676FA"/>
    <w:rsid w:val="00867E4B"/>
    <w:rsid w:val="00871EE3"/>
    <w:rsid w:val="008744E0"/>
    <w:rsid w:val="00874F51"/>
    <w:rsid w:val="008767F4"/>
    <w:rsid w:val="0087733E"/>
    <w:rsid w:val="00880E2A"/>
    <w:rsid w:val="00885014"/>
    <w:rsid w:val="008932F5"/>
    <w:rsid w:val="008A6A3E"/>
    <w:rsid w:val="008B041D"/>
    <w:rsid w:val="008B3FBC"/>
    <w:rsid w:val="008C077C"/>
    <w:rsid w:val="008C3F4A"/>
    <w:rsid w:val="008E6BAC"/>
    <w:rsid w:val="008F20D2"/>
    <w:rsid w:val="009159F2"/>
    <w:rsid w:val="00916DE5"/>
    <w:rsid w:val="009233BA"/>
    <w:rsid w:val="00926417"/>
    <w:rsid w:val="00926AE2"/>
    <w:rsid w:val="009274B2"/>
    <w:rsid w:val="009329D9"/>
    <w:rsid w:val="00933B89"/>
    <w:rsid w:val="00935E36"/>
    <w:rsid w:val="00944B46"/>
    <w:rsid w:val="00957201"/>
    <w:rsid w:val="0096032B"/>
    <w:rsid w:val="00974DFA"/>
    <w:rsid w:val="00984ACC"/>
    <w:rsid w:val="00984EB3"/>
    <w:rsid w:val="009A1CE5"/>
    <w:rsid w:val="009A4C9B"/>
    <w:rsid w:val="009A6AF1"/>
    <w:rsid w:val="009C1A27"/>
    <w:rsid w:val="009C3381"/>
    <w:rsid w:val="009C4EB8"/>
    <w:rsid w:val="009E2014"/>
    <w:rsid w:val="00A001BE"/>
    <w:rsid w:val="00A0178E"/>
    <w:rsid w:val="00A14E3D"/>
    <w:rsid w:val="00A26AA7"/>
    <w:rsid w:val="00A34535"/>
    <w:rsid w:val="00A35FD7"/>
    <w:rsid w:val="00A42FBB"/>
    <w:rsid w:val="00A50A14"/>
    <w:rsid w:val="00A84663"/>
    <w:rsid w:val="00A86175"/>
    <w:rsid w:val="00A939FF"/>
    <w:rsid w:val="00AA38F1"/>
    <w:rsid w:val="00AA53E8"/>
    <w:rsid w:val="00AB2314"/>
    <w:rsid w:val="00AC3120"/>
    <w:rsid w:val="00AC4633"/>
    <w:rsid w:val="00AD255B"/>
    <w:rsid w:val="00AD543B"/>
    <w:rsid w:val="00AD67B7"/>
    <w:rsid w:val="00AD7082"/>
    <w:rsid w:val="00AE574A"/>
    <w:rsid w:val="00AE5D2D"/>
    <w:rsid w:val="00AF4717"/>
    <w:rsid w:val="00AF74E7"/>
    <w:rsid w:val="00B0097A"/>
    <w:rsid w:val="00B116A0"/>
    <w:rsid w:val="00B22FAB"/>
    <w:rsid w:val="00B70C91"/>
    <w:rsid w:val="00B75147"/>
    <w:rsid w:val="00B846ED"/>
    <w:rsid w:val="00B913E1"/>
    <w:rsid w:val="00B91B53"/>
    <w:rsid w:val="00BA5CD2"/>
    <w:rsid w:val="00BA604A"/>
    <w:rsid w:val="00BA6A55"/>
    <w:rsid w:val="00BA765C"/>
    <w:rsid w:val="00BD2E73"/>
    <w:rsid w:val="00BD4370"/>
    <w:rsid w:val="00BE5C22"/>
    <w:rsid w:val="00BE67BF"/>
    <w:rsid w:val="00BE7FED"/>
    <w:rsid w:val="00BF0A53"/>
    <w:rsid w:val="00BF3911"/>
    <w:rsid w:val="00C06D64"/>
    <w:rsid w:val="00C11057"/>
    <w:rsid w:val="00C115BC"/>
    <w:rsid w:val="00C312A3"/>
    <w:rsid w:val="00C3339D"/>
    <w:rsid w:val="00C34F9A"/>
    <w:rsid w:val="00C41953"/>
    <w:rsid w:val="00C44672"/>
    <w:rsid w:val="00C62244"/>
    <w:rsid w:val="00C75DD3"/>
    <w:rsid w:val="00C927EE"/>
    <w:rsid w:val="00C96DC5"/>
    <w:rsid w:val="00C96EA3"/>
    <w:rsid w:val="00CA1087"/>
    <w:rsid w:val="00CB02AE"/>
    <w:rsid w:val="00CC32B2"/>
    <w:rsid w:val="00CD7E07"/>
    <w:rsid w:val="00CE629B"/>
    <w:rsid w:val="00D2018E"/>
    <w:rsid w:val="00D309AB"/>
    <w:rsid w:val="00D40649"/>
    <w:rsid w:val="00D50613"/>
    <w:rsid w:val="00D67A04"/>
    <w:rsid w:val="00D748B5"/>
    <w:rsid w:val="00D80C21"/>
    <w:rsid w:val="00DA18D0"/>
    <w:rsid w:val="00DA3458"/>
    <w:rsid w:val="00DB1907"/>
    <w:rsid w:val="00DB46A9"/>
    <w:rsid w:val="00DC2362"/>
    <w:rsid w:val="00DD521C"/>
    <w:rsid w:val="00DD52DD"/>
    <w:rsid w:val="00DE188D"/>
    <w:rsid w:val="00DF04CC"/>
    <w:rsid w:val="00DF1B45"/>
    <w:rsid w:val="00E00F5D"/>
    <w:rsid w:val="00E044AE"/>
    <w:rsid w:val="00E1192A"/>
    <w:rsid w:val="00E21162"/>
    <w:rsid w:val="00E22F9B"/>
    <w:rsid w:val="00E31C33"/>
    <w:rsid w:val="00E33108"/>
    <w:rsid w:val="00E35028"/>
    <w:rsid w:val="00E45A42"/>
    <w:rsid w:val="00E6115C"/>
    <w:rsid w:val="00E61A8D"/>
    <w:rsid w:val="00E6703F"/>
    <w:rsid w:val="00E87CA0"/>
    <w:rsid w:val="00E87DD5"/>
    <w:rsid w:val="00E91B4E"/>
    <w:rsid w:val="00EB24D4"/>
    <w:rsid w:val="00EB2731"/>
    <w:rsid w:val="00EC24F7"/>
    <w:rsid w:val="00EC575C"/>
    <w:rsid w:val="00ED0CF9"/>
    <w:rsid w:val="00EE3A90"/>
    <w:rsid w:val="00EE6CF9"/>
    <w:rsid w:val="00F00F8A"/>
    <w:rsid w:val="00F1711F"/>
    <w:rsid w:val="00F34E64"/>
    <w:rsid w:val="00F363BF"/>
    <w:rsid w:val="00F431E1"/>
    <w:rsid w:val="00F46D7A"/>
    <w:rsid w:val="00F514EA"/>
    <w:rsid w:val="00F51789"/>
    <w:rsid w:val="00F57344"/>
    <w:rsid w:val="00F76370"/>
    <w:rsid w:val="00F77F4F"/>
    <w:rsid w:val="00F80C5A"/>
    <w:rsid w:val="00F94B8B"/>
    <w:rsid w:val="00F97CF2"/>
    <w:rsid w:val="00FA1A0E"/>
    <w:rsid w:val="00FA461B"/>
    <w:rsid w:val="00FC6E78"/>
    <w:rsid w:val="00FD4B85"/>
    <w:rsid w:val="00FE0686"/>
    <w:rsid w:val="00FE4FDB"/>
    <w:rsid w:val="00FE60C7"/>
    <w:rsid w:val="00FF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926AE2"/>
  </w:style>
  <w:style w:type="character" w:styleId="a3">
    <w:name w:val="Hyperlink"/>
    <w:basedOn w:val="a0"/>
    <w:uiPriority w:val="99"/>
    <w:semiHidden/>
    <w:unhideWhenUsed/>
    <w:rsid w:val="00926AE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926AE2"/>
  </w:style>
  <w:style w:type="character" w:styleId="a3">
    <w:name w:val="Hyperlink"/>
    <w:basedOn w:val="a0"/>
    <w:uiPriority w:val="99"/>
    <w:semiHidden/>
    <w:unhideWhenUsed/>
    <w:rsid w:val="00926A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96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2014-07-04T05:11:00Z</dcterms:created>
  <dcterms:modified xsi:type="dcterms:W3CDTF">2014-07-04T05:49:00Z</dcterms:modified>
</cp:coreProperties>
</file>